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7EACCD7B" wp14:editId="4653DE3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>Ing. Zohil,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Default="00F63888" w:rsidP="00F63888"/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938C4A9E4EFA4DBDA2A8BF9E68EC2F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E57339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EDUAR 2.0</w:t>
          </w:r>
        </w:p>
      </w:sdtContent>
    </w:sdt>
    <w:p w:rsidR="00F63888" w:rsidRPr="000852AE" w:rsidRDefault="00E57339" w:rsidP="000852AE">
      <w:pPr>
        <w:jc w:val="center"/>
        <w:rPr>
          <w:b/>
          <w:i/>
          <w:caps/>
          <w:sz w:val="28"/>
        </w:rPr>
      </w:pPr>
      <w:r>
        <w:rPr>
          <w:b/>
          <w:i/>
          <w:caps/>
          <w:sz w:val="28"/>
        </w:rPr>
        <w:t>Diagrama de Casos De Uso</w:t>
      </w:r>
    </w:p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Nicoliello,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Pastorino, Laura Analía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E57339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E57339">
        <w:rPr>
          <w:i/>
          <w:noProof/>
          <w:sz w:val="20"/>
        </w:rPr>
        <w:t>00/00/0000 00:00:00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2708A3">
      <w:pPr>
        <w:pStyle w:val="Ttulo4"/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Baseline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Laura Pastorino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946A67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564565" w:history="1">
            <w:r w:rsidR="00946A67" w:rsidRPr="00BB49D4">
              <w:rPr>
                <w:rStyle w:val="Hipervnculo"/>
                <w:noProof/>
              </w:rPr>
              <w:t>1.</w:t>
            </w:r>
            <w:r w:rsidR="00946A6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6A67" w:rsidRPr="00BB49D4">
              <w:rPr>
                <w:rStyle w:val="Hipervnculo"/>
                <w:noProof/>
              </w:rPr>
              <w:t>Introducción</w:t>
            </w:r>
            <w:r w:rsidR="00946A67">
              <w:rPr>
                <w:noProof/>
                <w:webHidden/>
              </w:rPr>
              <w:tab/>
            </w:r>
            <w:r w:rsidR="00946A67">
              <w:rPr>
                <w:noProof/>
                <w:webHidden/>
              </w:rPr>
              <w:fldChar w:fldCharType="begin"/>
            </w:r>
            <w:r w:rsidR="00946A67">
              <w:rPr>
                <w:noProof/>
                <w:webHidden/>
              </w:rPr>
              <w:instrText xml:space="preserve"> PAGEREF _Toc294564565 \h </w:instrText>
            </w:r>
            <w:r w:rsidR="00946A67">
              <w:rPr>
                <w:noProof/>
                <w:webHidden/>
              </w:rPr>
            </w:r>
            <w:r w:rsidR="00946A67">
              <w:rPr>
                <w:noProof/>
                <w:webHidden/>
              </w:rPr>
              <w:fldChar w:fldCharType="separate"/>
            </w:r>
            <w:r w:rsidR="00946A67">
              <w:rPr>
                <w:noProof/>
                <w:webHidden/>
              </w:rPr>
              <w:t>4</w:t>
            </w:r>
            <w:r w:rsidR="00946A67">
              <w:rPr>
                <w:noProof/>
                <w:webHidden/>
              </w:rPr>
              <w:fldChar w:fldCharType="end"/>
            </w:r>
          </w:hyperlink>
        </w:p>
        <w:p w:rsidR="00946A67" w:rsidRDefault="00946A6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564566" w:history="1">
            <w:r w:rsidRPr="00BB49D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B49D4">
              <w:rPr>
                <w:rStyle w:val="Hipervnculo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67" w:rsidRDefault="00946A6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564567" w:history="1">
            <w:r w:rsidRPr="00BB49D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B49D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67" w:rsidRDefault="00946A6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564568" w:history="1">
            <w:r w:rsidRPr="00BB49D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B49D4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Pr="0034084A" w:rsidRDefault="00C4318A" w:rsidP="0021037F">
      <w:pPr>
        <w:pStyle w:val="Ttulo1"/>
        <w:numPr>
          <w:ilvl w:val="0"/>
          <w:numId w:val="1"/>
        </w:numPr>
      </w:pPr>
      <w:bookmarkStart w:id="4" w:name="_Toc294564565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C4318A" w:rsidRDefault="00C4318A" w:rsidP="00C4318A">
      <w:bookmarkStart w:id="5" w:name="_Toc293830634"/>
      <w:bookmarkStart w:id="6" w:name="_Toc293830720"/>
      <w:bookmarkStart w:id="7" w:name="_Toc293830893"/>
      <w:bookmarkStart w:id="8" w:name="_Toc293830975"/>
      <w:bookmarkStart w:id="9" w:name="_Toc293831062"/>
      <w:r>
        <w:t xml:space="preserve">En ingeniería del software, un caso de uso es una técnica para la captura de requisitos potenciales de un nuevo sistema o una actualización de software. Cada caso de uso proporciona uno o más escenarios que indican cómo debería interactuar el sistema con el usuario o con otro sistema para conseguir un objetivo específico. Normalmente, </w:t>
      </w:r>
      <w:r>
        <w:t xml:space="preserve"> se utiliza </w:t>
      </w:r>
      <w:r>
        <w:t xml:space="preserve">un </w:t>
      </w:r>
      <w:r>
        <w:t>l</w:t>
      </w:r>
      <w:r>
        <w:t>engu</w:t>
      </w:r>
      <w:r>
        <w:t>a</w:t>
      </w:r>
      <w:r>
        <w:t>je cercano al</w:t>
      </w:r>
      <w:r>
        <w:t xml:space="preserve"> del</w:t>
      </w:r>
      <w:r>
        <w:t xml:space="preserve"> usuario final. En ocasiones, se utiliza a usuarios sin experiencia junto a los analistas para el desarrollo de casos de uso.</w:t>
      </w:r>
    </w:p>
    <w:p w:rsidR="00C4318A" w:rsidRDefault="00C4318A" w:rsidP="00C4318A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t>En otras palabras, un caso de uso es una secuencia de interacciones que se desarrollarán entre un sistema y sus actores en respuesta a un evento que inicia un actor principal sobre el propio sistema. Los diagramas de casos de uso sirven para especificar la comunicación y el comportamiento de un sistema mediante su interacción con los usuarios y/u otros sistemas. O lo que es igual, un diagrama que muestra la relación entre los actores y los casos de uso en un sistema. Los diagramas de casos de uso se utilizan para ilustrar los requerimientos del sistema al mostrar cómo reacciona a eventos que se producen en su ámbito o en él mismo.</w:t>
      </w:r>
      <w:r>
        <w:br w:type="page"/>
      </w:r>
    </w:p>
    <w:bookmarkEnd w:id="5"/>
    <w:bookmarkEnd w:id="6"/>
    <w:bookmarkEnd w:id="7"/>
    <w:bookmarkEnd w:id="8"/>
    <w:bookmarkEnd w:id="9"/>
    <w:p w:rsidR="00E97B27" w:rsidRDefault="00E97B27" w:rsidP="00E97B27">
      <w:pPr>
        <w:pStyle w:val="Ttulo1"/>
        <w:numPr>
          <w:ilvl w:val="0"/>
          <w:numId w:val="1"/>
        </w:numPr>
      </w:pPr>
      <w:r>
        <w:lastRenderedPageBreak/>
        <w:t>Paquetes</w:t>
      </w:r>
    </w:p>
    <w:p w:rsidR="00946A9B" w:rsidRDefault="00946A9B" w:rsidP="00946A9B">
      <w:r>
        <w:t>A continuación se muestran los</w:t>
      </w:r>
      <w:r>
        <w:t xml:space="preserve"> paquetes</w:t>
      </w:r>
      <w:r>
        <w:t xml:space="preserve"> del sistema que han sido identificados, estos muestran</w:t>
      </w:r>
      <w:r>
        <w:t xml:space="preserve"> cómo </w:t>
      </w:r>
      <w:r>
        <w:t>el</w:t>
      </w:r>
      <w:r>
        <w:t xml:space="preserve"> sistema está dividido en agrupaciones lógicas</w:t>
      </w:r>
      <w:r>
        <w:t>.</w:t>
      </w:r>
      <w:r>
        <w:t xml:space="preserve"> Dado que normalmente un paquete está pensado como un directorio, los diagramas de paquetes suministran una descomposición de la jerarquía lógica de un sistema.</w:t>
      </w:r>
    </w:p>
    <w:p w:rsidR="00E97B27" w:rsidRDefault="00946A9B" w:rsidP="00946A9B">
      <w:r>
        <w:t>Los Paquetes están normalmente organizados para maximizar la coherencia interna dentro de cada paquete y minimizar el acoplamiento externo entre los paquetes. Con estas líneas maestras sobre la mesa, los paquetes son buenos elementos de gestión. Cada paquete puede asignarse a un individuo o a un equipo, y las dependencias entre ellos pueden indicar el orden de desarrollo requerido.</w:t>
      </w:r>
    </w:p>
    <w:p w:rsidR="00E97B27" w:rsidRDefault="007A3B8F" w:rsidP="005E60AA">
      <w:pPr>
        <w:ind w:firstLine="0"/>
        <w:jc w:val="center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rPr>
          <w:noProof/>
        </w:rPr>
        <w:drawing>
          <wp:inline distT="0" distB="0" distL="0" distR="0" wp14:anchorId="692FB536" wp14:editId="6647DA77">
            <wp:extent cx="4741545" cy="4962525"/>
            <wp:effectExtent l="0" t="0" r="190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B27">
        <w:br w:type="page"/>
      </w:r>
    </w:p>
    <w:p w:rsidR="007A3B8F" w:rsidRDefault="007A3B8F" w:rsidP="007A3B8F">
      <w:pPr>
        <w:spacing w:before="0" w:after="200" w:line="276" w:lineRule="auto"/>
        <w:ind w:firstLine="0"/>
        <w:jc w:val="center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94630" cy="8119110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8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8F" w:rsidRDefault="007A3B8F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7A3B8F" w:rsidRDefault="007A3B8F" w:rsidP="007A3B8F">
      <w:pPr>
        <w:spacing w:before="0" w:after="200" w:line="276" w:lineRule="auto"/>
        <w:ind w:firstLine="0"/>
        <w:jc w:val="center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rPr>
          <w:rFonts w:ascii="Cambria" w:hAnsi="Cambria"/>
          <w:b/>
          <w:bCs/>
          <w:smallCaps/>
          <w:noProof/>
          <w:color w:val="365F91"/>
          <w:sz w:val="28"/>
          <w:szCs w:val="28"/>
        </w:rPr>
        <w:lastRenderedPageBreak/>
        <w:drawing>
          <wp:inline distT="0" distB="0" distL="0" distR="0">
            <wp:extent cx="5400675" cy="5960058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8F" w:rsidRDefault="007A3B8F" w:rsidP="007A3B8F">
      <w:pPr>
        <w:spacing w:before="0" w:after="200" w:line="276" w:lineRule="auto"/>
        <w:ind w:firstLine="0"/>
        <w:jc w:val="center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2780030" cy="3458210"/>
            <wp:effectExtent l="0" t="0" r="127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8F" w:rsidRDefault="007A3B8F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9212F7" w:rsidP="00782F41">
      <w:pPr>
        <w:pStyle w:val="Ttulo1"/>
        <w:numPr>
          <w:ilvl w:val="0"/>
          <w:numId w:val="1"/>
        </w:numPr>
      </w:pPr>
      <w:r>
        <w:lastRenderedPageBreak/>
        <w:t>Listado De Casos De Uso</w:t>
      </w:r>
    </w:p>
    <w:p w:rsidR="0021037F" w:rsidRDefault="009212F7" w:rsidP="0021037F">
      <w:pPr>
        <w:spacing w:after="200" w:line="276" w:lineRule="auto"/>
      </w:pPr>
      <w:r>
        <w:t>A continuación se listan los casos de uso</w:t>
      </w:r>
      <w:r w:rsidR="00A1688B">
        <w:t xml:space="preserve"> y actores</w:t>
      </w:r>
      <w:r>
        <w:t xml:space="preserve"> identificados para el proyecto y a partir de los cuales se definirán los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que luego serán priorizados y asignados a los diferentes </w:t>
      </w:r>
      <w:proofErr w:type="spellStart"/>
      <w:r>
        <w:t>sprints</w:t>
      </w:r>
      <w:proofErr w:type="spellEnd"/>
      <w:r>
        <w:t>.</w:t>
      </w:r>
    </w:p>
    <w:p w:rsidR="00C607C8" w:rsidRDefault="00C607C8" w:rsidP="00C607C8">
      <w:pPr>
        <w:spacing w:after="200" w:line="276" w:lineRule="auto"/>
        <w:ind w:hanging="142"/>
        <w:jc w:val="center"/>
      </w:pPr>
      <w:bookmarkStart w:id="10" w:name="_GoBack"/>
      <w:r>
        <w:rPr>
          <w:noProof/>
        </w:rPr>
        <w:drawing>
          <wp:inline distT="0" distB="0" distL="0" distR="0">
            <wp:extent cx="5400675" cy="428149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55278F" w:rsidRPr="0055278F" w:rsidRDefault="0055278F" w:rsidP="0055278F"/>
    <w:p w:rsidR="00E97B27" w:rsidRDefault="00E97B27">
      <w:pPr>
        <w:spacing w:before="0" w:after="200" w:line="276" w:lineRule="auto"/>
        <w:ind w:firstLine="0"/>
        <w:jc w:val="left"/>
      </w:pPr>
    </w:p>
    <w:p w:rsidR="00E97B27" w:rsidRDefault="00E97B27">
      <w:pPr>
        <w:spacing w:before="0" w:after="200" w:line="276" w:lineRule="auto"/>
        <w:ind w:firstLine="0"/>
        <w:jc w:val="left"/>
      </w:pPr>
      <w:r>
        <w:br w:type="page"/>
      </w:r>
    </w:p>
    <w:p w:rsidR="00E97B27" w:rsidRDefault="00E97B27">
      <w:pPr>
        <w:spacing w:before="0" w:after="200" w:line="276" w:lineRule="auto"/>
        <w:ind w:firstLine="0"/>
        <w:jc w:val="left"/>
      </w:pPr>
      <w:r>
        <w:lastRenderedPageBreak/>
        <w:br w:type="page"/>
      </w:r>
    </w:p>
    <w:p w:rsidR="00E97B27" w:rsidRDefault="00E97B27">
      <w:pPr>
        <w:spacing w:before="0" w:after="200" w:line="276" w:lineRule="auto"/>
        <w:ind w:firstLine="0"/>
        <w:jc w:val="left"/>
      </w:pPr>
      <w:r>
        <w:lastRenderedPageBreak/>
        <w:br w:type="page"/>
      </w:r>
    </w:p>
    <w:p w:rsidR="00E97B27" w:rsidRDefault="00E97B27">
      <w:pPr>
        <w:spacing w:before="0" w:after="200" w:line="276" w:lineRule="auto"/>
        <w:ind w:firstLine="0"/>
        <w:jc w:val="left"/>
      </w:pPr>
      <w:r>
        <w:lastRenderedPageBreak/>
        <w:br w:type="page"/>
      </w:r>
    </w:p>
    <w:p w:rsidR="00E97B27" w:rsidRDefault="00E97B27">
      <w:pPr>
        <w:spacing w:before="0" w:after="200" w:line="276" w:lineRule="auto"/>
        <w:ind w:firstLine="0"/>
        <w:jc w:val="left"/>
      </w:pPr>
      <w:r>
        <w:lastRenderedPageBreak/>
        <w:br w:type="page"/>
      </w:r>
    </w:p>
    <w:p w:rsidR="00AC7056" w:rsidRDefault="00AC7056">
      <w:pPr>
        <w:spacing w:before="0" w:after="200" w:line="276" w:lineRule="auto"/>
        <w:ind w:firstLine="0"/>
        <w:jc w:val="left"/>
      </w:pPr>
      <w:r>
        <w:lastRenderedPageBreak/>
        <w:br w:type="page"/>
      </w:r>
    </w:p>
    <w:p w:rsidR="008B67F3" w:rsidRPr="008B67F3" w:rsidRDefault="008B67F3" w:rsidP="008B67F3"/>
    <w:bookmarkStart w:id="11" w:name="_Toc294564567" w:displacedByCustomXml="next"/>
    <w:bookmarkStart w:id="12" w:name="_Toc293831063" w:displacedByCustomXml="next"/>
    <w:bookmarkStart w:id="13" w:name="_Toc293830976" w:displacedByCustomXml="next"/>
    <w:bookmarkStart w:id="14" w:name="_Toc293830894" w:displacedByCustomXml="next"/>
    <w:bookmarkStart w:id="15" w:name="_Toc293830721" w:displacedByCustomXml="next"/>
    <w:bookmarkStart w:id="16" w:name="_Toc293830635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p w:rsidR="0021037F" w:rsidRDefault="0021037F" w:rsidP="0021037F">
          <w:pPr>
            <w:pStyle w:val="Ttulo1"/>
            <w:numPr>
              <w:ilvl w:val="0"/>
              <w:numId w:val="1"/>
            </w:numPr>
          </w:pPr>
          <w:r w:rsidRPr="001E20C2">
            <w:t>Bibliografía</w:t>
          </w:r>
          <w:bookmarkEnd w:id="16"/>
          <w:bookmarkEnd w:id="15"/>
          <w:bookmarkEnd w:id="14"/>
          <w:bookmarkEnd w:id="13"/>
          <w:bookmarkEnd w:id="12"/>
          <w:bookmarkEnd w:id="11"/>
        </w:p>
        <w:sdt>
          <w:sdtPr>
            <w:id w:val="111145805"/>
            <w:bibliography/>
          </w:sdtPr>
          <w:sdtEndPr/>
          <w:sdtContent>
            <w:p w:rsidR="0021037F" w:rsidRDefault="0021037F" w:rsidP="0021037F">
              <w:pPr>
                <w:pStyle w:val="Bibliografa"/>
                <w:ind w:left="720" w:hanging="720"/>
              </w:pPr>
            </w:p>
            <w:p w:rsidR="0021037F" w:rsidRDefault="0021037F" w:rsidP="0021037F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Pastorino, L. (2011). </w:t>
              </w:r>
              <w:r>
                <w:rPr>
                  <w:i/>
                  <w:iCs/>
                  <w:noProof/>
                </w:rPr>
                <w:t>La Plantilla.</w:t>
              </w:r>
              <w:r>
                <w:rPr>
                  <w:noProof/>
                </w:rPr>
                <w:t xml:space="preserve"> Córdoba: BLPM.</w:t>
              </w:r>
            </w:p>
            <w:p w:rsidR="0021037F" w:rsidRDefault="0021037F" w:rsidP="0021037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1E20C2" w:rsidRDefault="0021037F" w:rsidP="0021037F"/>
    <w:p w:rsidR="0021037F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21037F" w:rsidP="0021037F">
      <w:pPr>
        <w:pStyle w:val="Ttulo1"/>
        <w:numPr>
          <w:ilvl w:val="0"/>
          <w:numId w:val="1"/>
        </w:numPr>
      </w:pPr>
      <w:bookmarkStart w:id="17" w:name="_Toc293830636"/>
      <w:bookmarkStart w:id="18" w:name="_Toc293830722"/>
      <w:bookmarkStart w:id="19" w:name="_Toc293830895"/>
      <w:bookmarkStart w:id="20" w:name="_Toc293830977"/>
      <w:bookmarkStart w:id="21" w:name="_Toc293831064"/>
      <w:bookmarkStart w:id="22" w:name="_Toc294564568"/>
      <w:r>
        <w:lastRenderedPageBreak/>
        <w:t>Anexo</w:t>
      </w:r>
      <w:bookmarkEnd w:id="17"/>
      <w:bookmarkEnd w:id="18"/>
      <w:bookmarkEnd w:id="19"/>
      <w:bookmarkEnd w:id="20"/>
      <w:bookmarkEnd w:id="21"/>
      <w:bookmarkEnd w:id="22"/>
    </w:p>
    <w:p w:rsidR="0021037F" w:rsidRDefault="0021037F" w:rsidP="0021037F"/>
    <w:p w:rsidR="0021037F" w:rsidRDefault="0021037F" w:rsidP="0021037F">
      <w:r>
        <w:t>Xxx</w:t>
      </w:r>
    </w:p>
    <w:p w:rsidR="0021037F" w:rsidRPr="0037431D" w:rsidRDefault="0021037F" w:rsidP="0021037F"/>
    <w:p w:rsidR="00B155CD" w:rsidRDefault="00BE2C77"/>
    <w:sectPr w:rsidR="00B155CD" w:rsidSect="00983420">
      <w:headerReference w:type="default" r:id="rId15"/>
      <w:footerReference w:type="default" r:id="rId16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C77" w:rsidRDefault="00BE2C77" w:rsidP="0021037F">
      <w:r>
        <w:separator/>
      </w:r>
    </w:p>
  </w:endnote>
  <w:endnote w:type="continuationSeparator" w:id="0">
    <w:p w:rsidR="00BE2C77" w:rsidRDefault="00BE2C77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A4EB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A4EBF" w:rsidRPr="004734D9" w:rsidRDefault="00CC153B" w:rsidP="00A50DF4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BE2C77">
            <w:fldChar w:fldCharType="begin"/>
          </w:r>
          <w:r w:rsidR="00BE2C77">
            <w:instrText xml:space="preserve"> STYLEREF  "1"  </w:instrText>
          </w:r>
          <w:r w:rsidR="009212F7">
            <w:fldChar w:fldCharType="separate"/>
          </w:r>
          <w:r w:rsidR="00C607C8">
            <w:rPr>
              <w:noProof/>
            </w:rPr>
            <w:t>Listado De Casos De Uso</w:t>
          </w:r>
          <w:r w:rsidR="00BE2C77">
            <w:rPr>
              <w:noProof/>
            </w:rPr>
            <w:fldChar w:fldCharType="end"/>
          </w:r>
        </w:p>
      </w:tc>
    </w:tr>
    <w:tr w:rsidR="001A4EB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A4EBF" w:rsidRPr="004734D9" w:rsidRDefault="00EF15BE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C607C8" w:rsidRPr="00C607C8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9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E57339">
      <w:rPr>
        <w:i/>
        <w:noProof/>
        <w:sz w:val="16"/>
        <w:szCs w:val="16"/>
      </w:rPr>
      <w:t>Documento1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E57339">
      <w:rPr>
        <w:i/>
        <w:noProof/>
        <w:sz w:val="16"/>
        <w:szCs w:val="16"/>
      </w:rPr>
      <w:t>1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C77" w:rsidRDefault="00BE2C77" w:rsidP="0021037F">
      <w:r>
        <w:separator/>
      </w:r>
    </w:p>
  </w:footnote>
  <w:footnote w:type="continuationSeparator" w:id="0">
    <w:p w:rsidR="00BE2C77" w:rsidRDefault="00BE2C77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4635FE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57339"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A898E01" wp14:editId="7A1996CD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BE2C77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D3334"/>
    <w:multiLevelType w:val="multilevel"/>
    <w:tmpl w:val="D2E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39"/>
    <w:rsid w:val="000852AE"/>
    <w:rsid w:val="000868C4"/>
    <w:rsid w:val="000B605F"/>
    <w:rsid w:val="000B7444"/>
    <w:rsid w:val="000F6D20"/>
    <w:rsid w:val="00121F35"/>
    <w:rsid w:val="001501D2"/>
    <w:rsid w:val="001E4630"/>
    <w:rsid w:val="0021037F"/>
    <w:rsid w:val="0025547B"/>
    <w:rsid w:val="00264957"/>
    <w:rsid w:val="002708A3"/>
    <w:rsid w:val="002F54F0"/>
    <w:rsid w:val="00330FD4"/>
    <w:rsid w:val="003C1E7B"/>
    <w:rsid w:val="003D5174"/>
    <w:rsid w:val="00420182"/>
    <w:rsid w:val="004358C0"/>
    <w:rsid w:val="00444A37"/>
    <w:rsid w:val="0046322D"/>
    <w:rsid w:val="004635FE"/>
    <w:rsid w:val="0055278F"/>
    <w:rsid w:val="00586A50"/>
    <w:rsid w:val="005C6902"/>
    <w:rsid w:val="005E1A42"/>
    <w:rsid w:val="005E60AA"/>
    <w:rsid w:val="006420E0"/>
    <w:rsid w:val="006969D2"/>
    <w:rsid w:val="006B6C9F"/>
    <w:rsid w:val="006F669E"/>
    <w:rsid w:val="007563FD"/>
    <w:rsid w:val="00763A77"/>
    <w:rsid w:val="00782F41"/>
    <w:rsid w:val="0079635A"/>
    <w:rsid w:val="007A3B8F"/>
    <w:rsid w:val="007B2627"/>
    <w:rsid w:val="00806494"/>
    <w:rsid w:val="008102B9"/>
    <w:rsid w:val="00821B7C"/>
    <w:rsid w:val="0082709E"/>
    <w:rsid w:val="008408C4"/>
    <w:rsid w:val="008B67F3"/>
    <w:rsid w:val="009212F7"/>
    <w:rsid w:val="00946A67"/>
    <w:rsid w:val="00946A9B"/>
    <w:rsid w:val="00983420"/>
    <w:rsid w:val="009B4117"/>
    <w:rsid w:val="009E3F38"/>
    <w:rsid w:val="00A1688B"/>
    <w:rsid w:val="00A74EE2"/>
    <w:rsid w:val="00A8702E"/>
    <w:rsid w:val="00A87C7B"/>
    <w:rsid w:val="00AC7056"/>
    <w:rsid w:val="00B04FF2"/>
    <w:rsid w:val="00B30063"/>
    <w:rsid w:val="00B406ED"/>
    <w:rsid w:val="00B723BA"/>
    <w:rsid w:val="00B772F7"/>
    <w:rsid w:val="00BD0D4F"/>
    <w:rsid w:val="00BE2C77"/>
    <w:rsid w:val="00C4318A"/>
    <w:rsid w:val="00C607C8"/>
    <w:rsid w:val="00C61D02"/>
    <w:rsid w:val="00CB18BF"/>
    <w:rsid w:val="00CC153B"/>
    <w:rsid w:val="00CE46C7"/>
    <w:rsid w:val="00CE6132"/>
    <w:rsid w:val="00D74458"/>
    <w:rsid w:val="00E34CF1"/>
    <w:rsid w:val="00E57339"/>
    <w:rsid w:val="00E77E2D"/>
    <w:rsid w:val="00E966A2"/>
    <w:rsid w:val="00E97B27"/>
    <w:rsid w:val="00EF15BE"/>
    <w:rsid w:val="00F02524"/>
    <w:rsid w:val="00F63888"/>
    <w:rsid w:val="00F709A3"/>
    <w:rsid w:val="00F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8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708A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08A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paragraph" w:styleId="Sinespaciado">
    <w:name w:val="No Spacing"/>
    <w:uiPriority w:val="1"/>
    <w:qFormat/>
    <w:rsid w:val="001E4630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8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708A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08A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paragraph" w:styleId="Sinespaciado">
    <w:name w:val="No Spacing"/>
    <w:uiPriority w:val="1"/>
    <w:qFormat/>
    <w:rsid w:val="001E4630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8C4A9E4EFA4DBDA2A8BF9E68EC2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6A8D-048B-4070-BA7A-0C8C58DB5783}"/>
      </w:docPartPr>
      <w:docPartBody>
        <w:p w:rsidR="00000000" w:rsidRDefault="001661AF">
          <w:pPr>
            <w:pStyle w:val="938C4A9E4EFA4DBDA2A8BF9E68EC2F2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AF"/>
    <w:rsid w:val="0016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8C4A9E4EFA4DBDA2A8BF9E68EC2F2B">
    <w:name w:val="938C4A9E4EFA4DBDA2A8BF9E68EC2F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8C4A9E4EFA4DBDA2A8BF9E68EC2F2B">
    <w:name w:val="938C4A9E4EFA4DBDA2A8BF9E68EC2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81548BC-0ABD-4082-9100-8790CCD5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65</TotalTime>
  <Pages>1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Laupra Pastorino</dc:creator>
  <cp:lastModifiedBy>Laupra Pastorino</cp:lastModifiedBy>
  <cp:revision>34</cp:revision>
  <dcterms:created xsi:type="dcterms:W3CDTF">2011-05-31T03:13:00Z</dcterms:created>
  <dcterms:modified xsi:type="dcterms:W3CDTF">2011-05-31T04:20:00Z</dcterms:modified>
</cp:coreProperties>
</file>