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1 — Filipenses: Alegria e Humildade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Contentamento em Todas as Circunstâncias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contentamento em todas as circunstâncias.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Contentamento em Todas as Circunstâncias.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Filipenses: Alegria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Contentamento em Todas as Circunstâncias, no curso Filipenses, Colossenses e Filemom, dentro do módulo Filipenses: Alegria e Humildade. O objectivo é formar uma leitura bíblica atenta, contextual e espiritualmente frutífera, para que o aluno não conheça apenas nomes de livros e episódios, mas compreenda o movimento da revelação de Deus na história. O enfoque específico desta lição é Filipenses como alegria humilde em Cristo no meio das circunstâncias.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Contentamento em Todas as Circunstâncias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Contentamento em Todas as Circunstâncias,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Contentamento em Todas as Circunstâncias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Contentamento em Todas as Circunstâncias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Contentamento em Todas as Circunstâncias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Contentamento em Todas as Circunstâncias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Contentamento em Todas as Circunstâncias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Contentamento em Todas as Circunstâncias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Contentamento em Todas as Circunstâncias,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Contentamento em Todas as Circunstâncias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Contentamento em Todas as Circunstâncias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Contentamento em Todas as Circunstâncias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Contentamento em Todas as Circunstâncias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Filipenses como alegria humilde em Cristo no meio das circunstâncias.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Contentamento em Todas as Circunstâncias,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Contentamento em Todas as Circunstâncias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Contentamento em Todas as Circunstâncias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Contentamento em Todas as Circunstâncias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Contentamento em Todas as Circunstâncias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Contentamento em Todas as Circunstâncias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Contentamento em Todas as Circunstâncias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Contentamento em Todas as Circunstâncias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Contentamento em Todas as Circunstâncias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Contentamento em Todas as Circunstâncias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Contentamento em Todas as Circunstâncias,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Contentamento em Todas as Circunstâncias como parte do curso Filipenses, Colossenses e Filemom e do módulo Filipenses: Alegria e Humildade.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Contentamento em Todas as Circunstâncias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Contentamento em Todas as Circunstâncias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Contentamento em Todas as Circunstâncias,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Supremacia de Cristo em Colossenses.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Contentamento em Todas as Circunstâncias e A Supremacia de Cristo em Colossenses?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Contentamento em Todas as Circunstâncias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