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1 — O Nascimento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Estêvão e a Dispersão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estêvão e a dispersão.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Estêvão e a Dispersão.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Nascimento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Estêvão e a Dispersão, no curso História da Igreja Primitiva, dentro do módulo O Nascimento da Igreja. O objectivo é formar uma leitura bíblica atenta, contextual e espiritualmente frutífera, para que o aluno não conheça apenas nomes de livros e episódios, mas compreenda o movimento da revelação de Deus na história. O enfoque específico desta lição é Estêvão como testemunha fiel cuja morte impulsiona dispersão missionária.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Estêvão e a Dispersão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Estêvão e a Dispersão,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Estêvão e a Dispersão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Estêvão e a Dispersão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Estêvão e a Dispersão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Estêvão e a Dispersão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Estêvão e a Dispersão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Estêvão e a Dispersão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todos foram cheios do Espírito Santo e começaram a falar em outras línguas, conforme o Espírito Santo lhes concedia que falassem.” (Actos 2.4,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Estêvão e a Dispersão,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Estêvão e a Dispersão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Estêvão e a Dispersão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Estêvão e a Dispersão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Estêvão e a Dispersão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Estêvão como testemunha fiel cuja morte impulsiona dispersão missionária.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Estêvão e a Dispersão,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Estêvão e a Dispersão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Estêvão e a Dispersão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Estêvão e a Dispersão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Estêvão e a Dispersão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Estêvão e a Dispersão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Estêvão e a Dispersão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Estêvão e a Dispersão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Estêvão e a Dispersão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Estêvão e a Dispersão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Estêvão e a Dispersão,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Estêvão e a Dispersão como parte do curso História da Igreja Primitiva e do módulo O Nascimento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Estêvão e a Dispersão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Estêvão e a Dispersão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Estêvão e a Dispersão,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Pedro e a Abertura aos Gentios.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Estêvão e a Dispersão e Pedro e a Abertura aos Gentios?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Estêvão e a Dispersão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