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3 — Epístolas Gerais e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Hebreus e a Supremacia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hebreus e a supremacia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Hebreus e a Supremacia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Epístolas Gerais e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Hebreus e a Supremacia de Cristo, no curso Panorama do Novo Testamento, dentro do módulo Epístolas Gerais e Apocalipse.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Hebreus e a Supremacia de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Hebreus e a Supremacia de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Hebreus e a Supremacia de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Hebreus e a Supremacia de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Hebreus e a Supremacia de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Hebreus e a Supremacia de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Hebreus e a Supremacia de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Hebreus e a Supremacia de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estes foram escritos para que creiais que Jesus é o Cristo, o Filho de Deus.” (João 20.31,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Hebreus e a Supremacia de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Hebreus e a Supremacia de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Hebreus e a Supremacia de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Hebreus e a Supremacia de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Hebreus e a Supremacia de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Hebreus e a Supremacia de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Hebreus e a Supremacia de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Hebreus e a Supremacia de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Hebreus e a Supremacia de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Hebreus e a Supremacia de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Hebreus e a Supremacia de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Hebreus e a Supremacia de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Hebreus e a Supremacia de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Hebreus e a Supremacia de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Hebreus e a Supremacia de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Hebreus e a Supremacia de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Hebreus e a Supremacia de Cristo como parte do curso Panorama do Novo Testamento e do módulo Epístolas Gerais e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Hebreus e a Supremacia de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Hebreus e a Supremacia de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Hebreus e a Supremacia de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Apocalipse: Esperança e Consumação.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Hebreus e a Supremacia de Cristo e Apocalipse: Esperança e Consumação?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Hebreus e a Supremacia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