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João»  ·  Módulo 2 — Temas Centrais de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Discurso do Cenáculo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discurso do cenáculo.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Discurso do Cenáculo.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Discurso do Cenáculo, no curso Evangelho de João, dentro do módulo Temas Centrais de João.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Discurso do Cenáculo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Discurso do Cenáculo,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Discurso do Cenáculo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Discurso do Cenáculo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Discurso do Cenáculo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Discurso do Cenáculo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Discurso do Cenáculo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Discurso do Cenáculo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João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Discurso do Cenáculo,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Discurso do Cenáculo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Discurso do Cenáculo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Discurso do Cenáculo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Discurso do Cenáculo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Discurso do Cenáculo,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Discurso do Cenáculo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Discurso do Cenáculo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Discurso do Cenáculo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Discurso do Cenáculo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Discurso do Cenáculo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Discurso do Cenáculo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Discurso do Cenáculo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Discurso do Cenáculo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João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Discurso do Cenáculo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Discurso do Cenáculo,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Discurso do Cenáculo como parte do curso Evangelho de João e do módulo Temas Centrais de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Discurso do Cenáculo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Discurso do Cenáculo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Discurso do Cenáculo,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Pentecostes e o Nascimento da Igreja.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Discurso do Cenáculo e Pentecostes e o Nascimento da Igreja?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Discurso do Cenáculo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