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«Filipenses, Colossenses e Filemom»  ·  Módulo 2 — Colossenses e Filemom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Supremacia de Cristo em Colossenses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supremacia de cristo em colossenses.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Supremacia de Cristo em Colossenses.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Filipenses,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Supremacia de Cristo em Colossenses, no curso Filipenses, Colossenses e Filemom, dentro do módulo Colossenses e Filemom. O objectivo é formar uma leitura bíblica atenta, contextual e espiritualmente frutífera, para que o aluno não conheça apenas nomes de livros e episódios, mas compreenda o movimento da revelação de Deus na história. O enfoque específico desta lição é Filipenses como alegria humilde em Cristo no meio das circunstâncias.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Supremacia de Cristo em Colossenses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Supremacia de Cristo em Colossenses,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Supremacia de Cristo em Colossenses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Supremacia de Cristo em Colossenses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Supremacia de Cristo em Colossenses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Supremacia de Cristo em Colossenses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Supremacia de Cristo em Colossenses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Supremacia de Cristo em Colossenses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Filipenses, Colossenses e Filemom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Supremacia de Cristo em Colossenses,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Supremacia de Cristo em Colossenses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Supremacia de Cristo em Colossenses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Supremacia de Cristo em Colossenses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Supremacia de Cristo em Colossenses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Filipenses como alegria humilde em Cristo no meio das circunstâncias.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Supremacia de Cristo em Colossenses,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Supremacia de Cristo em Colossenses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Supremacia de Cristo em Colossenses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Supremacia de Cristo em Colossenses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Supremacia de Cristo em Colossenses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Supremacia de Cristo em Colossenses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Supremacia de Cristo em Colossenses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Supremacia de Cristo em Colossenses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Supremacia de Cristo em Colossenses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Filipenses, Colossenses e Filemom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Supremacia de Cristo em Colossenses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Supremacia de Cristo em Colossenses,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Supremacia de Cristo em Colossenses como parte do curso Filipenses, Colossenses e Filemom e do módulo Colossenses e Filemom.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Supremacia de Cristo em Colossenses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Supremacia de Cristo em Colossenses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Supremacia de Cristo em Colossenses,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Vida Nova em Cristo segundo Colossenses.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Supremacia de Cristo em Colossenses e Vida Nova em Cristo segundo Colossenses?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Supremacia de Cristo em Colossenses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