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99B54C" w14:textId="138E430B" w:rsidR="009B1632" w:rsidRPr="00090765" w:rsidRDefault="0063489E" w:rsidP="00090765">
      <w:pPr>
        <w:pStyle w:val="NoSpacing"/>
        <w:jc w:val="right"/>
        <w:rPr>
          <w:sz w:val="28"/>
        </w:rPr>
      </w:pPr>
      <w:r>
        <w:rPr>
          <w:sz w:val="28"/>
        </w:rPr>
        <w:t>Martin Jaime-Viveros</w:t>
      </w:r>
    </w:p>
    <w:p w14:paraId="5BCCDBD5" w14:textId="2B52CEC6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ED48EA">
        <w:rPr>
          <w:rStyle w:val="BookTitle"/>
          <w:sz w:val="24"/>
        </w:rPr>
        <w:t>6</w:t>
      </w:r>
    </w:p>
    <w:p w14:paraId="5D1A4F32" w14:textId="6A9731FF" w:rsidR="00951C6E" w:rsidRPr="00C635B4" w:rsidRDefault="0063489E" w:rsidP="00090765">
      <w:pPr>
        <w:pStyle w:val="Title"/>
        <w:jc w:val="center"/>
      </w:pPr>
      <w:r>
        <w:t>Design Assignment 04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6234"/>
        <w:gridCol w:w="1449"/>
        <w:gridCol w:w="1169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1926100D" w:rsidR="007C363C" w:rsidRDefault="007C363C" w:rsidP="004F4DFB">
            <w:pPr>
              <w:pStyle w:val="NoSpacing"/>
            </w:pPr>
            <w:r>
              <w:t>0.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18D036CE" w:rsidR="00D6186D" w:rsidRDefault="00D6186D" w:rsidP="00951C6E">
            <w:pPr>
              <w:pStyle w:val="NoSpacing"/>
            </w:pPr>
            <w:r>
              <w:t>1.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31A9EF0D" w:rsidR="00D6186D" w:rsidRDefault="00D6186D" w:rsidP="00D6186D">
            <w:pPr>
              <w:pStyle w:val="NoSpacing"/>
            </w:pPr>
            <w:r>
              <w:t>2.</w:t>
            </w:r>
          </w:p>
        </w:tc>
        <w:tc>
          <w:tcPr>
            <w:tcW w:w="6343" w:type="dxa"/>
          </w:tcPr>
          <w:p w14:paraId="1B789A20" w14:textId="16EFC20E"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E19164F" w:rsidR="00D6186D" w:rsidRDefault="00D618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6EA02700" w14:textId="78FDB43A"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2B35B7D2" w:rsidR="00D6186D" w:rsidRDefault="00D6186D" w:rsidP="00D6186D">
            <w:pPr>
              <w:pStyle w:val="NoSpacing"/>
            </w:pPr>
            <w:r>
              <w:t>4.</w:t>
            </w:r>
          </w:p>
        </w:tc>
        <w:tc>
          <w:tcPr>
            <w:tcW w:w="6343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13010F3B" w:rsidR="00D6186D" w:rsidRDefault="00D6186D" w:rsidP="00D6186D">
            <w:pPr>
              <w:pStyle w:val="NoSpacing"/>
            </w:pPr>
            <w:r>
              <w:t>5.</w:t>
            </w:r>
          </w:p>
        </w:tc>
        <w:tc>
          <w:tcPr>
            <w:tcW w:w="6343" w:type="dxa"/>
          </w:tcPr>
          <w:p w14:paraId="7BED265D" w14:textId="2E1EBC43"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44632405" w:rsidR="00D6186D" w:rsidRDefault="00D6186D" w:rsidP="00951C6E">
            <w:pPr>
              <w:pStyle w:val="NoSpacing"/>
            </w:pPr>
            <w:r>
              <w:t>6.</w:t>
            </w:r>
          </w:p>
        </w:tc>
        <w:tc>
          <w:tcPr>
            <w:tcW w:w="6343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33A232EB" w:rsidR="00D6186D" w:rsidRDefault="00D6186D" w:rsidP="00D6186D">
            <w:pPr>
              <w:pStyle w:val="NoSpacing"/>
            </w:pPr>
            <w:r>
              <w:t>7.</w:t>
            </w:r>
          </w:p>
        </w:tc>
        <w:tc>
          <w:tcPr>
            <w:tcW w:w="6343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4ECDD990" w:rsidR="00D6186D" w:rsidRDefault="007C363C" w:rsidP="00951C6E">
            <w:pPr>
              <w:pStyle w:val="NoSpacing"/>
            </w:pPr>
            <w:r>
              <w:t>8.</w:t>
            </w:r>
          </w:p>
        </w:tc>
        <w:tc>
          <w:tcPr>
            <w:tcW w:w="6343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549D0B3E" w:rsidR="00D6186D" w:rsidRDefault="007C363C" w:rsidP="00951C6E">
            <w:pPr>
              <w:pStyle w:val="NoSpacing"/>
            </w:pPr>
            <w:r>
              <w:t>9.</w:t>
            </w:r>
          </w:p>
        </w:tc>
        <w:tc>
          <w:tcPr>
            <w:tcW w:w="6343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12FC512A" w:rsidR="00D6186D" w:rsidRDefault="007C363C" w:rsidP="00951C6E">
            <w:pPr>
              <w:pStyle w:val="NoSpacing"/>
            </w:pPr>
            <w:r>
              <w:t>10.</w:t>
            </w:r>
          </w:p>
        </w:tc>
        <w:tc>
          <w:tcPr>
            <w:tcW w:w="6343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3F4D5A" w14:paraId="365CE5F2" w14:textId="77777777" w:rsidTr="00B3118D">
        <w:tc>
          <w:tcPr>
            <w:tcW w:w="728" w:type="dxa"/>
          </w:tcPr>
          <w:p w14:paraId="01BBFD60" w14:textId="77777777" w:rsidR="003F4D5A" w:rsidRDefault="003F4D5A" w:rsidP="00B3118D">
            <w:pPr>
              <w:pStyle w:val="NoSpacing"/>
            </w:pPr>
            <w:r>
              <w:lastRenderedPageBreak/>
              <w:t>0.</w:t>
            </w:r>
          </w:p>
        </w:tc>
        <w:tc>
          <w:tcPr>
            <w:tcW w:w="6343" w:type="dxa"/>
          </w:tcPr>
          <w:p w14:paraId="23F40738" w14:textId="77777777" w:rsidR="003F4D5A" w:rsidRDefault="003F4D5A" w:rsidP="00B3118D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63C5C3CA" w14:textId="77777777" w:rsidR="003F4D5A" w:rsidRDefault="003F4D5A" w:rsidP="00B3118D">
            <w:pPr>
              <w:pStyle w:val="NoSpacing"/>
            </w:pPr>
          </w:p>
        </w:tc>
        <w:tc>
          <w:tcPr>
            <w:tcW w:w="1174" w:type="dxa"/>
          </w:tcPr>
          <w:p w14:paraId="34F50210" w14:textId="77777777" w:rsidR="003F4D5A" w:rsidRDefault="003F4D5A" w:rsidP="00B3118D">
            <w:pPr>
              <w:pStyle w:val="NoSpacing"/>
            </w:pPr>
          </w:p>
        </w:tc>
      </w:tr>
    </w:tbl>
    <w:p w14:paraId="2610A7AE" w14:textId="77777777" w:rsidR="00731E09" w:rsidRDefault="00731E09" w:rsidP="00951C6E">
      <w:pPr>
        <w:pStyle w:val="NoSpacing"/>
      </w:pPr>
    </w:p>
    <w:p w14:paraId="25CFEF00" w14:textId="7419185E" w:rsidR="0063489E" w:rsidRDefault="0063489E" w:rsidP="0063489E">
      <w:pPr>
        <w:pStyle w:val="NoSpacing"/>
        <w:numPr>
          <w:ilvl w:val="0"/>
          <w:numId w:val="1"/>
        </w:numPr>
      </w:pPr>
      <w:r>
        <w:t>RGB LED</w:t>
      </w:r>
    </w:p>
    <w:p w14:paraId="24EE4F5B" w14:textId="023AD37C" w:rsidR="003F4D5A" w:rsidRDefault="0063489E" w:rsidP="0063489E">
      <w:pPr>
        <w:pStyle w:val="NoSpacing"/>
        <w:numPr>
          <w:ilvl w:val="0"/>
          <w:numId w:val="1"/>
        </w:numPr>
      </w:pPr>
      <w:r>
        <w:t>Atmega328P</w:t>
      </w:r>
    </w:p>
    <w:p w14:paraId="335C3E75" w14:textId="04D8CCA1" w:rsidR="0063489E" w:rsidRDefault="0063489E" w:rsidP="0063489E">
      <w:pPr>
        <w:pStyle w:val="NoSpacing"/>
        <w:numPr>
          <w:ilvl w:val="0"/>
          <w:numId w:val="1"/>
        </w:numPr>
      </w:pPr>
      <w:r>
        <w:t>Atmel Studio 7</w:t>
      </w:r>
    </w:p>
    <w:p w14:paraId="2EE0D0EE" w14:textId="77777777" w:rsidR="003F4D5A" w:rsidRDefault="003F4D5A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7843FA3B" w14:textId="77777777" w:rsidTr="004F4DFB">
        <w:tc>
          <w:tcPr>
            <w:tcW w:w="728" w:type="dxa"/>
          </w:tcPr>
          <w:p w14:paraId="4090B29E" w14:textId="77777777" w:rsidR="004F4DFB" w:rsidRDefault="004F4DFB" w:rsidP="004F4DFB">
            <w:pPr>
              <w:pStyle w:val="NoSpacing"/>
            </w:pPr>
            <w:r>
              <w:t>1.</w:t>
            </w:r>
          </w:p>
        </w:tc>
        <w:tc>
          <w:tcPr>
            <w:tcW w:w="6343" w:type="dxa"/>
          </w:tcPr>
          <w:p w14:paraId="0A213D3B" w14:textId="39318819" w:rsidR="004F4DFB" w:rsidRDefault="00C42233" w:rsidP="004F4DFB">
            <w:pPr>
              <w:pStyle w:val="NoSpacing"/>
            </w:pPr>
            <w:r>
              <w:t>INITIAL CODE OF TASK 1</w:t>
            </w:r>
          </w:p>
        </w:tc>
        <w:tc>
          <w:tcPr>
            <w:tcW w:w="1331" w:type="dxa"/>
          </w:tcPr>
          <w:p w14:paraId="3836AE24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24C36D47" w14:textId="77777777" w:rsidR="004F4DFB" w:rsidRDefault="004F4DFB" w:rsidP="004F4DFB">
            <w:pPr>
              <w:pStyle w:val="NoSpacing"/>
            </w:pPr>
          </w:p>
        </w:tc>
      </w:tr>
    </w:tbl>
    <w:p w14:paraId="5242118F" w14:textId="77777777" w:rsidR="00E72505" w:rsidRDefault="00E72505" w:rsidP="00C42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9"/>
          <w:highlight w:val="white"/>
        </w:rPr>
      </w:pPr>
    </w:p>
    <w:p w14:paraId="53C3D67B" w14:textId="22F06FCE" w:rsidR="00CF26EB" w:rsidRPr="00CF26EB" w:rsidRDefault="00CF26EB" w:rsidP="00CF26EB">
      <w:pPr>
        <w:autoSpaceDE w:val="0"/>
        <w:autoSpaceDN w:val="0"/>
        <w:adjustRightInd w:val="0"/>
        <w:spacing w:after="0" w:line="240" w:lineRule="auto"/>
        <w:rPr>
          <w:rFonts w:ascii="Roboto Light" w:hAnsi="Roboto Light" w:cs="Helvetica"/>
          <w:sz w:val="20"/>
          <w:szCs w:val="20"/>
        </w:rPr>
      </w:pPr>
      <w:r w:rsidRPr="00CF26EB">
        <w:rPr>
          <w:rFonts w:ascii="Roboto Light" w:hAnsi="Roboto Light" w:cs="Helvetica"/>
          <w:sz w:val="20"/>
          <w:szCs w:val="20"/>
        </w:rPr>
        <w:t>1. Write an AVR C program to generate three PWM signals to drive the RGB LED using</w:t>
      </w:r>
      <w:r>
        <w:rPr>
          <w:rFonts w:ascii="Roboto Light" w:hAnsi="Roboto Light" w:cs="Helvetica"/>
          <w:sz w:val="20"/>
          <w:szCs w:val="20"/>
        </w:rPr>
        <w:t xml:space="preserve"> </w:t>
      </w:r>
      <w:r w:rsidRPr="00CF26EB">
        <w:rPr>
          <w:rFonts w:ascii="Roboto Light" w:hAnsi="Roboto Light" w:cs="Helvetica"/>
          <w:sz w:val="20"/>
          <w:szCs w:val="20"/>
        </w:rPr>
        <w:t>TIMERs. Use the OCnX pins to generate the output. Increment individually each</w:t>
      </w:r>
      <w:r>
        <w:rPr>
          <w:rFonts w:ascii="Roboto Light" w:hAnsi="Roboto Light" w:cs="Helvetica"/>
          <w:sz w:val="20"/>
          <w:szCs w:val="20"/>
        </w:rPr>
        <w:t xml:space="preserve"> </w:t>
      </w:r>
      <w:r w:rsidRPr="00CF26EB">
        <w:rPr>
          <w:rFonts w:ascii="Roboto Light" w:hAnsi="Roboto Light" w:cs="Helvetica"/>
          <w:sz w:val="20"/>
          <w:szCs w:val="20"/>
        </w:rPr>
        <w:t>PWM period from min. (10%) to max (90%) value, at the same time alter the each</w:t>
      </w:r>
      <w:r>
        <w:rPr>
          <w:rFonts w:ascii="Roboto Light" w:hAnsi="Roboto Light" w:cs="Helvetica"/>
          <w:sz w:val="20"/>
          <w:szCs w:val="20"/>
        </w:rPr>
        <w:t xml:space="preserve"> </w:t>
      </w:r>
      <w:r w:rsidRPr="00CF26EB">
        <w:rPr>
          <w:rFonts w:ascii="Roboto Light" w:hAnsi="Roboto Light" w:cs="Helvetica"/>
          <w:sz w:val="20"/>
          <w:szCs w:val="20"/>
        </w:rPr>
        <w:t>PWM duty cycle. The RGB LED will display different colors as the PWM periods are</w:t>
      </w:r>
      <w:r>
        <w:rPr>
          <w:rFonts w:ascii="Roboto Light" w:hAnsi="Roboto Light" w:cs="Helvetica"/>
          <w:sz w:val="20"/>
          <w:szCs w:val="20"/>
        </w:rPr>
        <w:t xml:space="preserve"> </w:t>
      </w:r>
      <w:r w:rsidRPr="00CF26EB">
        <w:rPr>
          <w:rFonts w:ascii="Roboto Light" w:hAnsi="Roboto Light" w:cs="Helvetica"/>
          <w:sz w:val="20"/>
          <w:szCs w:val="20"/>
        </w:rPr>
        <w:t>changed and the brightness of the LED with vary with the change in duty cycle.</w:t>
      </w:r>
    </w:p>
    <w:p w14:paraId="68044A9A" w14:textId="1B081669" w:rsidR="00CF26EB" w:rsidRPr="00CF26EB" w:rsidRDefault="00CF26EB" w:rsidP="00CF26EB">
      <w:pPr>
        <w:autoSpaceDE w:val="0"/>
        <w:autoSpaceDN w:val="0"/>
        <w:adjustRightInd w:val="0"/>
        <w:spacing w:after="0" w:line="240" w:lineRule="auto"/>
        <w:rPr>
          <w:rFonts w:ascii="Roboto Light" w:hAnsi="Roboto Light" w:cs="Consolas"/>
          <w:color w:val="008000"/>
          <w:sz w:val="20"/>
          <w:szCs w:val="20"/>
          <w:highlight w:val="white"/>
        </w:rPr>
      </w:pPr>
      <w:r w:rsidRPr="00CF26EB">
        <w:rPr>
          <w:rFonts w:ascii="Roboto Light" w:hAnsi="Roboto Light" w:cs="Helvetica"/>
          <w:sz w:val="20"/>
          <w:szCs w:val="20"/>
        </w:rPr>
        <w:t>2. Use the delay subroutine to hold the colors for specific time period.</w:t>
      </w:r>
    </w:p>
    <w:p w14:paraId="5BDE5BBA" w14:textId="77777777" w:rsidR="00CF26EB" w:rsidRDefault="00CF26EB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</w:pPr>
    </w:p>
    <w:p w14:paraId="449F925C" w14:textId="07AEE6F1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008000"/>
          <w:sz w:val="16"/>
          <w:szCs w:val="19"/>
          <w:highlight w:val="white"/>
        </w:rPr>
        <w:t>/*</w:t>
      </w:r>
    </w:p>
    <w:p w14:paraId="38BEBBB9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* DA4T1.c</w:t>
      </w:r>
    </w:p>
    <w:p w14:paraId="08347C0E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*</w:t>
      </w:r>
    </w:p>
    <w:p w14:paraId="6087E260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* Created: 4/10/2016 13:11:34</w:t>
      </w:r>
    </w:p>
    <w:p w14:paraId="58046D0B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* Author : Martin</w:t>
      </w:r>
    </w:p>
    <w:p w14:paraId="3CD8159D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*/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</w:p>
    <w:p w14:paraId="48C200FA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55AC4199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4C5D6F0F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0000FF"/>
          <w:sz w:val="16"/>
          <w:szCs w:val="19"/>
          <w:highlight w:val="white"/>
        </w:rPr>
        <w:t>#define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i/>
          <w:iCs/>
          <w:color w:val="A000A0"/>
          <w:sz w:val="16"/>
          <w:szCs w:val="19"/>
          <w:highlight w:val="white"/>
        </w:rPr>
        <w:t>F_CPU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8000000UL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8000"/>
          <w:sz w:val="16"/>
          <w:szCs w:val="19"/>
          <w:highlight w:val="white"/>
        </w:rPr>
        <w:t>//XTAL = 8 MHz</w:t>
      </w:r>
    </w:p>
    <w:p w14:paraId="377A828B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0000FF"/>
          <w:sz w:val="16"/>
          <w:szCs w:val="19"/>
          <w:highlight w:val="white"/>
        </w:rPr>
        <w:t>#include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&lt;avr/io.h&gt;</w:t>
      </w:r>
    </w:p>
    <w:p w14:paraId="71EEDE24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0000FF"/>
          <w:sz w:val="16"/>
          <w:szCs w:val="19"/>
          <w:highlight w:val="white"/>
        </w:rPr>
        <w:t>#include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&lt;util/delay.h&gt;</w:t>
      </w:r>
    </w:p>
    <w:p w14:paraId="73CD0E80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1CB2356B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0000FF"/>
          <w:sz w:val="16"/>
          <w:szCs w:val="19"/>
          <w:highlight w:val="white"/>
        </w:rPr>
        <w:t>#define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A000A0"/>
          <w:sz w:val="16"/>
          <w:szCs w:val="19"/>
          <w:highlight w:val="white"/>
        </w:rPr>
        <w:t>BOTTOM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0x19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008000"/>
          <w:sz w:val="16"/>
          <w:szCs w:val="19"/>
          <w:highlight w:val="white"/>
        </w:rPr>
        <w:t>// 8-bit OCR Value for 10% duty cycle</w:t>
      </w:r>
    </w:p>
    <w:p w14:paraId="7BB81984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0000FF"/>
          <w:sz w:val="16"/>
          <w:szCs w:val="19"/>
          <w:highlight w:val="white"/>
        </w:rPr>
        <w:t>#define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A000A0"/>
          <w:sz w:val="16"/>
          <w:szCs w:val="19"/>
          <w:highlight w:val="white"/>
        </w:rPr>
        <w:t>TOP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0xE5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008000"/>
          <w:sz w:val="16"/>
          <w:szCs w:val="19"/>
          <w:highlight w:val="white"/>
        </w:rPr>
        <w:t>// 8-bit OCR Value for 90% duty cycle</w:t>
      </w:r>
    </w:p>
    <w:p w14:paraId="60B7E060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0000FF"/>
          <w:sz w:val="16"/>
          <w:szCs w:val="19"/>
          <w:highlight w:val="white"/>
        </w:rPr>
        <w:t>#define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A000A0"/>
          <w:sz w:val="16"/>
          <w:szCs w:val="19"/>
          <w:highlight w:val="white"/>
        </w:rPr>
        <w:t>OFFSET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0</w:t>
      </w:r>
    </w:p>
    <w:p w14:paraId="0927B3CC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0000FF"/>
          <w:sz w:val="16"/>
          <w:szCs w:val="19"/>
          <w:highlight w:val="white"/>
        </w:rPr>
        <w:t>#define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A000A0"/>
          <w:sz w:val="16"/>
          <w:szCs w:val="19"/>
          <w:highlight w:val="white"/>
        </w:rPr>
        <w:t>DELAY_MS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5</w:t>
      </w:r>
    </w:p>
    <w:p w14:paraId="53294252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0000FF"/>
          <w:sz w:val="16"/>
          <w:szCs w:val="19"/>
          <w:highlight w:val="white"/>
        </w:rPr>
        <w:t>#define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A000A0"/>
          <w:sz w:val="16"/>
          <w:szCs w:val="19"/>
          <w:highlight w:val="white"/>
        </w:rPr>
        <w:t>STEP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1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 must be 1 </w:t>
      </w:r>
    </w:p>
    <w:p w14:paraId="70E219E1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2D07C1A1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008000"/>
          <w:sz w:val="16"/>
          <w:szCs w:val="19"/>
          <w:highlight w:val="white"/>
        </w:rPr>
        <w:t>// fade output compare register to control red's pwm signal.</w:t>
      </w:r>
    </w:p>
    <w:p w14:paraId="1D9BFEC1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0000FF"/>
          <w:sz w:val="16"/>
          <w:szCs w:val="19"/>
          <w:highlight w:val="white"/>
        </w:rPr>
        <w:t>void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880000"/>
          <w:sz w:val="16"/>
          <w:szCs w:val="19"/>
          <w:highlight w:val="white"/>
        </w:rPr>
        <w:t>fadeRed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r w:rsidRPr="00E72505">
        <w:rPr>
          <w:rFonts w:ascii="Consolas" w:hAnsi="Consolas" w:cs="Consolas"/>
          <w:color w:val="0000FF"/>
          <w:sz w:val="16"/>
          <w:szCs w:val="19"/>
          <w:highlight w:val="white"/>
        </w:rPr>
        <w:t>unsigned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FF"/>
          <w:sz w:val="16"/>
          <w:szCs w:val="19"/>
          <w:highlight w:val="white"/>
        </w:rPr>
        <w:t>char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,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FF"/>
          <w:sz w:val="16"/>
          <w:szCs w:val="19"/>
          <w:highlight w:val="white"/>
        </w:rPr>
        <w:t>unsigned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FF"/>
          <w:sz w:val="16"/>
          <w:szCs w:val="19"/>
          <w:highlight w:val="white"/>
        </w:rPr>
        <w:t>char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,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FF"/>
          <w:sz w:val="16"/>
          <w:szCs w:val="19"/>
          <w:highlight w:val="white"/>
        </w:rPr>
        <w:t>char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</w:p>
    <w:p w14:paraId="0488ED9C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008000"/>
          <w:sz w:val="16"/>
          <w:szCs w:val="19"/>
          <w:highlight w:val="white"/>
        </w:rPr>
        <w:t>// fade output compare register to control green's pwm signal.</w:t>
      </w:r>
    </w:p>
    <w:p w14:paraId="141035B1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0000FF"/>
          <w:sz w:val="16"/>
          <w:szCs w:val="19"/>
          <w:highlight w:val="white"/>
        </w:rPr>
        <w:t>void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880000"/>
          <w:sz w:val="16"/>
          <w:szCs w:val="19"/>
          <w:highlight w:val="white"/>
        </w:rPr>
        <w:t>fadeGreen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r w:rsidRPr="00E72505">
        <w:rPr>
          <w:rFonts w:ascii="Consolas" w:hAnsi="Consolas" w:cs="Consolas"/>
          <w:color w:val="0000FF"/>
          <w:sz w:val="16"/>
          <w:szCs w:val="19"/>
          <w:highlight w:val="white"/>
        </w:rPr>
        <w:t>unsigned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FF"/>
          <w:sz w:val="16"/>
          <w:szCs w:val="19"/>
          <w:highlight w:val="white"/>
        </w:rPr>
        <w:t>char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,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FF"/>
          <w:sz w:val="16"/>
          <w:szCs w:val="19"/>
          <w:highlight w:val="white"/>
        </w:rPr>
        <w:t>unsigned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FF"/>
          <w:sz w:val="16"/>
          <w:szCs w:val="19"/>
          <w:highlight w:val="white"/>
        </w:rPr>
        <w:t>char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,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FF"/>
          <w:sz w:val="16"/>
          <w:szCs w:val="19"/>
          <w:highlight w:val="white"/>
        </w:rPr>
        <w:t>char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</w:p>
    <w:p w14:paraId="4CE88DBC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008000"/>
          <w:sz w:val="16"/>
          <w:szCs w:val="19"/>
          <w:highlight w:val="white"/>
        </w:rPr>
        <w:t>// fade output compare register to control blue's pwm signal.</w:t>
      </w:r>
    </w:p>
    <w:p w14:paraId="10923540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0000FF"/>
          <w:sz w:val="16"/>
          <w:szCs w:val="19"/>
          <w:highlight w:val="white"/>
        </w:rPr>
        <w:t>void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880000"/>
          <w:sz w:val="16"/>
          <w:szCs w:val="19"/>
          <w:highlight w:val="white"/>
        </w:rPr>
        <w:t>fadeBlue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r w:rsidRPr="00E72505">
        <w:rPr>
          <w:rFonts w:ascii="Consolas" w:hAnsi="Consolas" w:cs="Consolas"/>
          <w:color w:val="0000FF"/>
          <w:sz w:val="16"/>
          <w:szCs w:val="19"/>
          <w:highlight w:val="white"/>
        </w:rPr>
        <w:t>unsigned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FF"/>
          <w:sz w:val="16"/>
          <w:szCs w:val="19"/>
          <w:highlight w:val="white"/>
        </w:rPr>
        <w:t>char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,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FF"/>
          <w:sz w:val="16"/>
          <w:szCs w:val="19"/>
          <w:highlight w:val="white"/>
        </w:rPr>
        <w:t>unsigned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FF"/>
          <w:sz w:val="16"/>
          <w:szCs w:val="19"/>
          <w:highlight w:val="white"/>
        </w:rPr>
        <w:t>char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,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FF"/>
          <w:sz w:val="16"/>
          <w:szCs w:val="19"/>
          <w:highlight w:val="white"/>
        </w:rPr>
        <w:t>char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</w:p>
    <w:p w14:paraId="54118475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3F135CCA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880000"/>
          <w:sz w:val="16"/>
          <w:szCs w:val="19"/>
          <w:highlight w:val="white"/>
        </w:rPr>
        <w:t>main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()</w:t>
      </w:r>
    </w:p>
    <w:p w14:paraId="64DB7484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{</w:t>
      </w:r>
    </w:p>
    <w:p w14:paraId="5211E290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 Set output compare pins as output. </w:t>
      </w:r>
    </w:p>
    <w:p w14:paraId="132D9CC3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A000A0"/>
          <w:sz w:val="16"/>
          <w:szCs w:val="19"/>
          <w:highlight w:val="white"/>
        </w:rPr>
        <w:t>DDRD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=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(1&lt;&lt;</w:t>
      </w:r>
      <w:r w:rsidRPr="00E72505">
        <w:rPr>
          <w:rFonts w:ascii="Consolas" w:hAnsi="Consolas" w:cs="Consolas"/>
          <w:color w:val="A000A0"/>
          <w:sz w:val="16"/>
          <w:szCs w:val="19"/>
          <w:highlight w:val="white"/>
        </w:rPr>
        <w:t>DDD5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|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(1&lt;&lt;</w:t>
      </w:r>
      <w:r w:rsidRPr="00E72505">
        <w:rPr>
          <w:rFonts w:ascii="Consolas" w:hAnsi="Consolas" w:cs="Consolas"/>
          <w:color w:val="A000A0"/>
          <w:sz w:val="16"/>
          <w:szCs w:val="19"/>
          <w:highlight w:val="white"/>
        </w:rPr>
        <w:t>DDD6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14:paraId="57E38E46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A000A0"/>
          <w:sz w:val="16"/>
          <w:szCs w:val="19"/>
          <w:highlight w:val="white"/>
        </w:rPr>
        <w:t>DDRB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=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(1&lt;&lt;</w:t>
      </w:r>
      <w:r w:rsidRPr="00E72505">
        <w:rPr>
          <w:rFonts w:ascii="Consolas" w:hAnsi="Consolas" w:cs="Consolas"/>
          <w:color w:val="A000A0"/>
          <w:sz w:val="16"/>
          <w:szCs w:val="19"/>
          <w:highlight w:val="white"/>
        </w:rPr>
        <w:t>DDB3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14:paraId="4FD5FE6D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008000"/>
          <w:sz w:val="16"/>
          <w:szCs w:val="19"/>
          <w:highlight w:val="white"/>
        </w:rPr>
        <w:t>// Set up timer0 for colors Red and Green</w:t>
      </w:r>
    </w:p>
    <w:p w14:paraId="5F8E841F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 Phase correct, clear on compare match when up counting, </w:t>
      </w:r>
    </w:p>
    <w:p w14:paraId="796F8202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 and set on compare match when down counting. </w:t>
      </w:r>
    </w:p>
    <w:p w14:paraId="45DB8462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 set phase correct mode. </w:t>
      </w:r>
    </w:p>
    <w:p w14:paraId="11726E9C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A000A0"/>
          <w:sz w:val="16"/>
          <w:szCs w:val="19"/>
          <w:highlight w:val="white"/>
        </w:rPr>
        <w:t>TCCR0A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=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(1&lt;&lt;</w:t>
      </w:r>
      <w:r w:rsidRPr="00E72505">
        <w:rPr>
          <w:rFonts w:ascii="Consolas" w:hAnsi="Consolas" w:cs="Consolas"/>
          <w:color w:val="A000A0"/>
          <w:sz w:val="16"/>
          <w:szCs w:val="19"/>
          <w:highlight w:val="white"/>
        </w:rPr>
        <w:t>COM0A1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|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(0&lt;&lt;</w:t>
      </w:r>
      <w:r w:rsidRPr="00E72505">
        <w:rPr>
          <w:rFonts w:ascii="Consolas" w:hAnsi="Consolas" w:cs="Consolas"/>
          <w:color w:val="A000A0"/>
          <w:sz w:val="16"/>
          <w:szCs w:val="19"/>
          <w:highlight w:val="white"/>
        </w:rPr>
        <w:t>COM0A0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|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(1&lt;&lt;</w:t>
      </w:r>
      <w:r w:rsidRPr="00E72505">
        <w:rPr>
          <w:rFonts w:ascii="Consolas" w:hAnsi="Consolas" w:cs="Consolas"/>
          <w:color w:val="A000A0"/>
          <w:sz w:val="16"/>
          <w:szCs w:val="19"/>
          <w:highlight w:val="white"/>
        </w:rPr>
        <w:t>COM0B1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|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(0&lt;&lt;</w:t>
      </w:r>
      <w:r w:rsidRPr="00E72505">
        <w:rPr>
          <w:rFonts w:ascii="Consolas" w:hAnsi="Consolas" w:cs="Consolas"/>
          <w:color w:val="A000A0"/>
          <w:sz w:val="16"/>
          <w:szCs w:val="19"/>
          <w:highlight w:val="white"/>
        </w:rPr>
        <w:t>COM0B0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|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(1&lt;&lt;</w:t>
      </w:r>
      <w:r w:rsidRPr="00E72505">
        <w:rPr>
          <w:rFonts w:ascii="Consolas" w:hAnsi="Consolas" w:cs="Consolas"/>
          <w:color w:val="A000A0"/>
          <w:sz w:val="16"/>
          <w:szCs w:val="19"/>
          <w:highlight w:val="white"/>
        </w:rPr>
        <w:t>WGM00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</w:p>
    <w:p w14:paraId="6E0A0354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A000A0"/>
          <w:sz w:val="16"/>
          <w:szCs w:val="19"/>
          <w:highlight w:val="white"/>
        </w:rPr>
        <w:t>TCCR0B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=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(1&lt;&lt;</w:t>
      </w:r>
      <w:r w:rsidRPr="00E72505">
        <w:rPr>
          <w:rFonts w:ascii="Consolas" w:hAnsi="Consolas" w:cs="Consolas"/>
          <w:color w:val="A000A0"/>
          <w:sz w:val="16"/>
          <w:szCs w:val="19"/>
          <w:highlight w:val="white"/>
        </w:rPr>
        <w:t>CS01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|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(0&lt;&lt;</w:t>
      </w:r>
      <w:r w:rsidRPr="00E72505">
        <w:rPr>
          <w:rFonts w:ascii="Consolas" w:hAnsi="Consolas" w:cs="Consolas"/>
          <w:color w:val="A000A0"/>
          <w:sz w:val="16"/>
          <w:szCs w:val="19"/>
          <w:highlight w:val="white"/>
        </w:rPr>
        <w:t>CS00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008000"/>
          <w:sz w:val="16"/>
          <w:szCs w:val="19"/>
          <w:highlight w:val="white"/>
        </w:rPr>
        <w:t>// prescaler of 64</w:t>
      </w:r>
    </w:p>
    <w:p w14:paraId="112E9140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008000"/>
          <w:sz w:val="16"/>
          <w:szCs w:val="19"/>
          <w:highlight w:val="white"/>
        </w:rPr>
        <w:t>// Set up timer2 for color Blue</w:t>
      </w:r>
    </w:p>
    <w:p w14:paraId="4286EEBC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008000"/>
          <w:sz w:val="16"/>
          <w:szCs w:val="19"/>
          <w:highlight w:val="white"/>
        </w:rPr>
        <w:t>// Same configuration as timer0</w:t>
      </w:r>
    </w:p>
    <w:p w14:paraId="4D817BC3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A000A0"/>
          <w:sz w:val="16"/>
          <w:szCs w:val="19"/>
          <w:highlight w:val="white"/>
        </w:rPr>
        <w:t>TCCR2A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=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(1&lt;&lt;</w:t>
      </w:r>
      <w:r w:rsidRPr="00E72505">
        <w:rPr>
          <w:rFonts w:ascii="Consolas" w:hAnsi="Consolas" w:cs="Consolas"/>
          <w:color w:val="A000A0"/>
          <w:sz w:val="16"/>
          <w:szCs w:val="19"/>
          <w:highlight w:val="white"/>
        </w:rPr>
        <w:t>COM2A1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|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(0&lt;&lt;</w:t>
      </w:r>
      <w:r w:rsidRPr="00E72505">
        <w:rPr>
          <w:rFonts w:ascii="Consolas" w:hAnsi="Consolas" w:cs="Consolas"/>
          <w:color w:val="A000A0"/>
          <w:sz w:val="16"/>
          <w:szCs w:val="19"/>
          <w:highlight w:val="white"/>
        </w:rPr>
        <w:t>COM2A0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|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(1&lt;&lt;</w:t>
      </w:r>
      <w:r w:rsidRPr="00E72505">
        <w:rPr>
          <w:rFonts w:ascii="Consolas" w:hAnsi="Consolas" w:cs="Consolas"/>
          <w:color w:val="A000A0"/>
          <w:sz w:val="16"/>
          <w:szCs w:val="19"/>
          <w:highlight w:val="white"/>
        </w:rPr>
        <w:t>WGM20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14:paraId="7B75BD08" w14:textId="6EF67B9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A000A0"/>
          <w:sz w:val="16"/>
          <w:szCs w:val="19"/>
          <w:highlight w:val="white"/>
        </w:rPr>
        <w:t>TCCR2B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=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(1&lt;&lt;</w:t>
      </w:r>
      <w:r w:rsidRPr="00E72505">
        <w:rPr>
          <w:rFonts w:ascii="Consolas" w:hAnsi="Consolas" w:cs="Consolas"/>
          <w:color w:val="A000A0"/>
          <w:sz w:val="16"/>
          <w:szCs w:val="19"/>
          <w:highlight w:val="white"/>
        </w:rPr>
        <w:t>CS22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  <w:r w:rsidR="00C46CD4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="00C46CD4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="00C46CD4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="00C46CD4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008000"/>
          <w:sz w:val="16"/>
          <w:szCs w:val="19"/>
          <w:highlight w:val="white"/>
        </w:rPr>
        <w:t>// prescaler of 64</w:t>
      </w:r>
    </w:p>
    <w:p w14:paraId="6EE1C9E6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008000"/>
          <w:sz w:val="16"/>
          <w:szCs w:val="19"/>
          <w:highlight w:val="white"/>
        </w:rPr>
        <w:t>// Initialize output compare registers to BOTTOM value for 10% duty cycle</w:t>
      </w:r>
    </w:p>
    <w:p w14:paraId="670B6F45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A000A0"/>
          <w:sz w:val="16"/>
          <w:szCs w:val="19"/>
          <w:highlight w:val="white"/>
        </w:rPr>
        <w:t>OCR0A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=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A000A0"/>
          <w:sz w:val="16"/>
          <w:szCs w:val="19"/>
          <w:highlight w:val="white"/>
        </w:rPr>
        <w:t>BOTTOM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008000"/>
          <w:sz w:val="16"/>
          <w:szCs w:val="19"/>
          <w:highlight w:val="white"/>
        </w:rPr>
        <w:t>// RED</w:t>
      </w:r>
    </w:p>
    <w:p w14:paraId="3CB88781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A000A0"/>
          <w:sz w:val="16"/>
          <w:szCs w:val="19"/>
          <w:highlight w:val="white"/>
        </w:rPr>
        <w:t>OCR0B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=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A000A0"/>
          <w:sz w:val="16"/>
          <w:szCs w:val="19"/>
          <w:highlight w:val="white"/>
        </w:rPr>
        <w:t>BOTTOM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008000"/>
          <w:sz w:val="16"/>
          <w:szCs w:val="19"/>
          <w:highlight w:val="white"/>
        </w:rPr>
        <w:t>// GREEN</w:t>
      </w:r>
    </w:p>
    <w:p w14:paraId="0E3326C0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A000A0"/>
          <w:sz w:val="16"/>
          <w:szCs w:val="19"/>
          <w:highlight w:val="white"/>
        </w:rPr>
        <w:t>OCR2A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=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A000A0"/>
          <w:sz w:val="16"/>
          <w:szCs w:val="19"/>
          <w:highlight w:val="white"/>
        </w:rPr>
        <w:t>BOTTOM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008000"/>
          <w:sz w:val="16"/>
          <w:szCs w:val="19"/>
          <w:highlight w:val="white"/>
        </w:rPr>
        <w:t>// BLUE</w:t>
      </w:r>
    </w:p>
    <w:p w14:paraId="5B6240C8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</w:p>
    <w:p w14:paraId="635C18DD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0000FF"/>
          <w:sz w:val="16"/>
          <w:szCs w:val="19"/>
          <w:highlight w:val="white"/>
        </w:rPr>
        <w:t>while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(1)</w:t>
      </w:r>
    </w:p>
    <w:p w14:paraId="5F32B8D0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{</w:t>
      </w:r>
    </w:p>
    <w:p w14:paraId="37E8FE4C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008000"/>
          <w:sz w:val="16"/>
          <w:szCs w:val="19"/>
          <w:highlight w:val="white"/>
        </w:rPr>
        <w:t>// rgb values traversed as 3 bit grey code</w:t>
      </w:r>
    </w:p>
    <w:p w14:paraId="00707152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</w:p>
    <w:p w14:paraId="74B803BE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lastRenderedPageBreak/>
        <w:tab/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008000"/>
          <w:sz w:val="16"/>
          <w:szCs w:val="19"/>
          <w:highlight w:val="white"/>
        </w:rPr>
        <w:t>// Increment blue pwm signal</w:t>
      </w:r>
      <w:r w:rsidRPr="00E72505">
        <w:rPr>
          <w:rFonts w:ascii="Consolas" w:hAnsi="Consolas" w:cs="Consolas"/>
          <w:color w:val="008000"/>
          <w:sz w:val="16"/>
          <w:szCs w:val="19"/>
          <w:highlight w:val="white"/>
        </w:rPr>
        <w:tab/>
        <w:t>0 0 1</w:t>
      </w:r>
    </w:p>
    <w:p w14:paraId="52748FA0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880000"/>
          <w:sz w:val="16"/>
          <w:szCs w:val="19"/>
          <w:highlight w:val="white"/>
        </w:rPr>
        <w:t>fadeBlue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r w:rsidRPr="00E72505">
        <w:rPr>
          <w:rFonts w:ascii="Consolas" w:hAnsi="Consolas" w:cs="Consolas"/>
          <w:color w:val="A000A0"/>
          <w:sz w:val="16"/>
          <w:szCs w:val="19"/>
          <w:highlight w:val="white"/>
        </w:rPr>
        <w:t>BOTTOM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,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A000A0"/>
          <w:sz w:val="16"/>
          <w:szCs w:val="19"/>
          <w:highlight w:val="white"/>
        </w:rPr>
        <w:t>TOP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,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A000A0"/>
          <w:sz w:val="16"/>
          <w:szCs w:val="19"/>
          <w:highlight w:val="white"/>
        </w:rPr>
        <w:t>STEP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14:paraId="5CB6DF64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</w:p>
    <w:p w14:paraId="6EA4D93D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008000"/>
          <w:sz w:val="16"/>
          <w:szCs w:val="19"/>
          <w:highlight w:val="white"/>
        </w:rPr>
        <w:t>// Increment green pwm signal</w:t>
      </w:r>
      <w:r w:rsidRPr="00E72505">
        <w:rPr>
          <w:rFonts w:ascii="Consolas" w:hAnsi="Consolas" w:cs="Consolas"/>
          <w:color w:val="008000"/>
          <w:sz w:val="16"/>
          <w:szCs w:val="19"/>
          <w:highlight w:val="white"/>
        </w:rPr>
        <w:tab/>
        <w:t>0 1 1</w:t>
      </w:r>
    </w:p>
    <w:p w14:paraId="452EF82A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880000"/>
          <w:sz w:val="16"/>
          <w:szCs w:val="19"/>
          <w:highlight w:val="white"/>
        </w:rPr>
        <w:t>fadeGreen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r w:rsidRPr="00E72505">
        <w:rPr>
          <w:rFonts w:ascii="Consolas" w:hAnsi="Consolas" w:cs="Consolas"/>
          <w:color w:val="A000A0"/>
          <w:sz w:val="16"/>
          <w:szCs w:val="19"/>
          <w:highlight w:val="white"/>
        </w:rPr>
        <w:t>BOTTOM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,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A000A0"/>
          <w:sz w:val="16"/>
          <w:szCs w:val="19"/>
          <w:highlight w:val="white"/>
        </w:rPr>
        <w:t>TOP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,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A000A0"/>
          <w:sz w:val="16"/>
          <w:szCs w:val="19"/>
          <w:highlight w:val="white"/>
        </w:rPr>
        <w:t>STEP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14:paraId="35F3389A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4ECF4183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008000"/>
          <w:sz w:val="16"/>
          <w:szCs w:val="19"/>
          <w:highlight w:val="white"/>
        </w:rPr>
        <w:t>// decrement blue pwm signal</w:t>
      </w:r>
      <w:r w:rsidRPr="00E72505">
        <w:rPr>
          <w:rFonts w:ascii="Consolas" w:hAnsi="Consolas" w:cs="Consolas"/>
          <w:color w:val="008000"/>
          <w:sz w:val="16"/>
          <w:szCs w:val="19"/>
          <w:highlight w:val="white"/>
        </w:rPr>
        <w:tab/>
        <w:t>0 1 0</w:t>
      </w:r>
    </w:p>
    <w:p w14:paraId="00112911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880000"/>
          <w:sz w:val="16"/>
          <w:szCs w:val="19"/>
          <w:highlight w:val="white"/>
        </w:rPr>
        <w:t>fadeGreen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r w:rsidRPr="00E72505">
        <w:rPr>
          <w:rFonts w:ascii="Consolas" w:hAnsi="Consolas" w:cs="Consolas"/>
          <w:color w:val="A000A0"/>
          <w:sz w:val="16"/>
          <w:szCs w:val="19"/>
          <w:highlight w:val="white"/>
        </w:rPr>
        <w:t>TOP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,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A000A0"/>
          <w:sz w:val="16"/>
          <w:szCs w:val="19"/>
          <w:highlight w:val="white"/>
        </w:rPr>
        <w:t>BOTTOM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,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-</w:t>
      </w:r>
      <w:r w:rsidRPr="00E72505">
        <w:rPr>
          <w:rFonts w:ascii="Consolas" w:hAnsi="Consolas" w:cs="Consolas"/>
          <w:color w:val="A000A0"/>
          <w:sz w:val="16"/>
          <w:szCs w:val="19"/>
          <w:highlight w:val="white"/>
        </w:rPr>
        <w:t>STEP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14:paraId="2D6128ED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</w:p>
    <w:p w14:paraId="036BC4F9" w14:textId="36413DFB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="00CF26EB">
        <w:rPr>
          <w:rFonts w:ascii="Consolas" w:hAnsi="Consolas" w:cs="Consolas"/>
          <w:color w:val="008000"/>
          <w:sz w:val="16"/>
          <w:szCs w:val="19"/>
          <w:highlight w:val="white"/>
        </w:rPr>
        <w:t>// Increment red pwm signal</w:t>
      </w:r>
      <w:r w:rsidR="00CF26EB">
        <w:rPr>
          <w:rFonts w:ascii="Consolas" w:hAnsi="Consolas" w:cs="Consolas"/>
          <w:color w:val="008000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008000"/>
          <w:sz w:val="16"/>
          <w:szCs w:val="19"/>
          <w:highlight w:val="white"/>
        </w:rPr>
        <w:t>1 1 0</w:t>
      </w:r>
    </w:p>
    <w:p w14:paraId="58704066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880000"/>
          <w:sz w:val="16"/>
          <w:szCs w:val="19"/>
          <w:highlight w:val="white"/>
        </w:rPr>
        <w:t>fadeRed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r w:rsidRPr="00E72505">
        <w:rPr>
          <w:rFonts w:ascii="Consolas" w:hAnsi="Consolas" w:cs="Consolas"/>
          <w:color w:val="A000A0"/>
          <w:sz w:val="16"/>
          <w:szCs w:val="19"/>
          <w:highlight w:val="white"/>
        </w:rPr>
        <w:t>BOTTOM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,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A000A0"/>
          <w:sz w:val="16"/>
          <w:szCs w:val="19"/>
          <w:highlight w:val="white"/>
        </w:rPr>
        <w:t>TOP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,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A000A0"/>
          <w:sz w:val="16"/>
          <w:szCs w:val="19"/>
          <w:highlight w:val="white"/>
        </w:rPr>
        <w:t>STEP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14:paraId="65636EE1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</w:p>
    <w:p w14:paraId="32A1A82C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008000"/>
          <w:sz w:val="16"/>
          <w:szCs w:val="19"/>
          <w:highlight w:val="white"/>
        </w:rPr>
        <w:t>// Increment blue pwm signal</w:t>
      </w:r>
      <w:r w:rsidRPr="00E72505">
        <w:rPr>
          <w:rFonts w:ascii="Consolas" w:hAnsi="Consolas" w:cs="Consolas"/>
          <w:color w:val="008000"/>
          <w:sz w:val="16"/>
          <w:szCs w:val="19"/>
          <w:highlight w:val="white"/>
        </w:rPr>
        <w:tab/>
        <w:t>1 1 1</w:t>
      </w:r>
    </w:p>
    <w:p w14:paraId="7EBD722D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880000"/>
          <w:sz w:val="16"/>
          <w:szCs w:val="19"/>
          <w:highlight w:val="white"/>
        </w:rPr>
        <w:t>fadeBlue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r w:rsidRPr="00E72505">
        <w:rPr>
          <w:rFonts w:ascii="Consolas" w:hAnsi="Consolas" w:cs="Consolas"/>
          <w:color w:val="A000A0"/>
          <w:sz w:val="16"/>
          <w:szCs w:val="19"/>
          <w:highlight w:val="white"/>
        </w:rPr>
        <w:t>BOTTOM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,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A000A0"/>
          <w:sz w:val="16"/>
          <w:szCs w:val="19"/>
          <w:highlight w:val="white"/>
        </w:rPr>
        <w:t>TOP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,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A000A0"/>
          <w:sz w:val="16"/>
          <w:szCs w:val="19"/>
          <w:highlight w:val="white"/>
        </w:rPr>
        <w:t>STEP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14:paraId="44D23284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</w:p>
    <w:p w14:paraId="4EE8C9B2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008000"/>
          <w:sz w:val="16"/>
          <w:szCs w:val="19"/>
          <w:highlight w:val="white"/>
        </w:rPr>
        <w:t>// Decrement green pwm signal</w:t>
      </w:r>
      <w:r w:rsidRPr="00E72505">
        <w:rPr>
          <w:rFonts w:ascii="Consolas" w:hAnsi="Consolas" w:cs="Consolas"/>
          <w:color w:val="008000"/>
          <w:sz w:val="16"/>
          <w:szCs w:val="19"/>
          <w:highlight w:val="white"/>
        </w:rPr>
        <w:tab/>
        <w:t>1 0 1</w:t>
      </w:r>
    </w:p>
    <w:p w14:paraId="538E800A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880000"/>
          <w:sz w:val="16"/>
          <w:szCs w:val="19"/>
          <w:highlight w:val="white"/>
        </w:rPr>
        <w:t>fadeGreen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r w:rsidRPr="00E72505">
        <w:rPr>
          <w:rFonts w:ascii="Consolas" w:hAnsi="Consolas" w:cs="Consolas"/>
          <w:color w:val="A000A0"/>
          <w:sz w:val="16"/>
          <w:szCs w:val="19"/>
          <w:highlight w:val="white"/>
        </w:rPr>
        <w:t>TOP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,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A000A0"/>
          <w:sz w:val="16"/>
          <w:szCs w:val="19"/>
          <w:highlight w:val="white"/>
        </w:rPr>
        <w:t>BOTTOM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,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-</w:t>
      </w:r>
      <w:r w:rsidRPr="00E72505">
        <w:rPr>
          <w:rFonts w:ascii="Consolas" w:hAnsi="Consolas" w:cs="Consolas"/>
          <w:color w:val="A000A0"/>
          <w:sz w:val="16"/>
          <w:szCs w:val="19"/>
          <w:highlight w:val="white"/>
        </w:rPr>
        <w:t>STEP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14:paraId="1CD2D953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</w:p>
    <w:p w14:paraId="5FE808E3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008000"/>
          <w:sz w:val="16"/>
          <w:szCs w:val="19"/>
          <w:highlight w:val="white"/>
        </w:rPr>
        <w:t>// Decrement blue pwm signal</w:t>
      </w:r>
      <w:r w:rsidRPr="00E72505">
        <w:rPr>
          <w:rFonts w:ascii="Consolas" w:hAnsi="Consolas" w:cs="Consolas"/>
          <w:color w:val="008000"/>
          <w:sz w:val="16"/>
          <w:szCs w:val="19"/>
          <w:highlight w:val="white"/>
        </w:rPr>
        <w:tab/>
        <w:t>1 0 0</w:t>
      </w:r>
    </w:p>
    <w:p w14:paraId="63A9CE18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880000"/>
          <w:sz w:val="16"/>
          <w:szCs w:val="19"/>
          <w:highlight w:val="white"/>
        </w:rPr>
        <w:t>fadeBlue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r w:rsidRPr="00E72505">
        <w:rPr>
          <w:rFonts w:ascii="Consolas" w:hAnsi="Consolas" w:cs="Consolas"/>
          <w:color w:val="A000A0"/>
          <w:sz w:val="16"/>
          <w:szCs w:val="19"/>
          <w:highlight w:val="white"/>
        </w:rPr>
        <w:t>TOP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,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A000A0"/>
          <w:sz w:val="16"/>
          <w:szCs w:val="19"/>
          <w:highlight w:val="white"/>
        </w:rPr>
        <w:t>BOTTOM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,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-</w:t>
      </w:r>
      <w:r w:rsidRPr="00E72505">
        <w:rPr>
          <w:rFonts w:ascii="Consolas" w:hAnsi="Consolas" w:cs="Consolas"/>
          <w:color w:val="A000A0"/>
          <w:sz w:val="16"/>
          <w:szCs w:val="19"/>
          <w:highlight w:val="white"/>
        </w:rPr>
        <w:t>STEP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14:paraId="04546290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</w:p>
    <w:p w14:paraId="3455DABF" w14:textId="7FF39E39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008000"/>
          <w:sz w:val="16"/>
          <w:szCs w:val="19"/>
          <w:highlight w:val="white"/>
        </w:rPr>
        <w:t>// Decrement red pwm signal</w:t>
      </w:r>
      <w:r w:rsidRPr="00E72505">
        <w:rPr>
          <w:rFonts w:ascii="Consolas" w:hAnsi="Consolas" w:cs="Consolas"/>
          <w:color w:val="008000"/>
          <w:sz w:val="16"/>
          <w:szCs w:val="19"/>
          <w:highlight w:val="white"/>
        </w:rPr>
        <w:tab/>
        <w:t>0 0 0</w:t>
      </w:r>
    </w:p>
    <w:p w14:paraId="5CB5A036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880000"/>
          <w:sz w:val="16"/>
          <w:szCs w:val="19"/>
          <w:highlight w:val="white"/>
        </w:rPr>
        <w:t>fadeRed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r w:rsidRPr="00E72505">
        <w:rPr>
          <w:rFonts w:ascii="Consolas" w:hAnsi="Consolas" w:cs="Consolas"/>
          <w:color w:val="A000A0"/>
          <w:sz w:val="16"/>
          <w:szCs w:val="19"/>
          <w:highlight w:val="white"/>
        </w:rPr>
        <w:t>TOP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,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A000A0"/>
          <w:sz w:val="16"/>
          <w:szCs w:val="19"/>
          <w:highlight w:val="white"/>
        </w:rPr>
        <w:t>BOTTOM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,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-</w:t>
      </w:r>
      <w:r w:rsidRPr="00E72505">
        <w:rPr>
          <w:rFonts w:ascii="Consolas" w:hAnsi="Consolas" w:cs="Consolas"/>
          <w:color w:val="A000A0"/>
          <w:sz w:val="16"/>
          <w:szCs w:val="19"/>
          <w:highlight w:val="white"/>
        </w:rPr>
        <w:t>STEP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14:paraId="3ED014C1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</w:p>
    <w:p w14:paraId="4FB9017C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}</w:t>
      </w:r>
    </w:p>
    <w:p w14:paraId="077AD5EE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0000FF"/>
          <w:sz w:val="16"/>
          <w:szCs w:val="19"/>
          <w:highlight w:val="white"/>
        </w:rPr>
        <w:t>return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0;</w:t>
      </w:r>
    </w:p>
    <w:p w14:paraId="0E6DC3CF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}</w:t>
      </w:r>
    </w:p>
    <w:p w14:paraId="23FDA675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54E78A34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0000FF"/>
          <w:sz w:val="16"/>
          <w:szCs w:val="19"/>
          <w:highlight w:val="white"/>
        </w:rPr>
        <w:t>void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880000"/>
          <w:sz w:val="16"/>
          <w:szCs w:val="19"/>
          <w:highlight w:val="white"/>
        </w:rPr>
        <w:t>fadeRed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r w:rsidRPr="00E72505">
        <w:rPr>
          <w:rFonts w:ascii="Consolas" w:hAnsi="Consolas" w:cs="Consolas"/>
          <w:color w:val="0000FF"/>
          <w:sz w:val="16"/>
          <w:szCs w:val="19"/>
          <w:highlight w:val="white"/>
        </w:rPr>
        <w:t>unsigned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FF"/>
          <w:sz w:val="16"/>
          <w:szCs w:val="19"/>
          <w:highlight w:val="white"/>
        </w:rPr>
        <w:t>char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80"/>
          <w:sz w:val="16"/>
          <w:szCs w:val="19"/>
          <w:highlight w:val="white"/>
        </w:rPr>
        <w:t>start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,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FF"/>
          <w:sz w:val="16"/>
          <w:szCs w:val="19"/>
          <w:highlight w:val="white"/>
        </w:rPr>
        <w:t>unsigned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FF"/>
          <w:sz w:val="16"/>
          <w:szCs w:val="19"/>
          <w:highlight w:val="white"/>
        </w:rPr>
        <w:t>char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80"/>
          <w:sz w:val="16"/>
          <w:szCs w:val="19"/>
          <w:highlight w:val="white"/>
        </w:rPr>
        <w:t>stop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,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FF"/>
          <w:sz w:val="16"/>
          <w:szCs w:val="19"/>
          <w:highlight w:val="white"/>
        </w:rPr>
        <w:t>char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80"/>
          <w:sz w:val="16"/>
          <w:szCs w:val="19"/>
          <w:highlight w:val="white"/>
        </w:rPr>
        <w:t>step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14:paraId="51ADD377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{</w:t>
      </w:r>
    </w:p>
    <w:p w14:paraId="14966F9F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0000FF"/>
          <w:sz w:val="16"/>
          <w:szCs w:val="19"/>
          <w:highlight w:val="white"/>
        </w:rPr>
        <w:t>for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r w:rsidRPr="00E72505">
        <w:rPr>
          <w:rFonts w:ascii="Consolas" w:hAnsi="Consolas" w:cs="Consolas"/>
          <w:color w:val="A000A0"/>
          <w:sz w:val="16"/>
          <w:szCs w:val="19"/>
          <w:highlight w:val="white"/>
        </w:rPr>
        <w:t>OCR2A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=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80"/>
          <w:sz w:val="16"/>
          <w:szCs w:val="19"/>
          <w:highlight w:val="white"/>
        </w:rPr>
        <w:t>start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A000A0"/>
          <w:sz w:val="16"/>
          <w:szCs w:val="19"/>
          <w:highlight w:val="white"/>
        </w:rPr>
        <w:t>OCR2A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!=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80"/>
          <w:sz w:val="16"/>
          <w:szCs w:val="19"/>
          <w:highlight w:val="white"/>
        </w:rPr>
        <w:t>stop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A000A0"/>
          <w:sz w:val="16"/>
          <w:szCs w:val="19"/>
          <w:highlight w:val="white"/>
        </w:rPr>
        <w:t>OCR2A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+=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80"/>
          <w:sz w:val="16"/>
          <w:szCs w:val="19"/>
          <w:highlight w:val="white"/>
        </w:rPr>
        <w:t>step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14:paraId="6A44F61C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{</w:t>
      </w:r>
    </w:p>
    <w:p w14:paraId="72A277B8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i/>
          <w:iCs/>
          <w:color w:val="880000"/>
          <w:sz w:val="16"/>
          <w:szCs w:val="19"/>
          <w:highlight w:val="white"/>
        </w:rPr>
        <w:t>_delay_ms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r w:rsidRPr="00E72505">
        <w:rPr>
          <w:rFonts w:ascii="Consolas" w:hAnsi="Consolas" w:cs="Consolas"/>
          <w:color w:val="A000A0"/>
          <w:sz w:val="16"/>
          <w:szCs w:val="19"/>
          <w:highlight w:val="white"/>
        </w:rPr>
        <w:t>DELAY_MS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14:paraId="5DD7CF18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}</w:t>
      </w:r>
    </w:p>
    <w:p w14:paraId="3B30B24C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}</w:t>
      </w:r>
    </w:p>
    <w:p w14:paraId="5634DAA2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44B46E90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0000FF"/>
          <w:sz w:val="16"/>
          <w:szCs w:val="19"/>
          <w:highlight w:val="white"/>
        </w:rPr>
        <w:t>void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880000"/>
          <w:sz w:val="16"/>
          <w:szCs w:val="19"/>
          <w:highlight w:val="white"/>
        </w:rPr>
        <w:t>fadeGreen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r w:rsidRPr="00E72505">
        <w:rPr>
          <w:rFonts w:ascii="Consolas" w:hAnsi="Consolas" w:cs="Consolas"/>
          <w:color w:val="0000FF"/>
          <w:sz w:val="16"/>
          <w:szCs w:val="19"/>
          <w:highlight w:val="white"/>
        </w:rPr>
        <w:t>unsigned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FF"/>
          <w:sz w:val="16"/>
          <w:szCs w:val="19"/>
          <w:highlight w:val="white"/>
        </w:rPr>
        <w:t>char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80"/>
          <w:sz w:val="16"/>
          <w:szCs w:val="19"/>
          <w:highlight w:val="white"/>
        </w:rPr>
        <w:t>start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,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FF"/>
          <w:sz w:val="16"/>
          <w:szCs w:val="19"/>
          <w:highlight w:val="white"/>
        </w:rPr>
        <w:t>unsigned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FF"/>
          <w:sz w:val="16"/>
          <w:szCs w:val="19"/>
          <w:highlight w:val="white"/>
        </w:rPr>
        <w:t>char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80"/>
          <w:sz w:val="16"/>
          <w:szCs w:val="19"/>
          <w:highlight w:val="white"/>
        </w:rPr>
        <w:t>stop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,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FF"/>
          <w:sz w:val="16"/>
          <w:szCs w:val="19"/>
          <w:highlight w:val="white"/>
        </w:rPr>
        <w:t>char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80"/>
          <w:sz w:val="16"/>
          <w:szCs w:val="19"/>
          <w:highlight w:val="white"/>
        </w:rPr>
        <w:t>step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14:paraId="590271DD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{</w:t>
      </w:r>
    </w:p>
    <w:p w14:paraId="4DD7062C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0000FF"/>
          <w:sz w:val="16"/>
          <w:szCs w:val="19"/>
          <w:highlight w:val="white"/>
        </w:rPr>
        <w:t>for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r w:rsidRPr="00E72505">
        <w:rPr>
          <w:rFonts w:ascii="Consolas" w:hAnsi="Consolas" w:cs="Consolas"/>
          <w:color w:val="A000A0"/>
          <w:sz w:val="16"/>
          <w:szCs w:val="19"/>
          <w:highlight w:val="white"/>
        </w:rPr>
        <w:t>OCR0A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=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80"/>
          <w:sz w:val="16"/>
          <w:szCs w:val="19"/>
          <w:highlight w:val="white"/>
        </w:rPr>
        <w:t>start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A000A0"/>
          <w:sz w:val="16"/>
          <w:szCs w:val="19"/>
          <w:highlight w:val="white"/>
        </w:rPr>
        <w:t>OCR0A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!=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80"/>
          <w:sz w:val="16"/>
          <w:szCs w:val="19"/>
          <w:highlight w:val="white"/>
        </w:rPr>
        <w:t>stop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A000A0"/>
          <w:sz w:val="16"/>
          <w:szCs w:val="19"/>
          <w:highlight w:val="white"/>
        </w:rPr>
        <w:t>OCR0A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+=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80"/>
          <w:sz w:val="16"/>
          <w:szCs w:val="19"/>
          <w:highlight w:val="white"/>
        </w:rPr>
        <w:t>step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14:paraId="4D14AC7C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{</w:t>
      </w:r>
    </w:p>
    <w:p w14:paraId="2D29FD78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i/>
          <w:iCs/>
          <w:color w:val="880000"/>
          <w:sz w:val="16"/>
          <w:szCs w:val="19"/>
          <w:highlight w:val="white"/>
        </w:rPr>
        <w:t>_delay_ms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r w:rsidRPr="00E72505">
        <w:rPr>
          <w:rFonts w:ascii="Consolas" w:hAnsi="Consolas" w:cs="Consolas"/>
          <w:color w:val="A000A0"/>
          <w:sz w:val="16"/>
          <w:szCs w:val="19"/>
          <w:highlight w:val="white"/>
        </w:rPr>
        <w:t>DELAY_MS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14:paraId="3EEDB810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}</w:t>
      </w:r>
    </w:p>
    <w:p w14:paraId="40BB24FD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}</w:t>
      </w:r>
    </w:p>
    <w:p w14:paraId="6686DC51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5EBF0A88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0000FF"/>
          <w:sz w:val="16"/>
          <w:szCs w:val="19"/>
          <w:highlight w:val="white"/>
        </w:rPr>
        <w:t>void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880000"/>
          <w:sz w:val="16"/>
          <w:szCs w:val="19"/>
          <w:highlight w:val="white"/>
        </w:rPr>
        <w:t>fadeBlue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r w:rsidRPr="00E72505">
        <w:rPr>
          <w:rFonts w:ascii="Consolas" w:hAnsi="Consolas" w:cs="Consolas"/>
          <w:color w:val="0000FF"/>
          <w:sz w:val="16"/>
          <w:szCs w:val="19"/>
          <w:highlight w:val="white"/>
        </w:rPr>
        <w:t>unsigned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FF"/>
          <w:sz w:val="16"/>
          <w:szCs w:val="19"/>
          <w:highlight w:val="white"/>
        </w:rPr>
        <w:t>char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80"/>
          <w:sz w:val="16"/>
          <w:szCs w:val="19"/>
          <w:highlight w:val="white"/>
        </w:rPr>
        <w:t>start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,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FF"/>
          <w:sz w:val="16"/>
          <w:szCs w:val="19"/>
          <w:highlight w:val="white"/>
        </w:rPr>
        <w:t>unsigned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FF"/>
          <w:sz w:val="16"/>
          <w:szCs w:val="19"/>
          <w:highlight w:val="white"/>
        </w:rPr>
        <w:t>char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80"/>
          <w:sz w:val="16"/>
          <w:szCs w:val="19"/>
          <w:highlight w:val="white"/>
        </w:rPr>
        <w:t>stop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,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FF"/>
          <w:sz w:val="16"/>
          <w:szCs w:val="19"/>
          <w:highlight w:val="white"/>
        </w:rPr>
        <w:t>char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80"/>
          <w:sz w:val="16"/>
          <w:szCs w:val="19"/>
          <w:highlight w:val="white"/>
        </w:rPr>
        <w:t>step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14:paraId="6203EDF4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{</w:t>
      </w:r>
    </w:p>
    <w:p w14:paraId="4BCC8EB8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0000FF"/>
          <w:sz w:val="16"/>
          <w:szCs w:val="19"/>
          <w:highlight w:val="white"/>
        </w:rPr>
        <w:t>for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r w:rsidRPr="00E72505">
        <w:rPr>
          <w:rFonts w:ascii="Consolas" w:hAnsi="Consolas" w:cs="Consolas"/>
          <w:color w:val="A000A0"/>
          <w:sz w:val="16"/>
          <w:szCs w:val="19"/>
          <w:highlight w:val="white"/>
        </w:rPr>
        <w:t>OCR0B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=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80"/>
          <w:sz w:val="16"/>
          <w:szCs w:val="19"/>
          <w:highlight w:val="white"/>
        </w:rPr>
        <w:t>start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A000A0"/>
          <w:sz w:val="16"/>
          <w:szCs w:val="19"/>
          <w:highlight w:val="white"/>
        </w:rPr>
        <w:t>OCR0B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!=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80"/>
          <w:sz w:val="16"/>
          <w:szCs w:val="19"/>
          <w:highlight w:val="white"/>
        </w:rPr>
        <w:t>stop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A000A0"/>
          <w:sz w:val="16"/>
          <w:szCs w:val="19"/>
          <w:highlight w:val="white"/>
        </w:rPr>
        <w:t>OCR0B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+=</w:t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E72505">
        <w:rPr>
          <w:rFonts w:ascii="Consolas" w:hAnsi="Consolas" w:cs="Consolas"/>
          <w:color w:val="000080"/>
          <w:sz w:val="16"/>
          <w:szCs w:val="19"/>
          <w:highlight w:val="white"/>
        </w:rPr>
        <w:t>step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14:paraId="018C03F6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{</w:t>
      </w:r>
    </w:p>
    <w:p w14:paraId="7380A30B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i/>
          <w:iCs/>
          <w:color w:val="880000"/>
          <w:sz w:val="16"/>
          <w:szCs w:val="19"/>
          <w:highlight w:val="white"/>
        </w:rPr>
        <w:t>_delay_ms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r w:rsidRPr="00E72505">
        <w:rPr>
          <w:rFonts w:ascii="Consolas" w:hAnsi="Consolas" w:cs="Consolas"/>
          <w:color w:val="A000A0"/>
          <w:sz w:val="16"/>
          <w:szCs w:val="19"/>
          <w:highlight w:val="white"/>
        </w:rPr>
        <w:t>DELAY_MS</w:t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14:paraId="28FBE36C" w14:textId="77777777" w:rsidR="00E72505" w:rsidRPr="00E72505" w:rsidRDefault="00E72505" w:rsidP="00E725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E72505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}</w:t>
      </w:r>
    </w:p>
    <w:p w14:paraId="1F9479C1" w14:textId="050B1998" w:rsidR="004F4DFB" w:rsidRDefault="00E72505" w:rsidP="00E72505">
      <w:pPr>
        <w:rPr>
          <w:rFonts w:ascii="Consolas" w:hAnsi="Consolas" w:cs="Consolas"/>
          <w:color w:val="000000"/>
          <w:sz w:val="16"/>
          <w:szCs w:val="19"/>
        </w:rPr>
      </w:pPr>
      <w:r w:rsidRPr="00E72505">
        <w:rPr>
          <w:rFonts w:ascii="Consolas" w:hAnsi="Consolas" w:cs="Consolas"/>
          <w:color w:val="000000"/>
          <w:sz w:val="16"/>
          <w:szCs w:val="19"/>
          <w:highlight w:val="white"/>
        </w:rPr>
        <w:t>}</w:t>
      </w:r>
    </w:p>
    <w:p w14:paraId="15E17D31" w14:textId="14ECB7FF" w:rsidR="00E72505" w:rsidRDefault="00E72505">
      <w:pPr>
        <w:rPr>
          <w:rFonts w:ascii="Consolas" w:hAnsi="Consolas" w:cs="Consolas"/>
          <w:color w:val="000000"/>
          <w:sz w:val="16"/>
          <w:szCs w:val="19"/>
          <w:highlight w:val="white"/>
        </w:rPr>
      </w:pPr>
      <w:r>
        <w:rPr>
          <w:rFonts w:ascii="Consolas" w:hAnsi="Consolas" w:cs="Consolas"/>
          <w:color w:val="000000"/>
          <w:sz w:val="16"/>
          <w:szCs w:val="19"/>
          <w:highlight w:val="white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7987D884" w14:textId="77777777" w:rsidTr="004F4DFB">
        <w:tc>
          <w:tcPr>
            <w:tcW w:w="728" w:type="dxa"/>
          </w:tcPr>
          <w:p w14:paraId="63521846" w14:textId="77777777" w:rsidR="004F4DFB" w:rsidRDefault="004F4DFB" w:rsidP="004F4DFB">
            <w:pPr>
              <w:pStyle w:val="NoSpacing"/>
            </w:pPr>
            <w:r>
              <w:lastRenderedPageBreak/>
              <w:t>6.</w:t>
            </w:r>
          </w:p>
        </w:tc>
        <w:tc>
          <w:tcPr>
            <w:tcW w:w="6343" w:type="dxa"/>
          </w:tcPr>
          <w:p w14:paraId="5F7A242C" w14:textId="77777777" w:rsidR="004F4DFB" w:rsidRDefault="004F4DFB" w:rsidP="004F4DFB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6BCA97A7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628E28B" w14:textId="77777777" w:rsidR="004F4DFB" w:rsidRDefault="004F4DFB" w:rsidP="004F4DFB">
            <w:pPr>
              <w:pStyle w:val="NoSpacing"/>
            </w:pPr>
          </w:p>
        </w:tc>
      </w:tr>
    </w:tbl>
    <w:p w14:paraId="7B3B3F10" w14:textId="77777777" w:rsidR="004F4DFB" w:rsidRDefault="004F4DFB" w:rsidP="00951C6E">
      <w:pPr>
        <w:pStyle w:val="NoSpacing"/>
      </w:pPr>
    </w:p>
    <w:p w14:paraId="22CB12B6" w14:textId="42F0F4CB" w:rsidR="004F4DFB" w:rsidRDefault="00CF26EB" w:rsidP="004F4DFB">
      <w:r w:rsidRPr="00CF26EB">
        <w:drawing>
          <wp:inline distT="0" distB="0" distL="0" distR="0" wp14:anchorId="30EBF161" wp14:editId="3B00DA89">
            <wp:extent cx="5943600" cy="2694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EE244" w14:textId="77777777" w:rsidR="004F4DFB" w:rsidRDefault="004F4DFB" w:rsidP="00951C6E">
      <w:pPr>
        <w:pStyle w:val="NoSpacing"/>
      </w:pPr>
    </w:p>
    <w:p w14:paraId="4A4FFA0E" w14:textId="7938D75B" w:rsidR="004F4DFB" w:rsidRDefault="004F4DF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787825FE" w14:textId="77777777" w:rsidTr="004F4DFB">
        <w:tc>
          <w:tcPr>
            <w:tcW w:w="728" w:type="dxa"/>
          </w:tcPr>
          <w:p w14:paraId="6FB85A90" w14:textId="77777777" w:rsidR="004F4DFB" w:rsidRDefault="004F4DFB" w:rsidP="004F4DFB">
            <w:pPr>
              <w:pStyle w:val="NoSpacing"/>
            </w:pPr>
            <w:r>
              <w:lastRenderedPageBreak/>
              <w:t>8.</w:t>
            </w:r>
          </w:p>
        </w:tc>
        <w:tc>
          <w:tcPr>
            <w:tcW w:w="6343" w:type="dxa"/>
          </w:tcPr>
          <w:p w14:paraId="0E772ED7" w14:textId="77726E55" w:rsidR="004F4DFB" w:rsidRDefault="004F4DFB" w:rsidP="00C46CD4">
            <w:pPr>
              <w:pStyle w:val="NoSpacing"/>
            </w:pPr>
            <w:r>
              <w:t xml:space="preserve">SCREENSHOT OF </w:t>
            </w:r>
            <w:r w:rsidR="00C46CD4">
              <w:t>TASK 1</w:t>
            </w:r>
          </w:p>
        </w:tc>
        <w:tc>
          <w:tcPr>
            <w:tcW w:w="1331" w:type="dxa"/>
          </w:tcPr>
          <w:p w14:paraId="0D4CB092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21E88EF" w14:textId="77777777" w:rsidR="004F4DFB" w:rsidRDefault="004F4DFB" w:rsidP="004F4DFB">
            <w:pPr>
              <w:pStyle w:val="NoSpacing"/>
            </w:pPr>
          </w:p>
        </w:tc>
      </w:tr>
    </w:tbl>
    <w:p w14:paraId="18D2F2C6" w14:textId="77777777" w:rsidR="004F4DFB" w:rsidRDefault="004F4DFB" w:rsidP="00951C6E">
      <w:pPr>
        <w:pStyle w:val="NoSpacing"/>
      </w:pPr>
    </w:p>
    <w:p w14:paraId="34567411" w14:textId="77777777" w:rsidR="004F4DFB" w:rsidRDefault="004F4DFB" w:rsidP="00951C6E">
      <w:pPr>
        <w:pStyle w:val="NoSpacing"/>
      </w:pPr>
    </w:p>
    <w:p w14:paraId="1770A1FA" w14:textId="7A7086F7" w:rsidR="00004C48" w:rsidRDefault="003F4D5A" w:rsidP="00004C48">
      <w:r>
        <w:t>TASK 1</w:t>
      </w:r>
      <w:r w:rsidR="00C46CD4">
        <w:t xml:space="preserve">: </w:t>
      </w:r>
    </w:p>
    <w:p w14:paraId="4894BB64" w14:textId="33CBC5AF" w:rsidR="00004C48" w:rsidRDefault="00C46CD4" w:rsidP="00C46CD4">
      <w:pPr>
        <w:jc w:val="center"/>
      </w:pPr>
      <w:r w:rsidRPr="00C46CD4">
        <w:drawing>
          <wp:inline distT="0" distB="0" distL="0" distR="0" wp14:anchorId="2B6B8E50" wp14:editId="55D8A146">
            <wp:extent cx="4686300" cy="31842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8199" cy="319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6E23" w14:textId="587A786E" w:rsidR="004F4DFB" w:rsidRDefault="00C46CD4">
      <w:r>
        <w:t xml:space="preserve">Colors are iterated as three-bit binary grey code. </w:t>
      </w:r>
      <w:r w:rsidR="004F4DFB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40082077" w14:textId="77777777" w:rsidTr="004F4DFB">
        <w:tc>
          <w:tcPr>
            <w:tcW w:w="728" w:type="dxa"/>
          </w:tcPr>
          <w:p w14:paraId="7B5A08C3" w14:textId="77777777" w:rsidR="004F4DFB" w:rsidRDefault="004F4DFB" w:rsidP="004F4DFB">
            <w:pPr>
              <w:pStyle w:val="NoSpacing"/>
            </w:pPr>
            <w:r>
              <w:lastRenderedPageBreak/>
              <w:t>9.</w:t>
            </w:r>
          </w:p>
        </w:tc>
        <w:tc>
          <w:tcPr>
            <w:tcW w:w="6343" w:type="dxa"/>
          </w:tcPr>
          <w:p w14:paraId="480F1222" w14:textId="77777777" w:rsidR="004F4DFB" w:rsidRDefault="004F4DFB" w:rsidP="004F4DFB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05376E68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3A934D45" w14:textId="77777777" w:rsidR="004F4DFB" w:rsidRDefault="004F4DFB" w:rsidP="004F4DFB">
            <w:pPr>
              <w:pStyle w:val="NoSpacing"/>
            </w:pPr>
          </w:p>
        </w:tc>
      </w:tr>
      <w:tr w:rsidR="004F4DFB" w14:paraId="7E07832E" w14:textId="77777777" w:rsidTr="004F4DFB">
        <w:tc>
          <w:tcPr>
            <w:tcW w:w="9576" w:type="dxa"/>
            <w:gridSpan w:val="4"/>
          </w:tcPr>
          <w:p w14:paraId="4E250A43" w14:textId="4DB27FC4" w:rsidR="004F4DFB" w:rsidRDefault="002860CD" w:rsidP="004F4DFB">
            <w:pPr>
              <w:pStyle w:val="NoSpacing"/>
            </w:pPr>
            <w:r w:rsidRPr="002860CD">
              <w:t>https://drive.google.com/folderview?id=0B4ItVBjMqlnyZ2Znd2YtWEdzdjg&amp;usp=sharing</w:t>
            </w:r>
          </w:p>
        </w:tc>
      </w:tr>
      <w:tr w:rsidR="004F4DFB" w14:paraId="650C3293" w14:textId="77777777" w:rsidTr="004F4DFB">
        <w:tc>
          <w:tcPr>
            <w:tcW w:w="728" w:type="dxa"/>
          </w:tcPr>
          <w:p w14:paraId="12D24B40" w14:textId="77777777" w:rsidR="004F4DFB" w:rsidRDefault="004F4DFB" w:rsidP="004F4DFB">
            <w:pPr>
              <w:pStyle w:val="NoSpacing"/>
            </w:pPr>
            <w:r>
              <w:t>10.</w:t>
            </w:r>
          </w:p>
        </w:tc>
        <w:tc>
          <w:tcPr>
            <w:tcW w:w="6343" w:type="dxa"/>
          </w:tcPr>
          <w:p w14:paraId="289D9DCF" w14:textId="76C4B499" w:rsidR="004F4DFB" w:rsidRDefault="002860CD" w:rsidP="004F4DFB">
            <w:pPr>
              <w:pStyle w:val="NoSpacing"/>
            </w:pPr>
            <w:r>
              <w:t>Github</w:t>
            </w:r>
            <w:bookmarkStart w:id="0" w:name="_GoBack"/>
            <w:bookmarkEnd w:id="0"/>
            <w:r w:rsidR="004F4DFB">
              <w:t xml:space="preserve"> LINK OF THE DA</w:t>
            </w:r>
          </w:p>
        </w:tc>
        <w:tc>
          <w:tcPr>
            <w:tcW w:w="1331" w:type="dxa"/>
          </w:tcPr>
          <w:p w14:paraId="41BBD395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DB0DC9C" w14:textId="77777777" w:rsidR="004F4DFB" w:rsidRDefault="004F4DFB" w:rsidP="004F4DFB">
            <w:pPr>
              <w:pStyle w:val="NoSpacing"/>
            </w:pPr>
          </w:p>
        </w:tc>
      </w:tr>
      <w:tr w:rsidR="004F4DFB" w14:paraId="46EC124A" w14:textId="77777777" w:rsidTr="004F4DFB">
        <w:tc>
          <w:tcPr>
            <w:tcW w:w="9576" w:type="dxa"/>
            <w:gridSpan w:val="4"/>
          </w:tcPr>
          <w:p w14:paraId="60D42DC0" w14:textId="387A12E0" w:rsidR="004F4DFB" w:rsidRDefault="002860CD" w:rsidP="00691A52">
            <w:pPr>
              <w:pStyle w:val="NoSpacing"/>
            </w:pPr>
            <w:r w:rsidRPr="002860CD">
              <w:t>https://github.com/martinjaime/CpE301_Assignments2016S.git</w:t>
            </w:r>
          </w:p>
        </w:tc>
      </w:tr>
    </w:tbl>
    <w:p w14:paraId="02C10874" w14:textId="77777777" w:rsidR="004F4DFB" w:rsidRDefault="004F4DFB" w:rsidP="00951C6E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2860CD" w:rsidP="00951C6E">
      <w:pPr>
        <w:pStyle w:val="NoSpacing"/>
      </w:pPr>
      <w:hyperlink r:id="rId7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0D32B2EA" w:rsidR="00A23491" w:rsidRDefault="00C46CD4" w:rsidP="00A23491">
      <w:pPr>
        <w:pStyle w:val="NoSpacing"/>
        <w:jc w:val="right"/>
      </w:pPr>
      <w:r>
        <w:rPr>
          <w:rFonts w:eastAsia="Times New Roman" w:cs="Times New Roman"/>
        </w:rPr>
        <w:t>Martin Jaime-Viveros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AE6FA8"/>
    <w:multiLevelType w:val="hybridMultilevel"/>
    <w:tmpl w:val="A0E60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C6E"/>
    <w:rsid w:val="00004C48"/>
    <w:rsid w:val="00090765"/>
    <w:rsid w:val="001F48AF"/>
    <w:rsid w:val="002860CD"/>
    <w:rsid w:val="00395290"/>
    <w:rsid w:val="003F4D5A"/>
    <w:rsid w:val="004F4DFB"/>
    <w:rsid w:val="0063489E"/>
    <w:rsid w:val="00691A52"/>
    <w:rsid w:val="00706C41"/>
    <w:rsid w:val="00731E09"/>
    <w:rsid w:val="007C363C"/>
    <w:rsid w:val="008077AA"/>
    <w:rsid w:val="00951C6E"/>
    <w:rsid w:val="009B1632"/>
    <w:rsid w:val="00A23491"/>
    <w:rsid w:val="00C42233"/>
    <w:rsid w:val="00C46CD4"/>
    <w:rsid w:val="00C53995"/>
    <w:rsid w:val="00C635B4"/>
    <w:rsid w:val="00CF26EB"/>
    <w:rsid w:val="00D6186D"/>
    <w:rsid w:val="00E72505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A8051F7E-6F90-4C92-9A9F-70E450AE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udentconduct.unlv.edu/misconduct/polic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Martin Jaime</cp:lastModifiedBy>
  <cp:revision>8</cp:revision>
  <dcterms:created xsi:type="dcterms:W3CDTF">2015-01-16T00:28:00Z</dcterms:created>
  <dcterms:modified xsi:type="dcterms:W3CDTF">2016-04-12T05:53:00Z</dcterms:modified>
</cp:coreProperties>
</file>