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FE98" w14:textId="77777777" w:rsidR="001D53C6" w:rsidRPr="00D35C83" w:rsidRDefault="001D53C6" w:rsidP="001D53C6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E5B102" wp14:editId="0EC46675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hi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F9B49FB" wp14:editId="2371F3DC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u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C83">
        <w:rPr>
          <w:sz w:val="40"/>
          <w:szCs w:val="40"/>
        </w:rPr>
        <w:t>EKONOMICKÁ UNIVERZITA</w:t>
      </w:r>
    </w:p>
    <w:p w14:paraId="6AA7DF90" w14:textId="77777777" w:rsidR="001D53C6" w:rsidRPr="00D35C83" w:rsidRDefault="001D53C6" w:rsidP="001D53C6">
      <w:pPr>
        <w:tabs>
          <w:tab w:val="left" w:pos="386"/>
          <w:tab w:val="center" w:pos="4536"/>
          <w:tab w:val="right" w:pos="9072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35C83">
        <w:rPr>
          <w:sz w:val="40"/>
          <w:szCs w:val="40"/>
        </w:rPr>
        <w:t>Fakulta hospodárskej informatiky</w:t>
      </w:r>
      <w:r>
        <w:rPr>
          <w:sz w:val="40"/>
          <w:szCs w:val="40"/>
        </w:rPr>
        <w:tab/>
      </w:r>
    </w:p>
    <w:p w14:paraId="4538890E" w14:textId="77777777" w:rsidR="001D53C6" w:rsidRPr="00D35C83" w:rsidRDefault="001D53C6" w:rsidP="001D53C6">
      <w:pPr>
        <w:jc w:val="center"/>
        <w:rPr>
          <w:sz w:val="40"/>
          <w:szCs w:val="40"/>
        </w:rPr>
      </w:pPr>
      <w:r w:rsidRPr="00D35C83">
        <w:rPr>
          <w:sz w:val="40"/>
          <w:szCs w:val="40"/>
        </w:rPr>
        <w:t>Katedra aplikovanej informatiky</w:t>
      </w:r>
    </w:p>
    <w:p w14:paraId="24EEAD96" w14:textId="77777777" w:rsidR="001D53C6" w:rsidRPr="00D35C83" w:rsidRDefault="001D53C6" w:rsidP="001D53C6"/>
    <w:p w14:paraId="7386229D" w14:textId="77777777" w:rsidR="001D53C6" w:rsidRPr="00D35C83" w:rsidRDefault="001D53C6" w:rsidP="001D53C6"/>
    <w:p w14:paraId="7BEADA0B" w14:textId="77777777" w:rsidR="001D53C6" w:rsidRPr="00D35C83" w:rsidRDefault="001D53C6" w:rsidP="001D53C6"/>
    <w:p w14:paraId="7BBBBF52" w14:textId="77777777" w:rsidR="001D53C6" w:rsidRPr="00D35C83" w:rsidRDefault="001D53C6" w:rsidP="001D53C6"/>
    <w:p w14:paraId="6CA79935" w14:textId="77777777" w:rsidR="001D53C6" w:rsidRDefault="001D53C6" w:rsidP="001D53C6"/>
    <w:p w14:paraId="74AD8029" w14:textId="77777777" w:rsidR="001D53C6" w:rsidRDefault="001D53C6" w:rsidP="001D53C6"/>
    <w:p w14:paraId="3F1A931D" w14:textId="77777777" w:rsidR="001D53C6" w:rsidRDefault="001D53C6" w:rsidP="001D53C6"/>
    <w:p w14:paraId="798AA0DD" w14:textId="77777777" w:rsidR="001D53C6" w:rsidRDefault="001D53C6" w:rsidP="001D53C6"/>
    <w:p w14:paraId="564A3C9D" w14:textId="77777777" w:rsidR="001D53C6" w:rsidRDefault="001D53C6" w:rsidP="001D53C6"/>
    <w:p w14:paraId="79043676" w14:textId="77777777" w:rsidR="001D53C6" w:rsidRDefault="001D53C6" w:rsidP="001D53C6"/>
    <w:p w14:paraId="31AA4E7F" w14:textId="77777777" w:rsidR="001D53C6" w:rsidRDefault="001D53C6" w:rsidP="001D53C6"/>
    <w:p w14:paraId="6D921AE7" w14:textId="77777777" w:rsidR="001D53C6" w:rsidRDefault="001D53C6" w:rsidP="001D53C6"/>
    <w:p w14:paraId="191EF5AC" w14:textId="77777777" w:rsidR="001D53C6" w:rsidRDefault="001D53C6" w:rsidP="001D53C6"/>
    <w:p w14:paraId="53C394BC" w14:textId="77777777" w:rsidR="001D53C6" w:rsidRDefault="001D53C6" w:rsidP="001D53C6"/>
    <w:p w14:paraId="112DD48E" w14:textId="77777777" w:rsidR="001D53C6" w:rsidRDefault="001D53C6" w:rsidP="001D53C6"/>
    <w:p w14:paraId="2640006A" w14:textId="77777777" w:rsidR="001D53C6" w:rsidRDefault="001D53C6" w:rsidP="001D53C6"/>
    <w:p w14:paraId="005C9829" w14:textId="77777777" w:rsidR="001D53C6" w:rsidRDefault="001D53C6" w:rsidP="001D53C6"/>
    <w:p w14:paraId="7B822DC9" w14:textId="45785E18" w:rsidR="001D53C6" w:rsidRPr="00275FC6" w:rsidRDefault="00275FC6" w:rsidP="001D53C6">
      <w:pPr>
        <w:jc w:val="center"/>
        <w:rPr>
          <w:sz w:val="36"/>
          <w:szCs w:val="36"/>
        </w:rPr>
      </w:pPr>
      <w:proofErr w:type="spellStart"/>
      <w:r w:rsidRPr="00275FC6">
        <w:rPr>
          <w:sz w:val="36"/>
          <w:szCs w:val="36"/>
        </w:rPr>
        <w:t>NoSQL</w:t>
      </w:r>
      <w:proofErr w:type="spellEnd"/>
      <w:r>
        <w:rPr>
          <w:sz w:val="36"/>
          <w:szCs w:val="36"/>
        </w:rPr>
        <w:t xml:space="preserve">- </w:t>
      </w:r>
      <w:r w:rsidRPr="00275FC6">
        <w:rPr>
          <w:sz w:val="36"/>
          <w:szCs w:val="36"/>
        </w:rPr>
        <w:t>databázy</w:t>
      </w:r>
    </w:p>
    <w:p w14:paraId="4C23724D" w14:textId="77777777" w:rsidR="001D53C6" w:rsidRDefault="001D53C6" w:rsidP="001D53C6"/>
    <w:p w14:paraId="06E4DE99" w14:textId="77777777" w:rsidR="001D53C6" w:rsidRDefault="001D53C6" w:rsidP="001D53C6"/>
    <w:p w14:paraId="153C5945" w14:textId="77777777" w:rsidR="001D53C6" w:rsidRDefault="001D53C6" w:rsidP="001D53C6"/>
    <w:p w14:paraId="47395CB2" w14:textId="77777777" w:rsidR="001D53C6" w:rsidRDefault="001D53C6" w:rsidP="001D53C6"/>
    <w:p w14:paraId="7EA5EE14" w14:textId="77777777" w:rsidR="001D53C6" w:rsidRDefault="001D53C6" w:rsidP="001D53C6"/>
    <w:p w14:paraId="3EAB782A" w14:textId="77777777" w:rsidR="001D53C6" w:rsidRDefault="001D53C6" w:rsidP="001D53C6">
      <w:pPr>
        <w:tabs>
          <w:tab w:val="left" w:pos="3828"/>
        </w:tabs>
      </w:pPr>
      <w:r>
        <w:tab/>
      </w:r>
    </w:p>
    <w:p w14:paraId="532DC9AF" w14:textId="77777777" w:rsidR="001D53C6" w:rsidRDefault="001D53C6" w:rsidP="001D53C6"/>
    <w:p w14:paraId="1E9F2408" w14:textId="77777777" w:rsidR="001D53C6" w:rsidRDefault="001D53C6" w:rsidP="001D53C6"/>
    <w:p w14:paraId="5A35F822" w14:textId="77777777" w:rsidR="001D53C6" w:rsidRDefault="001D53C6" w:rsidP="001D53C6"/>
    <w:p w14:paraId="637D1727" w14:textId="77777777" w:rsidR="001D53C6" w:rsidRDefault="001D53C6" w:rsidP="001D53C6"/>
    <w:p w14:paraId="50EE1519" w14:textId="77777777" w:rsidR="001D53C6" w:rsidRDefault="001D53C6" w:rsidP="001D53C6">
      <w:pPr>
        <w:rPr>
          <w:b/>
        </w:rPr>
      </w:pPr>
    </w:p>
    <w:p w14:paraId="58AC496E" w14:textId="77777777" w:rsidR="001D53C6" w:rsidRDefault="001D53C6" w:rsidP="001D53C6">
      <w:pPr>
        <w:rPr>
          <w:b/>
        </w:rPr>
      </w:pPr>
    </w:p>
    <w:p w14:paraId="6489E9A2" w14:textId="77777777" w:rsidR="001D53C6" w:rsidRDefault="001D53C6" w:rsidP="001D53C6">
      <w:pPr>
        <w:rPr>
          <w:b/>
        </w:rPr>
      </w:pPr>
    </w:p>
    <w:p w14:paraId="19D4E28A" w14:textId="77777777" w:rsidR="001D53C6" w:rsidRDefault="001D53C6" w:rsidP="001D53C6">
      <w:pPr>
        <w:rPr>
          <w:b/>
        </w:rPr>
      </w:pPr>
    </w:p>
    <w:p w14:paraId="1703972F" w14:textId="77777777" w:rsidR="001D53C6" w:rsidRDefault="001D53C6" w:rsidP="001D53C6">
      <w:pPr>
        <w:rPr>
          <w:b/>
        </w:rPr>
      </w:pPr>
    </w:p>
    <w:p w14:paraId="7FCBB1C0" w14:textId="77777777" w:rsidR="001D53C6" w:rsidRDefault="001D53C6" w:rsidP="001D53C6">
      <w:pPr>
        <w:rPr>
          <w:b/>
        </w:rPr>
      </w:pPr>
    </w:p>
    <w:p w14:paraId="446EFE1F" w14:textId="77777777" w:rsidR="001D53C6" w:rsidRDefault="001D53C6" w:rsidP="001D53C6">
      <w:pPr>
        <w:rPr>
          <w:b/>
        </w:rPr>
      </w:pPr>
    </w:p>
    <w:p w14:paraId="7117D056" w14:textId="0B6CB3C9" w:rsidR="001D53C6" w:rsidRPr="00D35C83" w:rsidRDefault="001D53C6" w:rsidP="001D53C6">
      <w:r w:rsidRPr="00B531C9">
        <w:rPr>
          <w:b/>
        </w:rPr>
        <w:t>Meno :</w:t>
      </w:r>
      <w:r>
        <w:t xml:space="preserve"> Martin Jankech</w:t>
      </w:r>
    </w:p>
    <w:p w14:paraId="39A074B8" w14:textId="77777777" w:rsidR="001D53C6" w:rsidRPr="00D35C83" w:rsidRDefault="001D53C6" w:rsidP="001D53C6">
      <w:r w:rsidRPr="00B531C9">
        <w:rPr>
          <w:b/>
        </w:rPr>
        <w:t>Stupeň/ročník:</w:t>
      </w:r>
      <w:r>
        <w:t xml:space="preserve"> druhý/2.ročník</w:t>
      </w:r>
    </w:p>
    <w:p w14:paraId="5BAA8BE3" w14:textId="77777777" w:rsidR="001D53C6" w:rsidRDefault="001D53C6" w:rsidP="001D53C6">
      <w:r w:rsidRPr="00B531C9">
        <w:rPr>
          <w:b/>
        </w:rPr>
        <w:t>Školský rok:</w:t>
      </w:r>
      <w:r>
        <w:t xml:space="preserve"> 2022/2023</w:t>
      </w:r>
    </w:p>
    <w:p w14:paraId="38C56386" w14:textId="77777777" w:rsidR="001D53C6" w:rsidRDefault="001D53C6" w:rsidP="001D53C6">
      <w:r w:rsidRPr="00B531C9">
        <w:rPr>
          <w:b/>
        </w:rPr>
        <w:t>Meno prednášajúceho:</w:t>
      </w:r>
      <w:r>
        <w:t xml:space="preserve"> Ing. Jaroslav </w:t>
      </w:r>
      <w:proofErr w:type="spellStart"/>
      <w:r>
        <w:t>Kultán</w:t>
      </w:r>
      <w:proofErr w:type="spellEnd"/>
      <w:r>
        <w:t xml:space="preserve"> PhD.</w:t>
      </w:r>
    </w:p>
    <w:p w14:paraId="0787E047" w14:textId="77777777" w:rsidR="001D53C6" w:rsidRDefault="001D53C6" w:rsidP="001D53C6">
      <w:r w:rsidRPr="00B531C9">
        <w:rPr>
          <w:b/>
        </w:rPr>
        <w:t>Meno cvičiaceho:</w:t>
      </w:r>
      <w:r>
        <w:t xml:space="preserve"> </w:t>
      </w:r>
      <w:r w:rsidRPr="00C171F4">
        <w:t>SCHMIDT, Peter, Ing. Mgr., PhD.</w:t>
      </w:r>
    </w:p>
    <w:p w14:paraId="02B3BA0C" w14:textId="77777777" w:rsidR="001D53C6" w:rsidRDefault="001D53C6" w:rsidP="001D53C6"/>
    <w:p w14:paraId="43F4FEF4" w14:textId="77777777" w:rsidR="001D53C6" w:rsidRDefault="001D53C6" w:rsidP="001D53C6"/>
    <w:p w14:paraId="66C423F4" w14:textId="05DFC0F0" w:rsidR="00F818B5" w:rsidRDefault="00000000"/>
    <w:p w14:paraId="73F96497" w14:textId="4194F7E8" w:rsidR="00960A05" w:rsidRDefault="00960A05"/>
    <w:p w14:paraId="0AF74D49" w14:textId="4C5CA05E" w:rsidR="00960A05" w:rsidRDefault="00960A05"/>
    <w:p w14:paraId="18810E7E" w14:textId="2A15B12C" w:rsidR="00960A05" w:rsidRDefault="00960A05"/>
    <w:sdt>
      <w:sdtPr>
        <w:rPr>
          <w:rFonts w:eastAsia="Times New Roman" w:cs="Times New Roman"/>
          <w:color w:val="auto"/>
          <w:sz w:val="24"/>
          <w:szCs w:val="24"/>
          <w:lang w:eastAsia="sk-SK"/>
        </w:rPr>
        <w:id w:val="201996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C2B33B" w14:textId="5AD035D6" w:rsidR="00960A05" w:rsidRDefault="00960A05">
          <w:pPr>
            <w:pStyle w:val="Hlavikaobsahu"/>
          </w:pPr>
          <w:r>
            <w:t>Obsah</w:t>
          </w:r>
        </w:p>
        <w:p w14:paraId="57CD89F7" w14:textId="645F4661" w:rsidR="00912241" w:rsidRDefault="00960A0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03590" w:history="1">
            <w:r w:rsidR="00912241" w:rsidRPr="00330F80">
              <w:rPr>
                <w:rStyle w:val="Hypertextovprepojenie"/>
                <w:noProof/>
              </w:rPr>
              <w:t>Úvod</w:t>
            </w:r>
            <w:r w:rsidR="00912241">
              <w:rPr>
                <w:noProof/>
                <w:webHidden/>
              </w:rPr>
              <w:tab/>
            </w:r>
            <w:r w:rsidR="00912241">
              <w:rPr>
                <w:noProof/>
                <w:webHidden/>
              </w:rPr>
              <w:fldChar w:fldCharType="begin"/>
            </w:r>
            <w:r w:rsidR="00912241">
              <w:rPr>
                <w:noProof/>
                <w:webHidden/>
              </w:rPr>
              <w:instrText xml:space="preserve"> PAGEREF _Toc131003590 \h </w:instrText>
            </w:r>
            <w:r w:rsidR="00912241">
              <w:rPr>
                <w:noProof/>
                <w:webHidden/>
              </w:rPr>
            </w:r>
            <w:r w:rsidR="00912241">
              <w:rPr>
                <w:noProof/>
                <w:webHidden/>
              </w:rPr>
              <w:fldChar w:fldCharType="separate"/>
            </w:r>
            <w:r w:rsidR="00912241">
              <w:rPr>
                <w:noProof/>
                <w:webHidden/>
              </w:rPr>
              <w:t>3</w:t>
            </w:r>
            <w:r w:rsidR="00912241">
              <w:rPr>
                <w:noProof/>
                <w:webHidden/>
              </w:rPr>
              <w:fldChar w:fldCharType="end"/>
            </w:r>
          </w:hyperlink>
        </w:p>
        <w:p w14:paraId="0332AD10" w14:textId="63B7F97E" w:rsidR="00912241" w:rsidRDefault="009122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1003591" w:history="1">
            <w:r w:rsidRPr="00330F80">
              <w:rPr>
                <w:rStyle w:val="Hypertextovprepojenie"/>
                <w:noProof/>
              </w:rPr>
              <w:t>1.0 Charakteristika pojmu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FA9B" w14:textId="661173A5" w:rsidR="00912241" w:rsidRDefault="009122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1003592" w:history="1">
            <w:r w:rsidRPr="00330F80">
              <w:rPr>
                <w:rStyle w:val="Hypertextovprepojenie"/>
                <w:noProof/>
                <w:lang w:eastAsia="ja-JP"/>
              </w:rPr>
              <w:t>2.0 História Nosql databáz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E434" w14:textId="71A65B48" w:rsidR="00912241" w:rsidRDefault="009122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1003593" w:history="1">
            <w:r w:rsidRPr="00330F80">
              <w:rPr>
                <w:rStyle w:val="Hypertextovprepojenie"/>
                <w:noProof/>
                <w:lang w:eastAsia="ja-JP"/>
              </w:rPr>
              <w:t>3.0 Porovnanie SQL a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6BD8" w14:textId="327899F1" w:rsidR="00912241" w:rsidRDefault="009122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1003594" w:history="1">
            <w:r w:rsidRPr="00330F80">
              <w:rPr>
                <w:rStyle w:val="Hypertextovprepojenie"/>
                <w:noProof/>
                <w:lang w:eastAsia="ja-JP"/>
              </w:rPr>
              <w:t>4.0 ZÁKLÁDNÉ KONCEPTY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05DA" w14:textId="0567E143" w:rsidR="00912241" w:rsidRDefault="009122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1003595" w:history="1">
            <w:r w:rsidRPr="00330F80">
              <w:rPr>
                <w:rStyle w:val="Hypertextovprepojenie"/>
                <w:noProof/>
                <w:lang w:eastAsia="ja-JP"/>
              </w:rPr>
              <w:t>1.2 DÁTOVÉ FORMÁTY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C157" w14:textId="6A394180" w:rsidR="00960A05" w:rsidRDefault="00960A05">
          <w:r>
            <w:rPr>
              <w:b/>
              <w:bCs/>
            </w:rPr>
            <w:fldChar w:fldCharType="end"/>
          </w:r>
        </w:p>
      </w:sdtContent>
    </w:sdt>
    <w:p w14:paraId="1D3A9DB5" w14:textId="799014AC" w:rsidR="00960A05" w:rsidRDefault="00960A05"/>
    <w:p w14:paraId="277614F4" w14:textId="780EA1E3" w:rsidR="00960A05" w:rsidRDefault="00960A05"/>
    <w:p w14:paraId="64658C15" w14:textId="26BBDCF8" w:rsidR="00960A05" w:rsidRDefault="00960A05"/>
    <w:p w14:paraId="1018D9AF" w14:textId="2463BBE8" w:rsidR="00960A05" w:rsidRDefault="00960A05"/>
    <w:p w14:paraId="212C8900" w14:textId="4490970C" w:rsidR="00960A05" w:rsidRDefault="00960A05"/>
    <w:p w14:paraId="79FF7D39" w14:textId="5973FA0D" w:rsidR="00960A05" w:rsidRDefault="00960A05"/>
    <w:p w14:paraId="514CB8C9" w14:textId="0759DEB9" w:rsidR="00960A05" w:rsidRDefault="00960A05"/>
    <w:p w14:paraId="1DC221AC" w14:textId="3B927B62" w:rsidR="00960A05" w:rsidRDefault="00960A05"/>
    <w:p w14:paraId="7D942568" w14:textId="376BF992" w:rsidR="00960A05" w:rsidRDefault="00960A05"/>
    <w:p w14:paraId="44523A5E" w14:textId="21960A4F" w:rsidR="00960A05" w:rsidRDefault="00960A05"/>
    <w:p w14:paraId="14162A3B" w14:textId="315ECF62" w:rsidR="00960A05" w:rsidRDefault="00960A05"/>
    <w:p w14:paraId="1D46B40D" w14:textId="3C761B35" w:rsidR="00960A05" w:rsidRDefault="00960A05"/>
    <w:p w14:paraId="19FE9AD8" w14:textId="57871B19" w:rsidR="00960A05" w:rsidRDefault="00960A05"/>
    <w:p w14:paraId="7527649F" w14:textId="034C201A" w:rsidR="00960A05" w:rsidRDefault="00960A05"/>
    <w:p w14:paraId="1A782E22" w14:textId="0F8E9A09" w:rsidR="00960A05" w:rsidRDefault="00960A05"/>
    <w:p w14:paraId="6CB800EA" w14:textId="6A08134E" w:rsidR="00960A05" w:rsidRDefault="00960A05"/>
    <w:p w14:paraId="52D992BE" w14:textId="7FDF6314" w:rsidR="00960A05" w:rsidRDefault="00960A05"/>
    <w:p w14:paraId="37E8F139" w14:textId="7E7AF464" w:rsidR="00960A05" w:rsidRDefault="00960A05"/>
    <w:p w14:paraId="4DFE949E" w14:textId="3A9847A4" w:rsidR="00960A05" w:rsidRDefault="00960A05"/>
    <w:p w14:paraId="7F013B09" w14:textId="6D42CE04" w:rsidR="00960A05" w:rsidRDefault="00960A05"/>
    <w:p w14:paraId="36E65222" w14:textId="3CE9C4BC" w:rsidR="00960A05" w:rsidRDefault="00960A05"/>
    <w:p w14:paraId="6F2D26BA" w14:textId="3233A3E2" w:rsidR="00960A05" w:rsidRDefault="00960A05"/>
    <w:p w14:paraId="0222E7C0" w14:textId="102171A4" w:rsidR="00960A05" w:rsidRDefault="00960A05"/>
    <w:p w14:paraId="6E115F98" w14:textId="2B8D31D9" w:rsidR="00960A05" w:rsidRDefault="00960A05"/>
    <w:p w14:paraId="62BE0D66" w14:textId="3014EB68" w:rsidR="00960A05" w:rsidRDefault="00960A05"/>
    <w:p w14:paraId="2D97B718" w14:textId="3057E40B" w:rsidR="00960A05" w:rsidRDefault="00960A05"/>
    <w:p w14:paraId="36D4490C" w14:textId="09031D0A" w:rsidR="00960A05" w:rsidRDefault="00960A05"/>
    <w:p w14:paraId="577DCDA4" w14:textId="1046F196" w:rsidR="00960A05" w:rsidRDefault="00960A05"/>
    <w:p w14:paraId="0CAEB547" w14:textId="256D1799" w:rsidR="00960A05" w:rsidRDefault="00960A05"/>
    <w:p w14:paraId="652F01E6" w14:textId="5768D308" w:rsidR="00960A05" w:rsidRDefault="00960A05"/>
    <w:p w14:paraId="6B74CB1F" w14:textId="7AA14FB5" w:rsidR="00960A05" w:rsidRDefault="00960A05"/>
    <w:p w14:paraId="197BBEE1" w14:textId="3B567569" w:rsidR="00960A05" w:rsidRDefault="00960A05"/>
    <w:p w14:paraId="7EE31568" w14:textId="68B935EF" w:rsidR="00960A05" w:rsidRDefault="00960A05"/>
    <w:p w14:paraId="2456F51B" w14:textId="3705DA23" w:rsidR="00960A05" w:rsidRDefault="00960A05"/>
    <w:p w14:paraId="768E3592" w14:textId="48AA1F78" w:rsidR="00960A05" w:rsidRDefault="00960A05"/>
    <w:p w14:paraId="41861B21" w14:textId="50CBA757" w:rsidR="00960A05" w:rsidRDefault="00960A05"/>
    <w:p w14:paraId="2FDF9317" w14:textId="2F1AB512" w:rsidR="00960A05" w:rsidRDefault="00960A05"/>
    <w:p w14:paraId="6D26E16A" w14:textId="50ED8D33" w:rsidR="00960A05" w:rsidRDefault="00960A05"/>
    <w:p w14:paraId="0ECEB637" w14:textId="49C3CD2C" w:rsidR="00960A05" w:rsidRDefault="00960A05" w:rsidP="00960A05">
      <w:pPr>
        <w:pStyle w:val="Nadpis1"/>
      </w:pPr>
      <w:bookmarkStart w:id="0" w:name="_Toc131003590"/>
      <w:r>
        <w:lastRenderedPageBreak/>
        <w:t>Úvod</w:t>
      </w:r>
      <w:bookmarkEnd w:id="0"/>
      <w:r>
        <w:t xml:space="preserve"> </w:t>
      </w:r>
    </w:p>
    <w:p w14:paraId="166C932F" w14:textId="5E5734C2" w:rsidR="00960A05" w:rsidRDefault="00960A05" w:rsidP="002516CF">
      <w:pPr>
        <w:ind w:firstLine="709"/>
      </w:pPr>
    </w:p>
    <w:p w14:paraId="6FF1B883" w14:textId="4FD8D59F" w:rsidR="00960A05" w:rsidRDefault="008B2B88" w:rsidP="0073049E">
      <w:pPr>
        <w:spacing w:line="360" w:lineRule="auto"/>
      </w:pPr>
      <w:r w:rsidRPr="008B2B88">
        <w:t>Internet sa za posledných 25 rokov rapídne zmenil, od prvého zoznamu online</w:t>
      </w:r>
      <w:r>
        <w:t xml:space="preserve"> </w:t>
      </w:r>
      <w:r w:rsidRPr="008B2B88">
        <w:t>služieb, ktoré</w:t>
      </w:r>
      <w:r w:rsidR="0073049E">
        <w:t xml:space="preserve"> </w:t>
      </w:r>
      <w:r w:rsidRPr="008B2B88">
        <w:t>boli schopné ponúkať iba statické stránky obsahujúce novinky a správy až</w:t>
      </w:r>
      <w:r>
        <w:t xml:space="preserve"> </w:t>
      </w:r>
      <w:r w:rsidRPr="008B2B88">
        <w:t>na dnešný variant,</w:t>
      </w:r>
      <w:r w:rsidR="0073049E">
        <w:t xml:space="preserve"> </w:t>
      </w:r>
      <w:r w:rsidRPr="008B2B88">
        <w:t xml:space="preserve">ktorý zahŕňa mobilné zariadenia, big </w:t>
      </w:r>
      <w:proofErr w:type="spellStart"/>
      <w:r w:rsidRPr="008B2B88">
        <w:t>data</w:t>
      </w:r>
      <w:proofErr w:type="spellEnd"/>
      <w:r w:rsidRPr="008B2B88">
        <w:t xml:space="preserve"> a rôzne typy iných</w:t>
      </w:r>
      <w:r>
        <w:t xml:space="preserve"> </w:t>
      </w:r>
      <w:r w:rsidRPr="008B2B88">
        <w:t>aplikácií. Podľa prieskumu</w:t>
      </w:r>
      <w:r w:rsidR="0073049E">
        <w:t xml:space="preserve"> </w:t>
      </w:r>
      <w:r w:rsidRPr="008B2B88">
        <w:t>firmy IBM, každý deň sú ľudia schopní vyprodukovať 2.5</w:t>
      </w:r>
      <w:r>
        <w:t xml:space="preserve"> </w:t>
      </w:r>
      <w:proofErr w:type="spellStart"/>
      <w:r w:rsidRPr="008B2B88">
        <w:t>quintiliona</w:t>
      </w:r>
      <w:proofErr w:type="spellEnd"/>
      <w:r w:rsidRPr="008B2B88">
        <w:t xml:space="preserve"> bytov dát, viac ako 2</w:t>
      </w:r>
      <w:r w:rsidR="0073049E">
        <w:t xml:space="preserve"> </w:t>
      </w:r>
      <w:r w:rsidRPr="008B2B88">
        <w:t>miliardy používateľov je aktívnych na sociálnych</w:t>
      </w:r>
      <w:r>
        <w:t xml:space="preserve"> </w:t>
      </w:r>
      <w:r w:rsidRPr="008B2B88">
        <w:t>sieťach. Internet prezentuje nevídanú škálu</w:t>
      </w:r>
      <w:r w:rsidR="0073049E">
        <w:t xml:space="preserve"> </w:t>
      </w:r>
      <w:r w:rsidRPr="008B2B88">
        <w:t>možností a komplikuje tak dizajnérom život</w:t>
      </w:r>
      <w:r>
        <w:t xml:space="preserve"> </w:t>
      </w:r>
      <w:r w:rsidRPr="008B2B88">
        <w:t>ohľadom inovatívnosti tvorby daných</w:t>
      </w:r>
      <w:r w:rsidR="0073049E">
        <w:t xml:space="preserve"> </w:t>
      </w:r>
      <w:r w:rsidRPr="008B2B88">
        <w:t>internetových služieb. Často si kladú otázku: Ako</w:t>
      </w:r>
      <w:r>
        <w:t xml:space="preserve"> </w:t>
      </w:r>
      <w:r w:rsidRPr="008B2B88">
        <w:t xml:space="preserve">vytvoriť webový dizajn služby, ktorý bude </w:t>
      </w:r>
      <w:proofErr w:type="spellStart"/>
      <w:r w:rsidRPr="008B2B88">
        <w:t>responzívny</w:t>
      </w:r>
      <w:proofErr w:type="spellEnd"/>
      <w:r w:rsidRPr="008B2B88">
        <w:t>, robustný, vždy dostupný,</w:t>
      </w:r>
      <w:r>
        <w:t xml:space="preserve"> </w:t>
      </w:r>
      <w:r w:rsidRPr="008B2B88">
        <w:t>s nízkou latenciou (s nízkou čakacou dobou), vysokým výkonom schopným zniesť</w:t>
      </w:r>
      <w:r>
        <w:t xml:space="preserve"> </w:t>
      </w:r>
      <w:r w:rsidRPr="008B2B88">
        <w:t>obrovský nápor tisícok používateľských požiadaviek. Kvôli narastajúcemu počtu</w:t>
      </w:r>
      <w:r>
        <w:t xml:space="preserve"> </w:t>
      </w:r>
      <w:r w:rsidRPr="008B2B88">
        <w:t>používateľov a nárokov vecného obsahu internetových stránok je nutné, aby moderné</w:t>
      </w:r>
      <w:r>
        <w:t xml:space="preserve"> </w:t>
      </w:r>
      <w:r w:rsidRPr="008B2B88">
        <w:t>webové služby dokázali ponúknuť dostupnosť pre čoraz väčšie množstvo používateľov,</w:t>
      </w:r>
      <w:r>
        <w:t xml:space="preserve"> </w:t>
      </w:r>
      <w:r w:rsidRPr="008B2B88">
        <w:t>ako aj zabezpečiť obsluhu bez výpadku.</w:t>
      </w:r>
      <w:r>
        <w:t xml:space="preserve"> </w:t>
      </w:r>
      <w:r w:rsidRPr="008B2B88">
        <w:t>Stojac tvárou v tvár týmto novým prekážkam, tradičná databázová technológia</w:t>
      </w:r>
      <w:r>
        <w:t xml:space="preserve"> </w:t>
      </w:r>
      <w:r w:rsidRPr="008B2B88">
        <w:t>RDBMS nie je schopná držať krok s novými požiadavkami, a vďaka tomu na trh</w:t>
      </w:r>
      <w:r>
        <w:t xml:space="preserve"> </w:t>
      </w:r>
      <w:r w:rsidRPr="008B2B88">
        <w:t>nastúpila nová alternatíva k už dovtedy používaným relačným databázam, a</w:t>
      </w:r>
      <w:r>
        <w:t> </w:t>
      </w:r>
      <w:r w:rsidRPr="008B2B88">
        <w:t>to</w:t>
      </w:r>
      <w:r>
        <w:t xml:space="preserve"> </w:t>
      </w:r>
      <w:r w:rsidRPr="008B2B88">
        <w:t xml:space="preserve">konkrétne </w:t>
      </w:r>
      <w:proofErr w:type="spellStart"/>
      <w:r w:rsidRPr="008B2B88">
        <w:t>NoSQL</w:t>
      </w:r>
      <w:proofErr w:type="spellEnd"/>
      <w:r w:rsidRPr="008B2B88">
        <w:t xml:space="preserve"> (nerelačné databázy). Jedná sa o rozsiahlu triedu SRBD (Systémov</w:t>
      </w:r>
      <w:r>
        <w:t xml:space="preserve"> </w:t>
      </w:r>
      <w:r w:rsidRPr="008B2B88">
        <w:t>riadenia bázy dát), ktoré nezodpovedajú relačným databázam pracujúcim na takej</w:t>
      </w:r>
      <w:r>
        <w:t xml:space="preserve"> </w:t>
      </w:r>
      <w:r w:rsidRPr="008B2B88">
        <w:t>úrovni, že nie je nutné používať SQL príkazy na narábanie s údajmi uloženými</w:t>
      </w:r>
      <w:r>
        <w:t xml:space="preserve"> </w:t>
      </w:r>
      <w:r w:rsidRPr="008B2B88">
        <w:t xml:space="preserve">v databáze. Táto databázová trieda chce spraviť prielom v </w:t>
      </w:r>
      <w:proofErr w:type="spellStart"/>
      <w:r w:rsidRPr="008B2B88">
        <w:t>rigidite</w:t>
      </w:r>
      <w:proofErr w:type="spellEnd"/>
      <w:r w:rsidRPr="008B2B88">
        <w:t xml:space="preserve"> relačného modelu,</w:t>
      </w:r>
      <w:r>
        <w:t xml:space="preserve"> </w:t>
      </w:r>
      <w:r w:rsidRPr="008B2B88">
        <w:t>použitím viacerých modelov, ktoré dokážu uchovať údaje bez nutnosti definovať</w:t>
      </w:r>
      <w:r>
        <w:t xml:space="preserve"> </w:t>
      </w:r>
      <w:r w:rsidRPr="008B2B88">
        <w:t xml:space="preserve">databázovú schému (Luo, </w:t>
      </w:r>
      <w:proofErr w:type="spellStart"/>
      <w:r w:rsidRPr="008B2B88">
        <w:t>Huang</w:t>
      </w:r>
      <w:proofErr w:type="spellEnd"/>
      <w:r w:rsidRPr="008B2B88">
        <w:t>, 2013).</w:t>
      </w:r>
    </w:p>
    <w:p w14:paraId="2415064C" w14:textId="032A0C5B" w:rsidR="0045740D" w:rsidRPr="000A7072" w:rsidRDefault="0073049E" w:rsidP="000A7072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>Relačné databázy boli základom práce s aplikáciami niekoľko dekád, už od zverejnenia MySQL databázového systému v roku 1995 bolo MySQL veľmi populárnou a pomerne lacnou voľbou. A predsa len sa ale s explóziou vo výbere a rozmanitosti údajov za posledné roky podarilo novovzniknutým nerelačným databázovým technológiám preraziť na trhu ako alternatívna voľba na adresovanie k požiadavkám najnovších aplikácií (</w:t>
      </w:r>
      <w:proofErr w:type="spellStart"/>
      <w:r>
        <w:rPr>
          <w:rFonts w:eastAsiaTheme="minorEastAsia"/>
          <w:lang w:eastAsia="ja-JP"/>
          <w14:ligatures w14:val="standardContextual"/>
        </w:rPr>
        <w:t>What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is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MongoDB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?, 2017).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databázy, konkrétne </w:t>
      </w:r>
      <w:proofErr w:type="spellStart"/>
      <w:r>
        <w:rPr>
          <w:rFonts w:eastAsiaTheme="minorEastAsia"/>
          <w:lang w:eastAsia="ja-JP"/>
          <w14:ligatures w14:val="standardContextual"/>
        </w:rPr>
        <w:t>Not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Only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SQL, databázy predstavujú alternatívne riešenie narábania s množinou dát k relačným databázovým systémom. Pod pojmom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si nemôžeme predstaviť len jeden konkrétny spôsob realizácie, ale skôr celok, ktorý zastrešuje veľké množstvo rôznorodých systémov uchovávania dát.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systémy získali popularitu kvôli rôznym faktorom, ku ktorým patrí napríklad flexibilita, ktorú dané systémy ponúkajú vývojárom pri tvorbe aplikácií.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sa totižto snaží o odpútanie sa od neohybnosti systému, ktoré práve ponúkajú relačné databázové systémy a ostatné štruktúrované dátové modely v prípade neštruktúrovaných a </w:t>
      </w:r>
      <w:proofErr w:type="spellStart"/>
      <w:r>
        <w:rPr>
          <w:rFonts w:eastAsiaTheme="minorEastAsia"/>
          <w:lang w:eastAsia="ja-JP"/>
          <w14:ligatures w14:val="standardContextual"/>
        </w:rPr>
        <w:t>semištruktúrovaných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dát (</w:t>
      </w:r>
      <w:proofErr w:type="spellStart"/>
      <w:r>
        <w:rPr>
          <w:rFonts w:eastAsiaTheme="minorEastAsia"/>
          <w:lang w:eastAsia="ja-JP"/>
          <w14:ligatures w14:val="standardContextual"/>
        </w:rPr>
        <w:t>Atzeni</w:t>
      </w:r>
      <w:proofErr w:type="spellEnd"/>
      <w:r>
        <w:rPr>
          <w:rFonts w:eastAsiaTheme="minorEastAsia"/>
          <w:lang w:eastAsia="ja-JP"/>
          <w14:ligatures w14:val="standardContextual"/>
        </w:rPr>
        <w:t>, 2015)</w:t>
      </w:r>
    </w:p>
    <w:p w14:paraId="52958BBA" w14:textId="4C62F6AD" w:rsidR="002516CF" w:rsidRPr="00110330" w:rsidRDefault="00110330" w:rsidP="00110330">
      <w:pPr>
        <w:pStyle w:val="Nadpis1"/>
      </w:pPr>
      <w:bookmarkStart w:id="1" w:name="_Toc131003591"/>
      <w:r>
        <w:lastRenderedPageBreak/>
        <w:t xml:space="preserve">1.0 Charakteristika pojmu </w:t>
      </w:r>
      <w:proofErr w:type="spellStart"/>
      <w:r>
        <w:t>NoSQL</w:t>
      </w:r>
      <w:bookmarkEnd w:id="1"/>
      <w:proofErr w:type="spellEnd"/>
    </w:p>
    <w:p w14:paraId="1B963151" w14:textId="361D5EC7" w:rsidR="002516CF" w:rsidRPr="002516CF" w:rsidRDefault="002516CF" w:rsidP="002516CF">
      <w:pPr>
        <w:autoSpaceDE w:val="0"/>
        <w:autoSpaceDN w:val="0"/>
        <w:adjustRightInd w:val="0"/>
        <w:spacing w:line="360" w:lineRule="auto"/>
        <w:ind w:firstLine="709"/>
        <w:rPr>
          <w:rFonts w:eastAsiaTheme="minorEastAsia"/>
          <w:lang w:eastAsia="ja-JP"/>
          <w14:ligatures w14:val="standardContextual"/>
        </w:rPr>
      </w:pPr>
      <w:r w:rsidRPr="002516CF">
        <w:rPr>
          <w:rFonts w:eastAsiaTheme="minorEastAsia"/>
          <w:lang w:eastAsia="ja-JP"/>
          <w14:ligatures w14:val="standardContextual"/>
        </w:rPr>
        <w:t xml:space="preserve">V prvom rade je potrebné poznať význam a podstatu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>. Anglický výraz</w:t>
      </w:r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vznikol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>spojením dvoch slov Nie a SQL, čo napovedá tomu, že cieľom bolo úplne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 xml:space="preserve">zamietnuť SQL. Aktuálne sa však väčšina prikláňa k tomu, že No je skratka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NotOnly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(nie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 xml:space="preserve">iba) SQL.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nie je jeden produkt alebo jedna technológia, je to termín zastrešujúci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>celú triedu produktov, ktoré sa neriadia princípmi RDBMS. (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Tiwari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>, 2011).</w:t>
      </w:r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databázy vznikli ako interné riešenia reálnych problémov veľkých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 xml:space="preserve">spoločností ako Amazon Dynamo, Google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BigTable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, LinkedIn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Voldemort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>, Twitter</w:t>
      </w:r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FlockDB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, Facebook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Cassandra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atď. Tieto spoločnosti začali riešiť 3 hlavné problémy:</w:t>
      </w:r>
    </w:p>
    <w:p w14:paraId="6BEEAEC4" w14:textId="3CF550DF" w:rsidR="002516CF" w:rsidRPr="002516CF" w:rsidRDefault="002516CF" w:rsidP="002516C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2516CF">
        <w:rPr>
          <w:rFonts w:eastAsiaTheme="minorEastAsia"/>
          <w:lang w:eastAsia="ja-JP"/>
          <w14:ligatures w14:val="standardContextual"/>
        </w:rPr>
        <w:t>Vysoký objem transakcií,</w:t>
      </w:r>
    </w:p>
    <w:p w14:paraId="3EB373D7" w14:textId="1F77903B" w:rsidR="002516CF" w:rsidRPr="002516CF" w:rsidRDefault="002516CF" w:rsidP="002516C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2516CF">
        <w:rPr>
          <w:rFonts w:eastAsiaTheme="minorEastAsia"/>
          <w:lang w:eastAsia="ja-JP"/>
          <w14:ligatures w14:val="standardContextual"/>
        </w:rPr>
        <w:t xml:space="preserve">Znížiť latenciu prístupu k masívnym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data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>-setom,</w:t>
      </w:r>
    </w:p>
    <w:p w14:paraId="056FC278" w14:textId="7CDC99F7" w:rsidR="002516CF" w:rsidRPr="002516CF" w:rsidRDefault="002516CF" w:rsidP="002516C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2516CF">
        <w:rPr>
          <w:rFonts w:eastAsiaTheme="minorEastAsia"/>
          <w:lang w:eastAsia="ja-JP"/>
          <w14:ligatures w14:val="standardContextual"/>
        </w:rPr>
        <w:t>Zvýšiť dostupnosť služieb v nespoľahlivom prostredí.</w:t>
      </w:r>
    </w:p>
    <w:p w14:paraId="3A4EB1C0" w14:textId="6655C662" w:rsidR="002516CF" w:rsidRDefault="002516CF" w:rsidP="002516CF">
      <w:pPr>
        <w:autoSpaceDE w:val="0"/>
        <w:autoSpaceDN w:val="0"/>
        <w:adjustRightInd w:val="0"/>
        <w:spacing w:line="360" w:lineRule="auto"/>
        <w:ind w:firstLine="709"/>
        <w:rPr>
          <w:rFonts w:eastAsiaTheme="minorEastAsia"/>
          <w:lang w:eastAsia="ja-JP"/>
          <w14:ligatures w14:val="standardContextual"/>
        </w:rPr>
      </w:pPr>
      <w:r w:rsidRPr="002516CF">
        <w:rPr>
          <w:rFonts w:eastAsiaTheme="minorEastAsia"/>
          <w:lang w:eastAsia="ja-JP"/>
          <w14:ligatures w14:val="standardContextual"/>
        </w:rPr>
        <w:t>Spoločnosti sa najprv snažili tieto problémy vyriešiť pridaním výkonnejšieho hardvéru,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>neskôr skúšali zmenšiť relačné riešenia zjednodušovaním databázovej schémy,</w:t>
      </w:r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denormalizáciou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schémy, znížením trvalosti a referenčnej integrity,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cachovaním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rôznych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>dopytov atď. Každá z techník čiastočne pomohla, ale nevyriešila, daný problém a zistili,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>že musia vybudovať riešenie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>na mieru. Veľa z týchto riešení bolo inšpiráciou pre mnohé</w:t>
      </w:r>
      <w:r>
        <w:rPr>
          <w:rFonts w:eastAsiaTheme="minorEastAsia"/>
          <w:lang w:eastAsia="ja-JP"/>
          <w14:ligatures w14:val="standardContextual"/>
        </w:rPr>
        <w:t xml:space="preserve"> </w:t>
      </w:r>
      <w:r w:rsidRPr="002516CF">
        <w:rPr>
          <w:rFonts w:eastAsiaTheme="minorEastAsia"/>
          <w:lang w:eastAsia="ja-JP"/>
          <w14:ligatures w14:val="standardContextual"/>
        </w:rPr>
        <w:t xml:space="preserve">aktuálne 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 xml:space="preserve"> riešenia na trhu (</w:t>
      </w:r>
      <w:proofErr w:type="spellStart"/>
      <w:r w:rsidRPr="002516CF">
        <w:rPr>
          <w:rFonts w:eastAsiaTheme="minorEastAsia"/>
          <w:lang w:eastAsia="ja-JP"/>
          <w14:ligatures w14:val="standardContextual"/>
        </w:rPr>
        <w:t>Burd</w:t>
      </w:r>
      <w:proofErr w:type="spellEnd"/>
      <w:r w:rsidRPr="002516CF">
        <w:rPr>
          <w:rFonts w:eastAsiaTheme="minorEastAsia"/>
          <w:lang w:eastAsia="ja-JP"/>
          <w14:ligatures w14:val="standardContextual"/>
        </w:rPr>
        <w:t>, 2011).</w:t>
      </w:r>
    </w:p>
    <w:p w14:paraId="4B972D40" w14:textId="308FAF99" w:rsidR="00110330" w:rsidRDefault="00110330" w:rsidP="00110330">
      <w:pPr>
        <w:pStyle w:val="Nadpis1"/>
        <w:rPr>
          <w:lang w:eastAsia="ja-JP"/>
        </w:rPr>
      </w:pPr>
      <w:bookmarkStart w:id="2" w:name="_Toc131003592"/>
      <w:r>
        <w:rPr>
          <w:lang w:eastAsia="ja-JP"/>
        </w:rPr>
        <w:t xml:space="preserve">2.0 História </w:t>
      </w:r>
      <w:proofErr w:type="spellStart"/>
      <w:r>
        <w:rPr>
          <w:lang w:eastAsia="ja-JP"/>
        </w:rPr>
        <w:t>Nosql</w:t>
      </w:r>
      <w:proofErr w:type="spellEnd"/>
      <w:r>
        <w:rPr>
          <w:lang w:eastAsia="ja-JP"/>
        </w:rPr>
        <w:t xml:space="preserve"> databáz</w:t>
      </w:r>
      <w:bookmarkEnd w:id="2"/>
      <w:r>
        <w:rPr>
          <w:lang w:eastAsia="ja-JP"/>
        </w:rPr>
        <w:t xml:space="preserve"> </w:t>
      </w:r>
    </w:p>
    <w:p w14:paraId="13CFDC3C" w14:textId="77777777" w:rsidR="00F475E0" w:rsidRDefault="00F475E0" w:rsidP="00F475E0">
      <w:pPr>
        <w:pStyle w:val="Normlnywebov"/>
        <w:spacing w:line="360" w:lineRule="auto"/>
        <w:jc w:val="both"/>
      </w:pPr>
      <w:proofErr w:type="spellStart"/>
      <w:r>
        <w:t>NoSQL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SQL) databázy sa objavili ako alternatíva k relačným databázovým systémom na konci 20. storočia. História </w:t>
      </w:r>
      <w:proofErr w:type="spellStart"/>
      <w:r>
        <w:t>NoSQL</w:t>
      </w:r>
      <w:proofErr w:type="spellEnd"/>
      <w:r>
        <w:t xml:space="preserve"> databáz siaha až do 60. rokov, kedy sa objavili prvé hierarchické a sieťové databázy. Tieto systémy boli však veľmi komplexné a ťažko sa používali, čo viedlo k vývoju relačných databáz, ktoré sa stali dominantným typom databázových systémov.</w:t>
      </w:r>
    </w:p>
    <w:p w14:paraId="2840AE95" w14:textId="77777777" w:rsidR="00F475E0" w:rsidRDefault="00F475E0" w:rsidP="00F475E0">
      <w:pPr>
        <w:pStyle w:val="Normlnywebov"/>
        <w:spacing w:line="360" w:lineRule="auto"/>
        <w:jc w:val="both"/>
      </w:pPr>
      <w:r>
        <w:t xml:space="preserve">S nástupom internetu a webových aplikácií sa ale ukázalo, že relačné databázy nie sú najlepšou voľbou pre ukladanie a spracovanie obrovského množstva </w:t>
      </w:r>
      <w:proofErr w:type="spellStart"/>
      <w:r>
        <w:t>nestruktúrovaných</w:t>
      </w:r>
      <w:proofErr w:type="spellEnd"/>
      <w:r>
        <w:t xml:space="preserve"> dát, ako sú napríklad sociálne siete, e-</w:t>
      </w:r>
      <w:proofErr w:type="spellStart"/>
      <w:r>
        <w:t>commerce</w:t>
      </w:r>
      <w:proofErr w:type="spellEnd"/>
      <w:r>
        <w:t xml:space="preserve"> weby alebo Big </w:t>
      </w:r>
      <w:proofErr w:type="spellStart"/>
      <w:r>
        <w:t>Data</w:t>
      </w:r>
      <w:proofErr w:type="spellEnd"/>
      <w:r>
        <w:t xml:space="preserve"> aplikácie. Z tohto dôvodu sa začali objavovať nové typy databázových systémov, ktoré boli navrhnuté tak, aby sa lepšie hodili pre prácu s </w:t>
      </w:r>
      <w:proofErr w:type="spellStart"/>
      <w:r>
        <w:t>nestruktúrovanými</w:t>
      </w:r>
      <w:proofErr w:type="spellEnd"/>
      <w:r>
        <w:t xml:space="preserve"> dátami a veľkými objemami dát.</w:t>
      </w:r>
    </w:p>
    <w:p w14:paraId="54765A3A" w14:textId="77777777" w:rsidR="00F475E0" w:rsidRDefault="00F475E0" w:rsidP="00F475E0">
      <w:pPr>
        <w:pStyle w:val="Normlnywebov"/>
        <w:spacing w:line="360" w:lineRule="auto"/>
        <w:jc w:val="both"/>
      </w:pPr>
      <w:r>
        <w:t xml:space="preserve">Prvá </w:t>
      </w:r>
      <w:proofErr w:type="spellStart"/>
      <w:r>
        <w:t>NoSQL</w:t>
      </w:r>
      <w:proofErr w:type="spellEnd"/>
      <w:r>
        <w:t xml:space="preserve"> databáza bola dokumentová databáza </w:t>
      </w:r>
      <w:proofErr w:type="spellStart"/>
      <w:r>
        <w:t>Lotus</w:t>
      </w:r>
      <w:proofErr w:type="spellEnd"/>
      <w:r>
        <w:t xml:space="preserve"> Notes, ktorá bola uvedená na trh v roku 1989. V roku 2000 vznikla </w:t>
      </w:r>
      <w:proofErr w:type="spellStart"/>
      <w:r>
        <w:t>open-source</w:t>
      </w:r>
      <w:proofErr w:type="spellEnd"/>
      <w:r>
        <w:t xml:space="preserve"> databáza Apache </w:t>
      </w:r>
      <w:proofErr w:type="spellStart"/>
      <w:r>
        <w:t>Cassandra</w:t>
      </w:r>
      <w:proofErr w:type="spellEnd"/>
      <w:r>
        <w:t xml:space="preserve">, ktorá bola navrhnutá </w:t>
      </w:r>
      <w:r>
        <w:lastRenderedPageBreak/>
        <w:t xml:space="preserve">pre ukladanie veľkého množstva dát v distribuovanom prostredí. V roku 2004 potom vznikla kľúčovo-hodnotová databáza </w:t>
      </w:r>
      <w:proofErr w:type="spellStart"/>
      <w:r>
        <w:t>Redis</w:t>
      </w:r>
      <w:proofErr w:type="spellEnd"/>
      <w:r>
        <w:t xml:space="preserve">, ktorá sa stala populárna pre </w:t>
      </w:r>
      <w:proofErr w:type="spellStart"/>
      <w:r>
        <w:t>cachovanie</w:t>
      </w:r>
      <w:proofErr w:type="spellEnd"/>
      <w:r>
        <w:t xml:space="preserve"> dát v reálnom čase.</w:t>
      </w:r>
    </w:p>
    <w:p w14:paraId="5B704394" w14:textId="77777777" w:rsidR="00F475E0" w:rsidRDefault="00F475E0" w:rsidP="00F475E0">
      <w:pPr>
        <w:pStyle w:val="Normlnywebov"/>
        <w:spacing w:line="360" w:lineRule="auto"/>
        <w:jc w:val="both"/>
      </w:pPr>
      <w:r>
        <w:t xml:space="preserve">Ďalšie významné </w:t>
      </w:r>
      <w:proofErr w:type="spellStart"/>
      <w:r>
        <w:t>NoSQL</w:t>
      </w:r>
      <w:proofErr w:type="spellEnd"/>
      <w:r>
        <w:t xml:space="preserve"> databázy vznikli v roku 2005, kedy sa objavila databáza </w:t>
      </w:r>
      <w:proofErr w:type="spellStart"/>
      <w:r>
        <w:t>CouchDB</w:t>
      </w:r>
      <w:proofErr w:type="spellEnd"/>
      <w:r>
        <w:t xml:space="preserve">, ktorá bola navrhnutá pre ukladanie dokumentov vo formáte JSON, a v roku 2007, kedy vznikla dokumentová databáza </w:t>
      </w:r>
      <w:proofErr w:type="spellStart"/>
      <w:r>
        <w:t>MongoDB</w:t>
      </w:r>
      <w:proofErr w:type="spellEnd"/>
      <w:r>
        <w:t xml:space="preserve">, ktorá sa stala veľmi populárnou pre ukladanie veľkého množstva </w:t>
      </w:r>
      <w:proofErr w:type="spellStart"/>
      <w:r>
        <w:t>nestruktúrovaných</w:t>
      </w:r>
      <w:proofErr w:type="spellEnd"/>
      <w:r>
        <w:t xml:space="preserve"> dát.</w:t>
      </w:r>
    </w:p>
    <w:p w14:paraId="7CDD5CCE" w14:textId="77777777" w:rsidR="00F475E0" w:rsidRDefault="00F475E0" w:rsidP="00F475E0">
      <w:pPr>
        <w:pStyle w:val="Normlnywebov"/>
        <w:spacing w:line="360" w:lineRule="auto"/>
        <w:jc w:val="both"/>
      </w:pPr>
      <w:r>
        <w:t xml:space="preserve">V posledných rokoch sa </w:t>
      </w:r>
      <w:proofErr w:type="spellStart"/>
      <w:r>
        <w:t>NoSQL</w:t>
      </w:r>
      <w:proofErr w:type="spellEnd"/>
      <w:r>
        <w:t xml:space="preserve"> databázy stali veľmi populárnymi pre ukladanie a spracovanie veľkého množstva dát v reálnom čase. V súčasnej dobe existuje veľa rôznych typov </w:t>
      </w:r>
      <w:proofErr w:type="spellStart"/>
      <w:r>
        <w:t>NoSQL</w:t>
      </w:r>
      <w:proofErr w:type="spellEnd"/>
      <w:r>
        <w:t xml:space="preserve"> databázových systémov, vrátane dokumentových databáz, kľúčovo-hodnotových databáz, grafických databáz a stĺpcovo orientovaných databáz.</w:t>
      </w:r>
    </w:p>
    <w:p w14:paraId="13504991" w14:textId="25499B19" w:rsidR="00110330" w:rsidRDefault="00110330" w:rsidP="00110330">
      <w:pPr>
        <w:autoSpaceDE w:val="0"/>
        <w:autoSpaceDN w:val="0"/>
        <w:adjustRightInd w:val="0"/>
        <w:spacing w:line="360" w:lineRule="auto"/>
        <w:jc w:val="left"/>
        <w:rPr>
          <w:rFonts w:ascii="TimesNewRomanPSMT" w:eastAsiaTheme="minorEastAsia" w:hAnsi="TimesNewRomanPSMT" w:cs="TimesNewRomanPSMT"/>
          <w:lang w:eastAsia="ja-JP"/>
          <w14:ligatures w14:val="standardContextual"/>
        </w:rPr>
      </w:pPr>
      <w:r>
        <w:rPr>
          <w:rFonts w:ascii="TimesNewRomanPSMT" w:eastAsiaTheme="minorEastAsia" w:hAnsi="TimesNewRomanPSMT" w:cs="TimesNewRomanPSMT"/>
          <w:lang w:eastAsia="ja-JP"/>
          <w14:ligatures w14:val="standardContextual"/>
        </w:rPr>
        <w:t>(</w:t>
      </w:r>
      <w:proofErr w:type="spellStart"/>
      <w:r>
        <w:rPr>
          <w:rFonts w:ascii="TimesNewRomanPSMT" w:eastAsiaTheme="minorEastAsia" w:hAnsi="TimesNewRomanPSMT" w:cs="TimesNewRomanPSMT"/>
          <w:lang w:eastAsia="ja-JP"/>
          <w14:ligatures w14:val="standardContextual"/>
        </w:rPr>
        <w:t>Litho</w:t>
      </w:r>
      <w:proofErr w:type="spellEnd"/>
      <w:r>
        <w:rPr>
          <w:rFonts w:ascii="TimesNewRomanPSMT" w:eastAsiaTheme="minorEastAsia" w:hAnsi="TimesNewRomanPSMT" w:cs="TimesNewRomanPSMT"/>
          <w:lang w:eastAsia="ja-JP"/>
          <w14:ligatures w14:val="standardContextual"/>
        </w:rPr>
        <w:t xml:space="preserve">, </w:t>
      </w:r>
      <w:proofErr w:type="spellStart"/>
      <w:r>
        <w:rPr>
          <w:rFonts w:ascii="TimesNewRomanPSMT" w:eastAsiaTheme="minorEastAsia" w:hAnsi="TimesNewRomanPSMT" w:cs="TimesNewRomanPSMT"/>
          <w:lang w:eastAsia="ja-JP"/>
          <w14:ligatures w14:val="standardContextual"/>
        </w:rPr>
        <w:t>Mattsson</w:t>
      </w:r>
      <w:proofErr w:type="spellEnd"/>
      <w:r>
        <w:rPr>
          <w:rFonts w:ascii="TimesNewRomanPSMT" w:eastAsiaTheme="minorEastAsia" w:hAnsi="TimesNewRomanPSMT" w:cs="TimesNewRomanPSMT"/>
          <w:lang w:eastAsia="ja-JP"/>
          <w14:ligatures w14:val="standardContextual"/>
        </w:rPr>
        <w:t>, 2010).</w:t>
      </w:r>
    </w:p>
    <w:p w14:paraId="1480A9CD" w14:textId="77777777" w:rsidR="003F0364" w:rsidRPr="003F0364" w:rsidRDefault="003F0364" w:rsidP="003F0364">
      <w:pPr>
        <w:rPr>
          <w:lang w:eastAsia="ja-JP"/>
        </w:rPr>
      </w:pPr>
    </w:p>
    <w:p w14:paraId="2FDBF354" w14:textId="07626835" w:rsidR="00F907EE" w:rsidRDefault="003F0364" w:rsidP="003F0364">
      <w:pPr>
        <w:pStyle w:val="Nadpis1"/>
        <w:rPr>
          <w:lang w:eastAsia="ja-JP"/>
        </w:rPr>
      </w:pPr>
      <w:bookmarkStart w:id="3" w:name="_Toc131003593"/>
      <w:r>
        <w:rPr>
          <w:lang w:eastAsia="ja-JP"/>
        </w:rPr>
        <w:t>3.0 Porovnanie SQL a NOSQL</w:t>
      </w:r>
      <w:bookmarkEnd w:id="3"/>
    </w:p>
    <w:p w14:paraId="205459DB" w14:textId="4DF27092" w:rsidR="00F907EE" w:rsidRDefault="00F907EE" w:rsidP="00F907EE">
      <w:pPr>
        <w:rPr>
          <w:rFonts w:eastAsiaTheme="minorEastAsia"/>
          <w:lang w:eastAsia="ja-JP"/>
        </w:rPr>
      </w:pPr>
      <w:r w:rsidRPr="00F907EE">
        <w:rPr>
          <w:rFonts w:eastAsiaTheme="minorEastAsia"/>
          <w:noProof/>
          <w:lang w:eastAsia="ja-JP"/>
        </w:rPr>
        <w:drawing>
          <wp:inline distT="0" distB="0" distL="0" distR="0" wp14:anchorId="68D5779D" wp14:editId="60001C1E">
            <wp:extent cx="5760720" cy="375793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20E1" w14:textId="125E2538" w:rsidR="00F907EE" w:rsidRDefault="00F907EE" w:rsidP="00F907EE">
      <w:pPr>
        <w:rPr>
          <w:rFonts w:eastAsiaTheme="minorEastAsia"/>
          <w:lang w:eastAsia="ja-JP"/>
        </w:rPr>
      </w:pPr>
    </w:p>
    <w:p w14:paraId="55E25CA7" w14:textId="68094DA1" w:rsidR="00D706C0" w:rsidRDefault="00D706C0" w:rsidP="002B58F0">
      <w:pPr>
        <w:pStyle w:val="Nadpis1"/>
        <w:rPr>
          <w:lang w:eastAsia="ja-JP"/>
        </w:rPr>
      </w:pPr>
      <w:bookmarkStart w:id="4" w:name="_Toc131003594"/>
    </w:p>
    <w:p w14:paraId="47F406F5" w14:textId="77777777" w:rsidR="00D706C0" w:rsidRPr="00D706C0" w:rsidRDefault="00D706C0" w:rsidP="00D706C0">
      <w:pPr>
        <w:rPr>
          <w:lang w:eastAsia="ja-JP"/>
        </w:rPr>
      </w:pPr>
    </w:p>
    <w:p w14:paraId="40C681C7" w14:textId="116474D2" w:rsidR="00F907EE" w:rsidRDefault="002B58F0" w:rsidP="002B58F0">
      <w:pPr>
        <w:pStyle w:val="Nadpis1"/>
        <w:rPr>
          <w:lang w:eastAsia="ja-JP"/>
        </w:rPr>
      </w:pPr>
      <w:r>
        <w:rPr>
          <w:lang w:eastAsia="ja-JP"/>
        </w:rPr>
        <w:lastRenderedPageBreak/>
        <w:t>4.0</w:t>
      </w:r>
      <w:r w:rsidR="00096C4A">
        <w:rPr>
          <w:lang w:eastAsia="ja-JP"/>
        </w:rPr>
        <w:t xml:space="preserve"> </w:t>
      </w:r>
      <w:r w:rsidR="00096C4A" w:rsidRPr="00096C4A">
        <w:rPr>
          <w:lang w:eastAsia="ja-JP"/>
        </w:rPr>
        <w:t>ZÁKLÁDNÉ KONCEPTY</w:t>
      </w:r>
      <w:bookmarkEnd w:id="4"/>
    </w:p>
    <w:p w14:paraId="3D387088" w14:textId="3941DC43" w:rsidR="00096C4A" w:rsidRDefault="00096C4A" w:rsidP="00096C4A">
      <w:pPr>
        <w:rPr>
          <w:rFonts w:eastAsiaTheme="minorEastAsia"/>
          <w:lang w:eastAsia="ja-JP"/>
        </w:rPr>
      </w:pPr>
    </w:p>
    <w:p w14:paraId="2917EE75" w14:textId="77E06136" w:rsidR="00096C4A" w:rsidRPr="00096C4A" w:rsidRDefault="00096C4A" w:rsidP="00096C4A">
      <w:pPr>
        <w:spacing w:line="360" w:lineRule="auto"/>
        <w:rPr>
          <w:rFonts w:eastAsiaTheme="minorEastAsia"/>
          <w:lang w:eastAsia="ja-JP"/>
        </w:rPr>
      </w:pPr>
      <w:r w:rsidRPr="00096C4A">
        <w:rPr>
          <w:rFonts w:eastAsiaTheme="minorEastAsia"/>
          <w:lang w:eastAsia="ja-JP"/>
        </w:rPr>
        <w:t>Tradičné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databázové technológie môžeme chápať ako spracovanie dát transakciami, sú</w:t>
      </w:r>
    </w:p>
    <w:p w14:paraId="3B92C2C3" w14:textId="4555BB53" w:rsidR="00096C4A" w:rsidRPr="00096C4A" w:rsidRDefault="00096C4A" w:rsidP="00096C4A">
      <w:pPr>
        <w:spacing w:line="360" w:lineRule="auto"/>
        <w:rPr>
          <w:rFonts w:eastAsiaTheme="minorEastAsia"/>
          <w:lang w:eastAsia="ja-JP"/>
        </w:rPr>
      </w:pPr>
      <w:r w:rsidRPr="00096C4A">
        <w:rPr>
          <w:rFonts w:eastAsiaTheme="minorEastAsia"/>
          <w:lang w:eastAsia="ja-JP"/>
        </w:rPr>
        <w:t xml:space="preserve">charakterizované tzv. </w:t>
      </w:r>
      <w:r w:rsidRPr="00096C4A">
        <w:rPr>
          <w:rFonts w:eastAsiaTheme="minorEastAsia"/>
          <w:b/>
          <w:bCs/>
          <w:lang w:eastAsia="ja-JP"/>
        </w:rPr>
        <w:t>ACID</w:t>
      </w:r>
      <w:r w:rsidRPr="00096C4A">
        <w:rPr>
          <w:rFonts w:eastAsiaTheme="minorEastAsia"/>
          <w:lang w:eastAsia="ja-JP"/>
        </w:rPr>
        <w:t xml:space="preserve"> vlastnosťami, </w:t>
      </w:r>
      <w:proofErr w:type="spellStart"/>
      <w:r w:rsidRPr="00096C4A">
        <w:rPr>
          <w:rFonts w:eastAsiaTheme="minorEastAsia"/>
          <w:lang w:eastAsia="ja-JP"/>
        </w:rPr>
        <w:t>t.j</w:t>
      </w:r>
      <w:proofErr w:type="spellEnd"/>
      <w:r w:rsidRPr="00096C4A">
        <w:rPr>
          <w:rFonts w:eastAsiaTheme="minorEastAsia"/>
          <w:lang w:eastAsia="ja-JP"/>
        </w:rPr>
        <w:t xml:space="preserve">. </w:t>
      </w:r>
      <w:proofErr w:type="spellStart"/>
      <w:r w:rsidRPr="00096C4A">
        <w:rPr>
          <w:rFonts w:eastAsiaTheme="minorEastAsia"/>
          <w:lang w:eastAsia="ja-JP"/>
        </w:rPr>
        <w:t>atomicita</w:t>
      </w:r>
      <w:proofErr w:type="spellEnd"/>
      <w:r w:rsidRPr="00096C4A">
        <w:rPr>
          <w:rFonts w:eastAsiaTheme="minorEastAsia"/>
          <w:lang w:eastAsia="ja-JP"/>
        </w:rPr>
        <w:t xml:space="preserve"> (A), konzistencia (C), izolácia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 xml:space="preserve">(I) a </w:t>
      </w:r>
      <w:proofErr w:type="spellStart"/>
      <w:r w:rsidRPr="00096C4A">
        <w:rPr>
          <w:rFonts w:eastAsiaTheme="minorEastAsia"/>
          <w:lang w:eastAsia="ja-JP"/>
        </w:rPr>
        <w:t>durabilita</w:t>
      </w:r>
      <w:proofErr w:type="spellEnd"/>
      <w:r w:rsidRPr="00096C4A">
        <w:rPr>
          <w:rFonts w:eastAsiaTheme="minorEastAsia"/>
          <w:lang w:eastAsia="ja-JP"/>
        </w:rPr>
        <w:t xml:space="preserve"> (D). V praxi, relačné databázy vždy plne podporovali ACID vlastnosti.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Ak sa vzdialime od jednotlivých zložiek ACID, sme schopní docieliť omnoho vyšší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 xml:space="preserve">výkon a rozšíriteľnosť. Existuje tzv. </w:t>
      </w:r>
      <w:proofErr w:type="spellStart"/>
      <w:r w:rsidRPr="00096C4A">
        <w:rPr>
          <w:rFonts w:eastAsiaTheme="minorEastAsia"/>
          <w:lang w:eastAsia="ja-JP"/>
        </w:rPr>
        <w:t>Eric</w:t>
      </w:r>
      <w:proofErr w:type="spellEnd"/>
      <w:r w:rsidRPr="00096C4A">
        <w:rPr>
          <w:rFonts w:eastAsiaTheme="minorEastAsia"/>
          <w:lang w:eastAsia="ja-JP"/>
        </w:rPr>
        <w:t xml:space="preserve"> </w:t>
      </w:r>
      <w:proofErr w:type="spellStart"/>
      <w:r w:rsidRPr="00096C4A">
        <w:rPr>
          <w:rFonts w:eastAsiaTheme="minorEastAsia"/>
          <w:lang w:eastAsia="ja-JP"/>
        </w:rPr>
        <w:t>Brewer’s</w:t>
      </w:r>
      <w:proofErr w:type="spellEnd"/>
      <w:r w:rsidRPr="00096C4A">
        <w:rPr>
          <w:rFonts w:eastAsiaTheme="minorEastAsia"/>
          <w:lang w:eastAsia="ja-JP"/>
        </w:rPr>
        <w:t xml:space="preserve"> CAP teorém, ktorý zahŕňa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konzistenciu (C), dostupnosť (A) a toleranciu segmentovania (P). Konzistencia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znamená schopnosť všetkých uzlov vidieť tie isté dáta, v tom istom čase, dostupnosť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predstavuje každú operáciu určujúcu ukončenie v určenej odozve. Nakoniec toleranciu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segmentovania môžeme popísať ako schopnosť systému pokračovať v operácii napriek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tomu, že by sieť prestala posielať správy medzi dvoma setmi serverov. Podľa CAP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teorému, distribuovaný systém nedokáže uspokojiť všetky tri vlastnosti simultánne, ale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iba dve. Nerelačné databázy vo všeobecnosti odstránili konzistenciu ako takú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 xml:space="preserve">a využívajú tzv. </w:t>
      </w:r>
      <w:r w:rsidRPr="00096C4A">
        <w:rPr>
          <w:rFonts w:eastAsiaTheme="minorEastAsia"/>
          <w:b/>
          <w:bCs/>
          <w:lang w:eastAsia="ja-JP"/>
        </w:rPr>
        <w:t>BASE</w:t>
      </w:r>
      <w:r w:rsidRPr="00096C4A">
        <w:rPr>
          <w:rFonts w:eastAsiaTheme="minorEastAsia"/>
          <w:lang w:eastAsia="ja-JP"/>
        </w:rPr>
        <w:t xml:space="preserve">, čo je v preklade </w:t>
      </w:r>
      <w:proofErr w:type="spellStart"/>
      <w:r w:rsidRPr="00096C4A">
        <w:rPr>
          <w:rFonts w:eastAsiaTheme="minorEastAsia"/>
          <w:lang w:eastAsia="ja-JP"/>
        </w:rPr>
        <w:t>Basic</w:t>
      </w:r>
      <w:proofErr w:type="spellEnd"/>
      <w:r w:rsidRPr="00096C4A">
        <w:rPr>
          <w:rFonts w:eastAsiaTheme="minorEastAsia"/>
          <w:lang w:eastAsia="ja-JP"/>
        </w:rPr>
        <w:t xml:space="preserve"> </w:t>
      </w:r>
      <w:proofErr w:type="spellStart"/>
      <w:r w:rsidRPr="00096C4A">
        <w:rPr>
          <w:rFonts w:eastAsiaTheme="minorEastAsia"/>
          <w:lang w:eastAsia="ja-JP"/>
        </w:rPr>
        <w:t>availability</w:t>
      </w:r>
      <w:proofErr w:type="spellEnd"/>
      <w:r w:rsidRPr="00096C4A">
        <w:rPr>
          <w:rFonts w:eastAsiaTheme="minorEastAsia"/>
          <w:lang w:eastAsia="ja-JP"/>
        </w:rPr>
        <w:t xml:space="preserve"> (základná dostupnosť), </w:t>
      </w:r>
      <w:proofErr w:type="spellStart"/>
      <w:r w:rsidRPr="00096C4A">
        <w:rPr>
          <w:rFonts w:eastAsiaTheme="minorEastAsia"/>
          <w:lang w:eastAsia="ja-JP"/>
        </w:rPr>
        <w:t>Softstate</w:t>
      </w:r>
      <w:proofErr w:type="spellEnd"/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 xml:space="preserve">(mäkký stav), </w:t>
      </w:r>
      <w:proofErr w:type="spellStart"/>
      <w:r w:rsidRPr="00096C4A">
        <w:rPr>
          <w:rFonts w:eastAsiaTheme="minorEastAsia"/>
          <w:lang w:eastAsia="ja-JP"/>
        </w:rPr>
        <w:t>Eventual</w:t>
      </w:r>
      <w:proofErr w:type="spellEnd"/>
      <w:r w:rsidRPr="00096C4A">
        <w:rPr>
          <w:rFonts w:eastAsiaTheme="minorEastAsia"/>
          <w:lang w:eastAsia="ja-JP"/>
        </w:rPr>
        <w:t xml:space="preserve"> </w:t>
      </w:r>
      <w:proofErr w:type="spellStart"/>
      <w:r w:rsidRPr="00096C4A">
        <w:rPr>
          <w:rFonts w:eastAsiaTheme="minorEastAsia"/>
          <w:lang w:eastAsia="ja-JP"/>
        </w:rPr>
        <w:t>consistency</w:t>
      </w:r>
      <w:proofErr w:type="spellEnd"/>
      <w:r w:rsidRPr="00096C4A">
        <w:rPr>
          <w:rFonts w:eastAsiaTheme="minorEastAsia"/>
          <w:lang w:eastAsia="ja-JP"/>
        </w:rPr>
        <w:t xml:space="preserve"> (výsledná konzistencia), ako náhradu</w:t>
      </w:r>
      <w:r>
        <w:rPr>
          <w:rFonts w:eastAsiaTheme="minorEastAsia"/>
          <w:lang w:eastAsia="ja-JP"/>
        </w:rPr>
        <w:t xml:space="preserve"> </w:t>
      </w:r>
      <w:r w:rsidRPr="00096C4A">
        <w:rPr>
          <w:rFonts w:eastAsiaTheme="minorEastAsia"/>
          <w:lang w:eastAsia="ja-JP"/>
        </w:rPr>
        <w:t>za ACID. Zjednodušene by sa dalo povedať, že daná aplikácia funguje v podstate</w:t>
      </w:r>
    </w:p>
    <w:p w14:paraId="0846863D" w14:textId="77777777" w:rsidR="00096C4A" w:rsidRPr="00096C4A" w:rsidRDefault="00096C4A" w:rsidP="00096C4A">
      <w:pPr>
        <w:spacing w:line="360" w:lineRule="auto"/>
        <w:rPr>
          <w:rFonts w:eastAsiaTheme="minorEastAsia"/>
          <w:lang w:eastAsia="ja-JP"/>
        </w:rPr>
      </w:pPr>
      <w:r w:rsidRPr="00096C4A">
        <w:rPr>
          <w:rFonts w:eastAsiaTheme="minorEastAsia"/>
          <w:lang w:eastAsia="ja-JP"/>
        </w:rPr>
        <w:t>neustále (BA), nepotrebuje byť neustále konzistentná(S), ale bude sa nachádzať v istom</w:t>
      </w:r>
    </w:p>
    <w:p w14:paraId="2EABBB6D" w14:textId="14988C02" w:rsidR="00096C4A" w:rsidRPr="00096C4A" w:rsidRDefault="00096C4A" w:rsidP="00096C4A">
      <w:pPr>
        <w:spacing w:line="360" w:lineRule="auto"/>
        <w:rPr>
          <w:rFonts w:eastAsiaTheme="minorEastAsia"/>
          <w:lang w:eastAsia="ja-JP"/>
        </w:rPr>
      </w:pPr>
      <w:r w:rsidRPr="00096C4A">
        <w:rPr>
          <w:rFonts w:eastAsiaTheme="minorEastAsia"/>
          <w:lang w:eastAsia="ja-JP"/>
        </w:rPr>
        <w:t>stave (E) (</w:t>
      </w:r>
      <w:proofErr w:type="spellStart"/>
      <w:r w:rsidRPr="00096C4A">
        <w:rPr>
          <w:rFonts w:eastAsiaTheme="minorEastAsia"/>
          <w:lang w:eastAsia="ja-JP"/>
        </w:rPr>
        <w:t>Huang</w:t>
      </w:r>
      <w:proofErr w:type="spellEnd"/>
      <w:r w:rsidRPr="00096C4A">
        <w:rPr>
          <w:rFonts w:eastAsiaTheme="minorEastAsia"/>
          <w:lang w:eastAsia="ja-JP"/>
        </w:rPr>
        <w:t>, 2013).</w:t>
      </w:r>
    </w:p>
    <w:p w14:paraId="1E068810" w14:textId="77777777" w:rsidR="00253ADC" w:rsidRPr="00253ADC" w:rsidRDefault="00253ADC" w:rsidP="00253ADC">
      <w:pPr>
        <w:spacing w:line="360" w:lineRule="auto"/>
        <w:rPr>
          <w:rFonts w:eastAsiaTheme="minorEastAsia"/>
          <w:lang w:eastAsia="ja-JP"/>
        </w:rPr>
      </w:pPr>
      <w:r w:rsidRPr="00253ADC">
        <w:rPr>
          <w:rFonts w:eastAsiaTheme="minorEastAsia"/>
          <w:lang w:eastAsia="ja-JP"/>
        </w:rPr>
        <w:t>Tabuľka 1 Porovnanie vlastnosti jednotlivých modelov ACID vs. BASE1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3ADC" w:rsidRPr="00253ADC" w14:paraId="73D8FD80" w14:textId="77777777" w:rsidTr="00253ADC">
        <w:tc>
          <w:tcPr>
            <w:tcW w:w="4531" w:type="dxa"/>
          </w:tcPr>
          <w:p w14:paraId="719CF8DE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ACID</w:t>
            </w:r>
          </w:p>
        </w:tc>
        <w:tc>
          <w:tcPr>
            <w:tcW w:w="4531" w:type="dxa"/>
          </w:tcPr>
          <w:p w14:paraId="2E043E5B" w14:textId="03E2141B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BASE</w:t>
            </w:r>
          </w:p>
        </w:tc>
      </w:tr>
      <w:tr w:rsidR="00253ADC" w:rsidRPr="00253ADC" w14:paraId="61CF2B3C" w14:textId="77777777" w:rsidTr="00253ADC">
        <w:tc>
          <w:tcPr>
            <w:tcW w:w="4531" w:type="dxa"/>
          </w:tcPr>
          <w:p w14:paraId="66820C89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Silná konzistencia</w:t>
            </w:r>
          </w:p>
        </w:tc>
        <w:tc>
          <w:tcPr>
            <w:tcW w:w="4531" w:type="dxa"/>
          </w:tcPr>
          <w:p w14:paraId="2627D97C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Slabá konzistencia</w:t>
            </w:r>
          </w:p>
        </w:tc>
      </w:tr>
      <w:tr w:rsidR="00253ADC" w:rsidRPr="00253ADC" w14:paraId="0748D454" w14:textId="77777777" w:rsidTr="00253ADC">
        <w:tc>
          <w:tcPr>
            <w:tcW w:w="4531" w:type="dxa"/>
          </w:tcPr>
          <w:p w14:paraId="63BA77AF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Izolovanosť Dostupnosť</w:t>
            </w:r>
          </w:p>
        </w:tc>
        <w:tc>
          <w:tcPr>
            <w:tcW w:w="4531" w:type="dxa"/>
          </w:tcPr>
          <w:p w14:paraId="038E5B15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na prvom mieste</w:t>
            </w:r>
          </w:p>
        </w:tc>
      </w:tr>
      <w:tr w:rsidR="00253ADC" w:rsidRPr="00253ADC" w14:paraId="1B7D269A" w14:textId="77777777" w:rsidTr="00253ADC">
        <w:tc>
          <w:tcPr>
            <w:tcW w:w="4531" w:type="dxa"/>
          </w:tcPr>
          <w:p w14:paraId="100647A0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Zameranie na „</w:t>
            </w:r>
            <w:proofErr w:type="spellStart"/>
            <w:r w:rsidRPr="00253ADC">
              <w:rPr>
                <w:rFonts w:eastAsiaTheme="minorEastAsia"/>
                <w:lang w:eastAsia="ja-JP"/>
              </w:rPr>
              <w:t>commit</w:t>
            </w:r>
            <w:proofErr w:type="spellEnd"/>
            <w:r w:rsidRPr="00253ADC">
              <w:rPr>
                <w:rFonts w:eastAsiaTheme="minorEastAsia"/>
                <w:lang w:eastAsia="ja-JP"/>
              </w:rPr>
              <w:t>“</w:t>
            </w:r>
          </w:p>
        </w:tc>
        <w:tc>
          <w:tcPr>
            <w:tcW w:w="4531" w:type="dxa"/>
          </w:tcPr>
          <w:p w14:paraId="5BF685F0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Zameranie na „Best </w:t>
            </w:r>
            <w:proofErr w:type="spellStart"/>
            <w:r w:rsidRPr="00253ADC">
              <w:rPr>
                <w:rFonts w:eastAsiaTheme="minorEastAsia"/>
                <w:lang w:eastAsia="ja-JP"/>
              </w:rPr>
              <w:t>effort</w:t>
            </w:r>
            <w:proofErr w:type="spellEnd"/>
            <w:r w:rsidRPr="00253ADC">
              <w:rPr>
                <w:rFonts w:eastAsiaTheme="minorEastAsia"/>
                <w:lang w:eastAsia="ja-JP"/>
              </w:rPr>
              <w:t>“</w:t>
            </w:r>
          </w:p>
        </w:tc>
      </w:tr>
      <w:tr w:rsidR="00253ADC" w:rsidRPr="00253ADC" w14:paraId="4B287A1B" w14:textId="77777777" w:rsidTr="00253ADC">
        <w:tc>
          <w:tcPr>
            <w:tcW w:w="4531" w:type="dxa"/>
          </w:tcPr>
          <w:p w14:paraId="2B3E9054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Vnorené transakcie</w:t>
            </w:r>
          </w:p>
        </w:tc>
        <w:tc>
          <w:tcPr>
            <w:tcW w:w="4531" w:type="dxa"/>
          </w:tcPr>
          <w:p w14:paraId="1A33AAB4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Približné odpovede</w:t>
            </w:r>
          </w:p>
        </w:tc>
      </w:tr>
      <w:tr w:rsidR="00253ADC" w:rsidRPr="00253ADC" w14:paraId="1C45D46E" w14:textId="77777777" w:rsidTr="00253ADC">
        <w:tc>
          <w:tcPr>
            <w:tcW w:w="4531" w:type="dxa"/>
          </w:tcPr>
          <w:p w14:paraId="6AE138EB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Dostupnosť</w:t>
            </w:r>
          </w:p>
        </w:tc>
        <w:tc>
          <w:tcPr>
            <w:tcW w:w="4531" w:type="dxa"/>
          </w:tcPr>
          <w:p w14:paraId="5D518AC7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Agresívnosť</w:t>
            </w:r>
          </w:p>
        </w:tc>
      </w:tr>
      <w:tr w:rsidR="00253ADC" w:rsidRPr="00253ADC" w14:paraId="7FA5234B" w14:textId="77777777" w:rsidTr="00253ADC">
        <w:tc>
          <w:tcPr>
            <w:tcW w:w="4531" w:type="dxa"/>
          </w:tcPr>
          <w:p w14:paraId="3DF33529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Konzervatívna</w:t>
            </w:r>
          </w:p>
        </w:tc>
        <w:tc>
          <w:tcPr>
            <w:tcW w:w="4531" w:type="dxa"/>
          </w:tcPr>
          <w:p w14:paraId="364B3E63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Jednoduchšia</w:t>
            </w:r>
          </w:p>
        </w:tc>
      </w:tr>
      <w:tr w:rsidR="00253ADC" w:rsidRPr="00253ADC" w14:paraId="389BB67D" w14:textId="77777777" w:rsidTr="00253ADC">
        <w:tc>
          <w:tcPr>
            <w:tcW w:w="4531" w:type="dxa"/>
          </w:tcPr>
          <w:p w14:paraId="7D47F173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>Náročné zmeny</w:t>
            </w:r>
          </w:p>
        </w:tc>
        <w:tc>
          <w:tcPr>
            <w:tcW w:w="4531" w:type="dxa"/>
          </w:tcPr>
          <w:p w14:paraId="4C06B6B2" w14:textId="77777777" w:rsidR="00253ADC" w:rsidRPr="00253ADC" w:rsidRDefault="00253ADC" w:rsidP="000631EC">
            <w:pPr>
              <w:spacing w:line="360" w:lineRule="auto"/>
              <w:rPr>
                <w:rFonts w:eastAsiaTheme="minorEastAsia"/>
                <w:lang w:eastAsia="ja-JP"/>
              </w:rPr>
            </w:pPr>
            <w:r w:rsidRPr="00253ADC">
              <w:rPr>
                <w:rFonts w:eastAsiaTheme="minorEastAsia"/>
                <w:lang w:eastAsia="ja-JP"/>
              </w:rPr>
              <w:t xml:space="preserve"> Jednoduchší vývoj</w:t>
            </w:r>
          </w:p>
        </w:tc>
      </w:tr>
    </w:tbl>
    <w:p w14:paraId="1916BB11" w14:textId="1813298F" w:rsidR="0045740D" w:rsidRPr="002516CF" w:rsidRDefault="0045740D" w:rsidP="00096C4A">
      <w:pPr>
        <w:spacing w:line="360" w:lineRule="auto"/>
      </w:pPr>
    </w:p>
    <w:p w14:paraId="322E1723" w14:textId="23ECDCDF" w:rsidR="0045740D" w:rsidRDefault="00680A61" w:rsidP="00680A61">
      <w:pPr>
        <w:pStyle w:val="Nadpis1"/>
      </w:pPr>
      <w:r>
        <w:t xml:space="preserve">5.0 Zdroje </w:t>
      </w:r>
      <w:proofErr w:type="spellStart"/>
      <w:r>
        <w:t>NoSQL</w:t>
      </w:r>
      <w:proofErr w:type="spellEnd"/>
      <w:r>
        <w:t xml:space="preserve"> databáz </w:t>
      </w:r>
    </w:p>
    <w:p w14:paraId="0594881C" w14:textId="3F4AF9C5" w:rsidR="00680A61" w:rsidRDefault="00680A61" w:rsidP="00680A61">
      <w:pPr>
        <w:spacing w:line="360" w:lineRule="auto"/>
      </w:pPr>
      <w:proofErr w:type="spellStart"/>
      <w:r>
        <w:t>NoSQL</w:t>
      </w:r>
      <w:proofErr w:type="spellEnd"/>
      <w:r>
        <w:t xml:space="preserve"> databázy sú navrhnuté tak, aby dokázali pracovať s rôznymi typmi dát, ktoré môžu byť štruktúrované, </w:t>
      </w:r>
      <w:proofErr w:type="spellStart"/>
      <w:r>
        <w:t>polštruktúrované</w:t>
      </w:r>
      <w:proofErr w:type="spellEnd"/>
      <w:r>
        <w:t xml:space="preserve"> alebo úplne </w:t>
      </w:r>
      <w:proofErr w:type="spellStart"/>
      <w:r>
        <w:t>nestruktúrované</w:t>
      </w:r>
      <w:proofErr w:type="spellEnd"/>
      <w:r>
        <w:t xml:space="preserve">. Preto existuje veľa rôznych zdrojov údajov, ktoré môžu byť použité pri práci s </w:t>
      </w:r>
      <w:proofErr w:type="spellStart"/>
      <w:r>
        <w:t>NoSQL</w:t>
      </w:r>
      <w:proofErr w:type="spellEnd"/>
      <w:r>
        <w:t xml:space="preserve"> databázami. Niektoré z týchto zdrojov zahŕňajú:</w:t>
      </w:r>
    </w:p>
    <w:p w14:paraId="736D7510" w14:textId="3A5CCEDD" w:rsidR="00680A61" w:rsidRDefault="00680A61" w:rsidP="00680A61">
      <w:pPr>
        <w:spacing w:line="360" w:lineRule="auto"/>
      </w:pPr>
      <w:r w:rsidRPr="00680A61">
        <w:rPr>
          <w:b/>
          <w:bCs/>
        </w:rPr>
        <w:lastRenderedPageBreak/>
        <w:t>Webové stránky</w:t>
      </w:r>
      <w:r>
        <w:t xml:space="preserve"> a sociálne médiá: </w:t>
      </w:r>
      <w:proofErr w:type="spellStart"/>
      <w:r>
        <w:t>NoSQL</w:t>
      </w:r>
      <w:proofErr w:type="spellEnd"/>
      <w:r>
        <w:t xml:space="preserve"> databázy sú často používané na ukladanie dát z webových stránok a sociálnych médií. Tieto dáta môžu byť v rôznych formátoch, ako sú napríklad JSON, XML alebo BSON.</w:t>
      </w:r>
    </w:p>
    <w:p w14:paraId="70780019" w14:textId="1578B507" w:rsidR="00680A61" w:rsidRDefault="00680A61" w:rsidP="00680A61">
      <w:pPr>
        <w:spacing w:line="360" w:lineRule="auto"/>
      </w:pPr>
      <w:r w:rsidRPr="00680A61">
        <w:rPr>
          <w:b/>
          <w:bCs/>
        </w:rPr>
        <w:t xml:space="preserve">Senzory a </w:t>
      </w:r>
      <w:proofErr w:type="spellStart"/>
      <w:r w:rsidRPr="00680A61">
        <w:rPr>
          <w:b/>
          <w:bCs/>
        </w:rPr>
        <w:t>IoT</w:t>
      </w:r>
      <w:proofErr w:type="spellEnd"/>
      <w:r>
        <w:t xml:space="preserve"> zariadenia: </w:t>
      </w:r>
      <w:proofErr w:type="spellStart"/>
      <w:r>
        <w:t>NoSQL</w:t>
      </w:r>
      <w:proofErr w:type="spellEnd"/>
      <w:r>
        <w:t xml:space="preserve"> databázy sú často používané na ukladanie údajov z senzorov a </w:t>
      </w:r>
      <w:proofErr w:type="spellStart"/>
      <w:r>
        <w:t>IoT</w:t>
      </w:r>
      <w:proofErr w:type="spellEnd"/>
      <w:r>
        <w:t xml:space="preserve"> zariadení, ktoré môžu generovať veľké množstvá dát v reálnom čase. Tieto dáta môžu byť v rôznych formátoch, ako sú napríklad CSV alebo JSON.</w:t>
      </w:r>
    </w:p>
    <w:p w14:paraId="5299C706" w14:textId="71839AD7" w:rsidR="00680A61" w:rsidRDefault="00680A61" w:rsidP="00680A61">
      <w:pPr>
        <w:spacing w:line="360" w:lineRule="auto"/>
      </w:pPr>
      <w:r w:rsidRPr="00680A61">
        <w:rPr>
          <w:b/>
          <w:bCs/>
        </w:rPr>
        <w:t xml:space="preserve">Big </w:t>
      </w:r>
      <w:proofErr w:type="spellStart"/>
      <w:r w:rsidRPr="00680A61">
        <w:rPr>
          <w:b/>
          <w:bCs/>
        </w:rPr>
        <w:t>Data</w:t>
      </w:r>
      <w:proofErr w:type="spellEnd"/>
      <w:r w:rsidRPr="00680A61">
        <w:rPr>
          <w:b/>
          <w:bCs/>
        </w:rPr>
        <w:t xml:space="preserve"> a analytické dáta</w:t>
      </w:r>
      <w:r>
        <w:t xml:space="preserve">: </w:t>
      </w:r>
      <w:proofErr w:type="spellStart"/>
      <w:r>
        <w:t>NoSQL</w:t>
      </w:r>
      <w:proofErr w:type="spellEnd"/>
      <w:r>
        <w:t xml:space="preserve"> databázy sú často používané na ukladanie veľkých objemov dát, ktoré sa používajú na analytické účely. Tieto dáta môžu byť v rôznych formátoch, ako sú napríklad Apache </w:t>
      </w:r>
      <w:proofErr w:type="spellStart"/>
      <w:r>
        <w:t>Parquet</w:t>
      </w:r>
      <w:proofErr w:type="spellEnd"/>
      <w:r>
        <w:t xml:space="preserve">, Apache </w:t>
      </w:r>
      <w:proofErr w:type="spellStart"/>
      <w:r>
        <w:t>Avro</w:t>
      </w:r>
      <w:proofErr w:type="spellEnd"/>
      <w:r>
        <w:t xml:space="preserve"> alebo JSON.</w:t>
      </w:r>
    </w:p>
    <w:p w14:paraId="53C1C12C" w14:textId="60D81F84" w:rsidR="00680A61" w:rsidRDefault="00680A61" w:rsidP="00680A61">
      <w:pPr>
        <w:spacing w:line="360" w:lineRule="auto"/>
      </w:pPr>
      <w:r w:rsidRPr="00680A61">
        <w:rPr>
          <w:b/>
          <w:bCs/>
        </w:rPr>
        <w:t>Mobilné aplikácie</w:t>
      </w:r>
      <w:r>
        <w:t xml:space="preserve">: </w:t>
      </w:r>
      <w:proofErr w:type="spellStart"/>
      <w:r>
        <w:t>NoSQL</w:t>
      </w:r>
      <w:proofErr w:type="spellEnd"/>
      <w:r>
        <w:t xml:space="preserve"> databázy sú často používané v mobilných aplikáciách na ukladanie údajov o používateľoch, ako sú napríklad profilové údaje alebo histórie nákupov. Tieto dáta môžu byť v rôznych formátoch, ako sú napríklad JSON alebo BSON.</w:t>
      </w:r>
    </w:p>
    <w:p w14:paraId="20BFD06A" w14:textId="5E3DFD11" w:rsidR="00680A61" w:rsidRDefault="00680A61" w:rsidP="00680A61">
      <w:pPr>
        <w:spacing w:line="360" w:lineRule="auto"/>
      </w:pPr>
      <w:r w:rsidRPr="00680A61">
        <w:rPr>
          <w:b/>
          <w:bCs/>
        </w:rPr>
        <w:t>E-mailové systémy</w:t>
      </w:r>
      <w:r>
        <w:t xml:space="preserve">: </w:t>
      </w:r>
      <w:proofErr w:type="spellStart"/>
      <w:r>
        <w:t>NoSQL</w:t>
      </w:r>
      <w:proofErr w:type="spellEnd"/>
      <w:r>
        <w:t xml:space="preserve"> databázy sa môžu použiť aj na ukladanie údajov z e-mailových systémov, ako sú napríklad </w:t>
      </w:r>
      <w:proofErr w:type="spellStart"/>
      <w:r>
        <w:t>inboxy</w:t>
      </w:r>
      <w:proofErr w:type="spellEnd"/>
      <w:r>
        <w:t>, odozvy a prílohy. Tieto dáta môžu byť v rôznych formátoch, ako sú napríklad MIME alebo JSON.</w:t>
      </w:r>
    </w:p>
    <w:p w14:paraId="084A558A" w14:textId="0B226785" w:rsidR="00680A61" w:rsidRDefault="00680A61" w:rsidP="00680A61">
      <w:pPr>
        <w:spacing w:line="360" w:lineRule="auto"/>
      </w:pPr>
      <w:r w:rsidRPr="00680A61">
        <w:rPr>
          <w:b/>
          <w:bCs/>
        </w:rPr>
        <w:t>Dáta z rôznych zdrojov</w:t>
      </w:r>
      <w:r>
        <w:t xml:space="preserve">: Ďalším zdrojom údajov pre </w:t>
      </w:r>
      <w:proofErr w:type="spellStart"/>
      <w:r>
        <w:t>NoSQL</w:t>
      </w:r>
      <w:proofErr w:type="spellEnd"/>
      <w:r>
        <w:t xml:space="preserve"> databázy môžu byť rôzne zdroje dát, ako sú napríklad súbory, relačné databázy alebo dokumenty v rôznych formátoch. </w:t>
      </w:r>
      <w:proofErr w:type="spellStart"/>
      <w:r>
        <w:t>NoSQL</w:t>
      </w:r>
      <w:proofErr w:type="spellEnd"/>
      <w:r>
        <w:t xml:space="preserve"> databázy často podporujú rôzne integrácie a </w:t>
      </w:r>
      <w:proofErr w:type="spellStart"/>
      <w:r>
        <w:t>importovacie</w:t>
      </w:r>
      <w:proofErr w:type="spellEnd"/>
      <w:r>
        <w:t xml:space="preserve"> nástroje, ktoré umožňujú importovať dáta z rôznych zdrojov do </w:t>
      </w:r>
      <w:proofErr w:type="spellStart"/>
      <w:r>
        <w:t>NoSQL</w:t>
      </w:r>
      <w:proofErr w:type="spellEnd"/>
      <w:r>
        <w:t xml:space="preserve"> databázy.</w:t>
      </w:r>
    </w:p>
    <w:p w14:paraId="50E21E31" w14:textId="26C0568B" w:rsidR="00680A61" w:rsidRPr="00680A61" w:rsidRDefault="00680A61" w:rsidP="00680A61">
      <w:pPr>
        <w:spacing w:line="360" w:lineRule="auto"/>
      </w:pPr>
      <w:r>
        <w:t xml:space="preserve">Celkovo existuje mnoho rôznych zdrojov údajov, ktoré môžu byť použité pri práci s </w:t>
      </w:r>
      <w:proofErr w:type="spellStart"/>
      <w:r>
        <w:t>NoSQL</w:t>
      </w:r>
      <w:proofErr w:type="spellEnd"/>
      <w:r>
        <w:t xml:space="preserve"> databázami. Dôležité je zvoliť vhodný formát údajov a zabezpečiť ich efektívne spracovanie a ukladanie v databáze. Rôzne </w:t>
      </w:r>
      <w:proofErr w:type="spellStart"/>
      <w:r>
        <w:t>NoSQL</w:t>
      </w:r>
      <w:proofErr w:type="spellEnd"/>
      <w:r>
        <w:t xml:space="preserve"> databázy sa líšia v tom, aké formáty dát podporujú a aké špeciálne funkcie a nástroje ponúkajú pre prácu s rôznymi typmi dát.</w:t>
      </w:r>
    </w:p>
    <w:p w14:paraId="325F4F13" w14:textId="0D6960F3" w:rsidR="0045740D" w:rsidRDefault="0045740D"/>
    <w:p w14:paraId="2D97EA2B" w14:textId="424C7F44" w:rsidR="00CF5CCC" w:rsidRDefault="00912241" w:rsidP="00CF5CCC">
      <w:pPr>
        <w:pStyle w:val="Nadpis1"/>
        <w:rPr>
          <w:lang w:eastAsia="ja-JP"/>
        </w:rPr>
      </w:pPr>
      <w:r>
        <w:rPr>
          <w:lang w:eastAsia="ja-JP"/>
        </w:rPr>
        <w:t xml:space="preserve">4.0 Často používané dátové formáty pri </w:t>
      </w:r>
      <w:proofErr w:type="spellStart"/>
      <w:r>
        <w:rPr>
          <w:lang w:eastAsia="ja-JP"/>
        </w:rPr>
        <w:t>NoSql</w:t>
      </w:r>
      <w:proofErr w:type="spellEnd"/>
      <w:r>
        <w:rPr>
          <w:lang w:eastAsia="ja-JP"/>
        </w:rPr>
        <w:t xml:space="preserve"> databázach</w:t>
      </w:r>
    </w:p>
    <w:p w14:paraId="3F91B68C" w14:textId="0F624961" w:rsidR="00CF5CCC" w:rsidRPr="00CF5CCC" w:rsidRDefault="00CF5CCC" w:rsidP="00912241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lang w:eastAsia="ja-JP"/>
          <w14:ligatures w14:val="standardContextual"/>
        </w:rPr>
        <w:t xml:space="preserve">Znalosť dátových formátov pri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databázach je neoddeliteľnou súčasťou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v porovnaní s relačnými databázami, ktoré sú postavené na abstraktnom relačnom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 xml:space="preserve">dátovom modeli, pretože pri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databázach formálny dátový model neexistuje alebo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je jednoduchý a</w:t>
      </w:r>
      <w:r w:rsidR="00912241">
        <w:rPr>
          <w:rFonts w:eastAsiaTheme="minorEastAsia"/>
          <w:lang w:eastAsia="ja-JP"/>
          <w14:ligatures w14:val="standardContextual"/>
        </w:rPr>
        <w:t> </w:t>
      </w:r>
      <w:r w:rsidRPr="00CF5CCC">
        <w:rPr>
          <w:rFonts w:eastAsiaTheme="minorEastAsia"/>
          <w:lang w:eastAsia="ja-JP"/>
          <w14:ligatures w14:val="standardContextual"/>
        </w:rPr>
        <w:t>vnútornú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štruktúru ukladaných dát rieši samotná aplikácia. Taktiež je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 xml:space="preserve">dôležitá aj pri návrhu aplikácie postavenej na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databáze. Množstvo aplikácií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 xml:space="preserve">v dnešnej dobe je postavených na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JavaScripte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a bežia na strane klienta vo webovom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prehliadači. Výmena dát častí takýchto aplikácií sa realizuje v presne určenom formáte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dát. Ideálny prípad je, keď je komunikačný dátový formát rovnaký ako dátový formát pre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ukladanie, aby sa obmedzila réžia potrebná pre konverziu dát (Holubová a kol., 2015).</w:t>
      </w:r>
    </w:p>
    <w:p w14:paraId="5414FA0A" w14:textId="77777777" w:rsidR="00CF5CCC" w:rsidRPr="00CF5CCC" w:rsidRDefault="00CF5CCC" w:rsidP="00912241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lang w:eastAsia="ja-JP"/>
          <w14:ligatures w14:val="standardContextual"/>
        </w:rPr>
        <w:lastRenderedPageBreak/>
        <w:t>Najznámejšími dátovými formátmi sú:</w:t>
      </w:r>
    </w:p>
    <w:p w14:paraId="4000BADD" w14:textId="672AC7AE" w:rsidR="00CF5CCC" w:rsidRPr="00912241" w:rsidRDefault="00CF5CCC" w:rsidP="0091224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JSON </w:t>
      </w:r>
      <w:r w:rsidRPr="00CF5CCC">
        <w:rPr>
          <w:rFonts w:eastAsiaTheme="minorEastAsia"/>
          <w:lang w:eastAsia="ja-JP"/>
          <w14:ligatures w14:val="standardContextual"/>
        </w:rPr>
        <w:t xml:space="preserve">– skratka JSON (Javascript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Object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Notation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>) je formát dát odvodený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z jazyka Javascript. JSON je často využívaný na výmenu dát medzi webovým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prehliadačom a serverom. Tento dátový formát je textovou reprezentáciou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štruktúrovaných dát, ukladaných do súborov párov kľúč hodnota. Takéto súbory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sa volajú objekty, ktoré môžu byť hierarchické. JSON obsahuje malý súbor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pravidiel, ktoré je potrebné dodržiavať. (</w:t>
      </w:r>
      <w:proofErr w:type="spellStart"/>
      <w:r w:rsidRPr="00912241">
        <w:rPr>
          <w:rFonts w:eastAsiaTheme="minorEastAsia"/>
          <w:lang w:eastAsia="ja-JP"/>
          <w14:ligatures w14:val="standardContextual"/>
        </w:rPr>
        <w:t>Smith</w:t>
      </w:r>
      <w:proofErr w:type="spellEnd"/>
      <w:r w:rsidRPr="00912241">
        <w:rPr>
          <w:rFonts w:eastAsiaTheme="minorEastAsia"/>
          <w:lang w:eastAsia="ja-JP"/>
          <w14:ligatures w14:val="standardContextual"/>
        </w:rPr>
        <w:t>, 2015).</w:t>
      </w:r>
    </w:p>
    <w:p w14:paraId="4C8DB1BA" w14:textId="4E79879B" w:rsidR="00CF5CCC" w:rsidRPr="00912241" w:rsidRDefault="00CF5CCC" w:rsidP="0091224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BSON </w:t>
      </w:r>
      <w:r w:rsidRPr="00CF5CCC">
        <w:rPr>
          <w:rFonts w:eastAsiaTheme="minorEastAsia"/>
          <w:lang w:eastAsia="ja-JP"/>
          <w14:ligatures w14:val="standardContextual"/>
        </w:rPr>
        <w:t>– je binárny spôsob zápisu JSON dokumentov. Výhody tohoto formátu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oproti formátu JSON sú najmä v rýchlosti spracovania a taktiež disponuje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špeciálnym dátovým typom pre dátum a čas a možnosťou ukladať binárne dáta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(Holubová a kol., 2015).</w:t>
      </w:r>
    </w:p>
    <w:p w14:paraId="615C305E" w14:textId="572B7A40" w:rsidR="00CF5CCC" w:rsidRPr="00912241" w:rsidRDefault="00CF5CCC" w:rsidP="0091224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XML </w:t>
      </w:r>
      <w:r w:rsidRPr="00CF5CCC">
        <w:rPr>
          <w:rFonts w:eastAsiaTheme="minorEastAsia"/>
          <w:lang w:eastAsia="ja-JP"/>
          <w14:ligatures w14:val="standardContextual"/>
        </w:rPr>
        <w:t xml:space="preserve">– je skratkou z anglického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eXtensible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Markup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Language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>. XML je dátový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 xml:space="preserve">formát, ktorý používa na </w:t>
      </w:r>
      <w:proofErr w:type="spellStart"/>
      <w:r w:rsidRPr="00912241">
        <w:rPr>
          <w:rFonts w:eastAsiaTheme="minorEastAsia"/>
          <w:lang w:eastAsia="ja-JP"/>
          <w14:ligatures w14:val="standardContextual"/>
        </w:rPr>
        <w:t>štruktúrovanie</w:t>
      </w:r>
      <w:proofErr w:type="spellEnd"/>
      <w:r w:rsidRPr="00912241">
        <w:rPr>
          <w:rFonts w:eastAsiaTheme="minorEastAsia"/>
          <w:lang w:eastAsia="ja-JP"/>
          <w14:ligatures w14:val="standardContextual"/>
        </w:rPr>
        <w:t xml:space="preserve"> dát značky. Dátový formát XML je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jedným z najrozšírenejších dátových formátov, nakoľko je veľmi intuitívny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a poskytuje možnosť predpisu formátu dát pomocou XML schém (</w:t>
      </w:r>
      <w:proofErr w:type="spellStart"/>
      <w:r w:rsidRPr="00912241">
        <w:rPr>
          <w:rFonts w:eastAsiaTheme="minorEastAsia"/>
          <w:lang w:eastAsia="ja-JP"/>
          <w14:ligatures w14:val="standardContextual"/>
        </w:rPr>
        <w:t>Kosek</w:t>
      </w:r>
      <w:proofErr w:type="spellEnd"/>
      <w:r w:rsidRPr="00912241">
        <w:rPr>
          <w:rFonts w:eastAsiaTheme="minorEastAsia"/>
          <w:lang w:eastAsia="ja-JP"/>
          <w14:ligatures w14:val="standardContextual"/>
        </w:rPr>
        <w:t>, 2000).</w:t>
      </w:r>
    </w:p>
    <w:p w14:paraId="764357D4" w14:textId="100EF666" w:rsidR="00CF5CCC" w:rsidRPr="00912241" w:rsidRDefault="00CF5CCC" w:rsidP="0091224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YAML </w:t>
      </w:r>
      <w:r w:rsidRPr="00CF5CCC">
        <w:rPr>
          <w:rFonts w:eastAsiaTheme="minorEastAsia"/>
          <w:lang w:eastAsia="ja-JP"/>
          <w14:ligatures w14:val="standardContextual"/>
        </w:rPr>
        <w:t xml:space="preserve">–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yaml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(YAML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Ain’t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Markup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Language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>) nie je veľmi rozšíreným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dátovým formátom a bol navrhnutý pre zrozumiteľný a človekom ľahko čitateľný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 xml:space="preserve">zápis dát, pričom si stále zachováva možnosť mapovať dátové štruktúry </w:t>
      </w:r>
      <w:proofErr w:type="spellStart"/>
      <w:r w:rsidRPr="00912241">
        <w:rPr>
          <w:rFonts w:eastAsiaTheme="minorEastAsia"/>
          <w:lang w:eastAsia="ja-JP"/>
          <w14:ligatures w14:val="standardContextual"/>
        </w:rPr>
        <w:t>používanév</w:t>
      </w:r>
      <w:proofErr w:type="spellEnd"/>
      <w:r w:rsidRPr="00912241">
        <w:rPr>
          <w:rFonts w:eastAsiaTheme="minorEastAsia"/>
          <w:lang w:eastAsia="ja-JP"/>
          <w14:ligatures w14:val="standardContextual"/>
        </w:rPr>
        <w:t xml:space="preserve"> programovacích jazykoch.</w:t>
      </w:r>
    </w:p>
    <w:p w14:paraId="108D4639" w14:textId="015D293C" w:rsidR="00CF5CCC" w:rsidRPr="00CF5CCC" w:rsidRDefault="00CF5CCC" w:rsidP="0091224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CSV </w:t>
      </w:r>
      <w:r w:rsidRPr="00CF5CCC">
        <w:rPr>
          <w:rFonts w:eastAsiaTheme="minorEastAsia"/>
          <w:lang w:eastAsia="ja-JP"/>
          <w14:ligatures w14:val="standardContextual"/>
        </w:rPr>
        <w:t xml:space="preserve">– je skratkou pre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Comma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Separated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lang w:eastAsia="ja-JP"/>
          <w14:ligatures w14:val="standardContextual"/>
        </w:rPr>
        <w:t>Value</w:t>
      </w:r>
      <w:proofErr w:type="spellEnd"/>
      <w:r w:rsidRPr="00CF5CCC">
        <w:rPr>
          <w:rFonts w:eastAsiaTheme="minorEastAsia"/>
          <w:lang w:eastAsia="ja-JP"/>
          <w14:ligatures w14:val="standardContextual"/>
        </w:rPr>
        <w:t>. Jedná sa o triviálny dátový</w:t>
      </w:r>
    </w:p>
    <w:p w14:paraId="1D34E8C9" w14:textId="4CD487CB" w:rsidR="00CF5CCC" w:rsidRPr="00CF5CCC" w:rsidRDefault="00CF5CCC" w:rsidP="00912241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CF5CCC">
        <w:rPr>
          <w:rFonts w:eastAsiaTheme="minorEastAsia"/>
          <w:lang w:eastAsia="ja-JP"/>
          <w14:ligatures w14:val="standardContextual"/>
        </w:rPr>
        <w:t>formát, ktorý je podobný tabuľke. Obsahuje riadky, v ktorých sa nachádzajú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jednotlivé položky oddelené čiarkami.</w:t>
      </w:r>
    </w:p>
    <w:p w14:paraId="7A39F3E3" w14:textId="5D057816" w:rsidR="0045740D" w:rsidRPr="00D2718F" w:rsidRDefault="00CF5CCC" w:rsidP="0091224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 w:rsidRPr="00CF5CCC">
        <w:rPr>
          <w:rFonts w:eastAsiaTheme="minorEastAsia"/>
          <w:b/>
          <w:bCs/>
          <w:lang w:eastAsia="ja-JP"/>
          <w14:ligatures w14:val="standardContextual"/>
        </w:rPr>
        <w:t>Linked</w:t>
      </w:r>
      <w:proofErr w:type="spellEnd"/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 </w:t>
      </w:r>
      <w:proofErr w:type="spellStart"/>
      <w:r w:rsidRPr="00CF5CCC">
        <w:rPr>
          <w:rFonts w:eastAsiaTheme="minorEastAsia"/>
          <w:b/>
          <w:bCs/>
          <w:lang w:eastAsia="ja-JP"/>
          <w14:ligatures w14:val="standardContextual"/>
        </w:rPr>
        <w:t>Data</w:t>
      </w:r>
      <w:proofErr w:type="spellEnd"/>
      <w:r w:rsidRPr="00CF5CCC">
        <w:rPr>
          <w:rFonts w:eastAsiaTheme="minorEastAsia"/>
          <w:b/>
          <w:bCs/>
          <w:lang w:eastAsia="ja-JP"/>
          <w14:ligatures w14:val="standardContextual"/>
        </w:rPr>
        <w:t xml:space="preserve"> </w:t>
      </w:r>
      <w:r w:rsidRPr="00CF5CCC">
        <w:rPr>
          <w:rFonts w:eastAsiaTheme="minorEastAsia"/>
          <w:lang w:eastAsia="ja-JP"/>
          <w14:ligatures w14:val="standardContextual"/>
        </w:rPr>
        <w:t>– je formát dát, ktorý sa používa prepojenie rôznych zdrojov dát na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neskoršie dopytovanie týchto dát. Nadväzuje na myšlienky sémantického webu a</w:t>
      </w:r>
      <w:r w:rsidR="00912241">
        <w:rPr>
          <w:rFonts w:eastAsiaTheme="minorEastAsia"/>
          <w:lang w:eastAsia="ja-JP"/>
          <w14:ligatures w14:val="standardContextual"/>
        </w:rPr>
        <w:t xml:space="preserve"> </w:t>
      </w:r>
      <w:r w:rsidRPr="00912241">
        <w:rPr>
          <w:rFonts w:eastAsiaTheme="minorEastAsia"/>
          <w:lang w:eastAsia="ja-JP"/>
          <w14:ligatures w14:val="standardContextual"/>
        </w:rPr>
        <w:t>dáta sú reprezentované pomocou dátového modelu RDF (Holubová a kol., 2015).</w:t>
      </w:r>
    </w:p>
    <w:p w14:paraId="030FECFE" w14:textId="70403BFF" w:rsidR="0045740D" w:rsidRDefault="00912241" w:rsidP="00912241">
      <w:pPr>
        <w:pStyle w:val="Nadpis1"/>
      </w:pPr>
      <w:r>
        <w:rPr>
          <w:rFonts w:ascii="TimesNewRomanPS-BoldMT" w:eastAsiaTheme="minorEastAsia" w:hAnsi="TimesNewRomanPS-BoldMT" w:cs="TimesNewRomanPS-BoldMT"/>
          <w:b/>
          <w:bCs/>
          <w:sz w:val="26"/>
          <w:szCs w:val="26"/>
          <w:lang w:eastAsia="ja-JP"/>
          <w14:ligatures w14:val="standardContextual"/>
        </w:rPr>
        <w:t xml:space="preserve">5.0 </w:t>
      </w:r>
      <w:r>
        <w:rPr>
          <w:rFonts w:ascii="TimesNewRomanPS-BoldMT" w:eastAsiaTheme="minorEastAsia" w:hAnsi="TimesNewRomanPS-BoldMT" w:cs="TimesNewRomanPS-BoldMT"/>
          <w:b/>
          <w:bCs/>
          <w:sz w:val="26"/>
          <w:szCs w:val="26"/>
          <w:lang w:eastAsia="ja-JP"/>
          <w14:ligatures w14:val="standardContextual"/>
        </w:rPr>
        <w:t>ZÁKLADNÉ TYPY NOSQL DATABÁZ</w:t>
      </w:r>
    </w:p>
    <w:p w14:paraId="41FB1DEB" w14:textId="6D08CDB6" w:rsidR="0045740D" w:rsidRDefault="0045740D"/>
    <w:p w14:paraId="0F78D4B5" w14:textId="67452DA1" w:rsidR="008212E1" w:rsidRPr="008212E1" w:rsidRDefault="008212E1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8212E1">
        <w:rPr>
          <w:rFonts w:eastAsiaTheme="minorEastAsia"/>
          <w:lang w:eastAsia="ja-JP"/>
          <w14:ligatures w14:val="standardContextual"/>
        </w:rPr>
        <w:t xml:space="preserve">Dnešná doba ponúka veľké množstvo zástupcov </w:t>
      </w:r>
      <w:proofErr w:type="spellStart"/>
      <w:r w:rsidRPr="008212E1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8212E1">
        <w:rPr>
          <w:rFonts w:eastAsiaTheme="minorEastAsia"/>
          <w:lang w:eastAsia="ja-JP"/>
          <w14:ligatures w14:val="standardContextual"/>
        </w:rPr>
        <w:t>, a dokonca aj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8212E1">
        <w:rPr>
          <w:rFonts w:eastAsiaTheme="minorEastAsia"/>
          <w:lang w:eastAsia="ja-JP"/>
          <w14:ligatures w14:val="standardContextual"/>
        </w:rPr>
        <w:t>korporácie ako Google, či Amazon, pridali ruku k dielu a vytvorili hneď niekoľko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8212E1">
        <w:rPr>
          <w:rFonts w:eastAsiaTheme="minorEastAsia"/>
          <w:lang w:eastAsia="ja-JP"/>
          <w14:ligatures w14:val="standardContextual"/>
        </w:rPr>
        <w:t xml:space="preserve">nerelačných databáz pre ich vlastné potreby. Doposiaľ mohli byť dané </w:t>
      </w:r>
      <w:proofErr w:type="spellStart"/>
      <w:r w:rsidRPr="008212E1">
        <w:rPr>
          <w:rFonts w:eastAsiaTheme="minorEastAsia"/>
          <w:lang w:eastAsia="ja-JP"/>
          <w14:ligatures w14:val="standardContextual"/>
        </w:rPr>
        <w:t>databázykategorizované</w:t>
      </w:r>
      <w:proofErr w:type="spellEnd"/>
      <w:r w:rsidRPr="008212E1">
        <w:rPr>
          <w:rFonts w:eastAsiaTheme="minorEastAsia"/>
          <w:lang w:eastAsia="ja-JP"/>
          <w14:ligatures w14:val="standardContextual"/>
        </w:rPr>
        <w:t xml:space="preserve"> podľa spôsobu, typu, formátu ukladania dát na:</w:t>
      </w:r>
    </w:p>
    <w:p w14:paraId="0EB4202C" w14:textId="3069C0F7" w:rsidR="008212E1" w:rsidRPr="00F759ED" w:rsidRDefault="008212E1" w:rsidP="00F759E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8212E1">
        <w:rPr>
          <w:rFonts w:eastAsiaTheme="minorEastAsia"/>
          <w:b/>
          <w:bCs/>
          <w:lang w:eastAsia="ja-JP"/>
          <w14:ligatures w14:val="standardContextual"/>
        </w:rPr>
        <w:t>Stĺpcové databázy</w:t>
      </w:r>
      <w:r w:rsidRPr="008212E1">
        <w:rPr>
          <w:rFonts w:eastAsiaTheme="minorEastAsia"/>
          <w:lang w:eastAsia="ja-JP"/>
          <w14:ligatures w14:val="standardContextual"/>
        </w:rPr>
        <w:t>: záznamy sú uložené tak, aby boli rozšíriteľné a je možné ich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rozdeliť vertikálne alebo horizontálne cez uzly. Takými sú napríklad Google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Bigtable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Amazon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SimpleDB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Hadoop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HBase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apod.</w:t>
      </w:r>
    </w:p>
    <w:p w14:paraId="1C0D841D" w14:textId="0D20CA04" w:rsidR="008212E1" w:rsidRPr="00F759ED" w:rsidRDefault="008212E1" w:rsidP="00F759E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8212E1">
        <w:rPr>
          <w:rFonts w:eastAsiaTheme="minorEastAsia"/>
          <w:b/>
          <w:bCs/>
          <w:lang w:eastAsia="ja-JP"/>
          <w14:ligatures w14:val="standardContextual"/>
        </w:rPr>
        <w:lastRenderedPageBreak/>
        <w:t>Databázy typu kľúč-hodnota</w:t>
      </w:r>
      <w:r w:rsidRPr="008212E1">
        <w:rPr>
          <w:rFonts w:eastAsiaTheme="minorEastAsia"/>
          <w:lang w:eastAsia="ja-JP"/>
          <w14:ligatures w14:val="standardContextual"/>
        </w:rPr>
        <w:t xml:space="preserve">: v tzv. </w:t>
      </w:r>
      <w:proofErr w:type="spellStart"/>
      <w:r w:rsidRPr="008212E1">
        <w:rPr>
          <w:rFonts w:eastAsiaTheme="minorEastAsia"/>
          <w:lang w:eastAsia="ja-JP"/>
          <w14:ligatures w14:val="standardContextual"/>
        </w:rPr>
        <w:t>key-value</w:t>
      </w:r>
      <w:proofErr w:type="spellEnd"/>
      <w:r w:rsidRPr="008212E1">
        <w:rPr>
          <w:rFonts w:eastAsiaTheme="minorEastAsia"/>
          <w:lang w:eastAsia="ja-JP"/>
          <w14:ligatures w14:val="standardContextual"/>
        </w:rPr>
        <w:t xml:space="preserve"> systémoch, sú záznamy uchovan</w:t>
      </w:r>
      <w:r w:rsidR="00732C14">
        <w:rPr>
          <w:rFonts w:eastAsiaTheme="minorEastAsia"/>
          <w:lang w:eastAsia="ja-JP"/>
          <w14:ligatures w14:val="standardContextual"/>
        </w:rPr>
        <w:t xml:space="preserve">é </w:t>
      </w:r>
      <w:r w:rsidRPr="00F759ED">
        <w:rPr>
          <w:rFonts w:eastAsiaTheme="minorEastAsia"/>
          <w:lang w:eastAsia="ja-JP"/>
          <w14:ligatures w14:val="standardContextual"/>
        </w:rPr>
        <w:t xml:space="preserve">ako hodnoty, ktoré môžu byť buď štruktúrované alebo naopak,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úplnene</w:t>
      </w:r>
      <w:proofErr w:type="spellEnd"/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štruktúrované, a zároveň unikátny kľúč identifikuje hodnotu, príkladmi sú</w:t>
      </w:r>
      <w:r w:rsid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Amazon Dynamo,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Dynomite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Voldemort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Cassandra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apod.</w:t>
      </w:r>
    </w:p>
    <w:p w14:paraId="7FAE9151" w14:textId="5E95DB60" w:rsidR="008212E1" w:rsidRPr="00F759ED" w:rsidRDefault="008212E1" w:rsidP="00F759E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8212E1">
        <w:rPr>
          <w:rFonts w:eastAsiaTheme="minorEastAsia"/>
          <w:b/>
          <w:bCs/>
          <w:lang w:eastAsia="ja-JP"/>
          <w14:ligatures w14:val="standardContextual"/>
        </w:rPr>
        <w:t>Dokumentovo-orientované databázy</w:t>
      </w:r>
      <w:r w:rsidRPr="008212E1">
        <w:rPr>
          <w:rFonts w:eastAsiaTheme="minorEastAsia"/>
          <w:lang w:eastAsia="ja-JP"/>
          <w14:ligatures w14:val="standardContextual"/>
        </w:rPr>
        <w:t xml:space="preserve">: záznamy v danom systéme vyzerajú </w:t>
      </w:r>
      <w:proofErr w:type="spellStart"/>
      <w:r w:rsidRPr="008212E1">
        <w:rPr>
          <w:rFonts w:eastAsiaTheme="minorEastAsia"/>
          <w:lang w:eastAsia="ja-JP"/>
          <w14:ligatures w14:val="standardContextual"/>
        </w:rPr>
        <w:t>ako</w:t>
      </w:r>
      <w:r w:rsidRPr="00F759ED">
        <w:rPr>
          <w:rFonts w:eastAsiaTheme="minorEastAsia"/>
          <w:lang w:eastAsia="ja-JP"/>
          <w14:ligatures w14:val="standardContextual"/>
        </w:rPr>
        <w:t>semi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-štruktúrované dokumenty, ktoré sú vylepšené ešte o indexy. Tieto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systémtaktiež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využívajú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dotazovací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mechanizmus na hľadanie záznamov, ako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príkladymôžeme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uviesť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CouchDB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MongoDB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OrientDB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SimpleDB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apod.</w:t>
      </w:r>
    </w:p>
    <w:p w14:paraId="05C8A998" w14:textId="55F19B02" w:rsidR="008212E1" w:rsidRDefault="008212E1" w:rsidP="00F759E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8212E1">
        <w:rPr>
          <w:rFonts w:eastAsiaTheme="minorEastAsia"/>
          <w:b/>
          <w:bCs/>
          <w:lang w:eastAsia="ja-JP"/>
          <w14:ligatures w14:val="standardContextual"/>
        </w:rPr>
        <w:t>Grafové databázy</w:t>
      </w:r>
      <w:r w:rsidRPr="008212E1">
        <w:rPr>
          <w:rFonts w:eastAsiaTheme="minorEastAsia"/>
          <w:lang w:eastAsia="ja-JP"/>
          <w14:ligatures w14:val="standardContextual"/>
        </w:rPr>
        <w:t xml:space="preserve">: tieto systémy využívajú na svoju činnosť grafové </w:t>
      </w:r>
      <w:proofErr w:type="spellStart"/>
      <w:r w:rsidRPr="008212E1">
        <w:rPr>
          <w:rFonts w:eastAsiaTheme="minorEastAsia"/>
          <w:lang w:eastAsia="ja-JP"/>
          <w14:ligatures w14:val="standardContextual"/>
        </w:rPr>
        <w:t>modely</w:t>
      </w:r>
      <w:r w:rsidRPr="00F759ED">
        <w:rPr>
          <w:rFonts w:eastAsiaTheme="minorEastAsia"/>
          <w:lang w:eastAsia="ja-JP"/>
          <w14:ligatures w14:val="standardContextual"/>
        </w:rPr>
        <w:t>s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uzlami, hranami a nastaveniami na reprezentáciu a úschovu údajov, sú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indexfree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(bez indexov), každý element má priamy ukazovateľ na priľahlý element.Neo4j,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OrientDB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InfiniteGraph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sú typickými zástupcami danej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skupinysystémov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.</w:t>
      </w:r>
    </w:p>
    <w:p w14:paraId="171080B0" w14:textId="6F258B65" w:rsid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</w:p>
    <w:p w14:paraId="2D05AE5A" w14:textId="77777777" w:rsidR="00F759ED" w:rsidRPr="00F759ED" w:rsidRDefault="00F759ED" w:rsidP="00F759ED">
      <w:pPr>
        <w:pStyle w:val="Nadpis2"/>
        <w:spacing w:line="360" w:lineRule="auto"/>
        <w:rPr>
          <w:rFonts w:cs="Times New Roman"/>
          <w:lang w:eastAsia="ja-JP"/>
        </w:rPr>
      </w:pPr>
      <w:r w:rsidRPr="00F759ED">
        <w:rPr>
          <w:rFonts w:cs="Times New Roman"/>
          <w:lang w:eastAsia="ja-JP"/>
        </w:rPr>
        <w:t>1.3.1 Databázy kľúč – hodnota</w:t>
      </w:r>
    </w:p>
    <w:p w14:paraId="776F820B" w14:textId="0D28ABB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Databázy typu kľúč hodnota umožňujú ukladať hodnoty definované kľúčom.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Tieto databázy sú populárne práve pre rýchlu a jednoduchú manipuláciu s dátami. Model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tejto databázy je podobný asociatívnemu poľu, v ktorom máme jedinečné kľúče, ktoré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nám definujú uložené hodnoty. Tieto databázové systémy v základe poskytujú iba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základné tri základné operácie API a to:</w:t>
      </w:r>
    </w:p>
    <w:p w14:paraId="0BDCD244" w14:textId="3009BFC8" w:rsidR="00F759ED" w:rsidRPr="00F759ED" w:rsidRDefault="00F759ED" w:rsidP="00F759ED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PUT – pridáva nové páry kľúč–hodnota do databázy a aktualizuje záznamy</w:t>
      </w:r>
    </w:p>
    <w:p w14:paraId="317B2E54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v prípade, že kľúč je už v databáze prítomný,</w:t>
      </w:r>
    </w:p>
    <w:p w14:paraId="5DAD2C1F" w14:textId="1A45955D" w:rsidR="00F759ED" w:rsidRPr="00F759ED" w:rsidRDefault="00F759ED" w:rsidP="00F759ED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GET – funkcia vráti hodnotu dopytovaného kľúča, prípadne môže vrátiť chybovú</w:t>
      </w:r>
    </w:p>
    <w:p w14:paraId="578298C5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hlášku pokiaľ sa kľúč v databáze nenachádza,</w:t>
      </w:r>
    </w:p>
    <w:p w14:paraId="482BB2E7" w14:textId="37433552" w:rsidR="00F759ED" w:rsidRPr="00F759ED" w:rsidRDefault="00F759ED" w:rsidP="00F759ED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DELETE – pomocou tejto funkcie môžeme zmazať kľúč s priradenou hodnotou</w:t>
      </w:r>
    </w:p>
    <w:p w14:paraId="4C316AF3" w14:textId="1D1D181B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z tabuľky a taktiež v prípade neprítomnosti požadovaného kľúča v tabuľke môže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funkcia vrátiť chybovú hlášku.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Nevýhodou týchto databázových systémov je neschopnosť vyhľadať položky pomocou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hodnoty ale iba pomocou kľúča, no v prípade podpory sekundárnych indexov vieme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uložené dáta dopytovať aj pomocou týchto indexov. Naopak výhodou týchto</w:t>
      </w:r>
    </w:p>
    <w:p w14:paraId="702B7522" w14:textId="64EB32A4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databázových systémov je rýchlosť a distribúcia dát medzi viacerými uzlami.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Kľúče v týchto databázových systémoch sú jedinečným identifikátorom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k priradenej hodnote tohoto kľúča.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Obmedzenia kľúča závisia od konkrétneho DBMS,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ale z dôvodu výkonu by nemal byť kľúč veľmi dlhý.</w:t>
      </w:r>
    </w:p>
    <w:p w14:paraId="5EF736F9" w14:textId="3DF2C0FD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lastRenderedPageBreak/>
        <w:t>Hodnota kľúča môže obsahovať údaje rôznych typov napr. krátky aj dlhý text,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zdrojový kód, číslo, obrázok atď. Hodnotou môže byť aj vnorený objekt páru kľúč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hodnota.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Niektoré databázové systémy umožňujú určiť dátové typy údajov ako napr.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Redis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ktorý disponuje možnosťou nastaviť dátový typ napr. reťazec, zoznamy, sady,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triedené sady. atď. Na základe určenia dátových typov hodnôt môže databázový systém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poskytnúť pokročilé funkcie ako napr. aktualizáciu viacerých polí, súčet alebo rozdiel pri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práci s kolekciami.</w:t>
      </w:r>
    </w:p>
    <w:p w14:paraId="521685A8" w14:textId="3A01A0EE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Databázy typu kľúč hodnota sú často využívané ako cache systémy, ktoré si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ukladajú často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používané údaje do pamäte, aby sa eliminovalo množstvo prístupov na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disk, čím dosiahneme vyššiu rýchlosť pri práci s údajmi. V tejto kategóri</w:t>
      </w:r>
      <w:r w:rsidR="00732C14">
        <w:rPr>
          <w:rFonts w:eastAsiaTheme="minorEastAsia"/>
          <w:lang w:eastAsia="ja-JP"/>
          <w14:ligatures w14:val="standardContextual"/>
        </w:rPr>
        <w:t>i</w:t>
      </w:r>
      <w:r w:rsidRPr="00F759ED">
        <w:rPr>
          <w:rFonts w:eastAsiaTheme="minorEastAsia"/>
          <w:lang w:eastAsia="ja-JP"/>
          <w14:ligatures w14:val="standardContextual"/>
        </w:rPr>
        <w:t xml:space="preserve"> je niekoľko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riešení od jednoduchých mapových štruktúr až po robustné systémy s politikou vypršania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platnosti cache. Cache systémy sú často využívané na všetkých úrovniach počítačových</w:t>
      </w:r>
    </w:p>
    <w:p w14:paraId="77B7F5BC" w14:textId="6B87ABCA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 xml:space="preserve">softvérov pre zvýšenie výkonu. Robustné distribuované systémy ako napr.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EHCache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sú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často používané v Java aplikáciách. Ďalším populárnym cache systémom je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Memcached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ktorý je často využívaný v oblasti webových aplikácií. Databázové systémy typu kľúč</w:t>
      </w:r>
      <w:r w:rsidR="00732C14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hodnota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môžu byť užitočné pri ukladaní napr. stavoch správ, komentárov k článkom,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obsahu košíka,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vlastností produktov alebo dokonca aj na ukladanie celých webových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stránok, pričom ako kľúč môžeme použiť URL webstránky. Medzi najznámejšie riešenia</w:t>
      </w:r>
    </w:p>
    <w:p w14:paraId="675B3717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systémov typu kľúč hodnota paria:</w:t>
      </w:r>
    </w:p>
    <w:p w14:paraId="315D48B2" w14:textId="30EF9774" w:rsidR="00F759ED" w:rsidRPr="00F759ED" w:rsidRDefault="00F759ED" w:rsidP="00F759ED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 w:rsidRPr="00F759ED">
        <w:rPr>
          <w:rFonts w:eastAsiaTheme="minorEastAsia"/>
          <w:lang w:eastAsia="ja-JP"/>
          <w14:ligatures w14:val="standardContextual"/>
        </w:rPr>
        <w:t>Redis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</w:p>
    <w:p w14:paraId="62BA983F" w14:textId="7027DE96" w:rsidR="00F759ED" w:rsidRPr="00F759ED" w:rsidRDefault="00F759ED" w:rsidP="00F759ED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 w:rsidRPr="00F759ED">
        <w:rPr>
          <w:rFonts w:eastAsiaTheme="minorEastAsia"/>
          <w:lang w:eastAsia="ja-JP"/>
          <w14:ligatures w14:val="standardContextual"/>
        </w:rPr>
        <w:t>Memcached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</w:p>
    <w:p w14:paraId="2B6FA2F2" w14:textId="4F7A2BD7" w:rsidR="00F759ED" w:rsidRPr="00F759ED" w:rsidRDefault="00F759ED" w:rsidP="00F759ED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 w:rsidRPr="00F759ED">
        <w:rPr>
          <w:rFonts w:eastAsiaTheme="minorEastAsia"/>
          <w:lang w:eastAsia="ja-JP"/>
          <w14:ligatures w14:val="standardContextual"/>
        </w:rPr>
        <w:t>Voldemort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</w:p>
    <w:p w14:paraId="74CAF3A1" w14:textId="11BCDCD1" w:rsidR="00F759ED" w:rsidRPr="00F759ED" w:rsidRDefault="00F759ED" w:rsidP="00F759ED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 w:rsidRPr="00F759ED">
        <w:rPr>
          <w:rFonts w:eastAsiaTheme="minorEastAsia"/>
          <w:lang w:eastAsia="ja-JP"/>
          <w14:ligatures w14:val="standardContextual"/>
        </w:rPr>
        <w:t>Aerospike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</w:p>
    <w:p w14:paraId="28F15FE6" w14:textId="29A53D8A" w:rsidR="00F759ED" w:rsidRPr="00F759ED" w:rsidRDefault="00F759ED" w:rsidP="00F759ED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 xml:space="preserve">Oracle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Berkeley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DB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Database.guide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2016;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Tiwari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2011;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Vaish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2013).</w:t>
      </w:r>
    </w:p>
    <w:p w14:paraId="4EF8D07F" w14:textId="77777777" w:rsidR="00F759ED" w:rsidRPr="00F759ED" w:rsidRDefault="00F759ED" w:rsidP="00F759ED">
      <w:pPr>
        <w:pStyle w:val="Nadpis2"/>
        <w:spacing w:line="360" w:lineRule="auto"/>
        <w:rPr>
          <w:rFonts w:cs="Times New Roman"/>
          <w:lang w:eastAsia="ja-JP"/>
        </w:rPr>
      </w:pPr>
      <w:r w:rsidRPr="00F759ED">
        <w:rPr>
          <w:rFonts w:cs="Times New Roman"/>
          <w:lang w:eastAsia="ja-JP"/>
        </w:rPr>
        <w:t>1.3.2 Databázy rodiny stĺpcov</w:t>
      </w:r>
    </w:p>
    <w:p w14:paraId="484B45E6" w14:textId="642C9B55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 xml:space="preserve">Databázy rodiny stĺpcov sú jedným z typov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databáz a v angličtine sú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označované ako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column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family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stores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. Je potrebné odlíšiť ich od stĺpcovo orientovaných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RDBMS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column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oriented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), ktoré sú označením pre relačné databázy, ukladajúce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záznamy do stĺpcov relačných tabuliek ako napr. systémy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MonetDB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alebo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Vertica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(Holubová a kol.,2015). Väčšina databázových riešení typu rodiny stĺpcov bolo silne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ovplyvnených projektom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Goole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Bigtable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ako napr.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HBase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Hypertable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alebo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Cassandra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ktoré sa riadia modelom projektu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Bigtable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. Databázy rodiny stĺpcov ukladajú dáta vo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forme stĺpcových rodín ako riadky, ktoré môžu obsahovať veľké množstvá stĺpcov.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Rodiny stĺpcov sú vlastne skupiny súvisiacich údajov, ktoré bývajú často dopytované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spolu. Databázy rodiny stĺpcov používajú identifikátory riadkov a </w:t>
      </w:r>
      <w:r w:rsidRPr="00F759ED">
        <w:rPr>
          <w:rFonts w:eastAsiaTheme="minorEastAsia"/>
          <w:lang w:eastAsia="ja-JP"/>
          <w14:ligatures w14:val="standardContextual"/>
        </w:rPr>
        <w:lastRenderedPageBreak/>
        <w:t>stĺpcov ako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univerzálne kľúče pre vyhľadávanie údajov. Každú položku dát vieme teda nájsť iba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vtedy, pokiaľ poznáme identifikátory riadka a stĺpca. V porovnaní s RDBMS nemusíme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ukladať všetky stĺpce pre všetky riadky a každý riadok tak môže mať rôzne stĺpce. Pri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návrhu schém takýchto systémov, nám stačí navrhnúť iba rodiny stĺpcov. Najlepším</w:t>
      </w:r>
    </w:p>
    <w:p w14:paraId="0AC56AB7" w14:textId="4ED662B6" w:rsid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spôsobom ako vizualizovať takto ukladané dáta je tabuľka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McCreary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Kelly,2014).</w:t>
      </w:r>
    </w:p>
    <w:p w14:paraId="1195C38D" w14:textId="51BB55A1" w:rsidR="00732C14" w:rsidRPr="00F759ED" w:rsidRDefault="00732C14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732C14">
        <w:rPr>
          <w:rFonts w:eastAsiaTheme="minorEastAsia"/>
          <w:lang w:eastAsia="ja-JP"/>
          <w14:ligatures w14:val="standardContextual"/>
        </w:rPr>
        <w:drawing>
          <wp:inline distT="0" distB="0" distL="0" distR="0" wp14:anchorId="1AD0D629" wp14:editId="383C1DD1">
            <wp:extent cx="5760720" cy="449961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002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i/>
          <w:iCs/>
          <w:sz w:val="16"/>
          <w:szCs w:val="16"/>
          <w:lang w:eastAsia="ja-JP"/>
          <w14:ligatures w14:val="standardContextual"/>
        </w:rPr>
      </w:pPr>
      <w:r w:rsidRPr="00F759ED">
        <w:rPr>
          <w:rFonts w:eastAsiaTheme="minorEastAsia"/>
          <w:i/>
          <w:iCs/>
          <w:sz w:val="22"/>
          <w:szCs w:val="22"/>
          <w:lang w:eastAsia="ja-JP"/>
          <w14:ligatures w14:val="standardContextual"/>
        </w:rPr>
        <w:t>Obrázok 2 príklad rodiny stĺpcov s názvom UserProfile</w:t>
      </w:r>
      <w:r w:rsidRPr="00F759ED">
        <w:rPr>
          <w:rFonts w:eastAsiaTheme="minorEastAsia"/>
          <w:i/>
          <w:iCs/>
          <w:sz w:val="16"/>
          <w:szCs w:val="16"/>
          <w:lang w:eastAsia="ja-JP"/>
          <w14:ligatures w14:val="standardContextual"/>
        </w:rPr>
        <w:t>2</w:t>
      </w:r>
    </w:p>
    <w:p w14:paraId="7C34DE1B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</w:p>
    <w:p w14:paraId="3756490A" w14:textId="1E4FF348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Základnými stavebnými prvkami databáz rodiny stĺpcov sú:</w:t>
      </w:r>
    </w:p>
    <w:p w14:paraId="2CEDA81D" w14:textId="17DA5218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b/>
          <w:bCs/>
          <w:lang w:eastAsia="ja-JP"/>
          <w14:ligatures w14:val="standardContextual"/>
        </w:rPr>
        <w:t xml:space="preserve">riadok </w:t>
      </w:r>
      <w:r w:rsidRPr="00F759ED">
        <w:rPr>
          <w:rFonts w:eastAsiaTheme="minorEastAsia"/>
          <w:lang w:eastAsia="ja-JP"/>
          <w14:ligatures w14:val="standardContextual"/>
        </w:rPr>
        <w:t>– základný prvok modelu rodiny stĺpcov, ktorý je identifikovaný kľúčom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riadku a môže obsahovať veľké množstvo stĺpcov,</w:t>
      </w:r>
    </w:p>
    <w:p w14:paraId="10CA6529" w14:textId="7372BFDE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b/>
          <w:bCs/>
          <w:lang w:eastAsia="ja-JP"/>
          <w14:ligatures w14:val="standardContextual"/>
        </w:rPr>
        <w:t xml:space="preserve">stĺpec </w:t>
      </w:r>
      <w:r w:rsidRPr="00F759ED">
        <w:rPr>
          <w:rFonts w:eastAsiaTheme="minorEastAsia"/>
          <w:lang w:eastAsia="ja-JP"/>
          <w14:ligatures w14:val="standardContextual"/>
        </w:rPr>
        <w:t>– stavebná jednotka riadku, ktorá obsahuje názov, hodnotu a</w:t>
      </w:r>
      <w:r w:rsidRPr="00F759ED">
        <w:rPr>
          <w:rFonts w:eastAsiaTheme="minorEastAsia"/>
          <w:lang w:eastAsia="ja-JP"/>
          <w14:ligatures w14:val="standardContextual"/>
        </w:rPr>
        <w:t> </w:t>
      </w:r>
      <w:r w:rsidRPr="00F759ED">
        <w:rPr>
          <w:rFonts w:eastAsiaTheme="minorEastAsia"/>
          <w:lang w:eastAsia="ja-JP"/>
          <w14:ligatures w14:val="standardContextual"/>
        </w:rPr>
        <w:t>časovú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značku, kedy bola hodnota uložená. Každý riadok môže obsahovať rôzny počet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stĺpcov,</w:t>
      </w:r>
    </w:p>
    <w:p w14:paraId="325000C4" w14:textId="14379054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b/>
          <w:bCs/>
          <w:lang w:eastAsia="ja-JP"/>
          <w14:ligatures w14:val="standardContextual"/>
        </w:rPr>
        <w:t xml:space="preserve">super stĺpec </w:t>
      </w:r>
      <w:r w:rsidRPr="00F759ED">
        <w:rPr>
          <w:rFonts w:eastAsiaTheme="minorEastAsia"/>
          <w:lang w:eastAsia="ja-JP"/>
          <w14:ligatures w14:val="standardContextual"/>
        </w:rPr>
        <w:t>– je stĺpec, ktorého hodnotu tvoria jeden alebo viacero podradených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stĺpcov,</w:t>
      </w:r>
    </w:p>
    <w:p w14:paraId="423A1CF2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sz w:val="20"/>
          <w:szCs w:val="20"/>
          <w:lang w:eastAsia="ja-JP"/>
          <w14:ligatures w14:val="standardContextual"/>
        </w:rPr>
      </w:pPr>
      <w:r w:rsidRPr="00F759ED">
        <w:rPr>
          <w:rFonts w:eastAsiaTheme="minorEastAsia"/>
          <w:sz w:val="13"/>
          <w:szCs w:val="13"/>
          <w:lang w:eastAsia="ja-JP"/>
          <w14:ligatures w14:val="standardContextual"/>
        </w:rPr>
        <w:t xml:space="preserve">2 </w:t>
      </w:r>
      <w:r w:rsidRPr="00F759ED">
        <w:rPr>
          <w:rFonts w:eastAsiaTheme="minorEastAsia"/>
          <w:sz w:val="20"/>
          <w:szCs w:val="20"/>
          <w:lang w:eastAsia="ja-JP"/>
          <w14:ligatures w14:val="standardContextual"/>
        </w:rPr>
        <w:t>Zdroj Obrázok 2: http://database.guide/what-is-a-column-store-database/</w:t>
      </w:r>
    </w:p>
    <w:p w14:paraId="4A753D2A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19</w:t>
      </w:r>
    </w:p>
    <w:p w14:paraId="2E8E0DE6" w14:textId="763E9D4D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lastRenderedPageBreak/>
        <w:t xml:space="preserve">§ </w:t>
      </w:r>
      <w:r w:rsidRPr="00F759ED">
        <w:rPr>
          <w:rFonts w:eastAsiaTheme="minorEastAsia"/>
          <w:b/>
          <w:bCs/>
          <w:lang w:eastAsia="ja-JP"/>
          <w14:ligatures w14:val="standardContextual"/>
        </w:rPr>
        <w:t xml:space="preserve">rodina stĺpcov </w:t>
      </w:r>
      <w:r w:rsidRPr="00F759ED">
        <w:rPr>
          <w:rFonts w:eastAsiaTheme="minorEastAsia"/>
          <w:lang w:eastAsia="ja-JP"/>
          <w14:ligatures w14:val="standardContextual"/>
        </w:rPr>
        <w:t>– logická skupina súvisiacich riadkov a stĺpcov, pričom riadky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 rôznych rodinách stĺpcov môžu mať rovnaký kľúč.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Výhody týchto systémov sú predovšetkým v rýchlosti výberu veľkého množstva dát, nad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ktorými vďaka štruktúre, v ktorej sa ukladajú, majú dobré výsledky aj pri použití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agregačných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funkcií. Ďalšou výhodou systémov rodiny stĺpcov je dobrá škálovateľnosť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a možnosť využitia masívneho paralelného spracovania</w:t>
      </w:r>
      <w:r w:rsidRPr="00F759ED">
        <w:rPr>
          <w:rFonts w:eastAsiaTheme="minorEastAsia"/>
          <w:sz w:val="16"/>
          <w:szCs w:val="16"/>
          <w:lang w:eastAsia="ja-JP"/>
          <w14:ligatures w14:val="standardContextual"/>
        </w:rPr>
        <w:t>3</w:t>
      </w:r>
      <w:r w:rsidRPr="00F759ED">
        <w:rPr>
          <w:rFonts w:eastAsiaTheme="minorEastAsia"/>
          <w:lang w:eastAsia="ja-JP"/>
          <w14:ligatures w14:val="standardContextual"/>
        </w:rPr>
        <w:t>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Medzi najznámejšie systémy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rodí stĺpcov patrí Google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Bigtable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Cassandra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Apache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HBase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Hypertable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alebo Druid</w:t>
      </w:r>
    </w:p>
    <w:p w14:paraId="1AB8048D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(database.guide,2016).</w:t>
      </w:r>
    </w:p>
    <w:p w14:paraId="20936074" w14:textId="77777777" w:rsidR="00F759ED" w:rsidRPr="00F759ED" w:rsidRDefault="00F759ED" w:rsidP="00F759ED">
      <w:pPr>
        <w:pStyle w:val="Nadpis2"/>
        <w:spacing w:line="360" w:lineRule="auto"/>
        <w:rPr>
          <w:rFonts w:cs="Times New Roman"/>
          <w:lang w:eastAsia="ja-JP"/>
        </w:rPr>
      </w:pPr>
      <w:r w:rsidRPr="00F759ED">
        <w:rPr>
          <w:rFonts w:cs="Times New Roman"/>
          <w:lang w:eastAsia="ja-JP"/>
        </w:rPr>
        <w:t>1.3.3 Grafové databázy</w:t>
      </w:r>
    </w:p>
    <w:p w14:paraId="6EE1CF5F" w14:textId="3CF12DD9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Grafové databázové systémy sú efektívne na ukladanie objektov, vzťahov medzi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objektmi a ich dopytovanie. Sú to systémy, ktoré obsahujú sekvenciu uzlov a</w:t>
      </w:r>
      <w:r w:rsidRPr="00F759ED">
        <w:rPr>
          <w:rFonts w:eastAsiaTheme="minorEastAsia"/>
          <w:lang w:eastAsia="ja-JP"/>
          <w14:ligatures w14:val="standardContextual"/>
        </w:rPr>
        <w:t> </w:t>
      </w:r>
      <w:r w:rsidRPr="00F759ED">
        <w:rPr>
          <w:rFonts w:eastAsiaTheme="minorEastAsia"/>
          <w:lang w:eastAsia="ja-JP"/>
          <w14:ligatures w14:val="standardContextual"/>
        </w:rPr>
        <w:t>vzťahov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a vytvárajú tým graf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McCreary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Kelly,2014).</w:t>
      </w:r>
    </w:p>
    <w:p w14:paraId="1FDD617A" w14:textId="723FD895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Uzlom v grafe sa myslí objekt, ktorý môže mať množinu atribútov. Vzťahy medzi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objektmi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nazývame hrany, ktoré môžu byť orientované a neorientované. Orientované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hrany určujú vzťah jedného objektu k druhému, zatiaľ čo neorientované hrany vyjadrujú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vzťah rovnako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oboma smermi. Hrany rovnako ako uzly môžu mať rôzne atribúty a</w:t>
      </w:r>
      <w:r w:rsidRPr="00F759ED">
        <w:rPr>
          <w:rFonts w:eastAsiaTheme="minorEastAsia"/>
          <w:lang w:eastAsia="ja-JP"/>
          <w14:ligatures w14:val="standardContextual"/>
        </w:rPr>
        <w:t> </w:t>
      </w:r>
      <w:r w:rsidRPr="00F759ED">
        <w:rPr>
          <w:rFonts w:eastAsiaTheme="minorEastAsia"/>
          <w:lang w:eastAsia="ja-JP"/>
          <w14:ligatures w14:val="standardContextual"/>
        </w:rPr>
        <w:t>medzi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dvomi objektami môžeme evidovať viacero vzťahov. V grafových databázach sa tiež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môžeme stretnúť s pojmom cesta, ktorá nám vyjadruje počiatočný a koncový uzol a</w:t>
      </w:r>
      <w:r w:rsidRPr="00F759ED">
        <w:rPr>
          <w:rFonts w:eastAsiaTheme="minorEastAsia"/>
          <w:lang w:eastAsia="ja-JP"/>
          <w14:ligatures w14:val="standardContextual"/>
        </w:rPr>
        <w:t> </w:t>
      </w:r>
      <w:r w:rsidRPr="00F759ED">
        <w:rPr>
          <w:rFonts w:eastAsiaTheme="minorEastAsia"/>
          <w:lang w:eastAsia="ja-JP"/>
          <w14:ligatures w14:val="standardContextual"/>
        </w:rPr>
        <w:t>hrany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medzi nimi. Dĺžku takejto cesty dostaneme súčtom hrán medzi začiatočným a</w:t>
      </w:r>
      <w:r w:rsidRPr="00F759ED">
        <w:rPr>
          <w:rFonts w:eastAsiaTheme="minorEastAsia"/>
          <w:lang w:eastAsia="ja-JP"/>
          <w14:ligatures w14:val="standardContextual"/>
        </w:rPr>
        <w:t> </w:t>
      </w:r>
      <w:r w:rsidRPr="00F759ED">
        <w:rPr>
          <w:rFonts w:eastAsiaTheme="minorEastAsia"/>
          <w:lang w:eastAsia="ja-JP"/>
          <w14:ligatures w14:val="standardContextual"/>
        </w:rPr>
        <w:t>koncovým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uzlom. Grafy môžu byť jedno vzťahové, pri ktorých sú všetky hrany rovnakého typu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alebo viac vzťahové, ktoré obsahujú hrany viacerých typov, na základe ktorého vieme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rozlíšiť ich význam (Holubová a kol. 2015).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Výhodou grafových databáz je rýchlosť, keďže tieto systémy si dokážu uchovávať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grafové dáta v pamäti RAM, a tým sa znižuje počet prístupov na disk. Naopak, nevýhodou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týchto databázových systémov je ich ťažké rozdelenie na viacero serverov pre úzke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prepojenia každého uzla v grafe. Dáta je možné replikovať pre zlepšenie výkonnosti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čítania, ale pri replikácii typu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peer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-to-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peer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môže byť implementácia zložitá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McCreary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Kelly,2014). V grafovom modeli sa môžeme stretnúť so systémami Neo4j,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Blazegraph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OrientDB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InfiniteGraph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Sparksee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Titan atď.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Pri grafových databázach musíme spomenúť pojem RDF.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Jedná sa o formát, ktorý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bol publikovaný konzorciom W3C v roku 1999. RDF bol vyvinutý na spojenie dvoch</w:t>
      </w:r>
    </w:p>
    <w:p w14:paraId="2BC104EE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sz w:val="13"/>
          <w:szCs w:val="13"/>
          <w:lang w:eastAsia="ja-JP"/>
          <w14:ligatures w14:val="standardContextual"/>
        </w:rPr>
      </w:pPr>
    </w:p>
    <w:p w14:paraId="0AF13B46" w14:textId="3AECDC02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sz w:val="20"/>
          <w:szCs w:val="20"/>
          <w:lang w:eastAsia="ja-JP"/>
          <w14:ligatures w14:val="standardContextual"/>
        </w:rPr>
      </w:pPr>
      <w:r w:rsidRPr="00F759ED">
        <w:rPr>
          <w:rFonts w:eastAsiaTheme="minorEastAsia"/>
          <w:sz w:val="13"/>
          <w:szCs w:val="13"/>
          <w:lang w:eastAsia="ja-JP"/>
          <w14:ligatures w14:val="standardContextual"/>
        </w:rPr>
        <w:t xml:space="preserve">3 </w:t>
      </w:r>
      <w:r w:rsidRPr="00F759ED">
        <w:rPr>
          <w:rFonts w:eastAsiaTheme="minorEastAsia"/>
          <w:sz w:val="20"/>
          <w:szCs w:val="20"/>
          <w:lang w:eastAsia="ja-JP"/>
          <w14:ligatures w14:val="standardContextual"/>
        </w:rPr>
        <w:t>Masívne paralelné spracovanie - http://database.guide/what-is-an-mpp-database/</w:t>
      </w:r>
    </w:p>
    <w:p w14:paraId="637B9783" w14:textId="35167E02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</w:p>
    <w:p w14:paraId="6039F9C6" w14:textId="01580C4C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lastRenderedPageBreak/>
        <w:t>externých množín dát vytvorených rôznymi organizáciami. Pomocou RDF môžeme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načítať dve množiny údajov z externých zdrojov do jedného úložiska. Medzi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najznámejšie RDF systémy patrí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Virtuoso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4store, Jena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TDb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atď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McCreary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Kelly,2014;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Holubová a kol., 2015).</w:t>
      </w:r>
    </w:p>
    <w:p w14:paraId="2B301944" w14:textId="77777777" w:rsidR="00F759ED" w:rsidRPr="00F759ED" w:rsidRDefault="00F759ED" w:rsidP="00F759ED">
      <w:pPr>
        <w:pStyle w:val="Nadpis2"/>
        <w:spacing w:line="360" w:lineRule="auto"/>
        <w:rPr>
          <w:rFonts w:cs="Times New Roman"/>
          <w:lang w:eastAsia="ja-JP"/>
        </w:rPr>
      </w:pPr>
      <w:r w:rsidRPr="00F759ED">
        <w:rPr>
          <w:rFonts w:cs="Times New Roman"/>
          <w:lang w:eastAsia="ja-JP"/>
        </w:rPr>
        <w:t>1.3.4 Dokumentové databázy</w:t>
      </w:r>
    </w:p>
    <w:p w14:paraId="2C15A43B" w14:textId="6E6DA76E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Dokumentové databázy, tiež označované ako dokumentovo orientované databázy,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umožňujú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vkladanie, vyhľadávanie a manipuláciu s čiastočne štruktúrovanými údajmi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Vaish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2013).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Semi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-štruktúrované dáta sú dáta, ktoré majú určitú štruktúru, ale tá nemusí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byť rigidná, pravidelná alebo úplná a všeobecne nemusia podliehať pevnej schéme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Connolly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Begg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2005). Väčšina dokumentovo orientovaných databáz používa dátové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formáty ako XML, JSON, BSON alebo YAML. Na prístup k údajom a</w:t>
      </w:r>
      <w:r w:rsidRPr="00F759ED">
        <w:rPr>
          <w:rFonts w:eastAsiaTheme="minorEastAsia"/>
          <w:lang w:eastAsia="ja-JP"/>
          <w14:ligatures w14:val="standardContextual"/>
        </w:rPr>
        <w:t> </w:t>
      </w:r>
      <w:r w:rsidRPr="00F759ED">
        <w:rPr>
          <w:rFonts w:eastAsiaTheme="minorEastAsia"/>
          <w:lang w:eastAsia="ja-JP"/>
          <w14:ligatures w14:val="standardContextual"/>
        </w:rPr>
        <w:t>manipuláciu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s údajmi sa vo väčšine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 xml:space="preserve">systémov používa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RESTful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API cez protokol HTTP alebo Apache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Thrift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protokol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Vaish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2013).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Je dôležité oddeliť tieto databázové systémy od systémov na správu dokumentov.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Slovo dokumentové v názve dokumentové databázy reprezentuje spôsob ukladania dát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po dokumentoch, teda skupín súvisiacich párov kľúč-hodnota. Dokumentové databázy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spracovávajú dokument ako celok a zabraňujú jeho rozdeleniu na páry kľúčov a hodnôt,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z ktorých sa skladá. Databázovo orientované systémy disponujú možnosťou uložiť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viacero rôznorodých dokumentov do jednej kolekcie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Tiwari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2011).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Výhodou týchto databázových systémov je, že obsah záznamov nie je pevne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definovaný žiadnou schémou, a tak môže každý záznam obsahovať iný súbor polí, čo je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veľmi užitočné vo webových aplikáciách, kde je často potrebné uschovávať rôzne typy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obsahu, ktoré sa môžu časom meniť. Aj napriek voľným schémam je možné vytvoriť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a dopytovať indexy aj na základe vlastností dokumentu a nielen primárneho identifikátora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Vaish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2013). Záznamy tak môžeme získať aj vyhľadaním ľubovoľnej hodnoty alebo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obsahu v dokumente, pretože aj obsah dokumentu je indexovaný pri pridávaní nového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dokumentu. Pretože dokumentovo orientované systémy používajú stromovú štruktúru,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pri vyhľadávaní položiek vieme okrem existencie položky hľadaného výrazu, získať aj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cestu k položke v stromovej štruktúre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McCreary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Kelly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2014).</w:t>
      </w:r>
    </w:p>
    <w:p w14:paraId="554A4473" w14:textId="4B0DF73E" w:rsidR="00F759ED" w:rsidRPr="00F759ED" w:rsidRDefault="00732C14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732C14">
        <w:rPr>
          <w:rFonts w:eastAsiaTheme="minorEastAsia"/>
          <w:lang w:eastAsia="ja-JP"/>
          <w14:ligatures w14:val="standardContextual"/>
        </w:rPr>
        <w:lastRenderedPageBreak/>
        <w:drawing>
          <wp:inline distT="0" distB="0" distL="0" distR="0" wp14:anchorId="71D2D026" wp14:editId="6436B69B">
            <wp:extent cx="5760720" cy="31496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C187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i/>
          <w:iCs/>
          <w:sz w:val="22"/>
          <w:szCs w:val="22"/>
          <w:lang w:eastAsia="ja-JP"/>
          <w14:ligatures w14:val="standardContextual"/>
        </w:rPr>
      </w:pPr>
      <w:r w:rsidRPr="00F759ED">
        <w:rPr>
          <w:rFonts w:eastAsiaTheme="minorEastAsia"/>
          <w:i/>
          <w:iCs/>
          <w:sz w:val="22"/>
          <w:szCs w:val="22"/>
          <w:lang w:eastAsia="ja-JP"/>
          <w14:ligatures w14:val="standardContextual"/>
        </w:rPr>
        <w:t>Obrázok 3 Príklad ukladania podľa stromovej štruktúry v dokumentovo orientovaných</w:t>
      </w:r>
    </w:p>
    <w:p w14:paraId="727D1209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i/>
          <w:iCs/>
          <w:sz w:val="16"/>
          <w:szCs w:val="16"/>
          <w:lang w:eastAsia="ja-JP"/>
          <w14:ligatures w14:val="standardContextual"/>
        </w:rPr>
      </w:pPr>
      <w:r w:rsidRPr="00F759ED">
        <w:rPr>
          <w:rFonts w:eastAsiaTheme="minorEastAsia"/>
          <w:i/>
          <w:iCs/>
          <w:sz w:val="22"/>
          <w:szCs w:val="22"/>
          <w:lang w:eastAsia="ja-JP"/>
          <w14:ligatures w14:val="standardContextual"/>
        </w:rPr>
        <w:t>databázach.</w:t>
      </w:r>
      <w:r w:rsidRPr="00F759ED">
        <w:rPr>
          <w:rFonts w:eastAsiaTheme="minorEastAsia"/>
          <w:i/>
          <w:iCs/>
          <w:sz w:val="16"/>
          <w:szCs w:val="16"/>
          <w:lang w:eastAsia="ja-JP"/>
          <w14:ligatures w14:val="standardContextual"/>
        </w:rPr>
        <w:t>4</w:t>
      </w:r>
    </w:p>
    <w:p w14:paraId="4329D3BD" w14:textId="77777777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Obrázok 3 znázorňuje stromovú štruktúru ukladania v dokumentovo orientovaných</w:t>
      </w:r>
    </w:p>
    <w:p w14:paraId="0E618905" w14:textId="43C6972B" w:rsidR="00F759ED" w:rsidRPr="00F759ED" w:rsidRDefault="00F759ED" w:rsidP="00F759ED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 w:rsidRPr="00F759ED">
        <w:rPr>
          <w:rFonts w:eastAsiaTheme="minorEastAsia"/>
          <w:lang w:eastAsia="ja-JP"/>
          <w14:ligatures w14:val="standardContextual"/>
        </w:rPr>
        <w:t>databázach, ktorá začína koreňovým uzlom. Ten obsahuje vetvy stromu, ktoré môžu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r w:rsidRPr="00F759ED">
        <w:rPr>
          <w:rFonts w:eastAsiaTheme="minorEastAsia"/>
          <w:lang w:eastAsia="ja-JP"/>
          <w14:ligatures w14:val="standardContextual"/>
        </w:rPr>
        <w:t>obsahovať ďalšie vetvy a poslednou sú listy, ktoré reprezentujú aktuálne hodnoty údajov(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McCreary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Kelly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, 2014). Medzi najpopulárnejšie riešenia dokumentovo orientovaných</w:t>
      </w:r>
      <w:r w:rsidRPr="00F759ED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NoSQL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databáz patrí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MongoDB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CouchDB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MarkLogic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, 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OrientDB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 xml:space="preserve"> (</w:t>
      </w:r>
      <w:proofErr w:type="spellStart"/>
      <w:r w:rsidRPr="00F759ED">
        <w:rPr>
          <w:rFonts w:eastAsiaTheme="minorEastAsia"/>
          <w:lang w:eastAsia="ja-JP"/>
          <w14:ligatures w14:val="standardContextual"/>
        </w:rPr>
        <w:t>database.guide</w:t>
      </w:r>
      <w:proofErr w:type="spellEnd"/>
      <w:r w:rsidRPr="00F759ED">
        <w:rPr>
          <w:rFonts w:eastAsiaTheme="minorEastAsia"/>
          <w:lang w:eastAsia="ja-JP"/>
          <w14:ligatures w14:val="standardContextual"/>
        </w:rPr>
        <w:t>).</w:t>
      </w:r>
    </w:p>
    <w:p w14:paraId="70B2BD2B" w14:textId="3955DFE4" w:rsidR="0045740D" w:rsidRDefault="00732C14" w:rsidP="00F759ED">
      <w:pPr>
        <w:spacing w:line="360" w:lineRule="auto"/>
      </w:pPr>
      <w:r w:rsidRPr="00732C14">
        <w:drawing>
          <wp:anchor distT="0" distB="0" distL="114300" distR="114300" simplePos="0" relativeHeight="251661312" behindDoc="0" locked="0" layoutInCell="1" allowOverlap="1" wp14:anchorId="06183112" wp14:editId="29EC2B33">
            <wp:simplePos x="0" y="0"/>
            <wp:positionH relativeFrom="column">
              <wp:posOffset>-38735</wp:posOffset>
            </wp:positionH>
            <wp:positionV relativeFrom="paragraph">
              <wp:posOffset>185420</wp:posOffset>
            </wp:positionV>
            <wp:extent cx="5760720" cy="1975485"/>
            <wp:effectExtent l="0" t="0" r="0" b="571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E058" w14:textId="412F019D" w:rsidR="00732C14" w:rsidRDefault="00732C14" w:rsidP="00F759ED">
      <w:pPr>
        <w:spacing w:line="360" w:lineRule="auto"/>
      </w:pPr>
    </w:p>
    <w:p w14:paraId="03DF3D1D" w14:textId="550B9B69" w:rsidR="00732C14" w:rsidRPr="00F759ED" w:rsidRDefault="00732C14" w:rsidP="00F759ED">
      <w:pPr>
        <w:spacing w:line="360" w:lineRule="auto"/>
      </w:pPr>
    </w:p>
    <w:p w14:paraId="49A5599B" w14:textId="676B63FA" w:rsidR="0045740D" w:rsidRPr="00F759ED" w:rsidRDefault="0045740D" w:rsidP="00F759ED">
      <w:pPr>
        <w:spacing w:line="360" w:lineRule="auto"/>
      </w:pPr>
    </w:p>
    <w:p w14:paraId="1DE75167" w14:textId="4E2A9F41" w:rsidR="0045740D" w:rsidRPr="00F759ED" w:rsidRDefault="0045740D" w:rsidP="00F759ED">
      <w:pPr>
        <w:spacing w:line="360" w:lineRule="auto"/>
      </w:pPr>
    </w:p>
    <w:p w14:paraId="542C5B5A" w14:textId="44B96443" w:rsidR="0045740D" w:rsidRPr="00F759ED" w:rsidRDefault="0045740D" w:rsidP="00F759ED">
      <w:pPr>
        <w:spacing w:line="360" w:lineRule="auto"/>
      </w:pPr>
    </w:p>
    <w:p w14:paraId="17482CA5" w14:textId="46E5624D" w:rsidR="0045740D" w:rsidRPr="00F759ED" w:rsidRDefault="0045740D" w:rsidP="00F759ED">
      <w:pPr>
        <w:spacing w:line="360" w:lineRule="auto"/>
      </w:pPr>
    </w:p>
    <w:p w14:paraId="68F8EBD4" w14:textId="10BACB6D" w:rsidR="0045740D" w:rsidRDefault="00A63A12" w:rsidP="0068298F">
      <w:pPr>
        <w:pStyle w:val="Nadpis1"/>
        <w:spacing w:line="360" w:lineRule="auto"/>
      </w:pPr>
      <w:r>
        <w:lastRenderedPageBreak/>
        <w:t xml:space="preserve">Vybrané NOSQL systémy </w:t>
      </w:r>
    </w:p>
    <w:p w14:paraId="691ABBA2" w14:textId="451600F1" w:rsidR="00A63A12" w:rsidRDefault="00A63A12" w:rsidP="0068298F">
      <w:pPr>
        <w:spacing w:line="360" w:lineRule="auto"/>
      </w:pPr>
    </w:p>
    <w:p w14:paraId="64052B46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1.4.1 </w:t>
      </w:r>
      <w:proofErr w:type="spellStart"/>
      <w:r>
        <w:rPr>
          <w:lang w:eastAsia="ja-JP"/>
        </w:rPr>
        <w:t>HBase</w:t>
      </w:r>
      <w:proofErr w:type="spellEnd"/>
    </w:p>
    <w:p w14:paraId="51350A0B" w14:textId="454CCA3A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>
        <w:rPr>
          <w:rFonts w:eastAsiaTheme="minorEastAsia"/>
          <w:lang w:eastAsia="ja-JP"/>
          <w14:ligatures w14:val="standardContextual"/>
        </w:rPr>
        <w:t>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patrí medzi </w:t>
      </w:r>
      <w:proofErr w:type="spellStart"/>
      <w:r>
        <w:rPr>
          <w:rFonts w:eastAsiaTheme="minorEastAsia"/>
          <w:lang w:eastAsia="ja-JP"/>
          <w14:ligatures w14:val="standardContextual"/>
        </w:rPr>
        <w:t>open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source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programy, je to nerelačný databázový model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vytvorený ako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časť Apache Software </w:t>
      </w:r>
      <w:proofErr w:type="spellStart"/>
      <w:r>
        <w:rPr>
          <w:rFonts w:eastAsiaTheme="minorEastAsia"/>
          <w:lang w:eastAsia="ja-JP"/>
          <w14:ligatures w14:val="standardContextual"/>
        </w:rPr>
        <w:t>Foundation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Hadoop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projektu. Pracuje nad </w:t>
      </w:r>
      <w:proofErr w:type="spellStart"/>
      <w:r>
        <w:rPr>
          <w:rFonts w:eastAsiaTheme="minorEastAsia"/>
          <w:lang w:eastAsia="ja-JP"/>
          <w14:ligatures w14:val="standardContextual"/>
        </w:rPr>
        <w:t>Hadoop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Distributed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File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System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(HDFS), a je vytvorený v jave. Poskytuje bezporuchový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spôsob úschovy väčšieho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objemu údajov ako je napríklad </w:t>
      </w:r>
      <w:proofErr w:type="spellStart"/>
      <w:r>
        <w:rPr>
          <w:rFonts w:eastAsiaTheme="minorEastAsia"/>
          <w:lang w:eastAsia="ja-JP"/>
          <w14:ligatures w14:val="standardContextual"/>
        </w:rPr>
        <w:t>Bigtable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za použitia </w:t>
      </w:r>
      <w:proofErr w:type="spellStart"/>
      <w:r>
        <w:rPr>
          <w:rFonts w:eastAsiaTheme="minorEastAsia"/>
          <w:lang w:eastAsia="ja-JP"/>
          <w14:ligatures w14:val="standardContextual"/>
        </w:rPr>
        <w:t>Hadoop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MapReduce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funkcionality.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vysoko výkonným, stĺpcovo-orientovaným,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rozšíriteľne distribuovaným úložným systémom, a jeho tabuľky môžu byť použité aj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ako vstup a aj ako výstup pre </w:t>
      </w:r>
      <w:proofErr w:type="spellStart"/>
      <w:r>
        <w:rPr>
          <w:rFonts w:eastAsiaTheme="minorEastAsia"/>
          <w:lang w:eastAsia="ja-JP"/>
          <w14:ligatures w14:val="standardContextual"/>
        </w:rPr>
        <w:t>MapReduce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procesy spustené v </w:t>
      </w:r>
      <w:proofErr w:type="spellStart"/>
      <w:r>
        <w:rPr>
          <w:rFonts w:eastAsiaTheme="minorEastAsia"/>
          <w:lang w:eastAsia="ja-JP"/>
          <w14:ligatures w14:val="standardContextual"/>
        </w:rPr>
        <w:t>Hadoop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. V </w:t>
      </w:r>
      <w:proofErr w:type="spellStart"/>
      <w:r>
        <w:rPr>
          <w:rFonts w:eastAsiaTheme="minorEastAsia"/>
          <w:lang w:eastAsia="ja-JP"/>
          <w14:ligatures w14:val="standardContextual"/>
        </w:rPr>
        <w:t>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sa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nachádzajú tri typy kľúčov: riadok, časová pečiatka a stĺpec. Riadok je primárnym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kľúčom, dáta sú v tabuľke usporiadané podľa riadkového kľúča. Časová pečiatka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reprezentuje čas každej vykonanej operácie, poukazuje na verziu dát v tabuľke.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 napokon stĺpec je používaný ako úložisko atribútov patriacich k údajom, podporuje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dynamický rozsah (Huang,2013).</w:t>
      </w:r>
    </w:p>
    <w:p w14:paraId="08B81BA9" w14:textId="1A09E023" w:rsidR="00A63A12" w:rsidRDefault="00A63A12" w:rsidP="0068298F">
      <w:pPr>
        <w:spacing w:line="360" w:lineRule="auto"/>
        <w:rPr>
          <w:rFonts w:eastAsiaTheme="minorEastAsia"/>
          <w:lang w:eastAsia="ja-JP"/>
          <w14:ligatures w14:val="standardContextual"/>
        </w:rPr>
      </w:pPr>
    </w:p>
    <w:p w14:paraId="5C70D196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1.5.1 </w:t>
      </w:r>
      <w:proofErr w:type="spellStart"/>
      <w:r>
        <w:rPr>
          <w:lang w:eastAsia="ja-JP"/>
        </w:rPr>
        <w:t>Voldemort</w:t>
      </w:r>
      <w:proofErr w:type="spellEnd"/>
    </w:p>
    <w:p w14:paraId="0484610D" w14:textId="5FA5A92B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>
        <w:rPr>
          <w:rFonts w:eastAsiaTheme="minorEastAsia"/>
          <w:lang w:eastAsia="ja-JP"/>
          <w14:ligatures w14:val="standardContextual"/>
        </w:rPr>
        <w:t>Voldemort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patrí medzi voľne dostupné </w:t>
      </w:r>
      <w:proofErr w:type="spellStart"/>
      <w:r>
        <w:rPr>
          <w:rFonts w:eastAsiaTheme="minorEastAsia"/>
          <w:lang w:eastAsia="ja-JP"/>
          <w14:ligatures w14:val="standardContextual"/>
        </w:rPr>
        <w:t>key-value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systémy, používaný je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napríklad známou webovou stránkou LinkedIn. Je to </w:t>
      </w:r>
      <w:proofErr w:type="spellStart"/>
      <w:r>
        <w:rPr>
          <w:rFonts w:eastAsiaTheme="minorEastAsia"/>
          <w:lang w:eastAsia="ja-JP"/>
          <w14:ligatures w14:val="standardContextual"/>
        </w:rPr>
        <w:t>key-value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databázový systém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založený na princípe konzistencie </w:t>
      </w:r>
      <w:proofErr w:type="spellStart"/>
      <w:r>
        <w:rPr>
          <w:rFonts w:eastAsiaTheme="minorEastAsia"/>
          <w:lang w:eastAsia="ja-JP"/>
          <w14:ligatures w14:val="standardContextual"/>
        </w:rPr>
        <w:t>hashovania</w:t>
      </w:r>
      <w:proofErr w:type="spellEnd"/>
      <w:r>
        <w:rPr>
          <w:rFonts w:eastAsiaTheme="minorEastAsia"/>
          <w:lang w:eastAsia="ja-JP"/>
          <w14:ligatures w14:val="standardContextual"/>
        </w:rPr>
        <w:t>. Dáta sú automaticky rozmiestnené na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veľkom počte serverov. Údaje sú taktiež automaticky rozdelené tak, aby každý z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daných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serverov obsahoval iba podmnožinu z celkového množstva dát. </w:t>
      </w:r>
      <w:proofErr w:type="spellStart"/>
      <w:r>
        <w:rPr>
          <w:rFonts w:eastAsiaTheme="minorEastAsia"/>
          <w:lang w:eastAsia="ja-JP"/>
          <w14:ligatures w14:val="standardContextual"/>
        </w:rPr>
        <w:t>Voldemort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poskytuje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zároveň laditeľnú konzistenciu. Každý modul vo </w:t>
      </w:r>
      <w:proofErr w:type="spellStart"/>
      <w:r>
        <w:rPr>
          <w:rFonts w:eastAsiaTheme="minorEastAsia"/>
          <w:lang w:eastAsia="ja-JP"/>
          <w14:ligatures w14:val="standardContextual"/>
        </w:rPr>
        <w:t>Voldemorte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zdieľa to isté prepojenie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kódu, a každý modul má rozličnú funkciu. Vývojári sú schopní jednoducho zmeniť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 zoskupiť tieto moduly podľa požiadaviek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aplikácie(</w:t>
      </w:r>
      <w:hyperlink r:id="rId14" w:history="1">
        <w:r w:rsidR="0068298F" w:rsidRPr="00EF7BE8">
          <w:rPr>
            <w:rStyle w:val="Hypertextovprepojenie"/>
            <w:rFonts w:eastAsiaTheme="minorEastAsia"/>
            <w:lang w:eastAsia="ja-JP"/>
            <w14:ligatures w14:val="standardContextual"/>
          </w:rPr>
          <w:t>http://www.projectvoldemort</w:t>
        </w:r>
      </w:hyperlink>
      <w:r>
        <w:rPr>
          <w:rFonts w:eastAsiaTheme="minorEastAsia"/>
          <w:lang w:eastAsia="ja-JP"/>
          <w14:ligatures w14:val="standardContextual"/>
        </w:rPr>
        <w:t>.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com</w:t>
      </w:r>
      <w:proofErr w:type="spellEnd"/>
      <w:r>
        <w:rPr>
          <w:rFonts w:eastAsiaTheme="minorEastAsia"/>
          <w:lang w:eastAsia="ja-JP"/>
          <w14:ligatures w14:val="standardContextual"/>
        </w:rPr>
        <w:t>/</w:t>
      </w:r>
      <w:proofErr w:type="spellStart"/>
      <w:r>
        <w:rPr>
          <w:rFonts w:eastAsiaTheme="minorEastAsia"/>
          <w:lang w:eastAsia="ja-JP"/>
          <w14:ligatures w14:val="standardContextual"/>
        </w:rPr>
        <w:t>voldemort</w:t>
      </w:r>
      <w:proofErr w:type="spellEnd"/>
      <w:r>
        <w:rPr>
          <w:rFonts w:eastAsiaTheme="minorEastAsia"/>
          <w:lang w:eastAsia="ja-JP"/>
          <w14:ligatures w14:val="standardContextual"/>
        </w:rPr>
        <w:t>/).</w:t>
      </w:r>
    </w:p>
    <w:p w14:paraId="658BDA0E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1.5.2 </w:t>
      </w:r>
      <w:proofErr w:type="spellStart"/>
      <w:r>
        <w:rPr>
          <w:lang w:eastAsia="ja-JP"/>
        </w:rPr>
        <w:t>Cassandra</w:t>
      </w:r>
      <w:proofErr w:type="spellEnd"/>
    </w:p>
    <w:p w14:paraId="07E86BF8" w14:textId="07CC3F17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>
        <w:rPr>
          <w:rFonts w:eastAsiaTheme="minorEastAsia"/>
          <w:lang w:eastAsia="ja-JP"/>
          <w14:ligatures w14:val="standardContextual"/>
        </w:rPr>
        <w:t>Cassandra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špeciálny typ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>, pretože ju môžeme nazvať do istej mierky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hybridom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medzi stĺpcovým kľúč-hodnota databázovým systémom, tento databázový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systém používa napr. Facebook. </w:t>
      </w:r>
      <w:proofErr w:type="spellStart"/>
      <w:r>
        <w:rPr>
          <w:rFonts w:eastAsiaTheme="minorEastAsia"/>
          <w:lang w:eastAsia="ja-JP"/>
          <w14:ligatures w14:val="standardContextual"/>
        </w:rPr>
        <w:t>Cassandra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založená na princípe Google Big Table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 Amazon Dynamo. Najmenšia jednotka úschovy dát je stĺpec, s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riadkami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pozostávajúcimi zo stĺpcov a super stĺpcov. </w:t>
      </w:r>
      <w:proofErr w:type="spellStart"/>
      <w:r>
        <w:rPr>
          <w:rFonts w:eastAsiaTheme="minorEastAsia"/>
          <w:lang w:eastAsia="ja-JP"/>
          <w14:ligatures w14:val="standardContextual"/>
        </w:rPr>
        <w:t>Cassandra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podporuje SQL-</w:t>
      </w:r>
      <w:proofErr w:type="spellStart"/>
      <w:r>
        <w:rPr>
          <w:rFonts w:eastAsiaTheme="minorEastAsia"/>
          <w:lang w:eastAsia="ja-JP"/>
          <w14:ligatures w14:val="standardContextual"/>
        </w:rPr>
        <w:t>like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jazyk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nazývaný CQL, spoločné s ostatnými protokolmi. Primárne a sekundárne indexy sú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podporované, </w:t>
      </w:r>
      <w:proofErr w:type="spellStart"/>
      <w:r>
        <w:rPr>
          <w:rFonts w:eastAsiaTheme="minorEastAsia"/>
          <w:lang w:eastAsia="ja-JP"/>
          <w14:ligatures w14:val="standardContextual"/>
        </w:rPr>
        <w:t>atomicita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garantovaná na úrovni jedného riadku tabuľky. </w:t>
      </w:r>
      <w:proofErr w:type="spellStart"/>
      <w:r>
        <w:rPr>
          <w:rFonts w:eastAsiaTheme="minorEastAsia"/>
          <w:lang w:eastAsia="ja-JP"/>
          <w14:ligatures w14:val="standardContextual"/>
        </w:rPr>
        <w:t>Perzistencia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je zaistená protokolovaním dát. Konzistencia je vysoko laditeľná podľa požadovaných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operácií, čo v preklade znamená, že vývojár aplikácie môže stanoviť </w:t>
      </w:r>
      <w:r>
        <w:rPr>
          <w:rFonts w:eastAsiaTheme="minorEastAsia"/>
          <w:lang w:eastAsia="ja-JP"/>
          <w14:ligatures w14:val="standardContextual"/>
        </w:rPr>
        <w:lastRenderedPageBreak/>
        <w:t>požadovanú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úroveň konzistencie, porovnaním latencie a konzistencie. Konflikty sú v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danom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databázovom systéme vyriešené na základe porovnania časových 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pečiatok (najnovší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záznam je uchovaný) (</w:t>
      </w:r>
      <w:proofErr w:type="spellStart"/>
      <w:r>
        <w:rPr>
          <w:rFonts w:eastAsiaTheme="minorEastAsia"/>
          <w:lang w:eastAsia="ja-JP"/>
          <w14:ligatures w14:val="standardContextual"/>
        </w:rPr>
        <w:t>Lourenco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et al., 2015).</w:t>
      </w:r>
    </w:p>
    <w:p w14:paraId="390C356C" w14:textId="246A534B" w:rsidR="00A63A12" w:rsidRDefault="00A63A12" w:rsidP="0068298F">
      <w:pPr>
        <w:spacing w:line="360" w:lineRule="auto"/>
        <w:rPr>
          <w:rFonts w:eastAsiaTheme="minorEastAsia"/>
          <w:lang w:eastAsia="ja-JP"/>
          <w14:ligatures w14:val="standardContextual"/>
        </w:rPr>
      </w:pPr>
    </w:p>
    <w:p w14:paraId="22C59DB5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1.6.1 </w:t>
      </w:r>
      <w:proofErr w:type="spellStart"/>
      <w:r>
        <w:rPr>
          <w:lang w:eastAsia="ja-JP"/>
        </w:rPr>
        <w:t>CouchDB</w:t>
      </w:r>
      <w:proofErr w:type="spellEnd"/>
    </w:p>
    <w:p w14:paraId="3FAF7FDB" w14:textId="1D86ED2A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najznámejšia </w:t>
      </w:r>
      <w:proofErr w:type="spellStart"/>
      <w:r>
        <w:rPr>
          <w:rFonts w:eastAsiaTheme="minorEastAsia"/>
          <w:lang w:eastAsia="ja-JP"/>
          <w14:ligatures w14:val="standardContextual"/>
        </w:rPr>
        <w:t>open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source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nerelačná databáza. Na ukladanie údajov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 definovanie dokumentovo-orientovaného dátového modelu používa JSON. Neukladá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dáta a vzťahy do tabuliek. Dáta sú zapuzdrované v dokumentovom formáte a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samotná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databáza v </w:t>
      </w: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považovaná za kolekciu nezávislých dokumentov. Neexistuje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žiadna normalizovaná schéma v danom databázovom systéme, dokument si udržuje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svoje vlastné dáta a celistvú schému.</w:t>
      </w:r>
    </w:p>
    <w:p w14:paraId="6CA2A1BA" w14:textId="2CBF9B38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pre svoju prácu využíva tzv. mechanizmus </w:t>
      </w:r>
      <w:proofErr w:type="spellStart"/>
      <w:r>
        <w:rPr>
          <w:rFonts w:eastAsiaTheme="minorEastAsia"/>
          <w:lang w:eastAsia="ja-JP"/>
          <w14:ligatures w14:val="standardContextual"/>
        </w:rPr>
        <w:t>Multi-Version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Concurrency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Control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(MVCC), aby sa vyhol uzamkýnaniu databázového súboru počas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zapisovania nových údajov do danej databázy. Táto metóda zreteľne zlepšuje rýchlosť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vstupu, pretože akékoľvek konflikty sú ponechané na konkrétnu aplikáciu, aby ich</w:t>
      </w:r>
    </w:p>
    <w:p w14:paraId="36235B5A" w14:textId="77777777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 xml:space="preserve">vyriešila. Ďalšia hlavná charakteristika </w:t>
      </w: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je, že podporuje ACID vlastnosti, čím</w:t>
      </w:r>
    </w:p>
    <w:p w14:paraId="05744C10" w14:textId="77777777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>sa líši od ostatných dokumentovo-orientovaných databázových systémov (</w:t>
      </w:r>
      <w:proofErr w:type="spellStart"/>
      <w:r>
        <w:rPr>
          <w:rFonts w:eastAsiaTheme="minorEastAsia"/>
          <w:lang w:eastAsia="ja-JP"/>
          <w14:ligatures w14:val="standardContextual"/>
        </w:rPr>
        <w:t>Huang</w:t>
      </w:r>
      <w:proofErr w:type="spellEnd"/>
      <w:r>
        <w:rPr>
          <w:rFonts w:eastAsiaTheme="minorEastAsia"/>
          <w:lang w:eastAsia="ja-JP"/>
          <w14:ligatures w14:val="standardContextual"/>
        </w:rPr>
        <w:t>,</w:t>
      </w:r>
    </w:p>
    <w:p w14:paraId="5996B669" w14:textId="31EAE1B7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>2013).</w:t>
      </w:r>
    </w:p>
    <w:p w14:paraId="1AE1F409" w14:textId="77777777" w:rsidR="0068298F" w:rsidRDefault="0068298F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</w:p>
    <w:p w14:paraId="05E0C79E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1.6.2 </w:t>
      </w:r>
      <w:proofErr w:type="spellStart"/>
      <w:r>
        <w:rPr>
          <w:lang w:eastAsia="ja-JP"/>
        </w:rPr>
        <w:t>SimpleDB</w:t>
      </w:r>
      <w:proofErr w:type="spellEnd"/>
    </w:p>
    <w:p w14:paraId="7F7B1B47" w14:textId="1086A051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Amazon </w:t>
      </w:r>
      <w:proofErr w:type="spellStart"/>
      <w:r>
        <w:rPr>
          <w:rFonts w:eastAsiaTheme="minorEastAsia"/>
          <w:lang w:eastAsia="ja-JP"/>
          <w14:ligatures w14:val="standardContextual"/>
        </w:rPr>
        <w:t>SimpleDB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vysoko dostupný </w:t>
      </w:r>
      <w:proofErr w:type="spellStart"/>
      <w:r>
        <w:rPr>
          <w:rFonts w:eastAsiaTheme="minorEastAsia"/>
          <w:lang w:eastAsia="ja-JP"/>
          <w14:ligatures w14:val="standardContextual"/>
        </w:rPr>
        <w:t>NoSQL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databázový systém, ktorý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uľahčuje prácu s databázovou administratívou. Vývojári jednoducho ukladajú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 vyhľadávajú údajové položky cez webové služby prostredníctvom požiadaviek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a </w:t>
      </w:r>
      <w:proofErr w:type="spellStart"/>
      <w:r>
        <w:rPr>
          <w:rFonts w:eastAsiaTheme="minorEastAsia"/>
          <w:lang w:eastAsia="ja-JP"/>
          <w14:ligatures w14:val="standardContextual"/>
        </w:rPr>
        <w:t>SimpleDB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sa postará o zvyšok. </w:t>
      </w:r>
      <w:proofErr w:type="spellStart"/>
      <w:r>
        <w:rPr>
          <w:rFonts w:eastAsiaTheme="minorEastAsia"/>
          <w:lang w:eastAsia="ja-JP"/>
          <w14:ligatures w14:val="standardContextual"/>
        </w:rPr>
        <w:t>SimpleDB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optimalizovaný tak aby poskytoval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vysokú dostupnosť a flexibilitu s čo možno najmenšou administratívnou záťažou. Daný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databázový systém vytvára a spravuje viacnásobne geograficky distribuované repliky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uchovaných dát automaticky, aby zabezpečil vysokú dostupnosť a odolnosť. Dátový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model môže byť zmenený aj počas priebehu a údaje budú automaticky indexované pre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vývojára (Amazon </w:t>
      </w:r>
      <w:proofErr w:type="spellStart"/>
      <w:r>
        <w:rPr>
          <w:rFonts w:eastAsiaTheme="minorEastAsia"/>
          <w:lang w:eastAsia="ja-JP"/>
          <w14:ligatures w14:val="standardContextual"/>
        </w:rPr>
        <w:t>SimpleDB</w:t>
      </w:r>
      <w:proofErr w:type="spellEnd"/>
      <w:r>
        <w:rPr>
          <w:rFonts w:eastAsiaTheme="minorEastAsia"/>
          <w:lang w:eastAsia="ja-JP"/>
          <w14:ligatures w14:val="standardContextual"/>
        </w:rPr>
        <w:t>, 2016).</w:t>
      </w:r>
    </w:p>
    <w:p w14:paraId="30D268CE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1.6.3 </w:t>
      </w:r>
      <w:proofErr w:type="spellStart"/>
      <w:r>
        <w:rPr>
          <w:lang w:eastAsia="ja-JP"/>
        </w:rPr>
        <w:t>MongoDB</w:t>
      </w:r>
      <w:proofErr w:type="spellEnd"/>
    </w:p>
    <w:p w14:paraId="0DB9DD70" w14:textId="11622FE3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MongoDB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dokumentovo-orientovaný databázový systém, ktorý je písaný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 C++ a vyvinutý spoločnosťou 10gem. Používa JSON(dáta sú uložené a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prenášané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binárne vo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vlastnom formáte BSON), umožňujúci vytvorenie tzv. </w:t>
      </w:r>
      <w:proofErr w:type="spellStart"/>
      <w:r>
        <w:rPr>
          <w:rFonts w:eastAsiaTheme="minorEastAsia"/>
          <w:lang w:eastAsia="ja-JP"/>
          <w14:ligatures w14:val="standardContextual"/>
        </w:rPr>
        <w:t>Schemaless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data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modelu(Databázovému modelu bez schémy), kde jedinou podmienkou je iba existencia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jedinečného identifikačného čísla ID. Manipulácia s dokumentmi je hlavným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zameraním </w:t>
      </w:r>
      <w:proofErr w:type="spellStart"/>
      <w:r>
        <w:rPr>
          <w:rFonts w:eastAsiaTheme="minorEastAsia"/>
          <w:lang w:eastAsia="ja-JP"/>
          <w14:ligatures w14:val="standardContextual"/>
        </w:rPr>
        <w:t>MongoDB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, keďže samotný databázový </w:t>
      </w:r>
      <w:r>
        <w:rPr>
          <w:rFonts w:eastAsiaTheme="minorEastAsia"/>
          <w:lang w:eastAsia="ja-JP"/>
          <w14:ligatures w14:val="standardContextual"/>
        </w:rPr>
        <w:lastRenderedPageBreak/>
        <w:t>systém ponúka množstvo rôznych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frameworkov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a možností interakcie s danými dokumentmi. Dokumenty môžu byť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dotazované</w:t>
      </w:r>
      <w:proofErr w:type="spellEnd"/>
      <w:r>
        <w:rPr>
          <w:rFonts w:eastAsiaTheme="minorEastAsia"/>
          <w:lang w:eastAsia="ja-JP"/>
          <w14:ligatures w14:val="standardContextual"/>
        </w:rPr>
        <w:t>, usporiadané,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iterované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 kurzorom, agregované apod. Zmeny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v dokumentoch sú </w:t>
      </w:r>
      <w:proofErr w:type="spellStart"/>
      <w:r>
        <w:rPr>
          <w:rFonts w:eastAsiaTheme="minorEastAsia"/>
          <w:lang w:eastAsia="ja-JP"/>
          <w14:ligatures w14:val="standardContextual"/>
        </w:rPr>
        <w:t>atomického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typu (</w:t>
      </w:r>
      <w:proofErr w:type="spellStart"/>
      <w:r>
        <w:rPr>
          <w:rFonts w:eastAsiaTheme="minorEastAsia"/>
          <w:lang w:eastAsia="ja-JP"/>
          <w14:ligatures w14:val="standardContextual"/>
        </w:rPr>
        <w:t>Lourenco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et al., 2015).</w:t>
      </w:r>
    </w:p>
    <w:p w14:paraId="1828AC88" w14:textId="77777777" w:rsidR="0068298F" w:rsidRDefault="0068298F" w:rsidP="0068298F">
      <w:pPr>
        <w:pStyle w:val="Nadpis2"/>
        <w:spacing w:line="360" w:lineRule="auto"/>
        <w:rPr>
          <w:lang w:eastAsia="ja-JP"/>
        </w:rPr>
      </w:pPr>
    </w:p>
    <w:p w14:paraId="2E70D80C" w14:textId="66990A2F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 xml:space="preserve">1.6.4 </w:t>
      </w:r>
      <w:proofErr w:type="spellStart"/>
      <w:r>
        <w:rPr>
          <w:lang w:eastAsia="ja-JP"/>
        </w:rPr>
        <w:t>CouchBase</w:t>
      </w:r>
      <w:proofErr w:type="spellEnd"/>
    </w:p>
    <w:p w14:paraId="2186A49D" w14:textId="27C44B85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proofErr w:type="spellStart"/>
      <w:r>
        <w:rPr>
          <w:rFonts w:eastAsiaTheme="minorEastAsia"/>
          <w:lang w:eastAsia="ja-JP"/>
          <w14:ligatures w14:val="standardContextual"/>
        </w:rPr>
        <w:t>Couchbase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je kombinácia </w:t>
      </w:r>
      <w:proofErr w:type="spellStart"/>
      <w:r>
        <w:rPr>
          <w:rFonts w:eastAsiaTheme="minorEastAsia"/>
          <w:lang w:eastAsia="ja-JP"/>
          <w14:ligatures w14:val="standardContextual"/>
        </w:rPr>
        <w:t>Membase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(kľúč-hodnota systému s tzv. </w:t>
      </w:r>
      <w:proofErr w:type="spellStart"/>
      <w:r>
        <w:rPr>
          <w:rFonts w:eastAsiaTheme="minorEastAsia"/>
          <w:lang w:eastAsia="ja-JP"/>
          <w14:ligatures w14:val="standardContextual"/>
        </w:rPr>
        <w:t>Memcached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kompatibilitou) a </w:t>
      </w: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>. Tento databázový systém môže byť používaný aj v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štýle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kľúč-hodnota, ale je často považovaný za predstaviteľa dokumentovo-orientovaných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databázových systémov. Dokumenty v </w:t>
      </w:r>
      <w:proofErr w:type="spellStart"/>
      <w:r>
        <w:rPr>
          <w:rFonts w:eastAsiaTheme="minorEastAsia"/>
          <w:lang w:eastAsia="ja-JP"/>
          <w14:ligatures w14:val="standardContextual"/>
        </w:rPr>
        <w:t>Couchbase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majú vnútorný unikátny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identifikačný kľúč a ten je uložený v tzv. </w:t>
      </w:r>
      <w:proofErr w:type="spellStart"/>
      <w:r>
        <w:rPr>
          <w:rFonts w:eastAsiaTheme="minorEastAsia"/>
          <w:lang w:eastAsia="ja-JP"/>
          <w14:ligatures w14:val="standardContextual"/>
        </w:rPr>
        <w:t>data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buckets</w:t>
      </w:r>
      <w:proofErr w:type="spellEnd"/>
      <w:r>
        <w:rPr>
          <w:rFonts w:eastAsiaTheme="minorEastAsia"/>
          <w:lang w:eastAsia="ja-JP"/>
          <w14:ligatures w14:val="standardContextual"/>
        </w:rPr>
        <w:t>. Rovnako ako v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prípade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, aj tu sú dotazy vytvárané pomocou </w:t>
      </w:r>
      <w:proofErr w:type="spellStart"/>
      <w:r>
        <w:rPr>
          <w:rFonts w:eastAsiaTheme="minorEastAsia"/>
          <w:lang w:eastAsia="ja-JP"/>
          <w14:ligatures w14:val="standardContextual"/>
        </w:rPr>
        <w:t>MapReduce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v Javascripte. To čím sa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hlavne líšia </w:t>
      </w:r>
      <w:proofErr w:type="spellStart"/>
      <w:r>
        <w:rPr>
          <w:rFonts w:eastAsiaTheme="minorEastAsia"/>
          <w:lang w:eastAsia="ja-JP"/>
          <w14:ligatures w14:val="standardContextual"/>
        </w:rPr>
        <w:t>Couchbase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a </w:t>
      </w: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, je vo fyzickom rozdelení tabuliek. </w:t>
      </w:r>
      <w:proofErr w:type="spellStart"/>
      <w:r>
        <w:rPr>
          <w:rFonts w:eastAsiaTheme="minorEastAsia"/>
          <w:lang w:eastAsia="ja-JP"/>
          <w14:ligatures w14:val="standardContextual"/>
        </w:rPr>
        <w:t>CouchDB</w:t>
      </w:r>
      <w:proofErr w:type="spellEnd"/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natívne nepodporuje takýto typ partície, avšak </w:t>
      </w:r>
      <w:proofErr w:type="spellStart"/>
      <w:r>
        <w:rPr>
          <w:rFonts w:eastAsiaTheme="minorEastAsia"/>
          <w:lang w:eastAsia="ja-JP"/>
          <w14:ligatures w14:val="standardContextual"/>
        </w:rPr>
        <w:t>Couchbase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prichádza s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transparentným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delením </w:t>
      </w:r>
      <w:proofErr w:type="spellStart"/>
      <w:r>
        <w:rPr>
          <w:rFonts w:eastAsiaTheme="minorEastAsia"/>
          <w:lang w:eastAsia="ja-JP"/>
          <w14:ligatures w14:val="standardContextual"/>
        </w:rPr>
        <w:t>off-the-self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s aplikačnou transparentnosťou. Ďalším rozdielom týchto databáz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 xml:space="preserve">je replikácia. </w:t>
      </w:r>
      <w:proofErr w:type="spellStart"/>
      <w:r>
        <w:rPr>
          <w:rFonts w:eastAsiaTheme="minorEastAsia"/>
          <w:lang w:eastAsia="ja-JP"/>
          <w14:ligatures w14:val="standardContextual"/>
        </w:rPr>
        <w:t>Couchbase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podporuje tzv. </w:t>
      </w:r>
      <w:proofErr w:type="spellStart"/>
      <w:r>
        <w:rPr>
          <w:rFonts w:eastAsiaTheme="minorEastAsia"/>
          <w:lang w:eastAsia="ja-JP"/>
          <w14:ligatures w14:val="standardContextual"/>
        </w:rPr>
        <w:t>interklastrové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kopírovanie (</w:t>
      </w:r>
      <w:proofErr w:type="spellStart"/>
      <w:r>
        <w:rPr>
          <w:rFonts w:eastAsiaTheme="minorEastAsia"/>
          <w:lang w:eastAsia="ja-JP"/>
          <w14:ligatures w14:val="standardContextual"/>
        </w:rPr>
        <w:t>Lourenco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et al.,</w:t>
      </w:r>
    </w:p>
    <w:p w14:paraId="10B311E8" w14:textId="6B6F8FC1" w:rsidR="00A63A12" w:rsidRDefault="00A63A12" w:rsidP="0068298F">
      <w:pPr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>2015).</w:t>
      </w:r>
    </w:p>
    <w:p w14:paraId="433EEED6" w14:textId="77777777" w:rsidR="00A63A12" w:rsidRDefault="00A63A12" w:rsidP="0068298F">
      <w:pPr>
        <w:pStyle w:val="Nadpis2"/>
        <w:spacing w:line="360" w:lineRule="auto"/>
        <w:rPr>
          <w:lang w:eastAsia="ja-JP"/>
        </w:rPr>
      </w:pPr>
      <w:r>
        <w:rPr>
          <w:lang w:eastAsia="ja-JP"/>
        </w:rPr>
        <w:t>1.7.1 Neo4j</w:t>
      </w:r>
    </w:p>
    <w:p w14:paraId="530B7FE0" w14:textId="39CF8BA5" w:rsidR="00A63A12" w:rsidRDefault="00A63A12" w:rsidP="0068298F">
      <w:pPr>
        <w:autoSpaceDE w:val="0"/>
        <w:autoSpaceDN w:val="0"/>
        <w:adjustRightInd w:val="0"/>
        <w:spacing w:line="360" w:lineRule="auto"/>
        <w:rPr>
          <w:rFonts w:eastAsiaTheme="minorEastAsia"/>
          <w:lang w:eastAsia="ja-JP"/>
          <w14:ligatures w14:val="standardContextual"/>
        </w:rPr>
      </w:pPr>
      <w:r>
        <w:rPr>
          <w:rFonts w:eastAsiaTheme="minorEastAsia"/>
          <w:lang w:eastAsia="ja-JP"/>
          <w14:ligatures w14:val="standardContextual"/>
        </w:rPr>
        <w:t xml:space="preserve">Neo4j je </w:t>
      </w:r>
      <w:proofErr w:type="spellStart"/>
      <w:r>
        <w:rPr>
          <w:rFonts w:eastAsiaTheme="minorEastAsia"/>
          <w:lang w:eastAsia="ja-JP"/>
          <w14:ligatures w14:val="standardContextual"/>
        </w:rPr>
        <w:t>open-source</w:t>
      </w:r>
      <w:proofErr w:type="spellEnd"/>
      <w:r>
        <w:rPr>
          <w:rFonts w:eastAsiaTheme="minorEastAsia"/>
          <w:lang w:eastAsia="ja-JP"/>
          <w14:ligatures w14:val="standardContextual"/>
        </w:rPr>
        <w:t xml:space="preserve"> databáza, ktorá ukladá údaje do grafov. To v</w:t>
      </w:r>
      <w:r w:rsidR="0068298F">
        <w:rPr>
          <w:rFonts w:eastAsiaTheme="minorEastAsia"/>
          <w:lang w:eastAsia="ja-JP"/>
          <w14:ligatures w14:val="standardContextual"/>
        </w:rPr>
        <w:t> </w:t>
      </w:r>
      <w:r>
        <w:rPr>
          <w:rFonts w:eastAsiaTheme="minorEastAsia"/>
          <w:lang w:eastAsia="ja-JP"/>
          <w14:ligatures w14:val="standardContextual"/>
        </w:rPr>
        <w:t>preklade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znamená úschovu dát v dátovej štruktúre, ktorá je schopná jasne reprezentovať rozličné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druhy dát vo vysokej prístupnosti. Údaje sú ukladané ako uzly a vzťahy. Aj údaje aj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vzťahy sú schopné držať vlastnosti vo forme kľúč-hodnota. Hodnoty zobrazujúce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vlastnosti môžu byť buď primitívne,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alebo môžu byť poľom s jedným primitívnym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typom dát. Uzly a vzťahy majú interne unikátne identifikátory, ktoré môžu byť použité</w:t>
      </w:r>
      <w:r w:rsidR="0068298F">
        <w:rPr>
          <w:rFonts w:eastAsiaTheme="minorEastAsia"/>
          <w:lang w:eastAsia="ja-JP"/>
          <w14:ligatures w14:val="standardContextual"/>
        </w:rPr>
        <w:t xml:space="preserve"> </w:t>
      </w:r>
      <w:r>
        <w:rPr>
          <w:rFonts w:eastAsiaTheme="minorEastAsia"/>
          <w:lang w:eastAsia="ja-JP"/>
          <w14:ligatures w14:val="standardContextual"/>
        </w:rPr>
        <w:t>ako možnosť vyhľadávania. Sémantika môže byť vyjadrená pridaním priamych vzťahov</w:t>
      </w:r>
    </w:p>
    <w:p w14:paraId="0A144BAA" w14:textId="7B35842C" w:rsidR="00A63A12" w:rsidRPr="00F759ED" w:rsidRDefault="00A63A12" w:rsidP="0068298F">
      <w:pPr>
        <w:spacing w:line="360" w:lineRule="auto"/>
      </w:pPr>
      <w:r>
        <w:rPr>
          <w:rFonts w:eastAsiaTheme="minorEastAsia"/>
          <w:lang w:eastAsia="ja-JP"/>
          <w14:ligatures w14:val="standardContextual"/>
        </w:rPr>
        <w:t xml:space="preserve">medzi uzlami (Bach, </w:t>
      </w:r>
      <w:proofErr w:type="spellStart"/>
      <w:r>
        <w:rPr>
          <w:rFonts w:eastAsiaTheme="minorEastAsia"/>
          <w:lang w:eastAsia="ja-JP"/>
          <w14:ligatures w14:val="standardContextual"/>
        </w:rPr>
        <w:t>Verner</w:t>
      </w:r>
      <w:proofErr w:type="spellEnd"/>
      <w:r>
        <w:rPr>
          <w:rFonts w:eastAsiaTheme="minorEastAsia"/>
          <w:lang w:eastAsia="ja-JP"/>
          <w14:ligatures w14:val="standardContextual"/>
        </w:rPr>
        <w:t>, 2014).</w:t>
      </w:r>
    </w:p>
    <w:p w14:paraId="20E31F6E" w14:textId="44398000" w:rsidR="0045740D" w:rsidRPr="00F759ED" w:rsidRDefault="0045740D" w:rsidP="00F759ED">
      <w:pPr>
        <w:spacing w:line="360" w:lineRule="auto"/>
      </w:pPr>
    </w:p>
    <w:p w14:paraId="6CF04CF3" w14:textId="59C4F505" w:rsidR="0045740D" w:rsidRPr="00F759ED" w:rsidRDefault="0045740D" w:rsidP="00F759ED">
      <w:pPr>
        <w:spacing w:line="360" w:lineRule="auto"/>
      </w:pPr>
    </w:p>
    <w:p w14:paraId="73F8ACA3" w14:textId="2603D1AB" w:rsidR="0045740D" w:rsidRPr="00F759ED" w:rsidRDefault="0045740D" w:rsidP="00F759ED">
      <w:pPr>
        <w:spacing w:line="360" w:lineRule="auto"/>
      </w:pPr>
    </w:p>
    <w:p w14:paraId="7B8F48B0" w14:textId="7E8C39F1" w:rsidR="0045740D" w:rsidRDefault="00767BAC" w:rsidP="00767BAC">
      <w:pPr>
        <w:pStyle w:val="Nadpis1"/>
      </w:pPr>
      <w:r>
        <w:t xml:space="preserve">Cloudové riešenia </w:t>
      </w:r>
    </w:p>
    <w:p w14:paraId="0F43ABC6" w14:textId="77777777" w:rsidR="00767BAC" w:rsidRDefault="00767BAC" w:rsidP="00767BAC">
      <w:pPr>
        <w:pStyle w:val="Normlnywebov"/>
      </w:pPr>
      <w:r>
        <w:t xml:space="preserve">Microsoft Azure a Amazon Web </w:t>
      </w:r>
      <w:proofErr w:type="spellStart"/>
      <w:r>
        <w:t>Services</w:t>
      </w:r>
      <w:proofErr w:type="spellEnd"/>
      <w:r>
        <w:t xml:space="preserve"> (AWS) sú dva najväčšie </w:t>
      </w:r>
      <w:proofErr w:type="spellStart"/>
      <w:r>
        <w:t>poskytovatele</w:t>
      </w:r>
      <w:proofErr w:type="spellEnd"/>
      <w:r>
        <w:t xml:space="preserve"> cloudových služieb na svete. Oba poskytujú </w:t>
      </w:r>
      <w:proofErr w:type="spellStart"/>
      <w:r>
        <w:t>NoSQL</w:t>
      </w:r>
      <w:proofErr w:type="spellEnd"/>
      <w:r>
        <w:t xml:space="preserve"> databázy a príslušné služby.</w:t>
      </w:r>
    </w:p>
    <w:p w14:paraId="32218E97" w14:textId="77777777" w:rsidR="00767BAC" w:rsidRDefault="00767BAC" w:rsidP="00767BAC">
      <w:pPr>
        <w:pStyle w:val="Normlnywebov"/>
        <w:jc w:val="both"/>
      </w:pPr>
      <w:proofErr w:type="spellStart"/>
      <w:r>
        <w:lastRenderedPageBreak/>
        <w:t>NoSQL</w:t>
      </w:r>
      <w:proofErr w:type="spellEnd"/>
      <w:r>
        <w:t xml:space="preserve"> databázy sú navrhnuté pre ukladanie a manipuláciu s </w:t>
      </w:r>
      <w:proofErr w:type="spellStart"/>
      <w:r>
        <w:t>nestrukturovanými</w:t>
      </w:r>
      <w:proofErr w:type="spellEnd"/>
      <w:r>
        <w:t xml:space="preserve"> alebo </w:t>
      </w:r>
      <w:proofErr w:type="spellStart"/>
      <w:r>
        <w:t>polostrokturovanými</w:t>
      </w:r>
      <w:proofErr w:type="spellEnd"/>
      <w:r>
        <w:t xml:space="preserve"> dátami, ktoré sa nedajú ľahko uložiť do relačnej databázy. </w:t>
      </w:r>
      <w:proofErr w:type="spellStart"/>
      <w:r>
        <w:t>NoSQL</w:t>
      </w:r>
      <w:proofErr w:type="spellEnd"/>
      <w:r>
        <w:t xml:space="preserve"> databázy sú veľmi flexibilné a umožňujú ukladanie rôznych typov dát, ako sú dokumenty, grafy, kľúč-hodnota páry alebo stĺpcové rodiny.</w:t>
      </w:r>
    </w:p>
    <w:p w14:paraId="4C681185" w14:textId="77777777" w:rsidR="00767BAC" w:rsidRDefault="00767BAC" w:rsidP="00767BAC">
      <w:pPr>
        <w:pStyle w:val="Normlnywebov"/>
        <w:jc w:val="both"/>
      </w:pPr>
      <w:r>
        <w:t xml:space="preserve">Azure poskytuje </w:t>
      </w:r>
      <w:proofErr w:type="spellStart"/>
      <w:r>
        <w:t>NoSQL</w:t>
      </w:r>
      <w:proofErr w:type="spellEnd"/>
      <w:r>
        <w:t xml:space="preserve"> databázy, ako sú Azure </w:t>
      </w:r>
      <w:proofErr w:type="spellStart"/>
      <w:r>
        <w:t>Cosmos</w:t>
      </w:r>
      <w:proofErr w:type="spellEnd"/>
      <w:r>
        <w:t xml:space="preserve"> DB a Azure Table Storage. Azure </w:t>
      </w:r>
      <w:proofErr w:type="spellStart"/>
      <w:r>
        <w:t>Cosmos</w:t>
      </w:r>
      <w:proofErr w:type="spellEnd"/>
      <w:r>
        <w:t xml:space="preserve"> DB umožňuje ukladať a spracovávať dáta pomocou rôznych API, ako sú SQL,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 a </w:t>
      </w:r>
      <w:proofErr w:type="spellStart"/>
      <w:r>
        <w:t>Gremlin</w:t>
      </w:r>
      <w:proofErr w:type="spellEnd"/>
      <w:r>
        <w:t>. Azure Table Storage poskytuje jednoduchú tabuľkovú štruktúru pre ukladanie dát pomocou REST API.</w:t>
      </w:r>
    </w:p>
    <w:p w14:paraId="4F74ECEA" w14:textId="77777777" w:rsidR="00767BAC" w:rsidRDefault="00767BAC" w:rsidP="00767BAC">
      <w:pPr>
        <w:pStyle w:val="Normlnywebov"/>
        <w:jc w:val="both"/>
      </w:pPr>
      <w:r>
        <w:t xml:space="preserve">AWS poskytuje </w:t>
      </w:r>
      <w:proofErr w:type="spellStart"/>
      <w:r>
        <w:t>NoSQL</w:t>
      </w:r>
      <w:proofErr w:type="spellEnd"/>
      <w:r>
        <w:t xml:space="preserve"> databázy, ako sú Amazon </w:t>
      </w:r>
      <w:proofErr w:type="spellStart"/>
      <w:r>
        <w:t>DynamoDB</w:t>
      </w:r>
      <w:proofErr w:type="spellEnd"/>
      <w:r>
        <w:t xml:space="preserve"> a Amazon </w:t>
      </w:r>
      <w:proofErr w:type="spellStart"/>
      <w:r>
        <w:t>DocumentDB</w:t>
      </w:r>
      <w:proofErr w:type="spellEnd"/>
      <w:r>
        <w:t xml:space="preserve">. Amazon </w:t>
      </w:r>
      <w:proofErr w:type="spellStart"/>
      <w:r>
        <w:t>DynamoDB</w:t>
      </w:r>
      <w:proofErr w:type="spellEnd"/>
      <w:r>
        <w:t xml:space="preserve"> je databáza typu kľúč-hodnota, ktorá umožňuje ukladanie a rýchle vyhľadávanie dát pomocou primárneho kľúča. Amazon </w:t>
      </w:r>
      <w:proofErr w:type="spellStart"/>
      <w:r>
        <w:t>DocumentDB</w:t>
      </w:r>
      <w:proofErr w:type="spellEnd"/>
      <w:r>
        <w:t xml:space="preserve"> je databáza dokumentov, ktorá umožňuje ukladanie a spracovanie dát v JSON formáte.</w:t>
      </w:r>
    </w:p>
    <w:p w14:paraId="53B19F6E" w14:textId="77777777" w:rsidR="00767BAC" w:rsidRDefault="00767BAC" w:rsidP="00767BAC">
      <w:pPr>
        <w:pStyle w:val="Normlnywebov"/>
        <w:jc w:val="both"/>
      </w:pPr>
      <w:r>
        <w:t xml:space="preserve">Okrem </w:t>
      </w:r>
      <w:proofErr w:type="spellStart"/>
      <w:r>
        <w:t>NoSQL</w:t>
      </w:r>
      <w:proofErr w:type="spellEnd"/>
      <w:r>
        <w:t xml:space="preserve"> databáz poskytujú Azure a AWS aj rôzne služby, ako sú replikácia dát, zálohovanie a obnovenie, monitorovanie a škálovanie dátových skladov. Tieto služby umožňujú spravovať a optimalizovať </w:t>
      </w:r>
      <w:proofErr w:type="spellStart"/>
      <w:r>
        <w:t>NoSQL</w:t>
      </w:r>
      <w:proofErr w:type="spellEnd"/>
      <w:r>
        <w:t xml:space="preserve"> databázy pre rôzne použitia a zabezpečiť ich dostupnosť a výkon.</w:t>
      </w:r>
    </w:p>
    <w:p w14:paraId="6497E170" w14:textId="77777777" w:rsidR="00767BAC" w:rsidRPr="00767BAC" w:rsidRDefault="00767BAC" w:rsidP="00767BAC"/>
    <w:sectPr w:rsidR="00767BAC" w:rsidRPr="00767BAC" w:rsidSect="00D067AE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DE9E" w14:textId="77777777" w:rsidR="00EF4BE3" w:rsidRDefault="00EF4BE3" w:rsidP="00CF5CCC">
      <w:r>
        <w:separator/>
      </w:r>
    </w:p>
  </w:endnote>
  <w:endnote w:type="continuationSeparator" w:id="0">
    <w:p w14:paraId="268CA0BD" w14:textId="77777777" w:rsidR="00EF4BE3" w:rsidRDefault="00EF4BE3" w:rsidP="00CF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086920"/>
      <w:docPartObj>
        <w:docPartGallery w:val="Page Numbers (Bottom of Page)"/>
        <w:docPartUnique/>
      </w:docPartObj>
    </w:sdtPr>
    <w:sdtContent>
      <w:p w14:paraId="19C85064" w14:textId="75B8C53C" w:rsidR="00CF5CCC" w:rsidRDefault="00CF5CC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7BD10" w14:textId="77777777" w:rsidR="00CF5CCC" w:rsidRDefault="00CF5CC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CE9B" w14:textId="77777777" w:rsidR="00EF4BE3" w:rsidRDefault="00EF4BE3" w:rsidP="00CF5CCC">
      <w:r>
        <w:separator/>
      </w:r>
    </w:p>
  </w:footnote>
  <w:footnote w:type="continuationSeparator" w:id="0">
    <w:p w14:paraId="067DACBD" w14:textId="77777777" w:rsidR="00EF4BE3" w:rsidRDefault="00EF4BE3" w:rsidP="00CF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C8B"/>
    <w:multiLevelType w:val="hybridMultilevel"/>
    <w:tmpl w:val="D884F9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6158"/>
    <w:multiLevelType w:val="hybridMultilevel"/>
    <w:tmpl w:val="26D659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E0C17"/>
    <w:multiLevelType w:val="hybridMultilevel"/>
    <w:tmpl w:val="F00CB2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90692"/>
    <w:multiLevelType w:val="hybridMultilevel"/>
    <w:tmpl w:val="D48201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81982">
    <w:abstractNumId w:val="0"/>
  </w:num>
  <w:num w:numId="2" w16cid:durableId="314726573">
    <w:abstractNumId w:val="1"/>
  </w:num>
  <w:num w:numId="3" w16cid:durableId="979455499">
    <w:abstractNumId w:val="2"/>
  </w:num>
  <w:num w:numId="4" w16cid:durableId="92688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11"/>
    <w:rsid w:val="00096C4A"/>
    <w:rsid w:val="000A7072"/>
    <w:rsid w:val="00110330"/>
    <w:rsid w:val="001D53C6"/>
    <w:rsid w:val="001F50BB"/>
    <w:rsid w:val="00211D78"/>
    <w:rsid w:val="002516CF"/>
    <w:rsid w:val="00253ADC"/>
    <w:rsid w:val="00275FC6"/>
    <w:rsid w:val="002B58F0"/>
    <w:rsid w:val="00306E0D"/>
    <w:rsid w:val="0035402B"/>
    <w:rsid w:val="00357FA4"/>
    <w:rsid w:val="003F0364"/>
    <w:rsid w:val="004520A3"/>
    <w:rsid w:val="0045740D"/>
    <w:rsid w:val="004B2236"/>
    <w:rsid w:val="004D3030"/>
    <w:rsid w:val="00582B86"/>
    <w:rsid w:val="00680A61"/>
    <w:rsid w:val="0068298F"/>
    <w:rsid w:val="006D0A2F"/>
    <w:rsid w:val="0073049E"/>
    <w:rsid w:val="00732C14"/>
    <w:rsid w:val="00767BAC"/>
    <w:rsid w:val="008212E1"/>
    <w:rsid w:val="008B2B88"/>
    <w:rsid w:val="00912241"/>
    <w:rsid w:val="00934265"/>
    <w:rsid w:val="00960A05"/>
    <w:rsid w:val="009B1CBF"/>
    <w:rsid w:val="00A46E11"/>
    <w:rsid w:val="00A63A12"/>
    <w:rsid w:val="00B410D3"/>
    <w:rsid w:val="00C2034D"/>
    <w:rsid w:val="00C34965"/>
    <w:rsid w:val="00C8566A"/>
    <w:rsid w:val="00CF5CCC"/>
    <w:rsid w:val="00D067AE"/>
    <w:rsid w:val="00D2718F"/>
    <w:rsid w:val="00D4056E"/>
    <w:rsid w:val="00D706C0"/>
    <w:rsid w:val="00DB482E"/>
    <w:rsid w:val="00EF4BE3"/>
    <w:rsid w:val="00F2677F"/>
    <w:rsid w:val="00F475E0"/>
    <w:rsid w:val="00F759ED"/>
    <w:rsid w:val="00F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FB19E"/>
  <w15:chartTrackingRefBased/>
  <w15:docId w15:val="{891BFFDD-E65C-40C9-8DF3-0A509786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D53C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960A0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9E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60A05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sk-SK" w:eastAsia="sk-SK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960A05"/>
    <w:pPr>
      <w:spacing w:line="259" w:lineRule="auto"/>
      <w:jc w:val="left"/>
      <w:outlineLvl w:val="9"/>
    </w:pPr>
    <w:rPr>
      <w:lang w:eastAsia="ja-JP"/>
    </w:rPr>
  </w:style>
  <w:style w:type="paragraph" w:styleId="Bezriadkovania">
    <w:name w:val="No Spacing"/>
    <w:uiPriority w:val="1"/>
    <w:qFormat/>
    <w:rsid w:val="00960A0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  <w:style w:type="paragraph" w:styleId="Odsekzoznamu">
    <w:name w:val="List Paragraph"/>
    <w:basedOn w:val="Normlny"/>
    <w:uiPriority w:val="34"/>
    <w:qFormat/>
    <w:rsid w:val="002516CF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357FA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357FA4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F475E0"/>
    <w:pPr>
      <w:spacing w:before="100" w:beforeAutospacing="1" w:after="100" w:afterAutospacing="1"/>
      <w:jc w:val="left"/>
    </w:pPr>
    <w:rPr>
      <w:lang w:eastAsia="ja-JP"/>
    </w:rPr>
  </w:style>
  <w:style w:type="table" w:styleId="Mriekatabuky">
    <w:name w:val="Table Grid"/>
    <w:basedOn w:val="Normlnatabuka"/>
    <w:uiPriority w:val="39"/>
    <w:rsid w:val="0025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F5CC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F5CCC"/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CF5CC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F5CCC"/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F759E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val="sk-SK" w:eastAsia="sk-SK"/>
      <w14:ligatures w14:val="none"/>
    </w:rPr>
  </w:style>
  <w:style w:type="character" w:styleId="Nevyrieenzmienka">
    <w:name w:val="Unresolved Mention"/>
    <w:basedOn w:val="Predvolenpsmoodseku"/>
    <w:uiPriority w:val="99"/>
    <w:semiHidden/>
    <w:unhideWhenUsed/>
    <w:rsid w:val="00682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projectvoldemor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ciselne.XSL" StyleName="ISO 690 – číselný, upraveno" Version="2011"/>
</file>

<file path=customXml/itemProps1.xml><?xml version="1.0" encoding="utf-8"?>
<ds:datastoreItem xmlns:ds="http://schemas.openxmlformats.org/officeDocument/2006/customXml" ds:itemID="{047775D2-B3D4-4D2D-A7BA-9DEBF32B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4753</Words>
  <Characters>27096</Characters>
  <Application>Microsoft Office Word</Application>
  <DocSecurity>0</DocSecurity>
  <Lines>225</Lines>
  <Paragraphs>63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41</cp:revision>
  <dcterms:created xsi:type="dcterms:W3CDTF">2023-03-29T10:32:00Z</dcterms:created>
  <dcterms:modified xsi:type="dcterms:W3CDTF">2023-03-29T16:38:00Z</dcterms:modified>
</cp:coreProperties>
</file>