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cp1252 -*-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Maltego transform for getting the robots.txt file from websites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MaltegoTransform import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MaltegoTransform()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m.parseArguments(sys.argv)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cedula=sys.argv[1]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#cedula='1026585665'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= 'wsp.registraduria.gov.co/estadodocs/resultadobusqueda.php?cedula='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m.getVar('ports')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port.split(',')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= m.getVar('website.ssl-enabled')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 'https://' + website + cedula;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 = requests.get(url).text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= BeautifulSoup(html, 'html.parser')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r.text.encode('utf-8')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soup.findAll("table", {"class": "tabla_solicitud"})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lista=[]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res: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lista=i.find_all('b')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direccion=str(lista[1])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departamento=str(lista[2])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direccion=direccion.replace("&lt;b&gt;","").replace("&lt;/b&gt;","")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departamento=departamento.replace("&lt;b&gt;","").replace("&lt;/b&gt;","")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ent=m.addEntity('eci.LugarExpedicion', direccion)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ent.addAdditionalFields("properity.eci.departamento", "Departamento", True, departamento)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m.addUIMessage("Cedula no encontrada en la base de datos")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m.returnOutput()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