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rd67uijop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CHARTER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5i7eef8ab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Chat Seguro con Firma Digital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Comunicación Segura y Firma Digital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6.0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Inicio:</w:t>
      </w:r>
      <w:r w:rsidDel="00000000" w:rsidR="00000000" w:rsidRPr="00000000">
        <w:rPr>
          <w:rtl w:val="0"/>
        </w:rPr>
        <w:t xml:space="preserve"> 2025-10-08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</w:r>
      <w:r w:rsidDel="00000000" w:rsidR="00000000" w:rsidRPr="00000000">
        <w:rPr>
          <w:rtl w:val="0"/>
        </w:rPr>
        <w:t xml:space="preserve"> 2025-11-19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 Activo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9nez522vu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INFORMACIÓN DEL PROYECTO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2fg6d0x6m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Nombre del Proyecto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Chat Seguro con Cifrado Híbrido y Firma Digital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dzfu1gkon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 General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proyecto consiste en el desarrollo de un sistema integral de comunicación segura basado en una arquitectura cliente-servidor, que incorpora mecanismos avanzados de cifrado, validación de integridad, protección de datos y firma digital de documentos. El sistema está orientado a organizaciones que requieren confidencialidad, autenticidad y trazabilidad en sus comunicaciones internas y externas.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es garantizar que todos los mensajes y archivos intercambiados mantengan un nivel de seguridad equivalente a los estándares corporativos y gubernamentales, integrando certificación, cifrado híbrido y un servidor centralizado para la gestión de claves y documentación.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ekkg3xohk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del Proyecto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plataforma robusta de comunicación segura que incluya: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Cifrado híbrido (RSA + AES) para proteger información en tránsito.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integridad mediante algoritmos hash seguros (SHA256).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firma digital para la certificación de documentos.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escalable desplegada en la nube, con alta disponibilidad y redundancia.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Capacidades de auditoría, historiales de mensajes y control de acceso basado en roles.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ymesobil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JUSTIFICACIÓN DEL PROYECTO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z9xbp2rgu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Necesidad del Negocio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aumento de amenazas cibernéticas, así como el intercambio constante de información sensible, hace indispensable contar con un sistema de comunicaciones cifrado que garantice la privacidad y autenticidad de la información. Las organizaciones necesitan asegurarse de que: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mensajes no puedan ser interceptados o manipulados.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documentos firmados digitalmente sean válidos y verificables.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operaciones cumplan con normativas de protección de datos y confidencialidad.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pueda crecer de acuerdo con la demanda y la evolución tecnológica.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zhcbshy65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 Esperados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Incremento en la seguridad de las comunicaciones corporativas.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ataques de interceptación, robo o alteración de información.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procesos mediante firmas digitales verificables.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en la trazabilidad y auditoría de documentos y mensajes.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escalable adaptable a futuros requerimientos tecnológicos.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3dukn74u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ALCANCE DEL PROYECTO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0uijoup1t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Entregables Principales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d95cawh07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1: Comunicación Segura (Completado)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chat basado en cifrado híbrido.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integridad mediante SHA256.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certificados SSL/TLS para canales seguros.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con claves generadas dinámicamente.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brtlpuj86j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2: Firma Digital (En Desarrollo)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Módulo de firma digital para archivos TXT, PDF y ZIP.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 dedicado para almacenamiento seguro de documentos.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herramientas de gestión documental.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transaccionales por correo electrónico.</w:t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xijjmcv5jl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Fase 3: Infraestructura y Escalabilidad (Pendiente)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Migración y despliegue completo en AWS.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VPN para accesos corporativos.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avanzado, métricas, logging estructurado y alertas.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Balanceo de carga y replicación para alta disponibilidad.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12h5ap5ch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funcional del sistema de cifrado híbrido.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de firma digital operativo y verificable.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 completa y actualizada.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Superación de pruebas de penetración, seguridad y rendimiento.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con entornos corporativos y móviles.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9sxsgil4q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STAKEHOLDERS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c73m4mlkz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 de Desarrollo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Desarrollador Principal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Revisor de Seguridad Informática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 de Sistemas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wsqcy4lqu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Usuarios Finales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técnico (ingeniería, TI, desarrollo).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administrativo y gerencial.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que requieran firma digital de documentos.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m2ofx1zp9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Patrocinadores del Proyecto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u organización solicitante.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 de Tecnologías de la Información.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95ighvnu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RIESGOS Y MITIGACIÓN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2um0w1m7n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Riesgos Identificados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4.523541700145"/>
        <w:gridCol w:w="1455.1335368793189"/>
        <w:gridCol w:w="1040.6967700466016"/>
        <w:gridCol w:w="4135.157962397558"/>
        <w:tblGridChange w:id="0">
          <w:tblGrid>
            <w:gridCol w:w="2394.523541700145"/>
            <w:gridCol w:w="1455.1335368793189"/>
            <w:gridCol w:w="1040.6967700466016"/>
            <w:gridCol w:w="4135.15796239755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Vulnerabilidades de 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Evaluaciones periódicas, actualizaciones, pruebas de penetración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Problemas de escalabilidad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distribuida, pruebas de carga, contenedores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Complejidad en despliegue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Automatización con scripts DevOps y documentación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Dependencias externas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Uso de versiones estables, librerías certificadas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Fallos en certificados digitales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Renovación automatizada, certificados redundantes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de claves privadas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Muy Baja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Muy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HSM, copias de seguridad cifradas, controles de acceso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ckmergfid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RECURSOS REQUERIDOS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0ngbe4xyt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Humanos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Desarrollador Full-Stack especializado en seguridad.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Especialista en criptografía y firma digital (medio tiempo).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 de sistemas con experiencia en AWS (medio tiempo).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QA para pruebas funcionales y de seguridad.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pdrr80g45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Técnicos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 en AWS (EC2, S3, RDS, CloudWatch).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SSL comerciales o Let’s Encrypt.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seguro para logs y documentos firmados.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Servidores con capacidad para cifrado en tiempo real.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pee0zff25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Recursos de Software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3.7 o superior.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Librerías criptográficas (PyCryptodome o equivalentes).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 web asíncrono (FastAPI, Flask, uWSGI).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 auditoría y monitoreo.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 privado para control de versiones.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8w3hpvdvn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CRONOGRAMA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x1wn9gtpo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Hitos Principales</w:t>
      </w:r>
    </w:p>
    <w:tbl>
      <w:tblPr>
        <w:tblStyle w:val="Table2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5"/>
        <w:gridCol w:w="1790"/>
        <w:gridCol w:w="1400"/>
        <w:tblGridChange w:id="0">
          <w:tblGrid>
            <w:gridCol w:w="4085"/>
            <w:gridCol w:w="1790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Versión 1.0 – Funcionalidad básica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2025-10-08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Versión 3.0 – Cifrado híbrido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2025-11-19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Versión 5.0 – Implementación SSL/TLS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2025-11-19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Versión 6.0 – Firma digital avanzada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2025-11-19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Drive y correo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 progreso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Migración a 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 VPN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g2pwbt5xw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PRESUPUESTO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bgmsvyxgr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General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Desarrollo: Incluido en personal interno.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AWS: 50 a 100 USD mensuales (variable según tráfico).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SSL: Gratuitos (Let’s Encrypt) o 50 a 200 USD anuales.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Soporte, mantenimiento y monitoreo: Según demanda.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detalles completos consultar el documento: </w:t>
      </w:r>
      <w:r w:rsidDel="00000000" w:rsidR="00000000" w:rsidRPr="00000000">
        <w:rPr>
          <w:b w:val="1"/>
          <w:bCs w:val="1"/>
          <w:rtl w:val="0"/>
        </w:rPr>
        <w:t xml:space="preserve">PRESUPUESTOS.md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5y22ge4ek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GESTIÓN DE CAMBIOS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hxy69jbur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Proceso de Control de Cambios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formal de la solicitud de cambio.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impacto técnico, económico y de seguridad.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por parte de los stakeholders.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controlada y pruebas internas.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documentación y registro de versiones.</w:t>
        <w:br w:type="textWrapping"/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yr0yax55r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Documentación de Cambios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CONTROL_CAMBIOS.txt: Registro detallado de modificaciones.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README.md: Documentación técnica.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de hashes MD5 para verificación de integridad.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27plo4nsh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CRITERIOS DE ÉXITO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ev3i116g8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Indicadores de Cumplimiento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completamente operativo con cifrado híbrido y firma digital.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completa, estructurada y entregada.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seguridad superadas (penetration testing, análisis estático).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implementado en infraestructura productiva.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Satisfacción del cliente y usuarios finales.</w:t>
        <w:br w:type="textWrapping"/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jwu4mhl6b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Finalización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Entrega de todas las fases planificadas.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en estado estable y con soporte activo.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Capacitación a los usuarios y documentación técnica finalizada.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tb193cegp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APROBACIONES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Patrocinador del Proyecto:</w:t>
      </w:r>
      <w:r w:rsidDel="00000000" w:rsidR="00000000" w:rsidRPr="00000000">
        <w:rPr>
          <w:rtl w:val="0"/>
        </w:rPr>
        <w:t xml:space="preserve"> ________________________________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Gerente de Proyecto:</w:t>
      </w:r>
      <w:r w:rsidDel="00000000" w:rsidR="00000000" w:rsidRPr="00000000">
        <w:rPr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Líder Técnico:</w:t>
      </w:r>
      <w:r w:rsidDel="00000000" w:rsidR="00000000" w:rsidRPr="00000000">
        <w:rPr>
          <w:rtl w:val="0"/>
        </w:rPr>
        <w:t xml:space="preserve"> __________________________________________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Aprobación:</w:t>
      </w:r>
      <w:r w:rsidDel="00000000" w:rsidR="00000000" w:rsidRPr="00000000">
        <w:rPr>
          <w:rtl w:val="0"/>
        </w:rPr>
        <w:t xml:space="preserve"> ____________________________________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c5hkd37dh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DOCUMENTOS RELACIONADOS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Ejecutivo.docx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Presupuestos.docx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README.md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Cambios.docx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de arquitectura y seguridad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 del Documento:</w:t>
      </w:r>
      <w:r w:rsidDel="00000000" w:rsidR="00000000" w:rsidRPr="00000000">
        <w:rPr>
          <w:rtl w:val="0"/>
        </w:rPr>
        <w:t xml:space="preserve"> 2025-11-19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