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lebenslauf"/>
    <w:p>
      <w:pPr>
        <w:pStyle w:val="Heading1"/>
      </w:pPr>
      <w:r>
        <w:t xml:space="preserve">Lebenslauf</w:t>
      </w:r>
    </w:p>
    <w:bookmarkStart w:id="30" w:name="Xd8b51fc97815bdda857db85470086cb35b84cd7"/>
    <w:p>
      <w:pPr>
        <w:pStyle w:val="Heading2"/>
      </w:pPr>
      <w:r>
        <w:t xml:space="preserve">Martin M.C. Kaptein, Pianist, Musikpädagoge</w:t>
      </w:r>
    </w:p>
    <w:p>
      <w:pPr>
        <w:pStyle w:val="FirstParagraph"/>
      </w:pPr>
      <w:r>
        <w:t xml:space="preserve">Geburtsdatum: 24. Februar 1997</w:t>
      </w:r>
    </w:p>
    <w:p>
      <w:pPr>
        <w:pStyle w:val="BodyText"/>
      </w:pPr>
      <w:r>
        <w:t xml:space="preserve">Staatsangehörigkeit: Niederländisch</w:t>
      </w:r>
    </w:p>
    <w:p>
      <w:pPr>
        <w:pStyle w:val="BodyText"/>
      </w:pPr>
      <w:r>
        <w:t xml:space="preserve">Ständiger Wohnsitz: Veluweweg 34, 3774 BM Kootwijkerbroek, Niederlande</w:t>
      </w:r>
    </w:p>
    <w:p>
      <w:pPr>
        <w:pStyle w:val="BodyText"/>
      </w:pPr>
      <w:r>
        <w:t xml:space="preserve">Vorübergehende Adresse: Piazza Gries 19, 39100 Bozen, Italien</w:t>
      </w:r>
    </w:p>
    <w:p>
      <w:pPr>
        <w:pStyle w:val="BodyText"/>
      </w:pPr>
      <w:hyperlink r:id="rId20">
        <w:r>
          <w:rPr>
            <w:rStyle w:val="Hyperlink"/>
          </w:rPr>
          <w:t xml:space="preserve">www.kaptein.me</w:t>
        </w:r>
      </w:hyperlink>
      <w:r>
        <w:t xml:space="preserve"> </w:t>
      </w:r>
      <w:r>
        <w:t xml:space="preserve">| +31 6 2321 6108 |</w:t>
      </w:r>
      <w:r>
        <w:t xml:space="preserve"> </w:t>
      </w:r>
      <w:hyperlink r:id="rId21">
        <w:r>
          <w:rPr>
            <w:rStyle w:val="Hyperlink"/>
          </w:rPr>
          <w:t xml:space="preserve">mk@sonata8.com</w:t>
        </w:r>
      </w:hyperlink>
    </w:p>
    <w:bookmarkStart w:id="22" w:name="allgemeines-profil"/>
    <w:p>
      <w:pPr>
        <w:pStyle w:val="Heading3"/>
      </w:pPr>
      <w:r>
        <w:t xml:space="preserve">Allgemeines Profil</w:t>
      </w:r>
    </w:p>
    <w:p>
      <w:pPr>
        <w:numPr>
          <w:ilvl w:val="0"/>
          <w:numId w:val="1001"/>
        </w:numPr>
        <w:pStyle w:val="Compact"/>
      </w:pPr>
      <w:r>
        <w:t xml:space="preserve">Mehrsprachiger Berufsmusiker;</w:t>
      </w:r>
    </w:p>
    <w:p>
      <w:pPr>
        <w:numPr>
          <w:ilvl w:val="0"/>
          <w:numId w:val="1001"/>
        </w:numPr>
        <w:pStyle w:val="Compact"/>
      </w:pPr>
      <w:r>
        <w:t xml:space="preserve">Akademisch ausgebildeter privater Klavierlehrer, vor allem für Kinder und junge Erwachsene;</w:t>
      </w:r>
    </w:p>
    <w:p>
      <w:pPr>
        <w:numPr>
          <w:ilvl w:val="0"/>
          <w:numId w:val="1001"/>
        </w:numPr>
        <w:pStyle w:val="Compact"/>
      </w:pPr>
      <w:r>
        <w:t xml:space="preserve">Coach und Klavierbegleiter von professionellen Sängern und Instrumentalisten;</w:t>
      </w:r>
    </w:p>
    <w:p>
      <w:pPr>
        <w:numPr>
          <w:ilvl w:val="0"/>
          <w:numId w:val="1001"/>
        </w:numPr>
        <w:pStyle w:val="Compact"/>
      </w:pPr>
      <w:r>
        <w:t xml:space="preserve">Teilnahme an und Organisation von internationalen Klaviermeisterkursen und Projekten;</w:t>
      </w:r>
    </w:p>
    <w:p>
      <w:pPr>
        <w:numPr>
          <w:ilvl w:val="0"/>
          <w:numId w:val="1001"/>
        </w:numPr>
        <w:pStyle w:val="Compact"/>
      </w:pPr>
      <w:r>
        <w:t xml:space="preserve">Unterricht an Musikschulen als Vertretungslehrer für kranke oder abwesende Hauptfachlehrer. Klassischer Pianist, der bei Konzerten, Klavierwettbewerben und internationalen Festivals auftritt.</w:t>
      </w:r>
    </w:p>
    <w:bookmarkEnd w:id="22"/>
    <w:bookmarkStart w:id="23" w:name="X4f65f5b2c99ef71c5433a1d08f500bf4fb7f9cf"/>
    <w:p>
      <w:pPr>
        <w:pStyle w:val="Heading3"/>
      </w:pPr>
      <w:r>
        <w:t xml:space="preserve">Berufserfahrung im Bereich Klassisches Klavier, Pianist, Pädagoge</w:t>
      </w:r>
    </w:p>
    <w:p>
      <w:pPr>
        <w:numPr>
          <w:ilvl w:val="0"/>
          <w:numId w:val="1002"/>
        </w:numPr>
        <w:pStyle w:val="Compact"/>
      </w:pPr>
      <w:r>
        <w:t xml:space="preserve">11/2022 - heute: Stellvertretender Lehrer für Klavier und Solfeggio,</w:t>
      </w:r>
      <w:r>
        <w:t xml:space="preserve"> </w:t>
      </w:r>
      <w:r>
        <w:rPr>
          <w:iCs/>
          <w:i/>
        </w:rPr>
        <w:t xml:space="preserve">Conservatorio Monteverdi</w:t>
      </w:r>
      <w:r>
        <w:t xml:space="preserve">, Bozen, Italien;</w:t>
      </w:r>
    </w:p>
    <w:p>
      <w:pPr>
        <w:numPr>
          <w:ilvl w:val="0"/>
          <w:numId w:val="1002"/>
        </w:numPr>
        <w:pStyle w:val="Compact"/>
      </w:pPr>
      <w:r>
        <w:t xml:space="preserve">04/2021 - 06/2022: Klavierlehrer, Muziekschool Vught, Noord Brabant, Vught, Niederlande;</w:t>
      </w:r>
    </w:p>
    <w:p>
      <w:pPr>
        <w:numPr>
          <w:ilvl w:val="0"/>
          <w:numId w:val="1002"/>
        </w:numPr>
        <w:pStyle w:val="Compact"/>
      </w:pPr>
      <w:r>
        <w:t xml:space="preserve">2019 - 2020: Coaching und Begleitung von Sängern und Instrumentalisten, ArtEZ Musikhochschule, Zwolle, Niederlande;</w:t>
      </w:r>
    </w:p>
    <w:p>
      <w:pPr>
        <w:numPr>
          <w:ilvl w:val="0"/>
          <w:numId w:val="1002"/>
        </w:numPr>
        <w:pStyle w:val="Compact"/>
      </w:pPr>
      <w:r>
        <w:t xml:space="preserve">2018 - heute: Private Unterrichtspraxis, Lehrer für Klavier und Musiktheorie, Bozen, Italien und Online.</w:t>
      </w:r>
    </w:p>
    <w:bookmarkEnd w:id="23"/>
    <w:bookmarkStart w:id="24" w:name="sonstiges"/>
    <w:p>
      <w:pPr>
        <w:pStyle w:val="Heading3"/>
      </w:pPr>
      <w:r>
        <w:t xml:space="preserve">Sonstiges</w:t>
      </w:r>
    </w:p>
    <w:p>
      <w:pPr>
        <w:numPr>
          <w:ilvl w:val="0"/>
          <w:numId w:val="1003"/>
        </w:numPr>
        <w:pStyle w:val="Compact"/>
      </w:pPr>
      <w:r>
        <w:t xml:space="preserve">06/2021 - 06/2022: Meuzelaar Business Solutions for SMEs: Microsoft Dynamics NAV Database Financial Administrations, Heusden, Nordbrabant, Niederlande.</w:t>
      </w:r>
    </w:p>
    <w:bookmarkEnd w:id="24"/>
    <w:bookmarkStart w:id="25" w:name="ausbildung"/>
    <w:p>
      <w:pPr>
        <w:pStyle w:val="Heading3"/>
      </w:pPr>
      <w:r>
        <w:t xml:space="preserve">Ausbildung</w:t>
      </w:r>
    </w:p>
    <w:p>
      <w:pPr>
        <w:numPr>
          <w:ilvl w:val="0"/>
          <w:numId w:val="1004"/>
        </w:numPr>
        <w:pStyle w:val="Compact"/>
      </w:pPr>
      <w:r>
        <w:t xml:space="preserve">2022: Master of Music</w:t>
      </w:r>
      <w:r>
        <w:t xml:space="preserve"> </w:t>
      </w:r>
      <w:r>
        <w:rPr>
          <w:iCs/>
          <w:i/>
        </w:rPr>
        <w:t xml:space="preserve">Cum Laude</w:t>
      </w:r>
      <w:r>
        <w:t xml:space="preserve">, Fontys Musikhochschule, Tilburg, Niederlande;</w:t>
      </w:r>
    </w:p>
    <w:p>
      <w:pPr>
        <w:numPr>
          <w:ilvl w:val="0"/>
          <w:numId w:val="1004"/>
        </w:numPr>
        <w:pStyle w:val="Compact"/>
      </w:pPr>
      <w:r>
        <w:t xml:space="preserve">2020: Bachelor of Music, ArtEZ Musikhochschule, Zwolle, Niederlande;</w:t>
      </w:r>
    </w:p>
    <w:p>
      <w:pPr>
        <w:numPr>
          <w:ilvl w:val="0"/>
          <w:numId w:val="1004"/>
        </w:numPr>
        <w:pStyle w:val="Compact"/>
      </w:pPr>
      <w:r>
        <w:t xml:space="preserve">2015: Gymnasium, Oberstufe, Missionsgymnasium St.Antonius, Bardel, Deutschland;</w:t>
      </w:r>
    </w:p>
    <w:bookmarkEnd w:id="25"/>
    <w:bookmarkStart w:id="26" w:name="besondere-meisterkurse-und-festivals"/>
    <w:p>
      <w:pPr>
        <w:pStyle w:val="Heading3"/>
      </w:pPr>
      <w:r>
        <w:t xml:space="preserve">Besondere Meisterkurse und Festivals</w:t>
      </w:r>
    </w:p>
    <w:p>
      <w:pPr>
        <w:numPr>
          <w:ilvl w:val="0"/>
          <w:numId w:val="1005"/>
        </w:numPr>
        <w:pStyle w:val="Compact"/>
      </w:pPr>
      <w:r>
        <w:t xml:space="preserve">01/2021 Fleisher Winter Academy Baltimore Piano Festival (Online-Teilnahme);</w:t>
      </w:r>
    </w:p>
    <w:p>
      <w:pPr>
        <w:numPr>
          <w:ilvl w:val="0"/>
          <w:numId w:val="1005"/>
        </w:numPr>
        <w:pStyle w:val="Compact"/>
      </w:pPr>
      <w:r>
        <w:t xml:space="preserve">07/2021 11. Internationale Klaviermeisterkurse, Kattowitz, Polen;</w:t>
      </w:r>
    </w:p>
    <w:p>
      <w:pPr>
        <w:numPr>
          <w:ilvl w:val="0"/>
          <w:numId w:val="1005"/>
        </w:numPr>
        <w:pStyle w:val="Compact"/>
      </w:pPr>
      <w:r>
        <w:t xml:space="preserve">08/2021 Feuerwerk Klavierakademie, Einbeck, Deutschland;</w:t>
      </w:r>
    </w:p>
    <w:p>
      <w:pPr>
        <w:numPr>
          <w:ilvl w:val="0"/>
          <w:numId w:val="1005"/>
        </w:numPr>
        <w:pStyle w:val="Compact"/>
      </w:pPr>
      <w:r>
        <w:t xml:space="preserve">07/2022 Piano LAB, Bilzen, Belgien;</w:t>
      </w:r>
    </w:p>
    <w:p>
      <w:pPr>
        <w:numPr>
          <w:ilvl w:val="0"/>
          <w:numId w:val="1005"/>
        </w:numPr>
        <w:pStyle w:val="Compact"/>
      </w:pPr>
      <w:r>
        <w:t xml:space="preserve">11/2022 Online Scriabin 150 Festival in Zusammenarbeit mit der Scriabin Society of America (als Organisator).</w:t>
      </w:r>
    </w:p>
    <w:bookmarkEnd w:id="26"/>
    <w:bookmarkStart w:id="27" w:name="preise-als-pianist"/>
    <w:p>
      <w:pPr>
        <w:pStyle w:val="Heading3"/>
      </w:pPr>
      <w:r>
        <w:t xml:space="preserve">Preise als Pianist</w:t>
      </w:r>
    </w:p>
    <w:p>
      <w:pPr>
        <w:numPr>
          <w:ilvl w:val="0"/>
          <w:numId w:val="1006"/>
        </w:numPr>
        <w:pStyle w:val="Compact"/>
      </w:pPr>
      <w:r>
        <w:t xml:space="preserve">2012 2. Preis beim internationalen EPTA-Wettbewerb in Belgien;</w:t>
      </w:r>
    </w:p>
    <w:p>
      <w:pPr>
        <w:numPr>
          <w:ilvl w:val="0"/>
          <w:numId w:val="1006"/>
        </w:numPr>
        <w:pStyle w:val="Compact"/>
      </w:pPr>
      <w:r>
        <w:t xml:space="preserve">2015 1. Preis</w:t>
      </w:r>
      <w:r>
        <w:t xml:space="preserve"> </w:t>
      </w:r>
      <w:r>
        <w:t xml:space="preserve">“</w:t>
      </w:r>
      <w:r>
        <w:t xml:space="preserve">St. Cecilia International Pianocompetition</w:t>
      </w:r>
      <w:r>
        <w:t xml:space="preserve">”</w:t>
      </w:r>
      <w:r>
        <w:t xml:space="preserve"> </w:t>
      </w:r>
      <w:r>
        <w:t xml:space="preserve">in Porto, Portugal;</w:t>
      </w:r>
    </w:p>
    <w:p>
      <w:pPr>
        <w:numPr>
          <w:ilvl w:val="0"/>
          <w:numId w:val="1006"/>
        </w:numPr>
        <w:pStyle w:val="Compact"/>
      </w:pPr>
      <w:r>
        <w:t xml:space="preserve">2017 Publikumspreis VriendenCultuurPrijs, Tilburg, Niederlande;</w:t>
      </w:r>
    </w:p>
    <w:p>
      <w:pPr>
        <w:numPr>
          <w:ilvl w:val="0"/>
          <w:numId w:val="1006"/>
        </w:numPr>
        <w:pStyle w:val="Compact"/>
      </w:pPr>
      <w:r>
        <w:t xml:space="preserve">2019 1. Preis Kammermusikwettbewerb (Trio Besetzung), Zwolle, Niederlande;</w:t>
      </w:r>
    </w:p>
    <w:p>
      <w:pPr>
        <w:numPr>
          <w:ilvl w:val="0"/>
          <w:numId w:val="1006"/>
        </w:numPr>
        <w:pStyle w:val="Compact"/>
      </w:pPr>
      <w:r>
        <w:t xml:space="preserve">2020 Finalist Grachtenfestival in Amsterdam, Niederlande;</w:t>
      </w:r>
    </w:p>
    <w:p>
      <w:pPr>
        <w:numPr>
          <w:ilvl w:val="0"/>
          <w:numId w:val="1006"/>
        </w:numPr>
        <w:pStyle w:val="Compact"/>
      </w:pPr>
      <w:r>
        <w:t xml:space="preserve">2022 Gewinner des Fontys (Tilburg) internernen Wettbewerbs der Musikhochschule, Niederlande.</w:t>
      </w:r>
    </w:p>
    <w:bookmarkEnd w:id="27"/>
    <w:bookmarkStart w:id="28" w:name="sprachkenntnisse"/>
    <w:p>
      <w:pPr>
        <w:pStyle w:val="Heading3"/>
      </w:pPr>
      <w:r>
        <w:t xml:space="preserve">Sprachkenntnisse</w:t>
      </w:r>
    </w:p>
    <w:p>
      <w:pPr>
        <w:numPr>
          <w:ilvl w:val="0"/>
          <w:numId w:val="1007"/>
        </w:numPr>
        <w:pStyle w:val="Compact"/>
      </w:pPr>
      <w:r>
        <w:t xml:space="preserve">Deutsch: Kinder- und Studiensprache: fließend in Sprechen, Verstehen und Schreiben, Abitur;</w:t>
      </w:r>
    </w:p>
    <w:p>
      <w:pPr>
        <w:numPr>
          <w:ilvl w:val="0"/>
          <w:numId w:val="1007"/>
        </w:numPr>
        <w:pStyle w:val="Compact"/>
      </w:pPr>
      <w:r>
        <w:t xml:space="preserve">Niederländisch: Vatersprache: fließend in Wort, Schrift und Verständnis;</w:t>
      </w:r>
    </w:p>
    <w:p>
      <w:pPr>
        <w:numPr>
          <w:ilvl w:val="0"/>
          <w:numId w:val="1007"/>
        </w:numPr>
        <w:pStyle w:val="Compact"/>
      </w:pPr>
      <w:r>
        <w:t xml:space="preserve">Russisch: Muttersprache: fließend in Sprechen, Verstehen und Schreiben;</w:t>
      </w:r>
    </w:p>
    <w:p>
      <w:pPr>
        <w:numPr>
          <w:ilvl w:val="0"/>
          <w:numId w:val="1007"/>
        </w:numPr>
        <w:pStyle w:val="Compact"/>
      </w:pPr>
      <w:r>
        <w:t xml:space="preserve">Englisch: Kinder- und Studiensprache: fließend in Sprechen, Verstehen und Schreiben.</w:t>
      </w:r>
    </w:p>
    <w:bookmarkEnd w:id="28"/>
    <w:bookmarkStart w:id="29" w:name="zusätzliche-erfahrung"/>
    <w:p>
      <w:pPr>
        <w:pStyle w:val="Heading3"/>
      </w:pPr>
      <w:r>
        <w:t xml:space="preserve">Zusätzliche Erfahrung</w:t>
      </w:r>
    </w:p>
    <w:p>
      <w:pPr>
        <w:numPr>
          <w:ilvl w:val="0"/>
          <w:numId w:val="1008"/>
        </w:numPr>
        <w:pStyle w:val="Compact"/>
      </w:pPr>
      <w:r>
        <w:t xml:space="preserve">Computerkenntnisse (Python-Programmierung, Website-Erstellung, Linux-Administration);</w:t>
      </w:r>
    </w:p>
    <w:p>
      <w:pPr>
        <w:numPr>
          <w:ilvl w:val="0"/>
          <w:numId w:val="1008"/>
        </w:numPr>
        <w:pStyle w:val="Compact"/>
      </w:pPr>
      <w:r>
        <w:t xml:space="preserve">Wissen über verschiedene Kulturen und Philosophien;</w:t>
      </w:r>
    </w:p>
    <w:p>
      <w:pPr>
        <w:numPr>
          <w:ilvl w:val="0"/>
          <w:numId w:val="1008"/>
        </w:numPr>
        <w:pStyle w:val="Compact"/>
      </w:pPr>
      <w:r>
        <w:t xml:space="preserve">Unterrichten und Präsentieren vor einer Klasse von Studenten.</w:t>
      </w:r>
    </w:p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kaptein.me/" TargetMode="External" /><Relationship Type="http://schemas.openxmlformats.org/officeDocument/2006/relationships/hyperlink" Id="rId21" Target="mailto:mk@sonata8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kaptein.me/" TargetMode="External" /><Relationship Type="http://schemas.openxmlformats.org/officeDocument/2006/relationships/hyperlink" Id="rId21" Target="mailto:mk@sonata8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2023-05-11T11:16:56Z</dcterms:created>
  <dcterms:modified xsi:type="dcterms:W3CDTF">2023-05-11T11:16:56Z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