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6C" w:rsidRDefault="00EB06BB">
      <w:hyperlink r:id="rId4" w:history="1">
        <w:r w:rsidRPr="00DA381D">
          <w:rPr>
            <w:rStyle w:val="a3"/>
          </w:rPr>
          <w:t>http://www.ruanyifeng.com/blog/2014/05/oauth_2_0.html</w:t>
        </w:r>
      </w:hyperlink>
    </w:p>
    <w:p w:rsidR="00EB06BB" w:rsidRDefault="00EB06BB" w:rsidP="002265E0">
      <w:r>
        <w:t>（</w:t>
      </w:r>
      <w:r>
        <w:t>1</w:t>
      </w:r>
      <w:r>
        <w:t>）</w:t>
      </w:r>
      <w:r>
        <w:t> 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Third-party application</w:t>
      </w:r>
      <w:r>
        <w:t>：第三方应用程序，本文中又称</w:t>
      </w:r>
      <w:r>
        <w:t>"</w:t>
      </w:r>
      <w:r>
        <w:t>客户端</w:t>
      </w:r>
      <w:r>
        <w:t>"</w:t>
      </w:r>
      <w:r>
        <w:t>（</w:t>
      </w:r>
      <w:r>
        <w:t>client</w:t>
      </w:r>
      <w:r>
        <w:t>），即上一节例子中的</w:t>
      </w:r>
      <w:r>
        <w:t>"</w:t>
      </w:r>
      <w:r>
        <w:t>云冲印</w:t>
      </w:r>
      <w:r>
        <w:t>"</w:t>
      </w:r>
      <w:r>
        <w:t>。</w:t>
      </w:r>
    </w:p>
    <w:p w:rsidR="00EB06BB" w:rsidRDefault="00EB06BB" w:rsidP="002265E0">
      <w:r>
        <w:t>（</w:t>
      </w:r>
      <w:r>
        <w:t>2</w:t>
      </w:r>
      <w:r>
        <w:t>）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HTTP service</w:t>
      </w:r>
      <w:r>
        <w:t>：</w:t>
      </w:r>
      <w:r>
        <w:t>HTTP</w:t>
      </w:r>
      <w:r>
        <w:t>服务提供商，本文中简称</w:t>
      </w:r>
      <w:r>
        <w:t>"</w:t>
      </w:r>
      <w:r>
        <w:t>服务提供商</w:t>
      </w:r>
      <w:r>
        <w:t>"</w:t>
      </w:r>
      <w:r>
        <w:t>，即上一节例子中的</w:t>
      </w:r>
      <w:r>
        <w:t>Google</w:t>
      </w:r>
      <w:r>
        <w:t>。</w:t>
      </w:r>
    </w:p>
    <w:p w:rsidR="00EB06BB" w:rsidRDefault="00EB06BB" w:rsidP="002265E0">
      <w:r>
        <w:t>（</w:t>
      </w:r>
      <w:r>
        <w:t>3</w:t>
      </w:r>
      <w:r>
        <w:t>）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Resource Owner</w:t>
      </w:r>
      <w:r>
        <w:t>：资源所有者，本文中又称</w:t>
      </w:r>
      <w:r>
        <w:t>"</w:t>
      </w:r>
      <w:r>
        <w:t>用户</w:t>
      </w:r>
      <w:r>
        <w:t>"</w:t>
      </w:r>
      <w:r>
        <w:t>（</w:t>
      </w:r>
      <w:r>
        <w:t>user</w:t>
      </w:r>
      <w:r>
        <w:t>）。</w:t>
      </w:r>
    </w:p>
    <w:p w:rsidR="00EB06BB" w:rsidRDefault="00EB06BB" w:rsidP="002265E0">
      <w:r>
        <w:t>（</w:t>
      </w:r>
      <w:r>
        <w:t>4</w:t>
      </w:r>
      <w:r>
        <w:t>）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User Agent</w:t>
      </w:r>
      <w:r>
        <w:t>：用户代理，本文中就是指浏览器。</w:t>
      </w:r>
    </w:p>
    <w:p w:rsidR="00EB06BB" w:rsidRDefault="00EB06BB" w:rsidP="002265E0">
      <w:r>
        <w:t>（</w:t>
      </w:r>
      <w:r>
        <w:t>5</w:t>
      </w:r>
      <w:r>
        <w:t>）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Authorization server</w:t>
      </w:r>
      <w:r>
        <w:t>：认证服务器，即服务提供商专门用来处理认证的服务器。</w:t>
      </w:r>
    </w:p>
    <w:p w:rsidR="00EB06BB" w:rsidRDefault="00EB06BB" w:rsidP="002265E0">
      <w:r>
        <w:t>（</w:t>
      </w:r>
      <w:r>
        <w:t>6</w:t>
      </w:r>
      <w:r>
        <w:t>）</w:t>
      </w:r>
      <w:r>
        <w:rPr>
          <w:rStyle w:val="a5"/>
          <w:rFonts w:ascii="Consolas" w:hAnsi="Consolas" w:cs="Consolas"/>
          <w:color w:val="111111"/>
          <w:spacing w:val="-2"/>
          <w:sz w:val="38"/>
          <w:szCs w:val="38"/>
        </w:rPr>
        <w:t>Resource server</w:t>
      </w:r>
      <w:r>
        <w:t>：资源服务器，即服务提供商存放用户生成的资源的服务器。它与认证服务器，可以是同一台服务器，也可以是不同的服务器。</w:t>
      </w:r>
    </w:p>
    <w:p w:rsidR="00EB06BB" w:rsidRPr="00EB06BB" w:rsidRDefault="00EB06BB">
      <w:bookmarkStart w:id="0" w:name="_GoBack"/>
      <w:bookmarkEnd w:id="0"/>
    </w:p>
    <w:sectPr w:rsidR="00EB06BB" w:rsidRPr="00EB0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FA"/>
    <w:rsid w:val="00085F6C"/>
    <w:rsid w:val="001500E1"/>
    <w:rsid w:val="002265E0"/>
    <w:rsid w:val="003269FA"/>
    <w:rsid w:val="00D779E0"/>
    <w:rsid w:val="00D826E0"/>
    <w:rsid w:val="00EB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FC30-AFC6-483A-95C3-DA6341B6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6B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B0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0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anyifeng.com/blog/2014/05/oauth_2_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380</Characters>
  <Application>Microsoft Office Word</Application>
  <DocSecurity>0</DocSecurity>
  <Lines>3</Lines>
  <Paragraphs>1</Paragraphs>
  <ScaleCrop>false</ScaleCrop>
  <Company>Tencent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2</cp:revision>
  <dcterms:created xsi:type="dcterms:W3CDTF">2017-10-09T06:25:00Z</dcterms:created>
  <dcterms:modified xsi:type="dcterms:W3CDTF">2017-10-11T02:47:00Z</dcterms:modified>
</cp:coreProperties>
</file>