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496F5C" w:rsidRDefault="004F2A8B" w:rsidP="3D28A338">
            <w:pPr>
              <w:jc w:val="both"/>
              <w:rPr>
                <w:rFonts w:eastAsiaTheme="majorEastAsia"/>
                <w:color w:val="000000" w:themeColor="text1"/>
                <w:sz w:val="24"/>
                <w:szCs w:val="24"/>
              </w:rPr>
            </w:pPr>
          </w:p>
          <w:p w14:paraId="1B0663A3" w14:textId="0EC48ED8" w:rsidR="004F2A8B" w:rsidRPr="00496F5C" w:rsidRDefault="00496F5C" w:rsidP="3D28A338">
            <w:pPr>
              <w:jc w:val="both"/>
              <w:rPr>
                <w:rFonts w:ascii="Calibri" w:hAnsi="Calibri"/>
                <w:color w:val="000000" w:themeColor="text1"/>
              </w:rPr>
            </w:pPr>
            <w:r w:rsidRPr="00496F5C">
              <w:rPr>
                <w:rFonts w:ascii="Calibri" w:hAnsi="Calibri"/>
                <w:color w:val="000000" w:themeColor="text1"/>
              </w:rPr>
              <w:t xml:space="preserve">No, no se han podido cumplir todas las actividades en los tiempos definidos debido a problemas de organización, </w:t>
            </w:r>
            <w:r w:rsidR="003D5D5B">
              <w:rPr>
                <w:rFonts w:ascii="Calibri" w:hAnsi="Calibri"/>
                <w:color w:val="000000" w:themeColor="text1"/>
              </w:rPr>
              <w:t>en conjunto</w:t>
            </w:r>
            <w:r w:rsidRPr="00496F5C">
              <w:rPr>
                <w:rFonts w:ascii="Calibri" w:hAnsi="Calibri"/>
                <w:color w:val="000000" w:themeColor="text1"/>
              </w:rPr>
              <w:t xml:space="preserve"> </w:t>
            </w:r>
            <w:r w:rsidR="003D5D5B">
              <w:rPr>
                <w:rFonts w:ascii="Calibri" w:hAnsi="Calibri"/>
                <w:color w:val="000000" w:themeColor="text1"/>
              </w:rPr>
              <w:t>de</w:t>
            </w:r>
            <w:r w:rsidRPr="00496F5C">
              <w:rPr>
                <w:rFonts w:ascii="Calibri" w:hAnsi="Calibri"/>
                <w:color w:val="000000" w:themeColor="text1"/>
              </w:rPr>
              <w:t xml:space="preserve"> cambio</w:t>
            </w:r>
            <w:r w:rsidR="003D5D5B">
              <w:rPr>
                <w:rFonts w:ascii="Calibri" w:hAnsi="Calibri"/>
                <w:color w:val="000000" w:themeColor="text1"/>
              </w:rPr>
              <w:t>s</w:t>
            </w:r>
            <w:r w:rsidRPr="00496F5C">
              <w:rPr>
                <w:rFonts w:ascii="Calibri" w:hAnsi="Calibri"/>
                <w:color w:val="000000" w:themeColor="text1"/>
              </w:rPr>
              <w:t xml:space="preserve"> constante</w:t>
            </w:r>
            <w:r w:rsidR="003D5D5B">
              <w:rPr>
                <w:rFonts w:ascii="Calibri" w:hAnsi="Calibri"/>
                <w:color w:val="000000" w:themeColor="text1"/>
              </w:rPr>
              <w:t>s</w:t>
            </w:r>
            <w:r w:rsidRPr="00496F5C">
              <w:rPr>
                <w:rFonts w:ascii="Calibri" w:hAnsi="Calibri"/>
                <w:color w:val="000000" w:themeColor="text1"/>
              </w:rPr>
              <w:t xml:space="preserve"> de</w:t>
            </w:r>
            <w:r>
              <w:rPr>
                <w:rFonts w:ascii="Calibri" w:hAnsi="Calibri"/>
                <w:color w:val="000000" w:themeColor="text1"/>
              </w:rPr>
              <w:t>l</w:t>
            </w:r>
            <w:r w:rsidRPr="00496F5C">
              <w:rPr>
                <w:rFonts w:ascii="Calibri" w:hAnsi="Calibri"/>
                <w:color w:val="000000" w:themeColor="text1"/>
              </w:rPr>
              <w:t xml:space="preserve"> proyecto</w:t>
            </w:r>
            <w:r w:rsidR="00DB31FA">
              <w:rPr>
                <w:rFonts w:ascii="Calibri" w:hAnsi="Calibri"/>
                <w:color w:val="000000" w:themeColor="text1"/>
              </w:rPr>
              <w:t>, reasignación muy frecuente de roles</w:t>
            </w:r>
            <w:r w:rsidR="003D5D5B">
              <w:rPr>
                <w:rFonts w:ascii="Calibri" w:hAnsi="Calibri"/>
                <w:color w:val="000000" w:themeColor="text1"/>
              </w:rPr>
              <w:t>.</w:t>
            </w:r>
            <w:r w:rsidR="00F60D79">
              <w:rPr>
                <w:rFonts w:ascii="Calibri" w:hAnsi="Calibri"/>
                <w:color w:val="000000" w:themeColor="text1"/>
              </w:rPr>
              <w:t xml:space="preserve"> La falta de canales de comunicación con los clientes también ha realentizado el proceso.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2550C511" w14:textId="77777777" w:rsidR="00DB31FA" w:rsidRPr="003B466F" w:rsidRDefault="004F2A8B" w:rsidP="00DB31FA">
            <w:pPr>
              <w:jc w:val="both"/>
              <w:rPr>
                <w:rFonts w:eastAsiaTheme="majorEastAsia"/>
                <w:color w:val="767171" w:themeColor="background2" w:themeShade="80"/>
                <w:sz w:val="24"/>
                <w:szCs w:val="24"/>
              </w:rPr>
            </w:pPr>
            <w:r w:rsidRPr="3D28A338">
              <w:rPr>
                <w:rFonts w:eastAsiaTheme="majorEastAsia"/>
                <w:sz w:val="24"/>
                <w:szCs w:val="24"/>
              </w:rPr>
              <w:t xml:space="preserve">2. </w:t>
            </w:r>
            <w:r w:rsidR="00DB31FA" w:rsidRPr="3D28A338">
              <w:rPr>
                <w:rFonts w:eastAsiaTheme="majorEastAsia"/>
                <w:sz w:val="24"/>
                <w:szCs w:val="24"/>
              </w:rPr>
              <w:t xml:space="preserve">¿De qué manera has enfrentado y/o planeas enfrentar las dificultades que han afectado el desarrollo de tu Proyecto APT? </w:t>
            </w:r>
          </w:p>
          <w:p w14:paraId="45BEE2C8" w14:textId="26A4DCA4" w:rsidR="004F2A8B" w:rsidRPr="00885110" w:rsidRDefault="004F2A8B" w:rsidP="3D28A338">
            <w:pPr>
              <w:rPr>
                <w:rFonts w:eastAsiaTheme="majorEastAsia"/>
                <w:b/>
                <w:bCs/>
                <w:color w:val="767171" w:themeColor="background2" w:themeShade="80"/>
                <w:sz w:val="24"/>
                <w:szCs w:val="24"/>
              </w:rPr>
            </w:pPr>
          </w:p>
        </w:tc>
      </w:tr>
      <w:tr w:rsidR="004F2A8B" w14:paraId="49566276" w14:textId="77777777" w:rsidTr="3D28A338">
        <w:trPr>
          <w:trHeight w:val="1639"/>
        </w:trPr>
        <w:tc>
          <w:tcPr>
            <w:tcW w:w="10076" w:type="dxa"/>
            <w:shd w:val="clear" w:color="auto" w:fill="DEEAF6" w:themeFill="accent1" w:themeFillTint="33"/>
            <w:vAlign w:val="center"/>
          </w:tcPr>
          <w:p w14:paraId="70071E08" w14:textId="2CEBBAA9" w:rsidR="00496F5C" w:rsidRPr="00DB31FA" w:rsidRDefault="00DB31FA" w:rsidP="3D28A338">
            <w:pPr>
              <w:jc w:val="both"/>
              <w:rPr>
                <w:rFonts w:ascii="Calibri" w:hAnsi="Calibri"/>
                <w:color w:val="1F4E79" w:themeColor="accent1" w:themeShade="80"/>
              </w:rPr>
            </w:pPr>
            <w:r w:rsidRPr="00DB31FA">
              <w:rPr>
                <w:rFonts w:ascii="Calibri" w:hAnsi="Calibri"/>
                <w:color w:val="1F4E79" w:themeColor="accent1" w:themeShade="80"/>
              </w:rPr>
              <w:t xml:space="preserve">He enfrentado las dificultades, teniendo diversos planes de respaldo e intentando ser lo mas transparente con mi equipo, y a futuro </w:t>
            </w:r>
            <w:r w:rsidR="003D5D5B">
              <w:rPr>
                <w:rFonts w:ascii="Calibri" w:hAnsi="Calibri"/>
                <w:color w:val="1F4E79" w:themeColor="accent1" w:themeShade="80"/>
              </w:rPr>
              <w:t>estudiaré más cautelosamente las decisiones que tomemos para el proyecto en conjunto de comunicar mas seguido con los miembros del equipo.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1ED2579" w:rsidR="004F2A8B" w:rsidRPr="00083077" w:rsidRDefault="00083077" w:rsidP="3D28A338">
            <w:pPr>
              <w:jc w:val="both"/>
              <w:rPr>
                <w:rFonts w:ascii="Calibri" w:hAnsi="Calibri"/>
                <w:color w:val="1F4E79" w:themeColor="accent1" w:themeShade="80"/>
              </w:rPr>
            </w:pPr>
            <w:r>
              <w:rPr>
                <w:rFonts w:ascii="Calibri" w:hAnsi="Calibri"/>
                <w:color w:val="1F4E79" w:themeColor="accent1" w:themeShade="80"/>
              </w:rPr>
              <w:t xml:space="preserve">Mi trabajo es bueno, destaco que normalmente realizo un control continuo y pensamiento crítico en cuanto a las tareas que realizamos dentro del equipo, </w:t>
            </w:r>
            <w:r w:rsidR="00AD2466">
              <w:rPr>
                <w:rFonts w:ascii="Calibri" w:hAnsi="Calibri"/>
                <w:color w:val="1F4E79" w:themeColor="accent1" w:themeShade="80"/>
              </w:rPr>
              <w:t>para validar si el trabajo concuerda con lo requerido, pero lo que yo podría mejorar es mi organización, enfocar mi trabajo</w:t>
            </w:r>
            <w:r w:rsidR="00DB31FA">
              <w:rPr>
                <w:rFonts w:ascii="Calibri" w:hAnsi="Calibri"/>
                <w:color w:val="1F4E79" w:themeColor="accent1" w:themeShade="80"/>
              </w:rPr>
              <w:t xml:space="preserve"> para que no ralentice al trabajo grupal.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9AD333A" w:rsidR="004F2A8B" w:rsidRPr="003D5D5B" w:rsidRDefault="003D5D5B" w:rsidP="3D28A338">
            <w:pPr>
              <w:jc w:val="both"/>
              <w:rPr>
                <w:rFonts w:ascii="Calibri" w:hAnsi="Calibri"/>
                <w:color w:val="1F4E79" w:themeColor="accent1" w:themeShade="80"/>
              </w:rPr>
            </w:pPr>
            <w:r>
              <w:rPr>
                <w:rFonts w:ascii="Calibri" w:hAnsi="Calibri"/>
                <w:color w:val="1F4E79" w:themeColor="accent1" w:themeShade="80"/>
              </w:rPr>
              <w:t>Mis inquietudes son ¿El concepto del proyecto actual tendrá potencial</w:t>
            </w:r>
            <w:r w:rsidR="00C6793C">
              <w:rPr>
                <w:rFonts w:ascii="Calibri" w:hAnsi="Calibri"/>
                <w:color w:val="1F4E79" w:themeColor="accent1" w:themeShade="80"/>
              </w:rPr>
              <w:t xml:space="preserve"> para un proyecto de Capstone? Es una pregunta que me hago, y que le haría al equipo para que lo pensemos lo suficiente para hacerle una critica al proyecto que estamos construyendo.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D7623EC" w:rsidR="004F2A8B" w:rsidRDefault="0008307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w:t>
            </w:r>
            <w:r w:rsidR="00496F5C">
              <w:rPr>
                <w:rFonts w:eastAsiaTheme="majorEastAsia"/>
                <w:color w:val="767171" w:themeColor="background2" w:themeShade="80"/>
                <w:sz w:val="24"/>
                <w:szCs w:val="24"/>
              </w:rPr>
              <w:t xml:space="preserve"> considero que hay actividades que deben ser redistribuidas por los miembros del grupo</w:t>
            </w:r>
            <w:r>
              <w:rPr>
                <w:rFonts w:eastAsiaTheme="majorEastAsia"/>
                <w:color w:val="767171" w:themeColor="background2" w:themeShade="80"/>
                <w:sz w:val="24"/>
                <w:szCs w:val="24"/>
              </w:rPr>
              <w:t xml:space="preserve">,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6B47358" w:rsidR="004F2A8B" w:rsidRDefault="0008307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trabajo en grupo, tiene bastante margen de mejora, de aspectos positivos, todos los miembros del equipo son personas muy capaces, todos trabajaron duro en el ramo de Capstone ,pero los aspectos </w:t>
            </w:r>
            <w:r>
              <w:rPr>
                <w:rFonts w:eastAsiaTheme="majorEastAsia"/>
                <w:color w:val="767171" w:themeColor="background2" w:themeShade="80"/>
                <w:sz w:val="24"/>
                <w:szCs w:val="24"/>
              </w:rPr>
              <w:lastRenderedPageBreak/>
              <w:t>a mejorar son la comunicación,  la organización y la delegación de las tareas, que estén alineadas a la gestión ágil definida (Scrum + Kanban).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EC35" w14:textId="77777777" w:rsidR="004C4254" w:rsidRDefault="004C4254" w:rsidP="00DF38AE">
      <w:pPr>
        <w:spacing w:after="0" w:line="240" w:lineRule="auto"/>
      </w:pPr>
      <w:r>
        <w:separator/>
      </w:r>
    </w:p>
  </w:endnote>
  <w:endnote w:type="continuationSeparator" w:id="0">
    <w:p w14:paraId="25898A16" w14:textId="77777777" w:rsidR="004C4254" w:rsidRDefault="004C42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6FB0" w14:textId="77777777" w:rsidR="004C4254" w:rsidRDefault="004C4254" w:rsidP="00DF38AE">
      <w:pPr>
        <w:spacing w:after="0" w:line="240" w:lineRule="auto"/>
      </w:pPr>
      <w:r>
        <w:separator/>
      </w:r>
    </w:p>
  </w:footnote>
  <w:footnote w:type="continuationSeparator" w:id="0">
    <w:p w14:paraId="60C81A67" w14:textId="77777777" w:rsidR="004C4254" w:rsidRDefault="004C42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5078859">
    <w:abstractNumId w:val="3"/>
  </w:num>
  <w:num w:numId="2" w16cid:durableId="153647687">
    <w:abstractNumId w:val="8"/>
  </w:num>
  <w:num w:numId="3" w16cid:durableId="1429083361">
    <w:abstractNumId w:val="12"/>
  </w:num>
  <w:num w:numId="4" w16cid:durableId="790126148">
    <w:abstractNumId w:val="28"/>
  </w:num>
  <w:num w:numId="5" w16cid:durableId="1687445175">
    <w:abstractNumId w:val="30"/>
  </w:num>
  <w:num w:numId="6" w16cid:durableId="1629165730">
    <w:abstractNumId w:val="4"/>
  </w:num>
  <w:num w:numId="7" w16cid:durableId="473791531">
    <w:abstractNumId w:val="11"/>
  </w:num>
  <w:num w:numId="8" w16cid:durableId="658774085">
    <w:abstractNumId w:val="19"/>
  </w:num>
  <w:num w:numId="9" w16cid:durableId="1293094965">
    <w:abstractNumId w:val="15"/>
  </w:num>
  <w:num w:numId="10" w16cid:durableId="273951277">
    <w:abstractNumId w:val="9"/>
  </w:num>
  <w:num w:numId="11" w16cid:durableId="211233122">
    <w:abstractNumId w:val="24"/>
  </w:num>
  <w:num w:numId="12" w16cid:durableId="617109477">
    <w:abstractNumId w:val="35"/>
  </w:num>
  <w:num w:numId="13" w16cid:durableId="2074114622">
    <w:abstractNumId w:val="29"/>
  </w:num>
  <w:num w:numId="14" w16cid:durableId="63647025">
    <w:abstractNumId w:val="1"/>
  </w:num>
  <w:num w:numId="15" w16cid:durableId="565189213">
    <w:abstractNumId w:val="36"/>
  </w:num>
  <w:num w:numId="16" w16cid:durableId="1972859543">
    <w:abstractNumId w:val="21"/>
  </w:num>
  <w:num w:numId="17" w16cid:durableId="877817143">
    <w:abstractNumId w:val="17"/>
  </w:num>
  <w:num w:numId="18" w16cid:durableId="145978648">
    <w:abstractNumId w:val="31"/>
  </w:num>
  <w:num w:numId="19" w16cid:durableId="1446264539">
    <w:abstractNumId w:val="10"/>
  </w:num>
  <w:num w:numId="20" w16cid:durableId="1274357850">
    <w:abstractNumId w:val="39"/>
  </w:num>
  <w:num w:numId="21" w16cid:durableId="1833983133">
    <w:abstractNumId w:val="34"/>
  </w:num>
  <w:num w:numId="22" w16cid:durableId="478888680">
    <w:abstractNumId w:val="13"/>
  </w:num>
  <w:num w:numId="23" w16cid:durableId="433332268">
    <w:abstractNumId w:val="14"/>
  </w:num>
  <w:num w:numId="24" w16cid:durableId="1862402476">
    <w:abstractNumId w:val="5"/>
  </w:num>
  <w:num w:numId="25" w16cid:durableId="1879006898">
    <w:abstractNumId w:val="16"/>
  </w:num>
  <w:num w:numId="26" w16cid:durableId="1938324922">
    <w:abstractNumId w:val="20"/>
  </w:num>
  <w:num w:numId="27" w16cid:durableId="1785614278">
    <w:abstractNumId w:val="23"/>
  </w:num>
  <w:num w:numId="28" w16cid:durableId="1170410432">
    <w:abstractNumId w:val="0"/>
  </w:num>
  <w:num w:numId="29" w16cid:durableId="1149250993">
    <w:abstractNumId w:val="18"/>
  </w:num>
  <w:num w:numId="30" w16cid:durableId="1833645139">
    <w:abstractNumId w:val="22"/>
  </w:num>
  <w:num w:numId="31" w16cid:durableId="1273589401">
    <w:abstractNumId w:val="2"/>
  </w:num>
  <w:num w:numId="32" w16cid:durableId="503862462">
    <w:abstractNumId w:val="7"/>
  </w:num>
  <w:num w:numId="33" w16cid:durableId="988631899">
    <w:abstractNumId w:val="32"/>
  </w:num>
  <w:num w:numId="34" w16cid:durableId="1569806901">
    <w:abstractNumId w:val="38"/>
  </w:num>
  <w:num w:numId="35" w16cid:durableId="1525553971">
    <w:abstractNumId w:val="6"/>
  </w:num>
  <w:num w:numId="36" w16cid:durableId="1815677927">
    <w:abstractNumId w:val="25"/>
  </w:num>
  <w:num w:numId="37" w16cid:durableId="850878560">
    <w:abstractNumId w:val="37"/>
  </w:num>
  <w:num w:numId="38" w16cid:durableId="596598109">
    <w:abstractNumId w:val="27"/>
  </w:num>
  <w:num w:numId="39" w16cid:durableId="207375989">
    <w:abstractNumId w:val="26"/>
  </w:num>
  <w:num w:numId="40" w16cid:durableId="18064627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077"/>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5D5B"/>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F5C"/>
    <w:rsid w:val="00497E0F"/>
    <w:rsid w:val="004A09B2"/>
    <w:rsid w:val="004A129A"/>
    <w:rsid w:val="004A1404"/>
    <w:rsid w:val="004A4890"/>
    <w:rsid w:val="004B26D5"/>
    <w:rsid w:val="004B2F24"/>
    <w:rsid w:val="004B52D0"/>
    <w:rsid w:val="004B754F"/>
    <w:rsid w:val="004B78F1"/>
    <w:rsid w:val="004C1AED"/>
    <w:rsid w:val="004C221F"/>
    <w:rsid w:val="004C3642"/>
    <w:rsid w:val="004C4254"/>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69C"/>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2466"/>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6793C"/>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31F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0D79"/>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476</Words>
  <Characters>2619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PHILIP GUTIERREZ KURUZ</cp:lastModifiedBy>
  <cp:revision>44</cp:revision>
  <cp:lastPrinted>2019-12-16T20:10:00Z</cp:lastPrinted>
  <dcterms:created xsi:type="dcterms:W3CDTF">2021-12-31T12:50:00Z</dcterms:created>
  <dcterms:modified xsi:type="dcterms:W3CDTF">2026-09-10T05:59:00Z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