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716A5E" w14:textId="2D56D3E5" w:rsidR="00B040B6" w:rsidRPr="00B125C6" w:rsidRDefault="00C62521" w:rsidP="00C62521">
      <w:pPr>
        <w:jc w:val="center"/>
        <w:rPr>
          <w:rFonts w:ascii="Arial" w:hAnsi="Arial" w:cs="Arial"/>
          <w:b/>
          <w:bCs/>
          <w:color w:val="000000" w:themeColor="text1"/>
          <w:sz w:val="32"/>
          <w:szCs w:val="32"/>
          <w:lang w:val="en-US"/>
        </w:rPr>
      </w:pPr>
      <w:r w:rsidRPr="00B125C6">
        <w:rPr>
          <w:rFonts w:ascii="Arial" w:hAnsi="Arial" w:cs="Arial"/>
          <w:b/>
          <w:bCs/>
          <w:color w:val="000000" w:themeColor="text1"/>
          <w:sz w:val="32"/>
          <w:szCs w:val="32"/>
          <w:lang w:val="en-US"/>
        </w:rPr>
        <w:t>Initial Project Ideas for Springboard Capstone Project</w:t>
      </w:r>
    </w:p>
    <w:p w14:paraId="0068526F" w14:textId="77777777" w:rsidR="00C62521" w:rsidRPr="00B125C6" w:rsidRDefault="00C62521" w:rsidP="00C62521">
      <w:pPr>
        <w:jc w:val="center"/>
        <w:rPr>
          <w:rFonts w:ascii="Arial" w:hAnsi="Arial" w:cs="Arial"/>
          <w:b/>
          <w:bCs/>
          <w:color w:val="000000" w:themeColor="text1"/>
          <w:lang w:val="en-US"/>
        </w:rPr>
      </w:pPr>
    </w:p>
    <w:p w14:paraId="524E7F61" w14:textId="5AD73CA2" w:rsidR="00C62521" w:rsidRPr="00B125C6" w:rsidRDefault="00C62521" w:rsidP="00C62521">
      <w:pPr>
        <w:rPr>
          <w:rFonts w:ascii="Arial" w:hAnsi="Arial" w:cs="Arial"/>
          <w:color w:val="000000" w:themeColor="text1"/>
          <w:lang w:val="en-US"/>
        </w:rPr>
      </w:pPr>
      <w:r w:rsidRPr="00B125C6">
        <w:rPr>
          <w:rFonts w:ascii="Arial" w:hAnsi="Arial" w:cs="Arial"/>
          <w:color w:val="000000" w:themeColor="text1"/>
          <w:lang w:val="en-US"/>
        </w:rPr>
        <w:t xml:space="preserve">After speaking with my mentor and looking into the Capstone Project requirements, as well as considering real life business applications and issues faced within our family business, five project ideas were developed. The first three are not related to our family business while the last two are. Each balances external APIs with custom backend development. </w:t>
      </w:r>
    </w:p>
    <w:p w14:paraId="7A999DDB" w14:textId="77777777" w:rsidR="00C62521" w:rsidRPr="00B125C6" w:rsidRDefault="00C62521" w:rsidP="00C62521">
      <w:pPr>
        <w:rPr>
          <w:rFonts w:ascii="Arial" w:hAnsi="Arial" w:cs="Arial"/>
          <w:color w:val="000000" w:themeColor="text1"/>
          <w:lang w:val="en-US"/>
        </w:rPr>
      </w:pPr>
    </w:p>
    <w:p w14:paraId="3EA372D2" w14:textId="77777777" w:rsidR="00C62521" w:rsidRPr="00B125C6" w:rsidRDefault="00C62521" w:rsidP="00C62521">
      <w:pPr>
        <w:rPr>
          <w:rFonts w:ascii="Arial" w:hAnsi="Arial" w:cs="Arial"/>
          <w:b/>
          <w:bCs/>
          <w:color w:val="000000" w:themeColor="text1"/>
          <w:sz w:val="28"/>
          <w:szCs w:val="28"/>
        </w:rPr>
      </w:pPr>
      <w:r w:rsidRPr="00B125C6">
        <w:rPr>
          <w:rFonts w:ascii="Arial" w:hAnsi="Arial" w:cs="Arial"/>
          <w:b/>
          <w:bCs/>
          <w:color w:val="000000" w:themeColor="text1"/>
          <w:sz w:val="28"/>
          <w:szCs w:val="28"/>
          <w:lang w:val="en-US"/>
        </w:rPr>
        <w:t xml:space="preserve">1 CineTrack - </w:t>
      </w:r>
      <w:r w:rsidRPr="00B125C6">
        <w:rPr>
          <w:rFonts w:ascii="Arial" w:hAnsi="Arial" w:cs="Arial"/>
          <w:b/>
          <w:bCs/>
          <w:color w:val="000000" w:themeColor="text1"/>
          <w:sz w:val="28"/>
          <w:szCs w:val="28"/>
        </w:rPr>
        <w:t>Personalized Movie &amp; TV Watchlist + Recommendation Platform</w:t>
      </w:r>
    </w:p>
    <w:p w14:paraId="79BF0AC6" w14:textId="77777777" w:rsidR="00C62521" w:rsidRPr="00B125C6" w:rsidRDefault="00C62521" w:rsidP="00C62521">
      <w:pPr>
        <w:rPr>
          <w:rFonts w:ascii="Arial" w:hAnsi="Arial" w:cs="Arial"/>
          <w:color w:val="000000" w:themeColor="text1"/>
        </w:rPr>
      </w:pPr>
    </w:p>
    <w:p w14:paraId="7B02AED1" w14:textId="77777777" w:rsidR="005B4FC7" w:rsidRPr="00B125C6" w:rsidRDefault="005B4FC7" w:rsidP="005B4FC7">
      <w:pPr>
        <w:rPr>
          <w:rFonts w:ascii="Arial" w:hAnsi="Arial" w:cs="Arial"/>
          <w:color w:val="000000" w:themeColor="text1"/>
        </w:rPr>
      </w:pPr>
      <w:r w:rsidRPr="00B125C6">
        <w:rPr>
          <w:rFonts w:ascii="Arial" w:hAnsi="Arial" w:cs="Arial"/>
          <w:color w:val="000000" w:themeColor="text1"/>
        </w:rPr>
        <w:t>This is</w:t>
      </w:r>
      <w:r w:rsidRPr="005B4FC7">
        <w:rPr>
          <w:rFonts w:ascii="Arial" w:hAnsi="Arial" w:cs="Arial"/>
          <w:color w:val="000000" w:themeColor="text1"/>
        </w:rPr>
        <w:t xml:space="preserve"> web application that helps users manage their movie and TV show watchlists across different streaming services. Users can search for titles, create custom lists (Watchlist, Currently Watching, Watched), rate and review content, and receive personalized recommendations based on their tastes. </w:t>
      </w:r>
    </w:p>
    <w:p w14:paraId="4D038D26" w14:textId="08BED658" w:rsidR="005B4FC7" w:rsidRPr="00B125C6" w:rsidRDefault="005B4FC7" w:rsidP="005B4FC7">
      <w:pPr>
        <w:rPr>
          <w:rFonts w:ascii="Arial" w:hAnsi="Arial" w:cs="Arial"/>
          <w:color w:val="000000" w:themeColor="text1"/>
        </w:rPr>
      </w:pPr>
      <w:r w:rsidRPr="00B125C6">
        <w:rPr>
          <w:rFonts w:ascii="Arial" w:hAnsi="Arial" w:cs="Arial"/>
          <w:b/>
          <w:bCs/>
          <w:color w:val="000000" w:themeColor="text1"/>
        </w:rPr>
        <w:t>How will the data be managed?</w:t>
      </w:r>
      <w:r w:rsidRPr="005B4FC7">
        <w:rPr>
          <w:rFonts w:ascii="Arial" w:hAnsi="Arial" w:cs="Arial"/>
          <w:color w:val="000000" w:themeColor="text1"/>
        </w:rPr>
        <w:t xml:space="preserve"> </w:t>
      </w:r>
      <w:r w:rsidRPr="00B125C6">
        <w:rPr>
          <w:rFonts w:ascii="Arial" w:hAnsi="Arial" w:cs="Arial"/>
          <w:color w:val="000000" w:themeColor="text1"/>
        </w:rPr>
        <w:t>Balances</w:t>
      </w:r>
      <w:r w:rsidRPr="005B4FC7">
        <w:rPr>
          <w:rFonts w:ascii="Arial" w:hAnsi="Arial" w:cs="Arial"/>
          <w:color w:val="000000" w:themeColor="text1"/>
        </w:rPr>
        <w:t xml:space="preserve"> the TMDB (The Movie Database) API</w:t>
      </w:r>
      <w:r w:rsidRPr="00B125C6">
        <w:rPr>
          <w:rFonts w:ascii="Arial" w:hAnsi="Arial" w:cs="Arial"/>
          <w:color w:val="000000" w:themeColor="text1"/>
        </w:rPr>
        <w:t>, which is free,</w:t>
      </w:r>
      <w:r w:rsidRPr="005B4FC7">
        <w:rPr>
          <w:rFonts w:ascii="Arial" w:hAnsi="Arial" w:cs="Arial"/>
          <w:color w:val="000000" w:themeColor="text1"/>
        </w:rPr>
        <w:t xml:space="preserve"> for </w:t>
      </w:r>
      <w:r w:rsidRPr="00B125C6">
        <w:rPr>
          <w:rFonts w:ascii="Arial" w:hAnsi="Arial" w:cs="Arial"/>
          <w:color w:val="000000" w:themeColor="text1"/>
        </w:rPr>
        <w:t>complete</w:t>
      </w:r>
      <w:r w:rsidRPr="005B4FC7">
        <w:rPr>
          <w:rFonts w:ascii="Arial" w:hAnsi="Arial" w:cs="Arial"/>
          <w:color w:val="000000" w:themeColor="text1"/>
        </w:rPr>
        <w:t xml:space="preserve"> movie and TV information, combined with </w:t>
      </w:r>
      <w:r w:rsidRPr="00B125C6">
        <w:rPr>
          <w:rFonts w:ascii="Arial" w:hAnsi="Arial" w:cs="Arial"/>
          <w:color w:val="000000" w:themeColor="text1"/>
        </w:rPr>
        <w:t>my</w:t>
      </w:r>
      <w:r w:rsidRPr="005B4FC7">
        <w:rPr>
          <w:rFonts w:ascii="Arial" w:hAnsi="Arial" w:cs="Arial"/>
          <w:color w:val="000000" w:themeColor="text1"/>
        </w:rPr>
        <w:t xml:space="preserve"> own backend for user authentication, watchlists, ratings, and social features. This </w:t>
      </w:r>
      <w:r w:rsidRPr="00B125C6">
        <w:rPr>
          <w:rFonts w:ascii="Arial" w:hAnsi="Arial" w:cs="Arial"/>
          <w:color w:val="000000" w:themeColor="text1"/>
        </w:rPr>
        <w:t xml:space="preserve">idea meets the capstone requirements for frontend and backend logic implementation. </w:t>
      </w:r>
    </w:p>
    <w:p w14:paraId="1EB1FD74" w14:textId="77777777" w:rsidR="005B4FC7" w:rsidRPr="00B125C6" w:rsidRDefault="005B4FC7" w:rsidP="005B4FC7">
      <w:pPr>
        <w:rPr>
          <w:rFonts w:ascii="Arial" w:hAnsi="Arial" w:cs="Arial"/>
          <w:color w:val="000000" w:themeColor="text1"/>
        </w:rPr>
      </w:pPr>
    </w:p>
    <w:p w14:paraId="18079F5D" w14:textId="764CDE6C" w:rsidR="005B4FC7" w:rsidRPr="00B125C6" w:rsidRDefault="005B4FC7" w:rsidP="005B4FC7">
      <w:pPr>
        <w:rPr>
          <w:rFonts w:ascii="Arial" w:hAnsi="Arial" w:cs="Arial"/>
          <w:b/>
          <w:bCs/>
          <w:color w:val="000000" w:themeColor="text1"/>
          <w:sz w:val="28"/>
          <w:szCs w:val="28"/>
        </w:rPr>
      </w:pPr>
      <w:r w:rsidRPr="00B125C6">
        <w:rPr>
          <w:rFonts w:ascii="Arial" w:hAnsi="Arial" w:cs="Arial"/>
          <w:b/>
          <w:bCs/>
          <w:color w:val="000000" w:themeColor="text1"/>
          <w:sz w:val="28"/>
          <w:szCs w:val="28"/>
        </w:rPr>
        <w:t xml:space="preserve">2  </w:t>
      </w:r>
      <w:r w:rsidRPr="00B125C6">
        <w:rPr>
          <w:rFonts w:ascii="Arial" w:hAnsi="Arial" w:cs="Arial"/>
          <w:b/>
          <w:bCs/>
          <w:color w:val="000000" w:themeColor="text1"/>
          <w:sz w:val="28"/>
          <w:szCs w:val="28"/>
        </w:rPr>
        <w:t xml:space="preserve">WanderLog – Travel Itinerary Planner </w:t>
      </w:r>
      <w:r w:rsidRPr="00B125C6">
        <w:rPr>
          <w:rFonts w:ascii="Arial" w:hAnsi="Arial" w:cs="Arial"/>
          <w:b/>
          <w:bCs/>
          <w:color w:val="000000" w:themeColor="text1"/>
          <w:sz w:val="28"/>
          <w:szCs w:val="28"/>
        </w:rPr>
        <w:t>and</w:t>
      </w:r>
      <w:r w:rsidRPr="00B125C6">
        <w:rPr>
          <w:rFonts w:ascii="Arial" w:hAnsi="Arial" w:cs="Arial"/>
          <w:b/>
          <w:bCs/>
          <w:color w:val="000000" w:themeColor="text1"/>
          <w:sz w:val="28"/>
          <w:szCs w:val="28"/>
        </w:rPr>
        <w:t xml:space="preserve"> Community Tool</w:t>
      </w:r>
    </w:p>
    <w:p w14:paraId="5AF09CAD" w14:textId="77777777" w:rsidR="005B4FC7" w:rsidRPr="00B125C6" w:rsidRDefault="005B4FC7" w:rsidP="005B4FC7">
      <w:pPr>
        <w:rPr>
          <w:rFonts w:ascii="Arial" w:hAnsi="Arial" w:cs="Arial"/>
          <w:color w:val="000000" w:themeColor="text1"/>
        </w:rPr>
      </w:pPr>
    </w:p>
    <w:p w14:paraId="6CC06529" w14:textId="77777777" w:rsidR="005B4FC7" w:rsidRPr="00B125C6" w:rsidRDefault="005B4FC7" w:rsidP="005B4FC7">
      <w:pPr>
        <w:rPr>
          <w:rFonts w:ascii="Arial" w:hAnsi="Arial" w:cs="Arial"/>
          <w:color w:val="000000" w:themeColor="text1"/>
        </w:rPr>
      </w:pPr>
      <w:r w:rsidRPr="00B125C6">
        <w:rPr>
          <w:rFonts w:ascii="Arial" w:hAnsi="Arial" w:cs="Arial"/>
          <w:color w:val="000000" w:themeColor="text1"/>
        </w:rPr>
        <w:t>This is a social</w:t>
      </w:r>
      <w:r w:rsidRPr="005B4FC7">
        <w:rPr>
          <w:rFonts w:ascii="Arial" w:hAnsi="Arial" w:cs="Arial"/>
          <w:color w:val="000000" w:themeColor="text1"/>
        </w:rPr>
        <w:t xml:space="preserve"> application that enables users to plan, organize, and share travel itineraries. Features include adding destinations, activities, budget tracking, and collaboration with friends or travel companions. </w:t>
      </w:r>
    </w:p>
    <w:p w14:paraId="55AC72DE" w14:textId="5F2D7653" w:rsidR="005B4FC7" w:rsidRPr="00B125C6" w:rsidRDefault="005B4FC7" w:rsidP="005B4FC7">
      <w:pPr>
        <w:rPr>
          <w:rFonts w:ascii="Arial" w:hAnsi="Arial" w:cs="Arial"/>
          <w:color w:val="000000" w:themeColor="text1"/>
        </w:rPr>
      </w:pPr>
      <w:r w:rsidRPr="00B125C6">
        <w:rPr>
          <w:rFonts w:ascii="Arial" w:hAnsi="Arial" w:cs="Arial"/>
          <w:b/>
          <w:bCs/>
          <w:color w:val="000000" w:themeColor="text1"/>
        </w:rPr>
        <w:t>How is the Data managed?</w:t>
      </w:r>
      <w:r w:rsidRPr="005B4FC7">
        <w:rPr>
          <w:rFonts w:ascii="Arial" w:hAnsi="Arial" w:cs="Arial"/>
          <w:color w:val="000000" w:themeColor="text1"/>
        </w:rPr>
        <w:t xml:space="preserve"> Uses external APIs such as OpenWeatherMap for forecasts, along with </w:t>
      </w:r>
      <w:r w:rsidRPr="00B125C6">
        <w:rPr>
          <w:rFonts w:ascii="Arial" w:hAnsi="Arial" w:cs="Arial"/>
          <w:color w:val="000000" w:themeColor="text1"/>
        </w:rPr>
        <w:t>my own</w:t>
      </w:r>
      <w:r w:rsidRPr="005B4FC7">
        <w:rPr>
          <w:rFonts w:ascii="Arial" w:hAnsi="Arial" w:cs="Arial"/>
          <w:color w:val="000000" w:themeColor="text1"/>
        </w:rPr>
        <w:t xml:space="preserve"> backend to manage user accounts, trips, and shared itineraries.</w:t>
      </w:r>
    </w:p>
    <w:p w14:paraId="29EA0FFD" w14:textId="77777777" w:rsidR="005B4FC7" w:rsidRPr="00B125C6" w:rsidRDefault="005B4FC7" w:rsidP="005B4FC7">
      <w:pPr>
        <w:rPr>
          <w:rFonts w:ascii="Arial" w:hAnsi="Arial" w:cs="Arial"/>
          <w:color w:val="000000" w:themeColor="text1"/>
        </w:rPr>
      </w:pPr>
    </w:p>
    <w:p w14:paraId="0B3AC892" w14:textId="77777777" w:rsidR="005B4FC7" w:rsidRPr="00B125C6" w:rsidRDefault="005B4FC7" w:rsidP="005B4FC7">
      <w:pPr>
        <w:rPr>
          <w:rFonts w:ascii="Arial" w:hAnsi="Arial" w:cs="Arial"/>
          <w:b/>
          <w:bCs/>
          <w:color w:val="000000" w:themeColor="text1"/>
          <w:sz w:val="28"/>
          <w:szCs w:val="28"/>
        </w:rPr>
      </w:pPr>
      <w:r w:rsidRPr="00B125C6">
        <w:rPr>
          <w:rFonts w:ascii="Arial" w:hAnsi="Arial" w:cs="Arial"/>
          <w:b/>
          <w:bCs/>
          <w:color w:val="000000" w:themeColor="text1"/>
          <w:sz w:val="28"/>
          <w:szCs w:val="28"/>
        </w:rPr>
        <w:t xml:space="preserve">3 </w:t>
      </w:r>
      <w:r w:rsidRPr="005B4FC7">
        <w:rPr>
          <w:rFonts w:ascii="Arial" w:hAnsi="Arial" w:cs="Arial"/>
          <w:b/>
          <w:bCs/>
          <w:color w:val="000000" w:themeColor="text1"/>
          <w:sz w:val="28"/>
          <w:szCs w:val="28"/>
        </w:rPr>
        <w:t xml:space="preserve">FitConnect – Social Fitness Tracker &amp; Community Platform </w:t>
      </w:r>
    </w:p>
    <w:p w14:paraId="086E9A82" w14:textId="77777777" w:rsidR="005B4FC7" w:rsidRPr="00B125C6" w:rsidRDefault="005B4FC7" w:rsidP="005B4FC7">
      <w:pPr>
        <w:rPr>
          <w:rFonts w:ascii="Arial" w:hAnsi="Arial" w:cs="Arial"/>
          <w:color w:val="000000" w:themeColor="text1"/>
        </w:rPr>
      </w:pPr>
    </w:p>
    <w:p w14:paraId="67C57B9D" w14:textId="77777777" w:rsidR="005B4FC7" w:rsidRPr="00B125C6" w:rsidRDefault="005B4FC7" w:rsidP="005B4FC7">
      <w:pPr>
        <w:rPr>
          <w:rFonts w:ascii="Arial" w:hAnsi="Arial" w:cs="Arial"/>
          <w:color w:val="000000" w:themeColor="text1"/>
        </w:rPr>
      </w:pPr>
      <w:r w:rsidRPr="005B4FC7">
        <w:rPr>
          <w:rFonts w:ascii="Arial" w:hAnsi="Arial" w:cs="Arial"/>
          <w:color w:val="000000" w:themeColor="text1"/>
        </w:rPr>
        <w:t xml:space="preserve">A platform where users can log workouts, track progress over time, join or create fitness challenges, and connect with friends for motivation. Includes a social feed for sharing achievements, likes, and comments. </w:t>
      </w:r>
    </w:p>
    <w:p w14:paraId="4D3F576D" w14:textId="0809211F" w:rsidR="005B4FC7" w:rsidRPr="00B125C6" w:rsidRDefault="005B4FC7" w:rsidP="005B4FC7">
      <w:pPr>
        <w:rPr>
          <w:rFonts w:ascii="Arial" w:hAnsi="Arial" w:cs="Arial"/>
          <w:color w:val="000000" w:themeColor="text1"/>
        </w:rPr>
      </w:pPr>
      <w:r w:rsidRPr="00B125C6">
        <w:rPr>
          <w:rFonts w:ascii="Arial" w:hAnsi="Arial" w:cs="Arial"/>
          <w:b/>
          <w:bCs/>
          <w:color w:val="000000" w:themeColor="text1"/>
        </w:rPr>
        <w:t>How is the Data managed?</w:t>
      </w:r>
      <w:r w:rsidRPr="005B4FC7">
        <w:rPr>
          <w:rFonts w:ascii="Arial" w:hAnsi="Arial" w:cs="Arial"/>
          <w:color w:val="000000" w:themeColor="text1"/>
        </w:rPr>
        <w:t xml:space="preserve"> </w:t>
      </w:r>
      <w:r w:rsidRPr="00B125C6">
        <w:rPr>
          <w:rFonts w:ascii="Arial" w:hAnsi="Arial" w:cs="Arial"/>
          <w:color w:val="000000" w:themeColor="text1"/>
        </w:rPr>
        <w:t>Utilizes</w:t>
      </w:r>
      <w:r w:rsidRPr="005B4FC7">
        <w:rPr>
          <w:rFonts w:ascii="Arial" w:hAnsi="Arial" w:cs="Arial"/>
          <w:color w:val="000000" w:themeColor="text1"/>
        </w:rPr>
        <w:t xml:space="preserve"> </w:t>
      </w:r>
      <w:r w:rsidRPr="00B125C6">
        <w:rPr>
          <w:rFonts w:ascii="Arial" w:hAnsi="Arial" w:cs="Arial"/>
          <w:color w:val="000000" w:themeColor="text1"/>
        </w:rPr>
        <w:t xml:space="preserve">a </w:t>
      </w:r>
      <w:r w:rsidRPr="005B4FC7">
        <w:rPr>
          <w:rFonts w:ascii="Arial" w:hAnsi="Arial" w:cs="Arial"/>
          <w:color w:val="000000" w:themeColor="text1"/>
        </w:rPr>
        <w:t>public exercise API for workout data</w:t>
      </w:r>
      <w:r w:rsidRPr="00B125C6">
        <w:rPr>
          <w:rFonts w:ascii="Arial" w:hAnsi="Arial" w:cs="Arial"/>
          <w:color w:val="000000" w:themeColor="text1"/>
        </w:rPr>
        <w:t xml:space="preserve"> such as </w:t>
      </w:r>
      <w:r w:rsidR="00F27000" w:rsidRPr="00B125C6">
        <w:rPr>
          <w:rFonts w:ascii="Arial" w:hAnsi="Arial" w:cs="Arial"/>
          <w:color w:val="000000" w:themeColor="text1"/>
        </w:rPr>
        <w:t>Ninjas Exercises</w:t>
      </w:r>
      <w:r w:rsidRPr="005B4FC7">
        <w:rPr>
          <w:rFonts w:ascii="Arial" w:hAnsi="Arial" w:cs="Arial"/>
          <w:color w:val="000000" w:themeColor="text1"/>
        </w:rPr>
        <w:t xml:space="preserve"> </w:t>
      </w:r>
      <w:r w:rsidR="00F27000" w:rsidRPr="00B125C6">
        <w:rPr>
          <w:rFonts w:ascii="Arial" w:hAnsi="Arial" w:cs="Arial"/>
          <w:color w:val="000000" w:themeColor="text1"/>
        </w:rPr>
        <w:t xml:space="preserve">and will </w:t>
      </w:r>
      <w:r w:rsidRPr="005B4FC7">
        <w:rPr>
          <w:rFonts w:ascii="Arial" w:hAnsi="Arial" w:cs="Arial"/>
          <w:color w:val="000000" w:themeColor="text1"/>
        </w:rPr>
        <w:t xml:space="preserve">rely primarily on </w:t>
      </w:r>
      <w:r w:rsidRPr="00B125C6">
        <w:rPr>
          <w:rFonts w:ascii="Arial" w:hAnsi="Arial" w:cs="Arial"/>
          <w:color w:val="000000" w:themeColor="text1"/>
        </w:rPr>
        <w:t>my</w:t>
      </w:r>
      <w:r w:rsidRPr="005B4FC7">
        <w:rPr>
          <w:rFonts w:ascii="Arial" w:hAnsi="Arial" w:cs="Arial"/>
          <w:color w:val="000000" w:themeColor="text1"/>
        </w:rPr>
        <w:t xml:space="preserve"> own backend for user profiles, workout logging, progress charts, posts, and challenges. </w:t>
      </w:r>
    </w:p>
    <w:p w14:paraId="24FC05F0" w14:textId="77777777" w:rsidR="00E04B7E" w:rsidRPr="00B125C6" w:rsidRDefault="00E04B7E" w:rsidP="005B4FC7">
      <w:pPr>
        <w:rPr>
          <w:rFonts w:ascii="Arial" w:hAnsi="Arial" w:cs="Arial"/>
          <w:color w:val="000000" w:themeColor="text1"/>
        </w:rPr>
      </w:pPr>
    </w:p>
    <w:p w14:paraId="66389614" w14:textId="77777777" w:rsidR="00E04B7E" w:rsidRPr="00B125C6" w:rsidRDefault="00E04B7E" w:rsidP="00E04B7E">
      <w:pPr>
        <w:rPr>
          <w:rFonts w:ascii="Arial" w:hAnsi="Arial" w:cs="Arial"/>
          <w:b/>
          <w:bCs/>
          <w:color w:val="000000" w:themeColor="text1"/>
          <w:sz w:val="28"/>
          <w:szCs w:val="28"/>
        </w:rPr>
      </w:pPr>
      <w:r w:rsidRPr="00B125C6">
        <w:rPr>
          <w:rFonts w:ascii="Arial" w:hAnsi="Arial" w:cs="Arial"/>
          <w:b/>
          <w:bCs/>
          <w:color w:val="000000" w:themeColor="text1"/>
          <w:sz w:val="28"/>
          <w:szCs w:val="28"/>
        </w:rPr>
        <w:t xml:space="preserve">4. </w:t>
      </w:r>
      <w:r w:rsidRPr="00B125C6">
        <w:rPr>
          <w:rFonts w:ascii="Arial" w:hAnsi="Arial" w:cs="Arial"/>
          <w:b/>
          <w:bCs/>
          <w:color w:val="000000" w:themeColor="text1"/>
          <w:sz w:val="28"/>
          <w:szCs w:val="28"/>
        </w:rPr>
        <w:t xml:space="preserve">QuoteBind – Smart Quoting Tool for Bookbinding Services </w:t>
      </w:r>
    </w:p>
    <w:p w14:paraId="3E3FCC74" w14:textId="77777777" w:rsidR="00E04B7E" w:rsidRPr="00B125C6" w:rsidRDefault="00E04B7E" w:rsidP="00E04B7E">
      <w:pPr>
        <w:rPr>
          <w:rFonts w:ascii="Arial" w:hAnsi="Arial" w:cs="Arial"/>
          <w:color w:val="000000" w:themeColor="text1"/>
        </w:rPr>
      </w:pPr>
    </w:p>
    <w:p w14:paraId="3BA6A522" w14:textId="02DCA483" w:rsidR="00E04B7E" w:rsidRPr="00B125C6" w:rsidRDefault="00E04B7E" w:rsidP="00E04B7E">
      <w:pPr>
        <w:rPr>
          <w:rFonts w:ascii="Arial" w:hAnsi="Arial" w:cs="Arial"/>
          <w:color w:val="000000" w:themeColor="text1"/>
        </w:rPr>
      </w:pPr>
      <w:r w:rsidRPr="00B125C6">
        <w:rPr>
          <w:rFonts w:ascii="Arial" w:hAnsi="Arial" w:cs="Arial"/>
          <w:color w:val="000000" w:themeColor="text1"/>
        </w:rPr>
        <w:t>This is an idea that could be directly implemented within the family business. It is a</w:t>
      </w:r>
      <w:r w:rsidRPr="00B125C6">
        <w:rPr>
          <w:rFonts w:ascii="Arial" w:hAnsi="Arial" w:cs="Arial"/>
          <w:color w:val="000000" w:themeColor="text1"/>
        </w:rPr>
        <w:t xml:space="preserve"> focused web tool that allows printing shops and photocopy businesses to quickly get instant quotes for bookbinding jobs. Clients enter </w:t>
      </w:r>
      <w:r w:rsidRPr="00B125C6">
        <w:rPr>
          <w:rFonts w:ascii="Arial" w:hAnsi="Arial" w:cs="Arial"/>
          <w:color w:val="000000" w:themeColor="text1"/>
        </w:rPr>
        <w:t xml:space="preserve">the book quantity, number of sheets per book, length of the side of the book where the spiral is going to be inserted, thickness and material of covers and other book specficiations. They instantly get a </w:t>
      </w:r>
      <w:r w:rsidRPr="00B125C6">
        <w:rPr>
          <w:rFonts w:ascii="Arial" w:hAnsi="Arial" w:cs="Arial"/>
          <w:color w:val="000000" w:themeColor="text1"/>
        </w:rPr>
        <w:lastRenderedPageBreak/>
        <w:t xml:space="preserve">quote for the bookbinding job required. This tool could be efficiently used by the business employees to answer client requests on site significantly shortening the quote request waiting time.   </w:t>
      </w:r>
    </w:p>
    <w:p w14:paraId="174F2DA2" w14:textId="6F73939D" w:rsidR="00E04B7E" w:rsidRPr="00B125C6" w:rsidRDefault="00E04B7E" w:rsidP="00E04B7E">
      <w:pPr>
        <w:rPr>
          <w:rFonts w:ascii="Arial" w:hAnsi="Arial" w:cs="Arial"/>
          <w:color w:val="000000" w:themeColor="text1"/>
        </w:rPr>
      </w:pPr>
      <w:r w:rsidRPr="00B125C6">
        <w:rPr>
          <w:rFonts w:ascii="Arial" w:hAnsi="Arial" w:cs="Arial"/>
          <w:b/>
          <w:bCs/>
          <w:color w:val="000000" w:themeColor="text1"/>
        </w:rPr>
        <w:t>How will the data be managed?</w:t>
      </w:r>
      <w:r w:rsidRPr="00B125C6">
        <w:rPr>
          <w:rFonts w:ascii="Arial" w:hAnsi="Arial" w:cs="Arial"/>
          <w:color w:val="000000" w:themeColor="text1"/>
        </w:rPr>
        <w:t xml:space="preserve"> Google Books API or Open Library API for book details plus </w:t>
      </w:r>
      <w:r w:rsidRPr="00B125C6">
        <w:rPr>
          <w:rFonts w:ascii="Arial" w:hAnsi="Arial" w:cs="Arial"/>
          <w:color w:val="000000" w:themeColor="text1"/>
        </w:rPr>
        <w:t>my</w:t>
      </w:r>
      <w:r w:rsidRPr="00B125C6">
        <w:rPr>
          <w:rFonts w:ascii="Arial" w:hAnsi="Arial" w:cs="Arial"/>
          <w:color w:val="000000" w:themeColor="text1"/>
        </w:rPr>
        <w:t xml:space="preserve"> own backend for quote generation, request submission,</w:t>
      </w:r>
      <w:r w:rsidRPr="00B125C6">
        <w:rPr>
          <w:rFonts w:ascii="Arial" w:hAnsi="Arial" w:cs="Arial"/>
          <w:color w:val="000000" w:themeColor="text1"/>
        </w:rPr>
        <w:t xml:space="preserve"> </w:t>
      </w:r>
      <w:r w:rsidRPr="00B125C6">
        <w:rPr>
          <w:rFonts w:ascii="Arial" w:hAnsi="Arial" w:cs="Arial"/>
          <w:color w:val="000000" w:themeColor="text1"/>
        </w:rPr>
        <w:t>quote history</w:t>
      </w:r>
      <w:r w:rsidRPr="00B125C6">
        <w:rPr>
          <w:rFonts w:ascii="Arial" w:hAnsi="Arial" w:cs="Arial"/>
          <w:color w:val="000000" w:themeColor="text1"/>
        </w:rPr>
        <w:t>, and price calculation algorithms</w:t>
      </w:r>
      <w:r w:rsidRPr="00B125C6">
        <w:rPr>
          <w:rFonts w:ascii="Arial" w:hAnsi="Arial" w:cs="Arial"/>
          <w:color w:val="000000" w:themeColor="text1"/>
        </w:rPr>
        <w:t>. Directly addresses frequent WhatsApp quote requests from clients.</w:t>
      </w:r>
    </w:p>
    <w:p w14:paraId="0D051360" w14:textId="77777777" w:rsidR="00E04B7E" w:rsidRPr="00B125C6" w:rsidRDefault="00E04B7E" w:rsidP="005B4FC7">
      <w:pPr>
        <w:rPr>
          <w:rFonts w:ascii="Arial" w:hAnsi="Arial" w:cs="Arial"/>
          <w:color w:val="000000" w:themeColor="text1"/>
        </w:rPr>
      </w:pPr>
    </w:p>
    <w:p w14:paraId="0F0E603A" w14:textId="77777777" w:rsidR="007B51FE" w:rsidRPr="00B125C6" w:rsidRDefault="00E04B7E" w:rsidP="00E04B7E">
      <w:pPr>
        <w:rPr>
          <w:rFonts w:ascii="Arial" w:hAnsi="Arial" w:cs="Arial"/>
          <w:b/>
          <w:bCs/>
          <w:color w:val="000000" w:themeColor="text1"/>
          <w:sz w:val="28"/>
          <w:szCs w:val="28"/>
        </w:rPr>
      </w:pPr>
      <w:r w:rsidRPr="00B125C6">
        <w:rPr>
          <w:rFonts w:ascii="Arial" w:hAnsi="Arial" w:cs="Arial"/>
          <w:b/>
          <w:bCs/>
          <w:color w:val="000000" w:themeColor="text1"/>
          <w:sz w:val="28"/>
          <w:szCs w:val="28"/>
        </w:rPr>
        <w:t xml:space="preserve">5. </w:t>
      </w:r>
      <w:r w:rsidRPr="00B125C6">
        <w:rPr>
          <w:rFonts w:ascii="Arial" w:hAnsi="Arial" w:cs="Arial"/>
          <w:b/>
          <w:bCs/>
          <w:color w:val="000000" w:themeColor="text1"/>
          <w:sz w:val="28"/>
          <w:szCs w:val="28"/>
        </w:rPr>
        <w:t>BindFlow – Digital Maquila</w:t>
      </w:r>
      <w:r w:rsidRPr="00B125C6">
        <w:rPr>
          <w:rFonts w:ascii="Arial" w:hAnsi="Arial" w:cs="Arial"/>
          <w:b/>
          <w:bCs/>
          <w:color w:val="000000" w:themeColor="text1"/>
          <w:sz w:val="28"/>
          <w:szCs w:val="28"/>
        </w:rPr>
        <w:t xml:space="preserve"> (Book Binding Production)</w:t>
      </w:r>
      <w:r w:rsidRPr="00B125C6">
        <w:rPr>
          <w:rFonts w:ascii="Arial" w:hAnsi="Arial" w:cs="Arial"/>
          <w:b/>
          <w:bCs/>
          <w:color w:val="000000" w:themeColor="text1"/>
          <w:sz w:val="28"/>
          <w:szCs w:val="28"/>
        </w:rPr>
        <w:t xml:space="preserve"> &amp; Order Management System </w:t>
      </w:r>
    </w:p>
    <w:p w14:paraId="4984AEA0" w14:textId="708DE81C" w:rsidR="00E04B7E" w:rsidRPr="00B125C6" w:rsidRDefault="00E04B7E" w:rsidP="00E04B7E">
      <w:pPr>
        <w:rPr>
          <w:rFonts w:ascii="Arial" w:hAnsi="Arial" w:cs="Arial"/>
          <w:b/>
          <w:bCs/>
          <w:color w:val="000000" w:themeColor="text1"/>
          <w:sz w:val="28"/>
          <w:szCs w:val="28"/>
        </w:rPr>
      </w:pPr>
      <w:r w:rsidRPr="00B125C6">
        <w:rPr>
          <w:rFonts w:ascii="Arial" w:hAnsi="Arial" w:cs="Arial"/>
          <w:b/>
          <w:bCs/>
          <w:color w:val="000000" w:themeColor="text1"/>
          <w:sz w:val="28"/>
          <w:szCs w:val="28"/>
        </w:rPr>
        <w:t xml:space="preserve"> </w:t>
      </w:r>
    </w:p>
    <w:p w14:paraId="7829B360" w14:textId="7430C706" w:rsidR="00E04B7E" w:rsidRPr="00B125C6" w:rsidRDefault="00E04B7E" w:rsidP="00E04B7E">
      <w:pPr>
        <w:rPr>
          <w:rFonts w:ascii="Arial" w:hAnsi="Arial" w:cs="Arial"/>
          <w:color w:val="000000" w:themeColor="text1"/>
        </w:rPr>
      </w:pPr>
      <w:r w:rsidRPr="00B125C6">
        <w:rPr>
          <w:rFonts w:ascii="Arial" w:hAnsi="Arial" w:cs="Arial"/>
          <w:color w:val="000000" w:themeColor="text1"/>
        </w:rPr>
        <w:t>BindFlow is a comprehensive web-based system designed to digitize and streamline our current manual processes involving three physical books (Orders book, Quotes book, and Maquila</w:t>
      </w:r>
      <w:r w:rsidR="007B51FE" w:rsidRPr="00B125C6">
        <w:rPr>
          <w:rFonts w:ascii="Arial" w:hAnsi="Arial" w:cs="Arial"/>
          <w:color w:val="000000" w:themeColor="text1"/>
        </w:rPr>
        <w:t xml:space="preserve"> (Book Binding Production)</w:t>
      </w:r>
      <w:r w:rsidRPr="00B125C6">
        <w:rPr>
          <w:rFonts w:ascii="Arial" w:hAnsi="Arial" w:cs="Arial"/>
          <w:color w:val="000000" w:themeColor="text1"/>
        </w:rPr>
        <w:t xml:space="preserve"> book) plus the heavy paper-based workflow for payments and production tracking.</w:t>
      </w:r>
    </w:p>
    <w:p w14:paraId="6E7D6893" w14:textId="77777777" w:rsidR="007B51FE" w:rsidRPr="00B125C6" w:rsidRDefault="007B51FE" w:rsidP="00E04B7E">
      <w:pPr>
        <w:rPr>
          <w:rFonts w:ascii="Arial" w:hAnsi="Arial" w:cs="Arial"/>
          <w:color w:val="000000" w:themeColor="text1"/>
        </w:rPr>
      </w:pPr>
    </w:p>
    <w:p w14:paraId="3AA92390" w14:textId="77777777" w:rsidR="007B51FE" w:rsidRPr="00B125C6" w:rsidRDefault="007B51FE" w:rsidP="007B51FE">
      <w:pPr>
        <w:rPr>
          <w:rFonts w:ascii="Arial" w:hAnsi="Arial" w:cs="Arial"/>
          <w:b/>
          <w:bCs/>
          <w:color w:val="000000" w:themeColor="text1"/>
        </w:rPr>
      </w:pPr>
      <w:r w:rsidRPr="00B125C6">
        <w:rPr>
          <w:rFonts w:ascii="Arial" w:hAnsi="Arial" w:cs="Arial"/>
          <w:b/>
          <w:bCs/>
          <w:color w:val="000000" w:themeColor="text1"/>
        </w:rPr>
        <w:t xml:space="preserve">Problem it solves: </w:t>
      </w:r>
    </w:p>
    <w:p w14:paraId="294DF06F" w14:textId="77777777" w:rsidR="007B51FE" w:rsidRPr="00B125C6" w:rsidRDefault="007B51FE" w:rsidP="007B51FE">
      <w:pPr>
        <w:rPr>
          <w:rFonts w:ascii="Arial" w:hAnsi="Arial" w:cs="Arial"/>
          <w:color w:val="000000" w:themeColor="text1"/>
        </w:rPr>
      </w:pPr>
    </w:p>
    <w:p w14:paraId="05C61173" w14:textId="77777777" w:rsidR="007B51FE" w:rsidRPr="00B125C6" w:rsidRDefault="007B51FE" w:rsidP="007B51FE">
      <w:pPr>
        <w:rPr>
          <w:rFonts w:ascii="Arial" w:hAnsi="Arial" w:cs="Arial"/>
          <w:color w:val="000000" w:themeColor="text1"/>
        </w:rPr>
      </w:pPr>
      <w:r w:rsidRPr="00B125C6">
        <w:rPr>
          <w:rFonts w:ascii="Arial" w:hAnsi="Arial" w:cs="Arial"/>
          <w:color w:val="000000" w:themeColor="text1"/>
        </w:rPr>
        <w:t xml:space="preserve">Our business currently relies on separate physical notebooks to track supplies orders, quotes, and bookbinding jobs (maquila). Partial deliveries, pickups, payments, invoicing, and client signatures are all recorded by hand. Paper work orders and signed sheets constantly move between sales staff, managers (for bank payment verification), and the production supervisor. Clients have no real-time visibility into their job status and frequently call or message on WhatsApp for updates. This creates significant administrative burden, high risk of errors, lost paperwork, and inefficiency especially during peak season.Solution &amp; Features: </w:t>
      </w:r>
    </w:p>
    <w:p w14:paraId="1A981CDB" w14:textId="77777777" w:rsidR="007B51FE" w:rsidRPr="00B125C6" w:rsidRDefault="007B51FE" w:rsidP="007B51FE">
      <w:pPr>
        <w:rPr>
          <w:rFonts w:ascii="Arial" w:hAnsi="Arial" w:cs="Arial"/>
          <w:color w:val="000000" w:themeColor="text1"/>
        </w:rPr>
      </w:pPr>
      <w:r w:rsidRPr="00B125C6">
        <w:rPr>
          <w:rFonts w:ascii="Arial" w:hAnsi="Arial" w:cs="Arial"/>
          <w:color w:val="000000" w:themeColor="text1"/>
        </w:rPr>
        <w:t xml:space="preserve">Clients can submit supply orders or bookbinding jobs online, with automatic book details pulled via the Google Books API. </w:t>
      </w:r>
    </w:p>
    <w:p w14:paraId="5897BA40" w14:textId="77777777" w:rsidR="007B51FE" w:rsidRPr="00B125C6" w:rsidRDefault="007B51FE" w:rsidP="007B51FE">
      <w:pPr>
        <w:rPr>
          <w:rFonts w:ascii="Arial" w:hAnsi="Arial" w:cs="Arial"/>
          <w:color w:val="000000" w:themeColor="text1"/>
        </w:rPr>
      </w:pPr>
      <w:r w:rsidRPr="00B125C6">
        <w:rPr>
          <w:rFonts w:ascii="Arial" w:hAnsi="Arial" w:cs="Arial"/>
          <w:color w:val="000000" w:themeColor="text1"/>
        </w:rPr>
        <w:t xml:space="preserve">Internal dashboard that replaces the three physical books with digital modules for quotes, supplies orders, and full maquila/production tracking (including partial quantities, multiple delivery/pickup dates, payment status, and invoicing). </w:t>
      </w:r>
    </w:p>
    <w:p w14:paraId="4FD10809" w14:textId="77777777" w:rsidR="007B51FE" w:rsidRPr="00B125C6" w:rsidRDefault="007B51FE" w:rsidP="007B51FE">
      <w:pPr>
        <w:rPr>
          <w:rFonts w:ascii="Arial" w:hAnsi="Arial" w:cs="Arial"/>
          <w:color w:val="000000" w:themeColor="text1"/>
        </w:rPr>
      </w:pPr>
      <w:r w:rsidRPr="00B125C6">
        <w:rPr>
          <w:rFonts w:ascii="Arial" w:hAnsi="Arial" w:cs="Arial"/>
          <w:color w:val="000000" w:themeColor="text1"/>
        </w:rPr>
        <w:t xml:space="preserve">Payment verification workflow, live job status updates by the production team, digital signature capture for client pickups, and one-click CSV export compatible with Sales Master. </w:t>
      </w:r>
    </w:p>
    <w:p w14:paraId="212E127E" w14:textId="2E0D9BD5" w:rsidR="007B51FE" w:rsidRPr="00B125C6" w:rsidRDefault="007B51FE" w:rsidP="007B51FE">
      <w:pPr>
        <w:rPr>
          <w:rFonts w:ascii="Arial" w:hAnsi="Arial" w:cs="Arial"/>
          <w:color w:val="000000" w:themeColor="text1"/>
        </w:rPr>
      </w:pPr>
      <w:r w:rsidRPr="00B125C6">
        <w:rPr>
          <w:rFonts w:ascii="Arial" w:hAnsi="Arial" w:cs="Arial"/>
          <w:color w:val="000000" w:themeColor="text1"/>
        </w:rPr>
        <w:t>Clients can view real-time status of their jobs and orders.</w:t>
      </w:r>
    </w:p>
    <w:p w14:paraId="740B8FAF" w14:textId="77777777" w:rsidR="007B51FE" w:rsidRPr="00B125C6" w:rsidRDefault="007B51FE" w:rsidP="007B51FE">
      <w:pPr>
        <w:rPr>
          <w:rFonts w:ascii="Arial" w:hAnsi="Arial" w:cs="Arial"/>
          <w:color w:val="000000" w:themeColor="text1"/>
        </w:rPr>
      </w:pPr>
    </w:p>
    <w:p w14:paraId="1F0B5C8C" w14:textId="448B56D4" w:rsidR="007B51FE" w:rsidRPr="00B125C6" w:rsidRDefault="00B125C6" w:rsidP="007B51FE">
      <w:pPr>
        <w:rPr>
          <w:rFonts w:ascii="Arial" w:hAnsi="Arial" w:cs="Arial"/>
          <w:b/>
          <w:bCs/>
          <w:color w:val="000000" w:themeColor="text1"/>
          <w:sz w:val="28"/>
          <w:szCs w:val="28"/>
        </w:rPr>
      </w:pPr>
      <w:r w:rsidRPr="00B125C6">
        <w:rPr>
          <w:rFonts w:ascii="Arial" w:hAnsi="Arial" w:cs="Arial"/>
          <w:b/>
          <w:bCs/>
          <w:color w:val="000000" w:themeColor="text1"/>
          <w:sz w:val="28"/>
          <w:szCs w:val="28"/>
        </w:rPr>
        <w:t>My Choices:</w:t>
      </w:r>
    </w:p>
    <w:p w14:paraId="74458905" w14:textId="77777777" w:rsidR="00B125C6" w:rsidRPr="00B125C6" w:rsidRDefault="00B125C6" w:rsidP="007B51FE">
      <w:pPr>
        <w:rPr>
          <w:rFonts w:ascii="Arial" w:hAnsi="Arial" w:cs="Arial"/>
          <w:color w:val="000000" w:themeColor="text1"/>
        </w:rPr>
      </w:pPr>
    </w:p>
    <w:p w14:paraId="5052ADAF" w14:textId="79379C4E" w:rsidR="00B125C6" w:rsidRPr="00B125C6" w:rsidRDefault="00B125C6" w:rsidP="007B51FE">
      <w:pPr>
        <w:rPr>
          <w:rFonts w:ascii="Arial" w:hAnsi="Arial" w:cs="Arial"/>
          <w:color w:val="000000" w:themeColor="text1"/>
        </w:rPr>
      </w:pPr>
      <w:r w:rsidRPr="00B125C6">
        <w:rPr>
          <w:rFonts w:ascii="Arial" w:hAnsi="Arial" w:cs="Arial"/>
          <w:color w:val="000000" w:themeColor="text1"/>
        </w:rPr>
        <w:t xml:space="preserve">The following are </w:t>
      </w:r>
      <w:r>
        <w:rPr>
          <w:rFonts w:ascii="Arial" w:hAnsi="Arial" w:cs="Arial"/>
          <w:color w:val="000000" w:themeColor="text1"/>
        </w:rPr>
        <w:t>m</w:t>
      </w:r>
      <w:r w:rsidRPr="00B125C6">
        <w:rPr>
          <w:rFonts w:ascii="Arial" w:hAnsi="Arial" w:cs="Arial"/>
          <w:color w:val="000000" w:themeColor="text1"/>
        </w:rPr>
        <w:t xml:space="preserve">y choices </w:t>
      </w:r>
      <w:r w:rsidRPr="00B125C6">
        <w:rPr>
          <w:rFonts w:ascii="Arial" w:hAnsi="Arial" w:cs="Arial"/>
          <w:color w:val="000000" w:themeColor="text1"/>
        </w:rPr>
        <w:t>and the rea</w:t>
      </w:r>
      <w:r>
        <w:rPr>
          <w:rFonts w:ascii="Arial" w:hAnsi="Arial" w:cs="Arial"/>
          <w:color w:val="000000" w:themeColor="text1"/>
        </w:rPr>
        <w:t>son as to</w:t>
      </w:r>
      <w:r w:rsidRPr="00B125C6">
        <w:rPr>
          <w:rFonts w:ascii="Arial" w:hAnsi="Arial" w:cs="Arial"/>
          <w:color w:val="000000" w:themeColor="text1"/>
        </w:rPr>
        <w:t xml:space="preserve"> why they were chosen</w:t>
      </w:r>
      <w:r>
        <w:rPr>
          <w:rFonts w:ascii="Arial" w:hAnsi="Arial" w:cs="Arial"/>
          <w:color w:val="000000" w:themeColor="text1"/>
        </w:rPr>
        <w:t xml:space="preserve"> in descending</w:t>
      </w:r>
      <w:r w:rsidRPr="00B125C6">
        <w:rPr>
          <w:rFonts w:ascii="Arial" w:hAnsi="Arial" w:cs="Arial"/>
          <w:color w:val="000000" w:themeColor="text1"/>
        </w:rPr>
        <w:t xml:space="preserve"> order</w:t>
      </w:r>
      <w:r>
        <w:rPr>
          <w:rFonts w:ascii="Arial" w:hAnsi="Arial" w:cs="Arial"/>
          <w:color w:val="000000" w:themeColor="text1"/>
        </w:rPr>
        <w:t>:</w:t>
      </w:r>
    </w:p>
    <w:p w14:paraId="64B05715" w14:textId="77777777" w:rsidR="00E04B7E" w:rsidRPr="00B125C6" w:rsidRDefault="00E04B7E" w:rsidP="005B4FC7">
      <w:pPr>
        <w:rPr>
          <w:rFonts w:ascii="Arial" w:hAnsi="Arial" w:cs="Arial"/>
          <w:color w:val="000000" w:themeColor="text1"/>
        </w:rPr>
      </w:pPr>
    </w:p>
    <w:p w14:paraId="2CA12145" w14:textId="5471676F" w:rsidR="00F27000" w:rsidRPr="00B125C6" w:rsidRDefault="00B125C6" w:rsidP="00B125C6">
      <w:pPr>
        <w:pStyle w:val="ListParagraph"/>
        <w:numPr>
          <w:ilvl w:val="0"/>
          <w:numId w:val="1"/>
        </w:numPr>
        <w:rPr>
          <w:rFonts w:ascii="Arial" w:hAnsi="Arial" w:cs="Arial"/>
          <w:color w:val="000000" w:themeColor="text1"/>
        </w:rPr>
      </w:pPr>
      <w:r w:rsidRPr="00B125C6">
        <w:rPr>
          <w:rFonts w:ascii="Arial" w:hAnsi="Arial" w:cs="Arial"/>
          <w:color w:val="000000" w:themeColor="text1"/>
        </w:rPr>
        <w:t>BindFlow: It solves a real life business problem within the family business while meeting all the Springboard Castone Project requirements. However, it might prove to be too complex for my current level of expertise.</w:t>
      </w:r>
    </w:p>
    <w:p w14:paraId="3734462D" w14:textId="32044F54" w:rsidR="00B125C6" w:rsidRPr="00B125C6" w:rsidRDefault="00B125C6" w:rsidP="00B125C6">
      <w:pPr>
        <w:pStyle w:val="ListParagraph"/>
        <w:numPr>
          <w:ilvl w:val="0"/>
          <w:numId w:val="1"/>
        </w:numPr>
        <w:rPr>
          <w:rFonts w:ascii="Arial" w:hAnsi="Arial" w:cs="Arial"/>
          <w:color w:val="000000" w:themeColor="text1"/>
        </w:rPr>
      </w:pPr>
      <w:r w:rsidRPr="00B125C6">
        <w:rPr>
          <w:rFonts w:ascii="Arial" w:hAnsi="Arial" w:cs="Arial"/>
          <w:color w:val="000000" w:themeColor="text1"/>
        </w:rPr>
        <w:t xml:space="preserve">QuoteBind: Just as the BindFlow application this also solves a real life business issue. However, at first glance it seems too simple for this project’s scope. </w:t>
      </w:r>
    </w:p>
    <w:p w14:paraId="1D82392F" w14:textId="073E7DB5" w:rsidR="00B125C6" w:rsidRPr="00B125C6" w:rsidRDefault="00B125C6" w:rsidP="00B125C6">
      <w:pPr>
        <w:pStyle w:val="ListParagraph"/>
        <w:numPr>
          <w:ilvl w:val="0"/>
          <w:numId w:val="1"/>
        </w:numPr>
        <w:rPr>
          <w:rFonts w:ascii="Arial" w:hAnsi="Arial" w:cs="Arial"/>
          <w:color w:val="000000" w:themeColor="text1"/>
        </w:rPr>
      </w:pPr>
      <w:r w:rsidRPr="00B125C6">
        <w:rPr>
          <w:rFonts w:ascii="Arial" w:hAnsi="Arial" w:cs="Arial"/>
          <w:color w:val="000000" w:themeColor="text1"/>
        </w:rPr>
        <w:lastRenderedPageBreak/>
        <w:t xml:space="preserve">WanderLog: If none of the two first options are a suitable match then this would be it. It still meets all the project’s requirements as well as being interesting to work on. </w:t>
      </w:r>
    </w:p>
    <w:p w14:paraId="1429B5BC" w14:textId="1F78C57F" w:rsidR="00C62521" w:rsidRPr="00B125C6" w:rsidRDefault="00C62521" w:rsidP="00C62521">
      <w:pPr>
        <w:rPr>
          <w:rFonts w:ascii="Arial" w:hAnsi="Arial" w:cs="Arial"/>
          <w:color w:val="000000" w:themeColor="text1"/>
        </w:rPr>
      </w:pPr>
    </w:p>
    <w:sectPr w:rsidR="00C62521" w:rsidRPr="00B125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0D6351"/>
    <w:multiLevelType w:val="hybridMultilevel"/>
    <w:tmpl w:val="BA12DB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57332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50"/>
    <w:rsid w:val="00235E50"/>
    <w:rsid w:val="00466B64"/>
    <w:rsid w:val="005547C7"/>
    <w:rsid w:val="00570168"/>
    <w:rsid w:val="005B4FC7"/>
    <w:rsid w:val="007B51FE"/>
    <w:rsid w:val="00AB260F"/>
    <w:rsid w:val="00B040B6"/>
    <w:rsid w:val="00B125C6"/>
    <w:rsid w:val="00C62521"/>
    <w:rsid w:val="00E04B7E"/>
    <w:rsid w:val="00F27000"/>
    <w:rsid w:val="00FD6DEE"/>
  </w:rsids>
  <m:mathPr>
    <m:mathFont m:val="Cambria Math"/>
    <m:brkBin m:val="before"/>
    <m:brkBinSub m:val="--"/>
    <m:smallFrac m:val="0"/>
    <m:dispDef/>
    <m:lMargin m:val="0"/>
    <m:rMargin m:val="0"/>
    <m:defJc m:val="centerGroup"/>
    <m:wrapIndent m:val="1440"/>
    <m:intLim m:val="subSup"/>
    <m:naryLim m:val="undOvr"/>
  </m:mathPr>
  <w:themeFontLang w:val="en-GT"/>
  <w:clrSchemeMapping w:bg1="light1" w:t1="dark1" w:bg2="light2" w:t2="dark2" w:accent1="accent1" w:accent2="accent2" w:accent3="accent3" w:accent4="accent4" w:accent5="accent5" w:accent6="accent6" w:hyperlink="hyperlink" w:followedHyperlink="followedHyperlink"/>
  <w:decimalSymbol w:val="."/>
  <w:listSeparator w:val=","/>
  <w14:docId w14:val="76A81B2D"/>
  <w15:chartTrackingRefBased/>
  <w15:docId w15:val="{67C263F4-7A85-2148-8B06-4AF286F9AF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GT"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4B7E"/>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235E5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E5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E5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E5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E5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E5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E5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E5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E5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E5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E5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E5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E5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E5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E50"/>
    <w:rPr>
      <w:rFonts w:eastAsiaTheme="majorEastAsia" w:cstheme="majorBidi"/>
      <w:color w:val="272727" w:themeColor="text1" w:themeTint="D8"/>
    </w:rPr>
  </w:style>
  <w:style w:type="paragraph" w:styleId="Title">
    <w:name w:val="Title"/>
    <w:basedOn w:val="Normal"/>
    <w:next w:val="Normal"/>
    <w:link w:val="TitleChar"/>
    <w:uiPriority w:val="10"/>
    <w:qFormat/>
    <w:rsid w:val="00235E5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E50"/>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E5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35E50"/>
    <w:rPr>
      <w:i/>
      <w:iCs/>
      <w:color w:val="404040" w:themeColor="text1" w:themeTint="BF"/>
    </w:rPr>
  </w:style>
  <w:style w:type="paragraph" w:styleId="ListParagraph">
    <w:name w:val="List Paragraph"/>
    <w:basedOn w:val="Normal"/>
    <w:uiPriority w:val="34"/>
    <w:qFormat/>
    <w:rsid w:val="00235E50"/>
    <w:pPr>
      <w:ind w:left="720"/>
      <w:contextualSpacing/>
    </w:pPr>
  </w:style>
  <w:style w:type="character" w:styleId="IntenseEmphasis">
    <w:name w:val="Intense Emphasis"/>
    <w:basedOn w:val="DefaultParagraphFont"/>
    <w:uiPriority w:val="21"/>
    <w:qFormat/>
    <w:rsid w:val="00235E50"/>
    <w:rPr>
      <w:i/>
      <w:iCs/>
      <w:color w:val="2F5496" w:themeColor="accent1" w:themeShade="BF"/>
    </w:rPr>
  </w:style>
  <w:style w:type="paragraph" w:styleId="IntenseQuote">
    <w:name w:val="Intense Quote"/>
    <w:basedOn w:val="Normal"/>
    <w:next w:val="Normal"/>
    <w:link w:val="IntenseQuoteChar"/>
    <w:uiPriority w:val="30"/>
    <w:qFormat/>
    <w:rsid w:val="00235E5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E50"/>
    <w:rPr>
      <w:i/>
      <w:iCs/>
      <w:color w:val="2F5496" w:themeColor="accent1" w:themeShade="BF"/>
    </w:rPr>
  </w:style>
  <w:style w:type="character" w:styleId="IntenseReference">
    <w:name w:val="Intense Reference"/>
    <w:basedOn w:val="DefaultParagraphFont"/>
    <w:uiPriority w:val="32"/>
    <w:qFormat/>
    <w:rsid w:val="00235E5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059790">
      <w:bodyDiv w:val="1"/>
      <w:marLeft w:val="0"/>
      <w:marRight w:val="0"/>
      <w:marTop w:val="0"/>
      <w:marBottom w:val="0"/>
      <w:divBdr>
        <w:top w:val="none" w:sz="0" w:space="0" w:color="auto"/>
        <w:left w:val="none" w:sz="0" w:space="0" w:color="auto"/>
        <w:bottom w:val="none" w:sz="0" w:space="0" w:color="auto"/>
        <w:right w:val="none" w:sz="0" w:space="0" w:color="auto"/>
      </w:divBdr>
      <w:divsChild>
        <w:div w:id="179589786">
          <w:marLeft w:val="0"/>
          <w:marRight w:val="0"/>
          <w:marTop w:val="0"/>
          <w:marBottom w:val="0"/>
          <w:divBdr>
            <w:top w:val="none" w:sz="0" w:space="0" w:color="auto"/>
            <w:left w:val="none" w:sz="0" w:space="0" w:color="auto"/>
            <w:bottom w:val="none" w:sz="0" w:space="0" w:color="auto"/>
            <w:right w:val="none" w:sz="0" w:space="0" w:color="auto"/>
          </w:divBdr>
        </w:div>
      </w:divsChild>
    </w:div>
    <w:div w:id="22754628">
      <w:bodyDiv w:val="1"/>
      <w:marLeft w:val="0"/>
      <w:marRight w:val="0"/>
      <w:marTop w:val="0"/>
      <w:marBottom w:val="0"/>
      <w:divBdr>
        <w:top w:val="none" w:sz="0" w:space="0" w:color="auto"/>
        <w:left w:val="none" w:sz="0" w:space="0" w:color="auto"/>
        <w:bottom w:val="none" w:sz="0" w:space="0" w:color="auto"/>
        <w:right w:val="none" w:sz="0" w:space="0" w:color="auto"/>
      </w:divBdr>
      <w:divsChild>
        <w:div w:id="1493253204">
          <w:marLeft w:val="0"/>
          <w:marRight w:val="0"/>
          <w:marTop w:val="0"/>
          <w:marBottom w:val="0"/>
          <w:divBdr>
            <w:top w:val="none" w:sz="0" w:space="0" w:color="auto"/>
            <w:left w:val="none" w:sz="0" w:space="0" w:color="auto"/>
            <w:bottom w:val="none" w:sz="0" w:space="0" w:color="auto"/>
            <w:right w:val="none" w:sz="0" w:space="0" w:color="auto"/>
          </w:divBdr>
        </w:div>
      </w:divsChild>
    </w:div>
    <w:div w:id="477498530">
      <w:bodyDiv w:val="1"/>
      <w:marLeft w:val="0"/>
      <w:marRight w:val="0"/>
      <w:marTop w:val="0"/>
      <w:marBottom w:val="0"/>
      <w:divBdr>
        <w:top w:val="none" w:sz="0" w:space="0" w:color="auto"/>
        <w:left w:val="none" w:sz="0" w:space="0" w:color="auto"/>
        <w:bottom w:val="none" w:sz="0" w:space="0" w:color="auto"/>
        <w:right w:val="none" w:sz="0" w:space="0" w:color="auto"/>
      </w:divBdr>
      <w:divsChild>
        <w:div w:id="1743285833">
          <w:marLeft w:val="0"/>
          <w:marRight w:val="0"/>
          <w:marTop w:val="0"/>
          <w:marBottom w:val="0"/>
          <w:divBdr>
            <w:top w:val="none" w:sz="0" w:space="0" w:color="auto"/>
            <w:left w:val="none" w:sz="0" w:space="0" w:color="auto"/>
            <w:bottom w:val="none" w:sz="0" w:space="0" w:color="auto"/>
            <w:right w:val="none" w:sz="0" w:space="0" w:color="auto"/>
          </w:divBdr>
        </w:div>
      </w:divsChild>
    </w:div>
    <w:div w:id="609506739">
      <w:bodyDiv w:val="1"/>
      <w:marLeft w:val="0"/>
      <w:marRight w:val="0"/>
      <w:marTop w:val="0"/>
      <w:marBottom w:val="0"/>
      <w:divBdr>
        <w:top w:val="none" w:sz="0" w:space="0" w:color="auto"/>
        <w:left w:val="none" w:sz="0" w:space="0" w:color="auto"/>
        <w:bottom w:val="none" w:sz="0" w:space="0" w:color="auto"/>
        <w:right w:val="none" w:sz="0" w:space="0" w:color="auto"/>
      </w:divBdr>
      <w:divsChild>
        <w:div w:id="1832527492">
          <w:marLeft w:val="0"/>
          <w:marRight w:val="0"/>
          <w:marTop w:val="0"/>
          <w:marBottom w:val="0"/>
          <w:divBdr>
            <w:top w:val="none" w:sz="0" w:space="0" w:color="auto"/>
            <w:left w:val="none" w:sz="0" w:space="0" w:color="auto"/>
            <w:bottom w:val="none" w:sz="0" w:space="0" w:color="auto"/>
            <w:right w:val="none" w:sz="0" w:space="0" w:color="auto"/>
          </w:divBdr>
        </w:div>
      </w:divsChild>
    </w:div>
    <w:div w:id="707149481">
      <w:bodyDiv w:val="1"/>
      <w:marLeft w:val="0"/>
      <w:marRight w:val="0"/>
      <w:marTop w:val="0"/>
      <w:marBottom w:val="0"/>
      <w:divBdr>
        <w:top w:val="none" w:sz="0" w:space="0" w:color="auto"/>
        <w:left w:val="none" w:sz="0" w:space="0" w:color="auto"/>
        <w:bottom w:val="none" w:sz="0" w:space="0" w:color="auto"/>
        <w:right w:val="none" w:sz="0" w:space="0" w:color="auto"/>
      </w:divBdr>
      <w:divsChild>
        <w:div w:id="334456450">
          <w:marLeft w:val="0"/>
          <w:marRight w:val="0"/>
          <w:marTop w:val="0"/>
          <w:marBottom w:val="0"/>
          <w:divBdr>
            <w:top w:val="none" w:sz="0" w:space="0" w:color="auto"/>
            <w:left w:val="none" w:sz="0" w:space="0" w:color="auto"/>
            <w:bottom w:val="none" w:sz="0" w:space="0" w:color="auto"/>
            <w:right w:val="none" w:sz="0" w:space="0" w:color="auto"/>
          </w:divBdr>
        </w:div>
      </w:divsChild>
    </w:div>
    <w:div w:id="860625195">
      <w:bodyDiv w:val="1"/>
      <w:marLeft w:val="0"/>
      <w:marRight w:val="0"/>
      <w:marTop w:val="0"/>
      <w:marBottom w:val="0"/>
      <w:divBdr>
        <w:top w:val="none" w:sz="0" w:space="0" w:color="auto"/>
        <w:left w:val="none" w:sz="0" w:space="0" w:color="auto"/>
        <w:bottom w:val="none" w:sz="0" w:space="0" w:color="auto"/>
        <w:right w:val="none" w:sz="0" w:space="0" w:color="auto"/>
      </w:divBdr>
      <w:divsChild>
        <w:div w:id="1080760863">
          <w:marLeft w:val="0"/>
          <w:marRight w:val="0"/>
          <w:marTop w:val="0"/>
          <w:marBottom w:val="0"/>
          <w:divBdr>
            <w:top w:val="none" w:sz="0" w:space="0" w:color="auto"/>
            <w:left w:val="none" w:sz="0" w:space="0" w:color="auto"/>
            <w:bottom w:val="none" w:sz="0" w:space="0" w:color="auto"/>
            <w:right w:val="none" w:sz="0" w:space="0" w:color="auto"/>
          </w:divBdr>
        </w:div>
      </w:divsChild>
    </w:div>
    <w:div w:id="1179544380">
      <w:bodyDiv w:val="1"/>
      <w:marLeft w:val="0"/>
      <w:marRight w:val="0"/>
      <w:marTop w:val="0"/>
      <w:marBottom w:val="0"/>
      <w:divBdr>
        <w:top w:val="none" w:sz="0" w:space="0" w:color="auto"/>
        <w:left w:val="none" w:sz="0" w:space="0" w:color="auto"/>
        <w:bottom w:val="none" w:sz="0" w:space="0" w:color="auto"/>
        <w:right w:val="none" w:sz="0" w:space="0" w:color="auto"/>
      </w:divBdr>
      <w:divsChild>
        <w:div w:id="403916430">
          <w:marLeft w:val="0"/>
          <w:marRight w:val="0"/>
          <w:marTop w:val="0"/>
          <w:marBottom w:val="0"/>
          <w:divBdr>
            <w:top w:val="none" w:sz="0" w:space="0" w:color="auto"/>
            <w:left w:val="none" w:sz="0" w:space="0" w:color="auto"/>
            <w:bottom w:val="none" w:sz="0" w:space="0" w:color="auto"/>
            <w:right w:val="none" w:sz="0" w:space="0" w:color="auto"/>
          </w:divBdr>
        </w:div>
      </w:divsChild>
    </w:div>
    <w:div w:id="1181624110">
      <w:bodyDiv w:val="1"/>
      <w:marLeft w:val="0"/>
      <w:marRight w:val="0"/>
      <w:marTop w:val="0"/>
      <w:marBottom w:val="0"/>
      <w:divBdr>
        <w:top w:val="none" w:sz="0" w:space="0" w:color="auto"/>
        <w:left w:val="none" w:sz="0" w:space="0" w:color="auto"/>
        <w:bottom w:val="none" w:sz="0" w:space="0" w:color="auto"/>
        <w:right w:val="none" w:sz="0" w:space="0" w:color="auto"/>
      </w:divBdr>
      <w:divsChild>
        <w:div w:id="1183856419">
          <w:marLeft w:val="0"/>
          <w:marRight w:val="0"/>
          <w:marTop w:val="0"/>
          <w:marBottom w:val="0"/>
          <w:divBdr>
            <w:top w:val="none" w:sz="0" w:space="0" w:color="auto"/>
            <w:left w:val="none" w:sz="0" w:space="0" w:color="auto"/>
            <w:bottom w:val="none" w:sz="0" w:space="0" w:color="auto"/>
            <w:right w:val="none" w:sz="0" w:space="0" w:color="auto"/>
          </w:divBdr>
        </w:div>
      </w:divsChild>
    </w:div>
    <w:div w:id="1505784209">
      <w:bodyDiv w:val="1"/>
      <w:marLeft w:val="0"/>
      <w:marRight w:val="0"/>
      <w:marTop w:val="0"/>
      <w:marBottom w:val="0"/>
      <w:divBdr>
        <w:top w:val="none" w:sz="0" w:space="0" w:color="auto"/>
        <w:left w:val="none" w:sz="0" w:space="0" w:color="auto"/>
        <w:bottom w:val="none" w:sz="0" w:space="0" w:color="auto"/>
        <w:right w:val="none" w:sz="0" w:space="0" w:color="auto"/>
      </w:divBdr>
      <w:divsChild>
        <w:div w:id="1895385069">
          <w:marLeft w:val="0"/>
          <w:marRight w:val="0"/>
          <w:marTop w:val="0"/>
          <w:marBottom w:val="0"/>
          <w:divBdr>
            <w:top w:val="none" w:sz="0" w:space="0" w:color="auto"/>
            <w:left w:val="none" w:sz="0" w:space="0" w:color="auto"/>
            <w:bottom w:val="none" w:sz="0" w:space="0" w:color="auto"/>
            <w:right w:val="none" w:sz="0" w:space="0" w:color="auto"/>
          </w:divBdr>
        </w:div>
      </w:divsChild>
    </w:div>
    <w:div w:id="1913351702">
      <w:bodyDiv w:val="1"/>
      <w:marLeft w:val="0"/>
      <w:marRight w:val="0"/>
      <w:marTop w:val="0"/>
      <w:marBottom w:val="0"/>
      <w:divBdr>
        <w:top w:val="none" w:sz="0" w:space="0" w:color="auto"/>
        <w:left w:val="none" w:sz="0" w:space="0" w:color="auto"/>
        <w:bottom w:val="none" w:sz="0" w:space="0" w:color="auto"/>
        <w:right w:val="none" w:sz="0" w:space="0" w:color="auto"/>
      </w:divBdr>
      <w:divsChild>
        <w:div w:id="1158955646">
          <w:marLeft w:val="0"/>
          <w:marRight w:val="0"/>
          <w:marTop w:val="0"/>
          <w:marBottom w:val="0"/>
          <w:divBdr>
            <w:top w:val="none" w:sz="0" w:space="0" w:color="auto"/>
            <w:left w:val="none" w:sz="0" w:space="0" w:color="auto"/>
            <w:bottom w:val="none" w:sz="0" w:space="0" w:color="auto"/>
            <w:right w:val="none" w:sz="0" w:space="0" w:color="auto"/>
          </w:divBdr>
        </w:div>
      </w:divsChild>
    </w:div>
    <w:div w:id="2050102383">
      <w:bodyDiv w:val="1"/>
      <w:marLeft w:val="0"/>
      <w:marRight w:val="0"/>
      <w:marTop w:val="0"/>
      <w:marBottom w:val="0"/>
      <w:divBdr>
        <w:top w:val="none" w:sz="0" w:space="0" w:color="auto"/>
        <w:left w:val="none" w:sz="0" w:space="0" w:color="auto"/>
        <w:bottom w:val="none" w:sz="0" w:space="0" w:color="auto"/>
        <w:right w:val="none" w:sz="0" w:space="0" w:color="auto"/>
      </w:divBdr>
      <w:divsChild>
        <w:div w:id="104741260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102</TotalTime>
  <Pages>3</Pages>
  <Words>789</Words>
  <Characters>4498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Smith</dc:creator>
  <cp:keywords/>
  <dc:description/>
  <cp:lastModifiedBy>Martin Smith</cp:lastModifiedBy>
  <cp:revision>1</cp:revision>
  <dcterms:created xsi:type="dcterms:W3CDTF">2026-04-09T17:33:00Z</dcterms:created>
  <dcterms:modified xsi:type="dcterms:W3CDTF">2026-04-09T20:18:00Z</dcterms:modified>
</cp:coreProperties>
</file>