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1.S02: El denominado EFECTO DEL PAÍS DE ORIGEN ha sido largamente tratado durante el curso, ese concepto proveniente del libro de PENG puede encontrar variantes para estar presente en un país de destino con un PRODUCTO DISRUPTIVO en tal mercado; tomando en consideración la voluntad de una empresa de expandirse hacia un destino con mejor intensidad/rivalidad competitiva; CUÁL SERÍA OPCIÓN MÁS RECOMENDABLE. (a) ACTUAR PRIMERO para aprovechar la novedad en el país de destino (b) Jugar de PARTICIPANTE TARDÍO para ver la evolución del mercado (c) Escala de ingreso (d) Exportación indirecta OBS: INDIQUE CLARAMENTE QUÉ opción(es) HA SELECCIONADO y posteriormente JUSTIFIQUE APROPIADAMENTE integrando conceptos que DEMUESTRE SU ENTENDIMIENTO Y COMPRENSIÓN DEL TEMA</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2.S01: Cuál de las siguientes variantes de asociatividad SE RELACIONA MEJOR con la sinergia operativa (a) Relaciones privilegiadas (b) Clusters (c) Alianzas productivas (d) Ninguna de las anteriores variantes de asociatividad de relaciona con la sinergia operativa OBS: INDIQUE CLARAMENTE QUÉ opción(es) HA SELECCIONADO y posteriormente JUSTIFIQUE APROPIADAMENTE integrando conceptos que DEMUESTRE SU ENTENDIMIENTO Y COMPRENSIÓN DEL TEMA</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3.S02: Corre el año 1999 y UOL Internacional busca ingresar masivamente en el mercado latinoamericano de contenidos en internet, su asociación con el Grupo Avril en Brasil, y Grupo Abril en Argentina le da una posición de privilegio al disponer de contenido para traccionar la atracción de visitantes; esto sumado a lo atractivo del diseño permite una tasa de retención de visitantes relativamente alta en comparación con los portales competidores. La expansión internacional ha transitado las siguientes iniciativas, en primer lugar, abrir oficinas en los países de destino, desarrollar base de clientes apalancados en contactos regionales que posee; eventualmente cuando el mercado no responde a tales iniciativas se procura asociaciones y/o adquisiciones de empresas locales. Así, por ejemplo, en Argentina se intentó desarrollar la operación local apalancándose en relación con canales de TV (Ej.: America TV), productores de contenidos propietarios (Ej.: Editorial Abril); sin embargo, al no poseer control de accesos encontró la oportunidad de adquirir la empresa local Sinectis, luego de las negociaciones finalmente del ensamble se crea UOL-Sinectis para tomar provecho de la base de clientes de Sinectis. ESTARIA DE ACUERDO CON ... que es una correcta aplicación de la GESTIÓN INTELIGENTE DE LA RED DE VALOR OBS: Por favor, concentrese en lo estudiado en la materia. IDENTIFIQUE CLARAMENTE CONCEPTOS y ESTABLEZCA RELACIONES PERTINENTES</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 xml:space="preserve">4.S01: CÓMO PUEDE la política regulatoria evitar que una empresa procure internacionalizarse OBS: Por favor explique conceptos, conocimientos, técnicas, herramientas. Relacione apropiadamente </w:t>
      </w:r>
      <w:r w:rsidRPr="004561D7">
        <w:rPr>
          <w:rFonts w:ascii="Tahoma" w:eastAsia="Times New Roman" w:hAnsi="Tahoma" w:cs="Tahoma"/>
          <w:color w:val="333333"/>
          <w:sz w:val="26"/>
          <w:szCs w:val="26"/>
          <w:lang w:eastAsia="es-ES_tradnl"/>
        </w:rPr>
        <w:lastRenderedPageBreak/>
        <w:t>integrando conceptos que demuestre su comprensión y entendimiento del tema</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5.S01: La empresa CASAMATIC produce artefactos (cocinas, secadores de ropa y lavarropas) de baja sofisticación y ha encontrado un lugar en la base de la pirámide. En una entrevista, su fundador Ricardo Casaniga dio cuenta que la clave del éxito de su empresa se debe a la calidad de diseño de sus productos bien compatibles con el segmento-meta en donde están presente, asimismo compartió que … luego de varios años de operar en el mercado local ha encontrado la posibilidad de exportar a varios mercados con similar perfil al mercado de origen. Como consecuencia de la política de la empresa, se han concentrado en la búsqueda de socios en el país de destino para generar sinergias en los procesos comerciales, especialmente distribución y de cobranzas, Esta situación PODRÍA CONSIDERARSE COMPATIBLE CON el enfoque del modelo UPSALA: (a) Verdadero (b) Falso OBS: INDIQUE CLARAMENTE QUÉ opción(es) HA SELECCIONADO y posteriormente JUSTIFIQUE APROPIADAMENTE integrando conceptos que DEMUESTRE SU ENTENDIMIENTO Y COMPRENSIÓN DEL TEMA</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6.S01: Cuál de las siguientes opciones EXPLICA MEJOR la utilidad práctica de la competencia multimercado (a) Explican cómo una empresa puede compararse con otra (b) Desarrolla una variante de internalización (c) Exponer la construcción de la red global de negocios (d) Ninguna de las anteriores responde acertadamente cual es la utilidad práctica de la competencia multimercado OBS: INDIQUE CLARAMENTE QUÉ opción(es) HA SELECCIONADO y posteriormente JUSTIFIQUE APROPIADAMENTE integrando conceptos que DEMUESTRE SU ENTENDIMIENTO Y COMPRENSIÓN DEL TEMA</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 xml:space="preserve">7.S02: Como expatriado japonés y presidente ejecutivo (CEO) de la filial estadounidense de Yamakawa Corporation, … enfrenta una decisión difícil: ¿debe reducir salarios en todos los ámbitos o recortar puestos cuando se enfrenta una crisis económica espantosa con grandes pérdidas? Las oficinas corporativas en Osaka le han informado que los ingresos locales son malos, y que usted no puede esperar que tales oficinas rescaten sus operaciones. Con pena, los rescates del gobierno estadounidense sólo pueden aplicarse a empresas de propiedad estadounidense y, por lo tanto, son irrelevantes para su unidad, la cual es 100% propiedad de la empresa matriz japonesa. Como una persona que se educó en una cultura colectivista, instintivamente se siente obligado a sugerir un recorte salarial para los 1,000 empleados en Estados Unidos. Siente la obligación ética de proteger a las personas que colaboran con Usted pero, por supuesto, también siente gran responsabilidad de garantizar la supervivencia de su negocio. CUÁLES SERÍAN LAS CONSIDERACIONES basadas en las instituciones respecto de la situación </w:t>
      </w:r>
      <w:r w:rsidRPr="004561D7">
        <w:rPr>
          <w:rFonts w:ascii="Tahoma" w:eastAsia="Times New Roman" w:hAnsi="Tahoma" w:cs="Tahoma"/>
          <w:color w:val="333333"/>
          <w:sz w:val="26"/>
          <w:szCs w:val="26"/>
          <w:lang w:eastAsia="es-ES_tradnl"/>
        </w:rPr>
        <w:lastRenderedPageBreak/>
        <w:t>OBS: Por favor, concentrese en lo estudiado en la materia. IDENTIFIQUE CLARAMENTE CONCEPTOS y ESTABLEZCA RELACIONES PERTINENTES</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8.S02: El análisis VRIO ha sido una referencia permanente en el análisis de Mike PENG, en su opinión, CUÁLES DEBERÍAN SER LAS DOS MAYORES PREOCUPACIONES en cuanto al riesgo de imitación por parte de los competidores: (a) Riesgo logístico y financiero (b) Riesgo logístico y riesgo de difusión (c) Riesgo de difusión y riesgo empresarial (d) Riesgo cambiario y riesgo regulatorio OBS: INDIQUE CLARAMENTE QUÉ opción(es) HA SELECCIONADO y posteriormente JUSTIFIQUE APROPIADAMENTE integrando conceptos que DEMUESTRE SU ENTENDIMIENTO Y COMPRENSIÓN DEL TEMA</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9.S01: CÓMO PUEDE la práctica de cartelización cruzada en los mercados pueden empujar a una empresa a la internacionalización, en concreto CUÁLES SERIAN LAS RAZONES para hacerlo. OBS: Por favor, concentrese en lo estudiado en la materia. IDENTIFIQUE CLARAMENTE CONCEPTOS y ESTABLEZCA RELACIONES PERTINENTES</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10.S01: Basados en los contenidos expuestos en los encuentros sincrónicos, CUÁLES SON LAS CLAVES de la mentalidad emprendedora y QUÉ SON los aliados naturales OBS: Por favor, concentrese en lo estudiado en la materia. IDENTIFIQUE CLARAMENTE CONCEPTOS y ESTABLEZCA RELACIONES PERTINENTES.</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11.S01: Una filial de una empresa multinacional ubicada en el país de origen extiende su producción local para EXPORTAR PRODUCTOS SEMIELABORADOS hacia otra filial de la misma multinacional ubicada en otro país. Esta situación podría considerarse un excelente ejemplo de SINERGIA OPERATIVA en la gestión de los factores productivos (a) VERDADERO (b) FALSO OBS: INDIQUE CLARAMENTE QUÉ opción(es) HA SELECCIONADO y posteriormente JUSTIFIQUE APROPIADAMENTE integrando conceptos que DEMUESTRE SU ENTENDIMIENTO Y COMPRENSIÓN DEL TEMA</w:t>
      </w:r>
    </w:p>
    <w:p w:rsidR="004561D7" w:rsidRPr="004561D7" w:rsidRDefault="004561D7" w:rsidP="004561D7">
      <w:pPr>
        <w:shd w:val="clear" w:color="auto" w:fill="FFFFFF"/>
        <w:rPr>
          <w:rFonts w:ascii="Tahoma" w:eastAsia="Times New Roman" w:hAnsi="Tahoma" w:cs="Tahoma"/>
          <w:color w:val="333333"/>
          <w:sz w:val="26"/>
          <w:szCs w:val="26"/>
          <w:lang w:eastAsia="es-ES_tradnl"/>
        </w:rPr>
      </w:pPr>
      <w:r w:rsidRPr="004561D7">
        <w:rPr>
          <w:rFonts w:ascii="Tahoma" w:eastAsia="Times New Roman" w:hAnsi="Tahoma" w:cs="Tahoma"/>
          <w:color w:val="333333"/>
          <w:sz w:val="26"/>
          <w:szCs w:val="26"/>
          <w:lang w:eastAsia="es-ES_tradnl"/>
        </w:rPr>
        <w:t xml:space="preserve">12.S02: El desarrollo de las ALIANZAS ESTRATÉGICAS como alternativa de ingreso ha sido expuesto en el curso, en virtud de tal desarrollo ha menudo se ha discutido los DILEMAS Y DIFICULTADES EN SU IMPLEMENTACIÓN. Pensando en el interés de una empresa con limitada experiencia internacional interesada en estar presente en un país de destino con un PRODUCTO DISRUPTIVO; tomando en consideración la voluntad de una empresa de expandirse hacia un destino con mejor intensidad/rivalidad competitiva; CUÁLES DEBERÍAN SER LAS DOS MAYORES PREOCUPACIONES. (a) Atender a la SINGULARIDAD DE LOS SOCIOS e INSTITUCIONES INFORMALES en el país de destino (b) Cumplimentar los REQUISITOS FORMALES y preferencias de los CONSUMIDORES (c) Cierre del contrato con el SOCIO ESTRATÉGICO y acotar los RIESGOS DE IMITACIÓN (d) NINGUNA DE LAS ANTERIORES debería ser las dos mayores preocupaciones para trabajar en la situación </w:t>
      </w:r>
      <w:r w:rsidRPr="004561D7">
        <w:rPr>
          <w:rFonts w:ascii="Tahoma" w:eastAsia="Times New Roman" w:hAnsi="Tahoma" w:cs="Tahoma"/>
          <w:color w:val="333333"/>
          <w:sz w:val="26"/>
          <w:szCs w:val="26"/>
          <w:lang w:eastAsia="es-ES_tradnl"/>
        </w:rPr>
        <w:lastRenderedPageBreak/>
        <w:t>expuesta OBS: INDIQUE CLARAMENTE QUÉ opción(es) HA SELECCIONADO y posteriormente JUSTIFIQUE APROPIADAMENTE integrando conceptos que DEMUESTRE SU ENTENDIMIENTO Y COMPRENSIÓN DEL TEMA</w:t>
      </w:r>
    </w:p>
    <w:p w:rsidR="00E920EA" w:rsidRDefault="006751C5"/>
    <w:sectPr w:rsidR="00E920EA" w:rsidSect="000F61A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D7"/>
    <w:rsid w:val="000F61A2"/>
    <w:rsid w:val="004561D7"/>
    <w:rsid w:val="006751C5"/>
    <w:rsid w:val="00A225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2FFB746-6550-DC4A-BA4A-C80D458C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rdinal-number">
    <w:name w:val="ordinal-number"/>
    <w:basedOn w:val="Fuentedeprrafopredeter"/>
    <w:rsid w:val="00456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675555">
      <w:bodyDiv w:val="1"/>
      <w:marLeft w:val="0"/>
      <w:marRight w:val="0"/>
      <w:marTop w:val="0"/>
      <w:marBottom w:val="0"/>
      <w:divBdr>
        <w:top w:val="none" w:sz="0" w:space="0" w:color="auto"/>
        <w:left w:val="none" w:sz="0" w:space="0" w:color="auto"/>
        <w:bottom w:val="none" w:sz="0" w:space="0" w:color="auto"/>
        <w:right w:val="none" w:sz="0" w:space="0" w:color="auto"/>
      </w:divBdr>
      <w:divsChild>
        <w:div w:id="1929728273">
          <w:marLeft w:val="0"/>
          <w:marRight w:val="0"/>
          <w:marTop w:val="0"/>
          <w:marBottom w:val="0"/>
          <w:divBdr>
            <w:top w:val="none" w:sz="0" w:space="0" w:color="auto"/>
            <w:left w:val="none" w:sz="0" w:space="0" w:color="auto"/>
            <w:bottom w:val="none" w:sz="0" w:space="0" w:color="auto"/>
            <w:right w:val="none" w:sz="0" w:space="0" w:color="auto"/>
          </w:divBdr>
          <w:divsChild>
            <w:div w:id="877665368">
              <w:marLeft w:val="0"/>
              <w:marRight w:val="0"/>
              <w:marTop w:val="0"/>
              <w:marBottom w:val="0"/>
              <w:divBdr>
                <w:top w:val="none" w:sz="0" w:space="0" w:color="auto"/>
                <w:left w:val="none" w:sz="0" w:space="0" w:color="auto"/>
                <w:bottom w:val="none" w:sz="0" w:space="0" w:color="auto"/>
                <w:right w:val="none" w:sz="0" w:space="0" w:color="auto"/>
              </w:divBdr>
              <w:divsChild>
                <w:div w:id="840508129">
                  <w:marLeft w:val="0"/>
                  <w:marRight w:val="0"/>
                  <w:marTop w:val="0"/>
                  <w:marBottom w:val="0"/>
                  <w:divBdr>
                    <w:top w:val="none" w:sz="0" w:space="0" w:color="auto"/>
                    <w:left w:val="none" w:sz="0" w:space="0" w:color="auto"/>
                    <w:bottom w:val="none" w:sz="0" w:space="0" w:color="auto"/>
                    <w:right w:val="none" w:sz="0" w:space="0" w:color="auto"/>
                  </w:divBdr>
                  <w:divsChild>
                    <w:div w:id="2070809128">
                      <w:marLeft w:val="0"/>
                      <w:marRight w:val="0"/>
                      <w:marTop w:val="0"/>
                      <w:marBottom w:val="0"/>
                      <w:divBdr>
                        <w:top w:val="none" w:sz="0" w:space="0" w:color="auto"/>
                        <w:left w:val="none" w:sz="0" w:space="0" w:color="auto"/>
                        <w:bottom w:val="none" w:sz="0" w:space="0" w:color="auto"/>
                        <w:right w:val="none" w:sz="0" w:space="0" w:color="auto"/>
                      </w:divBdr>
                      <w:divsChild>
                        <w:div w:id="7643033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523">
          <w:marLeft w:val="0"/>
          <w:marRight w:val="0"/>
          <w:marTop w:val="0"/>
          <w:marBottom w:val="0"/>
          <w:divBdr>
            <w:top w:val="none" w:sz="0" w:space="0" w:color="auto"/>
            <w:left w:val="none" w:sz="0" w:space="0" w:color="auto"/>
            <w:bottom w:val="none" w:sz="0" w:space="0" w:color="auto"/>
            <w:right w:val="none" w:sz="0" w:space="0" w:color="auto"/>
          </w:divBdr>
          <w:divsChild>
            <w:div w:id="977538039">
              <w:marLeft w:val="0"/>
              <w:marRight w:val="0"/>
              <w:marTop w:val="0"/>
              <w:marBottom w:val="0"/>
              <w:divBdr>
                <w:top w:val="none" w:sz="0" w:space="0" w:color="auto"/>
                <w:left w:val="none" w:sz="0" w:space="0" w:color="auto"/>
                <w:bottom w:val="none" w:sz="0" w:space="0" w:color="auto"/>
                <w:right w:val="none" w:sz="0" w:space="0" w:color="auto"/>
              </w:divBdr>
              <w:divsChild>
                <w:div w:id="1860852280">
                  <w:marLeft w:val="0"/>
                  <w:marRight w:val="0"/>
                  <w:marTop w:val="0"/>
                  <w:marBottom w:val="0"/>
                  <w:divBdr>
                    <w:top w:val="none" w:sz="0" w:space="0" w:color="auto"/>
                    <w:left w:val="none" w:sz="0" w:space="0" w:color="auto"/>
                    <w:bottom w:val="none" w:sz="0" w:space="0" w:color="auto"/>
                    <w:right w:val="none" w:sz="0" w:space="0" w:color="auto"/>
                  </w:divBdr>
                  <w:divsChild>
                    <w:div w:id="1085539791">
                      <w:marLeft w:val="0"/>
                      <w:marRight w:val="0"/>
                      <w:marTop w:val="0"/>
                      <w:marBottom w:val="0"/>
                      <w:divBdr>
                        <w:top w:val="none" w:sz="0" w:space="0" w:color="auto"/>
                        <w:left w:val="none" w:sz="0" w:space="0" w:color="auto"/>
                        <w:bottom w:val="none" w:sz="0" w:space="0" w:color="auto"/>
                        <w:right w:val="none" w:sz="0" w:space="0" w:color="auto"/>
                      </w:divBdr>
                      <w:divsChild>
                        <w:div w:id="1196130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53905">
          <w:marLeft w:val="0"/>
          <w:marRight w:val="0"/>
          <w:marTop w:val="0"/>
          <w:marBottom w:val="0"/>
          <w:divBdr>
            <w:top w:val="none" w:sz="0" w:space="0" w:color="auto"/>
            <w:left w:val="none" w:sz="0" w:space="0" w:color="auto"/>
            <w:bottom w:val="none" w:sz="0" w:space="0" w:color="auto"/>
            <w:right w:val="none" w:sz="0" w:space="0" w:color="auto"/>
          </w:divBdr>
          <w:divsChild>
            <w:div w:id="1591305384">
              <w:marLeft w:val="0"/>
              <w:marRight w:val="0"/>
              <w:marTop w:val="0"/>
              <w:marBottom w:val="0"/>
              <w:divBdr>
                <w:top w:val="none" w:sz="0" w:space="0" w:color="auto"/>
                <w:left w:val="none" w:sz="0" w:space="0" w:color="auto"/>
                <w:bottom w:val="none" w:sz="0" w:space="0" w:color="auto"/>
                <w:right w:val="none" w:sz="0" w:space="0" w:color="auto"/>
              </w:divBdr>
              <w:divsChild>
                <w:div w:id="249124746">
                  <w:marLeft w:val="0"/>
                  <w:marRight w:val="0"/>
                  <w:marTop w:val="0"/>
                  <w:marBottom w:val="0"/>
                  <w:divBdr>
                    <w:top w:val="none" w:sz="0" w:space="0" w:color="auto"/>
                    <w:left w:val="none" w:sz="0" w:space="0" w:color="auto"/>
                    <w:bottom w:val="none" w:sz="0" w:space="0" w:color="auto"/>
                    <w:right w:val="none" w:sz="0" w:space="0" w:color="auto"/>
                  </w:divBdr>
                  <w:divsChild>
                    <w:div w:id="1884562028">
                      <w:marLeft w:val="0"/>
                      <w:marRight w:val="0"/>
                      <w:marTop w:val="0"/>
                      <w:marBottom w:val="0"/>
                      <w:divBdr>
                        <w:top w:val="none" w:sz="0" w:space="0" w:color="auto"/>
                        <w:left w:val="none" w:sz="0" w:space="0" w:color="auto"/>
                        <w:bottom w:val="none" w:sz="0" w:space="0" w:color="auto"/>
                        <w:right w:val="none" w:sz="0" w:space="0" w:color="auto"/>
                      </w:divBdr>
                      <w:divsChild>
                        <w:div w:id="786437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38287">
          <w:marLeft w:val="0"/>
          <w:marRight w:val="0"/>
          <w:marTop w:val="0"/>
          <w:marBottom w:val="0"/>
          <w:divBdr>
            <w:top w:val="none" w:sz="0" w:space="0" w:color="auto"/>
            <w:left w:val="none" w:sz="0" w:space="0" w:color="auto"/>
            <w:bottom w:val="none" w:sz="0" w:space="0" w:color="auto"/>
            <w:right w:val="none" w:sz="0" w:space="0" w:color="auto"/>
          </w:divBdr>
          <w:divsChild>
            <w:div w:id="396589401">
              <w:marLeft w:val="0"/>
              <w:marRight w:val="0"/>
              <w:marTop w:val="0"/>
              <w:marBottom w:val="0"/>
              <w:divBdr>
                <w:top w:val="none" w:sz="0" w:space="0" w:color="auto"/>
                <w:left w:val="none" w:sz="0" w:space="0" w:color="auto"/>
                <w:bottom w:val="none" w:sz="0" w:space="0" w:color="auto"/>
                <w:right w:val="none" w:sz="0" w:space="0" w:color="auto"/>
              </w:divBdr>
              <w:divsChild>
                <w:div w:id="204291090">
                  <w:marLeft w:val="0"/>
                  <w:marRight w:val="0"/>
                  <w:marTop w:val="0"/>
                  <w:marBottom w:val="0"/>
                  <w:divBdr>
                    <w:top w:val="none" w:sz="0" w:space="0" w:color="auto"/>
                    <w:left w:val="none" w:sz="0" w:space="0" w:color="auto"/>
                    <w:bottom w:val="none" w:sz="0" w:space="0" w:color="auto"/>
                    <w:right w:val="none" w:sz="0" w:space="0" w:color="auto"/>
                  </w:divBdr>
                  <w:divsChild>
                    <w:div w:id="740561534">
                      <w:marLeft w:val="0"/>
                      <w:marRight w:val="0"/>
                      <w:marTop w:val="0"/>
                      <w:marBottom w:val="0"/>
                      <w:divBdr>
                        <w:top w:val="none" w:sz="0" w:space="0" w:color="auto"/>
                        <w:left w:val="none" w:sz="0" w:space="0" w:color="auto"/>
                        <w:bottom w:val="none" w:sz="0" w:space="0" w:color="auto"/>
                        <w:right w:val="none" w:sz="0" w:space="0" w:color="auto"/>
                      </w:divBdr>
                      <w:divsChild>
                        <w:div w:id="20930394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54556">
          <w:marLeft w:val="0"/>
          <w:marRight w:val="0"/>
          <w:marTop w:val="0"/>
          <w:marBottom w:val="0"/>
          <w:divBdr>
            <w:top w:val="none" w:sz="0" w:space="0" w:color="auto"/>
            <w:left w:val="none" w:sz="0" w:space="0" w:color="auto"/>
            <w:bottom w:val="none" w:sz="0" w:space="0" w:color="auto"/>
            <w:right w:val="none" w:sz="0" w:space="0" w:color="auto"/>
          </w:divBdr>
          <w:divsChild>
            <w:div w:id="315186697">
              <w:marLeft w:val="0"/>
              <w:marRight w:val="0"/>
              <w:marTop w:val="0"/>
              <w:marBottom w:val="0"/>
              <w:divBdr>
                <w:top w:val="none" w:sz="0" w:space="0" w:color="auto"/>
                <w:left w:val="none" w:sz="0" w:space="0" w:color="auto"/>
                <w:bottom w:val="none" w:sz="0" w:space="0" w:color="auto"/>
                <w:right w:val="none" w:sz="0" w:space="0" w:color="auto"/>
              </w:divBdr>
              <w:divsChild>
                <w:div w:id="1570727099">
                  <w:marLeft w:val="0"/>
                  <w:marRight w:val="0"/>
                  <w:marTop w:val="0"/>
                  <w:marBottom w:val="0"/>
                  <w:divBdr>
                    <w:top w:val="none" w:sz="0" w:space="0" w:color="auto"/>
                    <w:left w:val="none" w:sz="0" w:space="0" w:color="auto"/>
                    <w:bottom w:val="none" w:sz="0" w:space="0" w:color="auto"/>
                    <w:right w:val="none" w:sz="0" w:space="0" w:color="auto"/>
                  </w:divBdr>
                  <w:divsChild>
                    <w:div w:id="1908687195">
                      <w:marLeft w:val="0"/>
                      <w:marRight w:val="0"/>
                      <w:marTop w:val="0"/>
                      <w:marBottom w:val="0"/>
                      <w:divBdr>
                        <w:top w:val="none" w:sz="0" w:space="0" w:color="auto"/>
                        <w:left w:val="none" w:sz="0" w:space="0" w:color="auto"/>
                        <w:bottom w:val="none" w:sz="0" w:space="0" w:color="auto"/>
                        <w:right w:val="none" w:sz="0" w:space="0" w:color="auto"/>
                      </w:divBdr>
                      <w:divsChild>
                        <w:div w:id="11193010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0613">
          <w:marLeft w:val="0"/>
          <w:marRight w:val="0"/>
          <w:marTop w:val="0"/>
          <w:marBottom w:val="0"/>
          <w:divBdr>
            <w:top w:val="none" w:sz="0" w:space="0" w:color="auto"/>
            <w:left w:val="none" w:sz="0" w:space="0" w:color="auto"/>
            <w:bottom w:val="none" w:sz="0" w:space="0" w:color="auto"/>
            <w:right w:val="none" w:sz="0" w:space="0" w:color="auto"/>
          </w:divBdr>
          <w:divsChild>
            <w:div w:id="1235121723">
              <w:marLeft w:val="0"/>
              <w:marRight w:val="0"/>
              <w:marTop w:val="0"/>
              <w:marBottom w:val="0"/>
              <w:divBdr>
                <w:top w:val="none" w:sz="0" w:space="0" w:color="auto"/>
                <w:left w:val="none" w:sz="0" w:space="0" w:color="auto"/>
                <w:bottom w:val="none" w:sz="0" w:space="0" w:color="auto"/>
                <w:right w:val="none" w:sz="0" w:space="0" w:color="auto"/>
              </w:divBdr>
              <w:divsChild>
                <w:div w:id="372772443">
                  <w:marLeft w:val="0"/>
                  <w:marRight w:val="0"/>
                  <w:marTop w:val="0"/>
                  <w:marBottom w:val="0"/>
                  <w:divBdr>
                    <w:top w:val="none" w:sz="0" w:space="0" w:color="auto"/>
                    <w:left w:val="none" w:sz="0" w:space="0" w:color="auto"/>
                    <w:bottom w:val="none" w:sz="0" w:space="0" w:color="auto"/>
                    <w:right w:val="none" w:sz="0" w:space="0" w:color="auto"/>
                  </w:divBdr>
                  <w:divsChild>
                    <w:div w:id="947809328">
                      <w:marLeft w:val="0"/>
                      <w:marRight w:val="0"/>
                      <w:marTop w:val="0"/>
                      <w:marBottom w:val="0"/>
                      <w:divBdr>
                        <w:top w:val="none" w:sz="0" w:space="0" w:color="auto"/>
                        <w:left w:val="none" w:sz="0" w:space="0" w:color="auto"/>
                        <w:bottom w:val="none" w:sz="0" w:space="0" w:color="auto"/>
                        <w:right w:val="none" w:sz="0" w:space="0" w:color="auto"/>
                      </w:divBdr>
                      <w:divsChild>
                        <w:div w:id="1894386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58375">
          <w:marLeft w:val="0"/>
          <w:marRight w:val="0"/>
          <w:marTop w:val="0"/>
          <w:marBottom w:val="0"/>
          <w:divBdr>
            <w:top w:val="none" w:sz="0" w:space="0" w:color="auto"/>
            <w:left w:val="none" w:sz="0" w:space="0" w:color="auto"/>
            <w:bottom w:val="none" w:sz="0" w:space="0" w:color="auto"/>
            <w:right w:val="none" w:sz="0" w:space="0" w:color="auto"/>
          </w:divBdr>
          <w:divsChild>
            <w:div w:id="211770085">
              <w:marLeft w:val="0"/>
              <w:marRight w:val="0"/>
              <w:marTop w:val="0"/>
              <w:marBottom w:val="0"/>
              <w:divBdr>
                <w:top w:val="none" w:sz="0" w:space="0" w:color="auto"/>
                <w:left w:val="none" w:sz="0" w:space="0" w:color="auto"/>
                <w:bottom w:val="none" w:sz="0" w:space="0" w:color="auto"/>
                <w:right w:val="none" w:sz="0" w:space="0" w:color="auto"/>
              </w:divBdr>
              <w:divsChild>
                <w:div w:id="822163210">
                  <w:marLeft w:val="0"/>
                  <w:marRight w:val="0"/>
                  <w:marTop w:val="0"/>
                  <w:marBottom w:val="0"/>
                  <w:divBdr>
                    <w:top w:val="none" w:sz="0" w:space="0" w:color="auto"/>
                    <w:left w:val="none" w:sz="0" w:space="0" w:color="auto"/>
                    <w:bottom w:val="none" w:sz="0" w:space="0" w:color="auto"/>
                    <w:right w:val="none" w:sz="0" w:space="0" w:color="auto"/>
                  </w:divBdr>
                  <w:divsChild>
                    <w:div w:id="1375154241">
                      <w:marLeft w:val="0"/>
                      <w:marRight w:val="0"/>
                      <w:marTop w:val="0"/>
                      <w:marBottom w:val="0"/>
                      <w:divBdr>
                        <w:top w:val="none" w:sz="0" w:space="0" w:color="auto"/>
                        <w:left w:val="none" w:sz="0" w:space="0" w:color="auto"/>
                        <w:bottom w:val="none" w:sz="0" w:space="0" w:color="auto"/>
                        <w:right w:val="none" w:sz="0" w:space="0" w:color="auto"/>
                      </w:divBdr>
                      <w:divsChild>
                        <w:div w:id="13132963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3917">
          <w:marLeft w:val="0"/>
          <w:marRight w:val="0"/>
          <w:marTop w:val="0"/>
          <w:marBottom w:val="0"/>
          <w:divBdr>
            <w:top w:val="none" w:sz="0" w:space="0" w:color="auto"/>
            <w:left w:val="none" w:sz="0" w:space="0" w:color="auto"/>
            <w:bottom w:val="none" w:sz="0" w:space="0" w:color="auto"/>
            <w:right w:val="none" w:sz="0" w:space="0" w:color="auto"/>
          </w:divBdr>
          <w:divsChild>
            <w:div w:id="1717390813">
              <w:marLeft w:val="0"/>
              <w:marRight w:val="0"/>
              <w:marTop w:val="0"/>
              <w:marBottom w:val="0"/>
              <w:divBdr>
                <w:top w:val="none" w:sz="0" w:space="0" w:color="auto"/>
                <w:left w:val="none" w:sz="0" w:space="0" w:color="auto"/>
                <w:bottom w:val="none" w:sz="0" w:space="0" w:color="auto"/>
                <w:right w:val="none" w:sz="0" w:space="0" w:color="auto"/>
              </w:divBdr>
              <w:divsChild>
                <w:div w:id="903370100">
                  <w:marLeft w:val="0"/>
                  <w:marRight w:val="0"/>
                  <w:marTop w:val="0"/>
                  <w:marBottom w:val="0"/>
                  <w:divBdr>
                    <w:top w:val="none" w:sz="0" w:space="0" w:color="auto"/>
                    <w:left w:val="none" w:sz="0" w:space="0" w:color="auto"/>
                    <w:bottom w:val="none" w:sz="0" w:space="0" w:color="auto"/>
                    <w:right w:val="none" w:sz="0" w:space="0" w:color="auto"/>
                  </w:divBdr>
                  <w:divsChild>
                    <w:div w:id="2085179372">
                      <w:marLeft w:val="0"/>
                      <w:marRight w:val="0"/>
                      <w:marTop w:val="0"/>
                      <w:marBottom w:val="0"/>
                      <w:divBdr>
                        <w:top w:val="none" w:sz="0" w:space="0" w:color="auto"/>
                        <w:left w:val="none" w:sz="0" w:space="0" w:color="auto"/>
                        <w:bottom w:val="none" w:sz="0" w:space="0" w:color="auto"/>
                        <w:right w:val="none" w:sz="0" w:space="0" w:color="auto"/>
                      </w:divBdr>
                      <w:divsChild>
                        <w:div w:id="1164592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8907">
          <w:marLeft w:val="0"/>
          <w:marRight w:val="0"/>
          <w:marTop w:val="0"/>
          <w:marBottom w:val="0"/>
          <w:divBdr>
            <w:top w:val="none" w:sz="0" w:space="0" w:color="auto"/>
            <w:left w:val="none" w:sz="0" w:space="0" w:color="auto"/>
            <w:bottom w:val="none" w:sz="0" w:space="0" w:color="auto"/>
            <w:right w:val="none" w:sz="0" w:space="0" w:color="auto"/>
          </w:divBdr>
          <w:divsChild>
            <w:div w:id="1683775612">
              <w:marLeft w:val="0"/>
              <w:marRight w:val="0"/>
              <w:marTop w:val="0"/>
              <w:marBottom w:val="0"/>
              <w:divBdr>
                <w:top w:val="none" w:sz="0" w:space="0" w:color="auto"/>
                <w:left w:val="none" w:sz="0" w:space="0" w:color="auto"/>
                <w:bottom w:val="none" w:sz="0" w:space="0" w:color="auto"/>
                <w:right w:val="none" w:sz="0" w:space="0" w:color="auto"/>
              </w:divBdr>
              <w:divsChild>
                <w:div w:id="2065830249">
                  <w:marLeft w:val="0"/>
                  <w:marRight w:val="0"/>
                  <w:marTop w:val="0"/>
                  <w:marBottom w:val="0"/>
                  <w:divBdr>
                    <w:top w:val="none" w:sz="0" w:space="0" w:color="auto"/>
                    <w:left w:val="none" w:sz="0" w:space="0" w:color="auto"/>
                    <w:bottom w:val="none" w:sz="0" w:space="0" w:color="auto"/>
                    <w:right w:val="none" w:sz="0" w:space="0" w:color="auto"/>
                  </w:divBdr>
                  <w:divsChild>
                    <w:div w:id="2111702516">
                      <w:marLeft w:val="0"/>
                      <w:marRight w:val="0"/>
                      <w:marTop w:val="0"/>
                      <w:marBottom w:val="0"/>
                      <w:divBdr>
                        <w:top w:val="none" w:sz="0" w:space="0" w:color="auto"/>
                        <w:left w:val="none" w:sz="0" w:space="0" w:color="auto"/>
                        <w:bottom w:val="none" w:sz="0" w:space="0" w:color="auto"/>
                        <w:right w:val="none" w:sz="0" w:space="0" w:color="auto"/>
                      </w:divBdr>
                      <w:divsChild>
                        <w:div w:id="17637964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49978">
          <w:marLeft w:val="0"/>
          <w:marRight w:val="0"/>
          <w:marTop w:val="0"/>
          <w:marBottom w:val="0"/>
          <w:divBdr>
            <w:top w:val="none" w:sz="0" w:space="0" w:color="auto"/>
            <w:left w:val="none" w:sz="0" w:space="0" w:color="auto"/>
            <w:bottom w:val="none" w:sz="0" w:space="0" w:color="auto"/>
            <w:right w:val="none" w:sz="0" w:space="0" w:color="auto"/>
          </w:divBdr>
          <w:divsChild>
            <w:div w:id="1653950563">
              <w:marLeft w:val="0"/>
              <w:marRight w:val="0"/>
              <w:marTop w:val="0"/>
              <w:marBottom w:val="0"/>
              <w:divBdr>
                <w:top w:val="none" w:sz="0" w:space="0" w:color="auto"/>
                <w:left w:val="none" w:sz="0" w:space="0" w:color="auto"/>
                <w:bottom w:val="none" w:sz="0" w:space="0" w:color="auto"/>
                <w:right w:val="none" w:sz="0" w:space="0" w:color="auto"/>
              </w:divBdr>
              <w:divsChild>
                <w:div w:id="1879508147">
                  <w:marLeft w:val="0"/>
                  <w:marRight w:val="0"/>
                  <w:marTop w:val="0"/>
                  <w:marBottom w:val="0"/>
                  <w:divBdr>
                    <w:top w:val="none" w:sz="0" w:space="0" w:color="auto"/>
                    <w:left w:val="none" w:sz="0" w:space="0" w:color="auto"/>
                    <w:bottom w:val="none" w:sz="0" w:space="0" w:color="auto"/>
                    <w:right w:val="none" w:sz="0" w:space="0" w:color="auto"/>
                  </w:divBdr>
                  <w:divsChild>
                    <w:div w:id="325137281">
                      <w:marLeft w:val="0"/>
                      <w:marRight w:val="0"/>
                      <w:marTop w:val="0"/>
                      <w:marBottom w:val="0"/>
                      <w:divBdr>
                        <w:top w:val="none" w:sz="0" w:space="0" w:color="auto"/>
                        <w:left w:val="none" w:sz="0" w:space="0" w:color="auto"/>
                        <w:bottom w:val="none" w:sz="0" w:space="0" w:color="auto"/>
                        <w:right w:val="none" w:sz="0" w:space="0" w:color="auto"/>
                      </w:divBdr>
                      <w:divsChild>
                        <w:div w:id="8351501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9280">
          <w:marLeft w:val="0"/>
          <w:marRight w:val="0"/>
          <w:marTop w:val="0"/>
          <w:marBottom w:val="0"/>
          <w:divBdr>
            <w:top w:val="none" w:sz="0" w:space="0" w:color="auto"/>
            <w:left w:val="none" w:sz="0" w:space="0" w:color="auto"/>
            <w:bottom w:val="none" w:sz="0" w:space="0" w:color="auto"/>
            <w:right w:val="none" w:sz="0" w:space="0" w:color="auto"/>
          </w:divBdr>
          <w:divsChild>
            <w:div w:id="105082934">
              <w:marLeft w:val="0"/>
              <w:marRight w:val="0"/>
              <w:marTop w:val="0"/>
              <w:marBottom w:val="0"/>
              <w:divBdr>
                <w:top w:val="none" w:sz="0" w:space="0" w:color="auto"/>
                <w:left w:val="none" w:sz="0" w:space="0" w:color="auto"/>
                <w:bottom w:val="none" w:sz="0" w:space="0" w:color="auto"/>
                <w:right w:val="none" w:sz="0" w:space="0" w:color="auto"/>
              </w:divBdr>
              <w:divsChild>
                <w:div w:id="1913857127">
                  <w:marLeft w:val="0"/>
                  <w:marRight w:val="0"/>
                  <w:marTop w:val="0"/>
                  <w:marBottom w:val="0"/>
                  <w:divBdr>
                    <w:top w:val="none" w:sz="0" w:space="0" w:color="auto"/>
                    <w:left w:val="none" w:sz="0" w:space="0" w:color="auto"/>
                    <w:bottom w:val="none" w:sz="0" w:space="0" w:color="auto"/>
                    <w:right w:val="none" w:sz="0" w:space="0" w:color="auto"/>
                  </w:divBdr>
                  <w:divsChild>
                    <w:div w:id="1077552083">
                      <w:marLeft w:val="0"/>
                      <w:marRight w:val="0"/>
                      <w:marTop w:val="0"/>
                      <w:marBottom w:val="0"/>
                      <w:divBdr>
                        <w:top w:val="none" w:sz="0" w:space="0" w:color="auto"/>
                        <w:left w:val="none" w:sz="0" w:space="0" w:color="auto"/>
                        <w:bottom w:val="none" w:sz="0" w:space="0" w:color="auto"/>
                        <w:right w:val="none" w:sz="0" w:space="0" w:color="auto"/>
                      </w:divBdr>
                      <w:divsChild>
                        <w:div w:id="21159738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12845">
          <w:marLeft w:val="0"/>
          <w:marRight w:val="0"/>
          <w:marTop w:val="0"/>
          <w:marBottom w:val="0"/>
          <w:divBdr>
            <w:top w:val="none" w:sz="0" w:space="0" w:color="auto"/>
            <w:left w:val="none" w:sz="0" w:space="0" w:color="auto"/>
            <w:bottom w:val="none" w:sz="0" w:space="0" w:color="auto"/>
            <w:right w:val="none" w:sz="0" w:space="0" w:color="auto"/>
          </w:divBdr>
          <w:divsChild>
            <w:div w:id="780026385">
              <w:marLeft w:val="0"/>
              <w:marRight w:val="0"/>
              <w:marTop w:val="0"/>
              <w:marBottom w:val="0"/>
              <w:divBdr>
                <w:top w:val="none" w:sz="0" w:space="0" w:color="auto"/>
                <w:left w:val="none" w:sz="0" w:space="0" w:color="auto"/>
                <w:bottom w:val="none" w:sz="0" w:space="0" w:color="auto"/>
                <w:right w:val="none" w:sz="0" w:space="0" w:color="auto"/>
              </w:divBdr>
              <w:divsChild>
                <w:div w:id="326640760">
                  <w:marLeft w:val="0"/>
                  <w:marRight w:val="0"/>
                  <w:marTop w:val="0"/>
                  <w:marBottom w:val="0"/>
                  <w:divBdr>
                    <w:top w:val="none" w:sz="0" w:space="0" w:color="auto"/>
                    <w:left w:val="none" w:sz="0" w:space="0" w:color="auto"/>
                    <w:bottom w:val="none" w:sz="0" w:space="0" w:color="auto"/>
                    <w:right w:val="none" w:sz="0" w:space="0" w:color="auto"/>
                  </w:divBdr>
                  <w:divsChild>
                    <w:div w:id="1360353667">
                      <w:marLeft w:val="0"/>
                      <w:marRight w:val="0"/>
                      <w:marTop w:val="0"/>
                      <w:marBottom w:val="0"/>
                      <w:divBdr>
                        <w:top w:val="none" w:sz="0" w:space="0" w:color="auto"/>
                        <w:left w:val="none" w:sz="0" w:space="0" w:color="auto"/>
                        <w:bottom w:val="none" w:sz="0" w:space="0" w:color="auto"/>
                        <w:right w:val="none" w:sz="0" w:space="0" w:color="auto"/>
                      </w:divBdr>
                      <w:divsChild>
                        <w:div w:id="12196307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1305</Words>
  <Characters>7179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MARTIN JAIME</dc:creator>
  <cp:keywords/>
  <dc:description/>
  <cp:lastModifiedBy>LEVY MARTIN JAIME</cp:lastModifiedBy>
  <cp:revision>1</cp:revision>
  <dcterms:created xsi:type="dcterms:W3CDTF">2020-07-13T23:14:00Z</dcterms:created>
  <dcterms:modified xsi:type="dcterms:W3CDTF">2020-07-13T23:36:00Z</dcterms:modified>
</cp:coreProperties>
</file>