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328" w:rsidRDefault="004679BF"/>
    <w:p w:rsidR="00AB5AB0" w:rsidRDefault="00AB5AB0">
      <w:r w:rsidRPr="00AB5AB0">
        <w:rPr>
          <w:i/>
          <w:u w:val="single"/>
        </w:rPr>
        <w:t>Tipo de cambio futuro</w:t>
      </w:r>
      <w:r>
        <w:t>: $34,5</w:t>
      </w:r>
    </w:p>
    <w:p w:rsidR="00AB5AB0" w:rsidRDefault="00AB5AB0">
      <w:r>
        <w:t>Rofex precio de dólar futuro – Diciembre.</w:t>
      </w:r>
    </w:p>
    <w:p w:rsidR="00AB5AB0" w:rsidRDefault="00AB5AB0">
      <w:r>
        <w:t>Se desprenden de las inversiones no seguras y van hacia los bonos del tesoro Americano.</w:t>
      </w:r>
    </w:p>
    <w:p w:rsidR="00AB5AB0" w:rsidRDefault="00AB5AB0">
      <w:r>
        <w:t>El acuerdo con el FMI era que mantuviera un máximo de 35% de inflación y no entrara en recesión. Incumplimiento del acuerdo del fondo monetario.</w:t>
      </w:r>
    </w:p>
    <w:p w:rsidR="00E86EEA" w:rsidRDefault="00E86EEA">
      <w:r>
        <w:t xml:space="preserve">Devaluación de la Liria Turca. El aumento del dólar se debe a la caída de un mercado similar. Se traslada lo que sucede en un país a otros mercados.  El fenómeno se llama Efecto Mercado. Como Argentina es “Similar” a Turquía, se produce un efecto contagio. El inversor no está cómodo y se retira del mercado. </w:t>
      </w:r>
    </w:p>
    <w:p w:rsidR="00E86EEA" w:rsidRDefault="00E86EEA">
      <w:r>
        <w:t>No existe un único motivo, hay una serie de eventos</w:t>
      </w:r>
      <w:r w:rsidR="004679BF">
        <w:t>.</w:t>
      </w:r>
    </w:p>
    <w:p w:rsidR="004679BF" w:rsidRDefault="004679BF">
      <w:r>
        <w:t>Índice SIP – Lo toman en cuenta las empresas para ver la evolución del mercado. Como impacta en el mercado financiero la toma de una decisión bursátil. Relevamiento de las expectativas del mercado acerca del futuro de la marcha de la economía.</w:t>
      </w:r>
    </w:p>
    <w:p w:rsidR="004679BF" w:rsidRDefault="004679BF">
      <w:r>
        <w:t>Índice WTI (</w:t>
      </w:r>
      <w:proofErr w:type="spellStart"/>
      <w:r>
        <w:t>Petroleo</w:t>
      </w:r>
      <w:proofErr w:type="spellEnd"/>
      <w:r>
        <w:t>): Crisis del 2008.</w:t>
      </w:r>
    </w:p>
    <w:p w:rsidR="004679BF" w:rsidRDefault="004679BF">
      <w:r>
        <w:t>Como afectan las variables sobre la expectativas del mercado. El cambio de las mismas.</w:t>
      </w:r>
    </w:p>
    <w:sectPr w:rsidR="004679BF" w:rsidSect="00AB5AB0">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08"/>
  <w:hyphenationZone w:val="425"/>
  <w:drawingGridHorizontalSpacing w:val="110"/>
  <w:displayHorizontalDrawingGridEvery w:val="2"/>
  <w:characterSpacingControl w:val="doNotCompress"/>
  <w:compat/>
  <w:rsids>
    <w:rsidRoot w:val="00AB5AB0"/>
    <w:rsid w:val="00111F5F"/>
    <w:rsid w:val="00416778"/>
    <w:rsid w:val="004679BF"/>
    <w:rsid w:val="00504467"/>
    <w:rsid w:val="00844939"/>
    <w:rsid w:val="00AB5AB0"/>
    <w:rsid w:val="00E36A34"/>
    <w:rsid w:val="00E86EE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77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159</Words>
  <Characters>880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German</dc:creator>
  <cp:lastModifiedBy>German</cp:lastModifiedBy>
  <cp:revision>1</cp:revision>
  <dcterms:created xsi:type="dcterms:W3CDTF">2018-08-16T11:31:00Z</dcterms:created>
  <dcterms:modified xsi:type="dcterms:W3CDTF">2018-08-16T13:21:00Z</dcterms:modified>
</cp:coreProperties>
</file>