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247" w:rsidRPr="006C3B33" w:rsidRDefault="006C3B33">
      <w:pPr>
        <w:rPr>
          <w:rFonts w:ascii="Calibri" w:hAnsi="Calibri" w:cs="Helvetica"/>
          <w:lang w:val="es-ES"/>
        </w:rPr>
      </w:pPr>
      <w:bookmarkStart w:id="0" w:name="_GoBack"/>
      <w:r w:rsidRPr="006C3B33">
        <w:rPr>
          <w:rFonts w:ascii="Calibri" w:hAnsi="Calibri" w:cs="Helvetica"/>
          <w:lang w:val="es-ES"/>
        </w:rPr>
        <w:t xml:space="preserve">La </w:t>
      </w:r>
      <w:r w:rsidRPr="006C3B33">
        <w:rPr>
          <w:rFonts w:ascii="Calibri" w:hAnsi="Calibri" w:cs="Helvetica"/>
          <w:bCs/>
          <w:lang w:val="es-ES"/>
        </w:rPr>
        <w:t>Reforma Emancipadora de 1861 en Rusia</w:t>
      </w:r>
      <w:r w:rsidRPr="006C3B33">
        <w:rPr>
          <w:rFonts w:ascii="Calibri" w:hAnsi="Calibri" w:cs="Helvetica"/>
          <w:lang w:val="es-ES"/>
        </w:rPr>
        <w:t xml:space="preserve"> fue la primera y más importante de las reformas </w:t>
      </w:r>
      <w:hyperlink r:id="rId5" w:history="1">
        <w:r w:rsidRPr="006C3B33">
          <w:rPr>
            <w:rFonts w:ascii="Calibri" w:hAnsi="Calibri" w:cs="Helvetica"/>
            <w:lang w:val="es-ES"/>
          </w:rPr>
          <w:t>liberales</w:t>
        </w:r>
      </w:hyperlink>
      <w:r w:rsidRPr="006C3B33">
        <w:rPr>
          <w:rFonts w:ascii="Calibri" w:hAnsi="Calibri" w:cs="Helvetica"/>
          <w:lang w:val="es-ES"/>
        </w:rPr>
        <w:t xml:space="preserve"> llevadas a cabo durante el gobierno del </w:t>
      </w:r>
      <w:hyperlink r:id="rId6" w:history="1">
        <w:r w:rsidRPr="006C3B33">
          <w:rPr>
            <w:rFonts w:ascii="Calibri" w:hAnsi="Calibri" w:cs="Helvetica"/>
            <w:lang w:val="es-ES"/>
          </w:rPr>
          <w:t>zar</w:t>
        </w:r>
      </w:hyperlink>
      <w:r w:rsidRPr="006C3B33">
        <w:rPr>
          <w:rFonts w:ascii="Calibri" w:hAnsi="Calibri" w:cs="Helvetica"/>
          <w:lang w:val="es-ES"/>
        </w:rPr>
        <w:t xml:space="preserve"> </w:t>
      </w:r>
      <w:hyperlink r:id="rId7" w:history="1">
        <w:r w:rsidRPr="006C3B33">
          <w:rPr>
            <w:rFonts w:ascii="Calibri" w:hAnsi="Calibri" w:cs="Helvetica"/>
            <w:lang w:val="es-ES"/>
          </w:rPr>
          <w:t>Alejandro II de Rusia</w:t>
        </w:r>
      </w:hyperlink>
      <w:r w:rsidRPr="006C3B33">
        <w:rPr>
          <w:rFonts w:ascii="Calibri" w:hAnsi="Calibri" w:cs="Helvetica"/>
          <w:lang w:val="es-ES"/>
        </w:rPr>
        <w:t xml:space="preserve">. La reforma significó la liquidación de la </w:t>
      </w:r>
      <w:hyperlink r:id="rId8" w:history="1">
        <w:r w:rsidRPr="006C3B33">
          <w:rPr>
            <w:rFonts w:ascii="Calibri" w:hAnsi="Calibri" w:cs="Helvetica"/>
            <w:lang w:val="es-ES"/>
          </w:rPr>
          <w:t>dependencia servil</w:t>
        </w:r>
      </w:hyperlink>
      <w:r w:rsidRPr="006C3B33">
        <w:rPr>
          <w:rFonts w:ascii="Calibri" w:hAnsi="Calibri" w:cs="Helvetica"/>
          <w:lang w:val="es-ES"/>
        </w:rPr>
        <w:t xml:space="preserve"> anteriormente sufrida por los </w:t>
      </w:r>
      <w:hyperlink r:id="rId9" w:history="1">
        <w:r w:rsidRPr="006C3B33">
          <w:rPr>
            <w:rFonts w:ascii="Calibri" w:hAnsi="Calibri" w:cs="Helvetica"/>
            <w:lang w:val="es-ES"/>
          </w:rPr>
          <w:t>campesinos</w:t>
        </w:r>
      </w:hyperlink>
      <w:r w:rsidRPr="006C3B33">
        <w:rPr>
          <w:rFonts w:ascii="Calibri" w:hAnsi="Calibri" w:cs="Helvetica"/>
          <w:lang w:val="es-ES"/>
        </w:rPr>
        <w:t xml:space="preserve"> rusos.</w:t>
      </w:r>
    </w:p>
    <w:p w:rsidR="006C3B33" w:rsidRPr="006C3B33" w:rsidRDefault="006C3B33">
      <w:pPr>
        <w:rPr>
          <w:rFonts w:ascii="Calibri" w:hAnsi="Calibri" w:cs="Helvetica"/>
          <w:lang w:val="es-ES"/>
        </w:rPr>
      </w:pPr>
      <w:r w:rsidRPr="006C3B33">
        <w:rPr>
          <w:rFonts w:ascii="Calibri" w:hAnsi="Calibri" w:cs="Helvetica"/>
          <w:lang w:val="es-ES"/>
        </w:rPr>
        <w:t>La modernización vino también por el lado de la industrialización. Rusia había empezado un crecimiento a largo plazo de la actividad industrial, se expandieron los bienes de consumo.</w:t>
      </w:r>
    </w:p>
    <w:p w:rsidR="006C3B33" w:rsidRPr="006C3B33" w:rsidRDefault="006C3B33">
      <w:pPr>
        <w:rPr>
          <w:rFonts w:ascii="Calibri" w:hAnsi="Calibri" w:cs="Helvetica"/>
          <w:lang w:val="es-ES"/>
        </w:rPr>
      </w:pPr>
      <w:r w:rsidRPr="006C3B33">
        <w:rPr>
          <w:rFonts w:ascii="Calibri" w:hAnsi="Calibri" w:cs="Helvetica"/>
          <w:lang w:val="es-ES"/>
        </w:rPr>
        <w:t>Todo este esfuerzo redundo en una expansión de las tasas de crecimiento promedio de la producción manufacturera.</w:t>
      </w:r>
    </w:p>
    <w:p w:rsidR="006C3B33" w:rsidRPr="006C3B33" w:rsidRDefault="006C3B33">
      <w:pPr>
        <w:rPr>
          <w:rFonts w:ascii="Calibri" w:hAnsi="Calibri" w:cs="Helvetica"/>
          <w:lang w:val="es-ES"/>
        </w:rPr>
      </w:pPr>
      <w:r w:rsidRPr="006C3B33">
        <w:rPr>
          <w:rFonts w:ascii="Calibri" w:hAnsi="Calibri" w:cs="Helvetica"/>
          <w:lang w:val="es-ES"/>
        </w:rPr>
        <w:t>La limitación a esto fue que en la crisis producida por la revolución social en consecuencia de la derrota militar por parte de Japón en 1805. Esto interrumpió el proceso de expansión que se retomo en 1907 donde Rusia alcanzo el 5to entre los países industrializados.</w:t>
      </w:r>
    </w:p>
    <w:bookmarkEnd w:id="0"/>
    <w:sectPr w:rsidR="006C3B33" w:rsidRPr="006C3B33" w:rsidSect="00B8358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B33"/>
    <w:rsid w:val="006C3B33"/>
    <w:rsid w:val="00B83584"/>
    <w:rsid w:val="00E4324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DBE2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s.wikipedia.org/wiki/Liberalismo" TargetMode="External"/><Relationship Id="rId6" Type="http://schemas.openxmlformats.org/officeDocument/2006/relationships/hyperlink" Target="https://es.wikipedia.org/wiki/Zar" TargetMode="External"/><Relationship Id="rId7" Type="http://schemas.openxmlformats.org/officeDocument/2006/relationships/hyperlink" Target="https://es.wikipedia.org/wiki/Alejandro_II_de_Rusia" TargetMode="External"/><Relationship Id="rId8" Type="http://schemas.openxmlformats.org/officeDocument/2006/relationships/hyperlink" Target="https://es.wikipedia.org/wiki/Servidumbre" TargetMode="External"/><Relationship Id="rId9" Type="http://schemas.openxmlformats.org/officeDocument/2006/relationships/hyperlink" Target="https://es.wikipedia.org/wiki/Campesino"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172</Words>
  <Characters>952</Characters>
  <Application>Microsoft Macintosh Word</Application>
  <DocSecurity>0</DocSecurity>
  <Lines>7</Lines>
  <Paragraphs>2</Paragraphs>
  <ScaleCrop>false</ScaleCrop>
  <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1</cp:revision>
  <dcterms:created xsi:type="dcterms:W3CDTF">2016-09-01T03:24:00Z</dcterms:created>
  <dcterms:modified xsi:type="dcterms:W3CDTF">2016-09-01T03:30:00Z</dcterms:modified>
</cp:coreProperties>
</file>