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87" w:rsidRDefault="00967B87" w:rsidP="00967B87">
      <w:r>
        <w:t>UADE</w:t>
      </w:r>
    </w:p>
    <w:p w:rsidR="00967B87" w:rsidRDefault="00967B87" w:rsidP="00967B87">
      <w:r>
        <w:t xml:space="preserve">Historia </w:t>
      </w:r>
      <w:r w:rsidR="005F4734">
        <w:t>Económica Mundial</w:t>
      </w:r>
    </w:p>
    <w:p w:rsidR="00967B87" w:rsidRDefault="00967B87" w:rsidP="00967B87">
      <w:pPr>
        <w:jc w:val="center"/>
      </w:pPr>
      <w:r>
        <w:t>Trabajo Prácti</w:t>
      </w:r>
      <w:r w:rsidR="005F4734">
        <w:t>c</w:t>
      </w:r>
      <w:r>
        <w:t>o Nº 4</w:t>
      </w:r>
    </w:p>
    <w:p w:rsidR="00967B87" w:rsidRDefault="00967B87" w:rsidP="00967B87">
      <w:pPr>
        <w:jc w:val="center"/>
        <w:rPr>
          <w:u w:val="single"/>
        </w:rPr>
      </w:pPr>
      <w:r w:rsidRPr="00D15ED3">
        <w:rPr>
          <w:u w:val="single"/>
        </w:rPr>
        <w:t xml:space="preserve">Tema: Gigantes Emergentes (Brasil, Rusia, India y China) </w:t>
      </w:r>
      <w:r>
        <w:rPr>
          <w:u w:val="single"/>
        </w:rPr>
        <w:t>entre la década de los años treinta y la segunda posguerra.</w:t>
      </w:r>
    </w:p>
    <w:p w:rsidR="005F4734" w:rsidRPr="005F4734" w:rsidRDefault="005F4734" w:rsidP="005F4734">
      <w:r w:rsidRPr="005F4734">
        <w:rPr>
          <w:b/>
        </w:rPr>
        <w:t>Lectura correspondiente:</w:t>
      </w:r>
      <w:r>
        <w:rPr>
          <w:u w:val="single"/>
        </w:rPr>
        <w:t xml:space="preserve"> </w:t>
      </w:r>
      <w:r w:rsidRPr="005F4734">
        <w:t xml:space="preserve">capítulo 1: </w:t>
      </w:r>
      <w:r w:rsidRPr="005F4734">
        <w:rPr>
          <w:i/>
        </w:rPr>
        <w:t>“Entre la sustitución de importaciones y la economía centralmente planificada: los BRIC durante el siglo veinte”</w:t>
      </w:r>
      <w:r w:rsidRPr="005F4734">
        <w:t xml:space="preserve"> (Claudio Castro).</w:t>
      </w:r>
    </w:p>
    <w:p w:rsidR="008512B8" w:rsidRDefault="00967B87">
      <w:r>
        <w:t xml:space="preserve">El objetivo de este cuarto trabajo práctico es conocer y analizar el proceso institucional y económico de los cuatro países a partir de los cambios generados durante la entreguerras y la etapa de </w:t>
      </w:r>
      <w:r w:rsidR="005F4734">
        <w:t xml:space="preserve">la segunda </w:t>
      </w:r>
      <w:r>
        <w:t>posguerra hasta los años setenta.</w:t>
      </w:r>
      <w:r w:rsidR="005F4734">
        <w:t xml:space="preserve"> El proceso llegará hasta la antesala de las grandes reformas que implementaran China y Rusia hacia la economía con elementos capitalistas y la que realizaron la India y Brasil en los años noventa, cuando abandonaron la estrategia nacional-desarrollista y ampliaron su apertura económica al mundo.</w:t>
      </w:r>
    </w:p>
    <w:p w:rsidR="002B1DB5" w:rsidRDefault="002B1DB5"/>
    <w:p w:rsidR="002B1DB5" w:rsidRPr="0013386D" w:rsidRDefault="002B1DB5">
      <w:pPr>
        <w:rPr>
          <w:b/>
        </w:rPr>
      </w:pPr>
      <w:r w:rsidRPr="0013386D">
        <w:rPr>
          <w:b/>
        </w:rPr>
        <w:t>China</w:t>
      </w:r>
    </w:p>
    <w:p w:rsidR="002B1DB5" w:rsidRDefault="002B1DB5" w:rsidP="002B1DB5">
      <w:pPr>
        <w:pStyle w:val="Prrafodelista"/>
        <w:numPr>
          <w:ilvl w:val="0"/>
          <w:numId w:val="2"/>
        </w:numPr>
      </w:pPr>
      <w:r>
        <w:t xml:space="preserve">Explicar sintéticamente: </w:t>
      </w:r>
      <w:r w:rsidR="005F4734">
        <w:t>a) Los cambios económicos que establece el régimen comunista chino a partir de su instauración en 1950. b</w:t>
      </w:r>
      <w:r>
        <w:t>) El Movimiento de las Cien Flores. B) El Gran Salto hacia Ad</w:t>
      </w:r>
      <w:bookmarkStart w:id="0" w:name="_GoBack"/>
      <w:bookmarkEnd w:id="0"/>
      <w:r>
        <w:t>elante. C) La Revolución Cultural.</w:t>
      </w:r>
    </w:p>
    <w:p w:rsidR="005F4734" w:rsidRPr="00AB7F61" w:rsidRDefault="002B1DB5" w:rsidP="002B1DB5">
      <w:pPr>
        <w:pStyle w:val="Prrafodelista"/>
        <w:numPr>
          <w:ilvl w:val="0"/>
          <w:numId w:val="2"/>
        </w:numPr>
      </w:pPr>
      <w:r w:rsidRPr="00AB7F61">
        <w:t>¿Cuáles serían las dos tendencias que se manifiestan en el régimen chino en cuanto a la forma (radical o moderada/pragmática) de encarar el desarrollo económico. ¿Quiénes la representarían?</w:t>
      </w:r>
    </w:p>
    <w:p w:rsidR="002B1DB5" w:rsidRDefault="002B1DB5" w:rsidP="002B1DB5">
      <w:pPr>
        <w:pStyle w:val="Prrafodelista"/>
        <w:numPr>
          <w:ilvl w:val="0"/>
          <w:numId w:val="2"/>
        </w:numPr>
      </w:pPr>
      <w:r>
        <w:t>¿Qué habría aportado el régimen comunista chino durante Mao al asombroso desarrollo económico posterior cuando se introduzcan elementos de economía de mercado?</w:t>
      </w:r>
    </w:p>
    <w:p w:rsidR="002B1DB5" w:rsidRPr="0013386D" w:rsidRDefault="00967B87">
      <w:pPr>
        <w:rPr>
          <w:b/>
        </w:rPr>
      </w:pPr>
      <w:r w:rsidRPr="0013386D">
        <w:rPr>
          <w:b/>
        </w:rPr>
        <w:t>India</w:t>
      </w: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t>Analizar los efectos de la Gran Depresión sobre la economía de la India. ¿Por qué no hay alternativas de política económica?</w:t>
      </w: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t>Analizar las características de la estrategia económica nacional desarrollista de la India a partir de su etapa independiente. Señalar puntos fuertes y débiles.</w:t>
      </w: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t>¿Podría decirse que el marco institucional le pone trabas al desarrollo de la India?</w:t>
      </w: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t>Explicar el despegue económico de la India a partir de los años noventa y los desafíos de cara al futuro.</w:t>
      </w:r>
    </w:p>
    <w:p w:rsidR="002B1DB5" w:rsidRDefault="002B1DB5"/>
    <w:p w:rsidR="002B1DB5" w:rsidRPr="0013386D" w:rsidRDefault="002B1DB5" w:rsidP="00967B87">
      <w:pPr>
        <w:pStyle w:val="Prrafodelista"/>
        <w:numPr>
          <w:ilvl w:val="0"/>
          <w:numId w:val="2"/>
        </w:numPr>
        <w:rPr>
          <w:b/>
        </w:rPr>
      </w:pPr>
      <w:r w:rsidRPr="0013386D">
        <w:rPr>
          <w:b/>
        </w:rPr>
        <w:t>Rusia y la formación de la URSS</w:t>
      </w:r>
      <w:r w:rsidR="00967B87" w:rsidRPr="0013386D">
        <w:rPr>
          <w:b/>
        </w:rPr>
        <w:t>:</w:t>
      </w:r>
    </w:p>
    <w:p w:rsidR="002B1DB5" w:rsidRDefault="002B1DB5" w:rsidP="002B1DB5">
      <w:pPr>
        <w:pStyle w:val="Prrafodelista"/>
        <w:numPr>
          <w:ilvl w:val="0"/>
          <w:numId w:val="3"/>
        </w:numPr>
      </w:pPr>
      <w:r>
        <w:t xml:space="preserve">Analizar las características de la reforma agraria durante el Comunismo de Guerra. </w:t>
      </w:r>
    </w:p>
    <w:p w:rsidR="002B1DB5" w:rsidRDefault="002B1DB5" w:rsidP="002B1DB5">
      <w:pPr>
        <w:pStyle w:val="Prrafodelista"/>
        <w:numPr>
          <w:ilvl w:val="0"/>
          <w:numId w:val="3"/>
        </w:numPr>
      </w:pPr>
      <w:r>
        <w:t>Analizar las dificultades que encontró a su paso.</w:t>
      </w:r>
    </w:p>
    <w:p w:rsidR="00967B87" w:rsidRDefault="00967B87" w:rsidP="00967B87">
      <w:pPr>
        <w:pStyle w:val="Prrafodelista"/>
      </w:pP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lastRenderedPageBreak/>
        <w:t>Sintetizar las reformas económicas durante la etapa de la NEP (New Economic Policy o Nueva Política Económica). ¿Obedecen a una lógica económica o política (o a ambas)? ¿Implica la NEP en la opinión de Lenin, renunciar a los objetivos de la Revolución Bolchevique?</w:t>
      </w: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t>Lo mismo para la etapa del Colectivismo, tanto en materia agrícola como industrial. Hacer un balance de las fortalezas y debilidades de esta estrategia económica.</w:t>
      </w: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t>Sintetizar en el largo plazo los logros y debilidades de la economía soviética, incluyendo si tiene o no al llegar los años setenta una posición de fortaleza en el escenario de la economía internacional.</w:t>
      </w:r>
    </w:p>
    <w:p w:rsidR="0013386D" w:rsidRPr="0013386D" w:rsidRDefault="0013386D" w:rsidP="0013386D">
      <w:pPr>
        <w:rPr>
          <w:b/>
        </w:rPr>
      </w:pPr>
      <w:r w:rsidRPr="0013386D">
        <w:rPr>
          <w:b/>
        </w:rPr>
        <w:t xml:space="preserve"> Brasil a partir de la década de los años treinta:</w:t>
      </w:r>
    </w:p>
    <w:p w:rsidR="0013386D" w:rsidRDefault="0013386D" w:rsidP="0013386D">
      <w:pPr>
        <w:pStyle w:val="Prrafodelista"/>
        <w:numPr>
          <w:ilvl w:val="0"/>
          <w:numId w:val="2"/>
        </w:numPr>
      </w:pPr>
      <w:r>
        <w:t>Analizar los cambios institucionales y la estrategia económica de Getulio Vargas durante los años treinta.</w:t>
      </w: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t>Explicar los factores que generaron el denominado “Milagro brasileño”. Enumerar puntos fuertes y débiles de ese proceso.</w:t>
      </w: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t xml:space="preserve"> Expresar sintéticamente una evaluación del proceso económico brasileño en el largo plazo.</w:t>
      </w:r>
    </w:p>
    <w:p w:rsidR="002B1DB5" w:rsidRDefault="002B1DB5" w:rsidP="00967B87">
      <w:pPr>
        <w:pStyle w:val="Prrafodelista"/>
        <w:numPr>
          <w:ilvl w:val="0"/>
          <w:numId w:val="2"/>
        </w:numPr>
      </w:pPr>
      <w:r>
        <w:t xml:space="preserve">Explicar el modelo teórico de Lewis respecto a las economías subdesarrolladas. Luego aplicarlo a uno de los cuatro BRIC. </w:t>
      </w:r>
    </w:p>
    <w:p w:rsidR="002B1DB5" w:rsidRDefault="002B1DB5"/>
    <w:sectPr w:rsidR="002B1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145"/>
    <w:multiLevelType w:val="hybridMultilevel"/>
    <w:tmpl w:val="5F944502"/>
    <w:lvl w:ilvl="0" w:tplc="2C0A0017">
      <w:start w:val="1"/>
      <w:numFmt w:val="lowerLetter"/>
      <w:lvlText w:val="%1)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8C690A"/>
    <w:multiLevelType w:val="hybridMultilevel"/>
    <w:tmpl w:val="DE82E1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00F2"/>
    <w:multiLevelType w:val="hybridMultilevel"/>
    <w:tmpl w:val="020492A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72806"/>
    <w:multiLevelType w:val="hybridMultilevel"/>
    <w:tmpl w:val="6A662AC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2126B3"/>
    <w:multiLevelType w:val="hybridMultilevel"/>
    <w:tmpl w:val="BE52C148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85666D"/>
    <w:multiLevelType w:val="hybridMultilevel"/>
    <w:tmpl w:val="777C5F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B5"/>
    <w:rsid w:val="0013386D"/>
    <w:rsid w:val="001A019A"/>
    <w:rsid w:val="002B1DB5"/>
    <w:rsid w:val="005F4734"/>
    <w:rsid w:val="008212D0"/>
    <w:rsid w:val="008D79C3"/>
    <w:rsid w:val="00967B87"/>
    <w:rsid w:val="00AB7F61"/>
    <w:rsid w:val="00B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2739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Martín Levy</cp:lastModifiedBy>
  <cp:revision>2</cp:revision>
  <dcterms:created xsi:type="dcterms:W3CDTF">2016-10-06T14:24:00Z</dcterms:created>
  <dcterms:modified xsi:type="dcterms:W3CDTF">2016-10-06T14:24:00Z</dcterms:modified>
</cp:coreProperties>
</file>