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FF" w:rsidRDefault="000564FF"/>
    <w:p w:rsidR="002E497B" w:rsidRDefault="002E497B">
      <w:r>
        <w:t>Recomendaciones para todos los equipos.</w:t>
      </w:r>
    </w:p>
    <w:p w:rsidR="009A0EA6" w:rsidRDefault="009A0EA6" w:rsidP="002E497B">
      <w:pPr>
        <w:pStyle w:val="Prrafodelista"/>
        <w:numPr>
          <w:ilvl w:val="0"/>
          <w:numId w:val="1"/>
        </w:numPr>
      </w:pPr>
      <w:r>
        <w:t>Existen dos posibilidades en el contenido del trabajo. O elaboración propia o referencias externas, en este último caso ineludiblemente tendrán que citar correctamente las fuentes de lo contrario se considera plagio.</w:t>
      </w:r>
    </w:p>
    <w:p w:rsidR="002E497B" w:rsidRDefault="002E497B" w:rsidP="002E497B">
      <w:pPr>
        <w:pStyle w:val="Prrafodelista"/>
        <w:numPr>
          <w:ilvl w:val="0"/>
          <w:numId w:val="1"/>
        </w:numPr>
      </w:pPr>
      <w:r>
        <w:t>Balance. Es deseable encontrar un plan balanceado</w:t>
      </w:r>
      <w:r w:rsidR="00D4598B">
        <w:t xml:space="preserve"> entre e</w:t>
      </w:r>
      <w:r>
        <w:t>l análisis de situación</w:t>
      </w:r>
      <w:r w:rsidR="00D4598B">
        <w:t xml:space="preserve">, </w:t>
      </w:r>
      <w:r>
        <w:t xml:space="preserve">las acciones de </w:t>
      </w:r>
      <w:r w:rsidR="00B97F25">
        <w:t xml:space="preserve">marketing, </w:t>
      </w:r>
      <w:r w:rsidR="00D4598B">
        <w:t>los aspectos operativos</w:t>
      </w:r>
      <w:r w:rsidR="00B97F25">
        <w:t xml:space="preserve">, (Negocio -comercial  - </w:t>
      </w:r>
      <w:proofErr w:type="spellStart"/>
      <w:r w:rsidR="00B97F25">
        <w:t>comex</w:t>
      </w:r>
      <w:proofErr w:type="spellEnd"/>
      <w:r w:rsidR="00B97F25">
        <w:t xml:space="preserve">  -económico financiero)</w:t>
      </w:r>
      <w:r>
        <w:t>.</w:t>
      </w:r>
    </w:p>
    <w:p w:rsidR="002E497B" w:rsidRDefault="002E497B" w:rsidP="002E497B">
      <w:pPr>
        <w:pStyle w:val="Prrafodelista"/>
        <w:numPr>
          <w:ilvl w:val="0"/>
          <w:numId w:val="1"/>
        </w:numPr>
      </w:pPr>
      <w:r>
        <w:t>Luego de cada capítulo o tema importante donde se desarrollaron múltiples aspectos es recomendable un breve resumen. Ej.: después del macro entorno, del micro entorno o conclusiones al FODA.</w:t>
      </w:r>
    </w:p>
    <w:p w:rsidR="002E497B" w:rsidRDefault="002E497B" w:rsidP="002E497B">
      <w:pPr>
        <w:pStyle w:val="Prrafodelista"/>
        <w:numPr>
          <w:ilvl w:val="0"/>
          <w:numId w:val="1"/>
        </w:numPr>
      </w:pPr>
      <w:r>
        <w:t>Utilización de cuadros comparativos por ejemplo para comparar a los distintos competidores</w:t>
      </w:r>
      <w:r w:rsidR="00D543F0">
        <w:t>, la construcción del precio a través de los canales de comercialización</w:t>
      </w:r>
      <w:r>
        <w:t>.</w:t>
      </w:r>
    </w:p>
    <w:p w:rsidR="002E497B" w:rsidRDefault="00D543F0" w:rsidP="002E497B">
      <w:pPr>
        <w:pStyle w:val="Prrafodelista"/>
        <w:numPr>
          <w:ilvl w:val="0"/>
          <w:numId w:val="1"/>
        </w:numPr>
      </w:pPr>
      <w:r>
        <w:t>Tengan en consideración que cambios futuros provocan reconsideraciones de los aspectos evaluados.</w:t>
      </w:r>
    </w:p>
    <w:p w:rsidR="00D3062B" w:rsidRDefault="00D3062B" w:rsidP="00B97F25">
      <w:pPr>
        <w:pStyle w:val="Prrafodelista"/>
        <w:numPr>
          <w:ilvl w:val="0"/>
          <w:numId w:val="1"/>
        </w:numPr>
      </w:pPr>
      <w:r>
        <w:t>Todo lo relacionado con Comercio Internacional y logística debe estar impecable. Desde cotizar correctamente hasta la posición arancelaria pasando por las estadísticas de exportación de origen e importación en destino.</w:t>
      </w:r>
      <w:bookmarkStart w:id="0" w:name="_GoBack"/>
      <w:bookmarkEnd w:id="0"/>
    </w:p>
    <w:sectPr w:rsidR="00D30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03ADB"/>
    <w:multiLevelType w:val="hybridMultilevel"/>
    <w:tmpl w:val="45264F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7B"/>
    <w:rsid w:val="000564FF"/>
    <w:rsid w:val="002E497B"/>
    <w:rsid w:val="009A0EA6"/>
    <w:rsid w:val="00B97F25"/>
    <w:rsid w:val="00D3062B"/>
    <w:rsid w:val="00D4598B"/>
    <w:rsid w:val="00D5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asd</cp:lastModifiedBy>
  <cp:revision>4</cp:revision>
  <dcterms:created xsi:type="dcterms:W3CDTF">2014-05-27T18:22:00Z</dcterms:created>
  <dcterms:modified xsi:type="dcterms:W3CDTF">2017-08-03T17:18:00Z</dcterms:modified>
</cp:coreProperties>
</file>