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2399280"/>
        <w:docPartObj>
          <w:docPartGallery w:val="Cover Pages"/>
          <w:docPartUnique/>
        </w:docPartObj>
      </w:sdtPr>
      <w:sdtEndPr>
        <w:rPr>
          <w:color w:val="156082" w:themeColor="accent1"/>
          <w:sz w:val="64"/>
          <w:szCs w:val="64"/>
        </w:rPr>
      </w:sdtEndPr>
      <w:sdtContent>
        <w:p w14:paraId="191F24C8" w14:textId="1E6C5D83" w:rsidR="009A7064" w:rsidRDefault="009A7064">
          <w:r>
            <w:rPr>
              <w:noProof/>
            </w:rPr>
            <mc:AlternateContent>
              <mc:Choice Requires="wpg">
                <w:drawing>
                  <wp:anchor distT="0" distB="0" distL="114300" distR="114300" simplePos="0" relativeHeight="251662336" behindDoc="0" locked="0" layoutInCell="1" allowOverlap="1" wp14:anchorId="5AD2D868" wp14:editId="65C500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6C1A5" id="Skupin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D1ompa2QAAAAYBAAAP&#10;AAAAZHJzL2Rvd25yZXYueG1sTI9Bb8IwDIXvk/YfIk/abaRlG9u6pgihcUYULtxC4zXVEqdqApR/&#10;P7PLuFh+etZ7n8v56J044RC7QArySQYCqQmmo1bBbrt6egcRkyajXSBUcMEI8+r+rtSFCWfa4KlO&#10;reAQioVWYFPqCyljY9HrOAk9EnvfYfA6sRxaaQZ95nDv5DTLZtLrjrjB6h6XFpuf+ui5N67fvpz0&#10;68u4ssvFc+j2uKmVenwYF58gEo7p/xiu+IwOFTMdwpFMFE4BP5L+5tXLX6esD7x95C8gq1Le4le/&#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A28625" wp14:editId="63010DF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ové pole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D351A3" w14:textId="17901EFE" w:rsidR="009A7064" w:rsidRDefault="009A7064">
                                    <w:pPr>
                                      <w:pStyle w:val="Bezmezer"/>
                                      <w:jc w:val="right"/>
                                      <w:rPr>
                                        <w:color w:val="595959" w:themeColor="text1" w:themeTint="A6"/>
                                        <w:sz w:val="28"/>
                                        <w:szCs w:val="28"/>
                                      </w:rPr>
                                    </w:pPr>
                                    <w:r>
                                      <w:rPr>
                                        <w:color w:val="595959" w:themeColor="text1" w:themeTint="A6"/>
                                        <w:sz w:val="28"/>
                                        <w:szCs w:val="28"/>
                                      </w:rPr>
                                      <w:t>Macek Martin (EP4)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A28625" id="_x0000_t202" coordsize="21600,21600" o:spt="202" path="m,l,21600r21600,l21600,xe">
                    <v:stroke joinstyle="miter"/>
                    <v:path gradientshapeok="t" o:connecttype="rect"/>
                  </v:shapetype>
                  <v:shape id="Textové pole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D351A3" w14:textId="17901EFE" w:rsidR="009A7064" w:rsidRDefault="009A7064">
                              <w:pPr>
                                <w:pStyle w:val="Bezmezer"/>
                                <w:jc w:val="right"/>
                                <w:rPr>
                                  <w:color w:val="595959" w:themeColor="text1" w:themeTint="A6"/>
                                  <w:sz w:val="28"/>
                                  <w:szCs w:val="28"/>
                                </w:rPr>
                              </w:pPr>
                              <w:r>
                                <w:rPr>
                                  <w:color w:val="595959" w:themeColor="text1" w:themeTint="A6"/>
                                  <w:sz w:val="28"/>
                                  <w:szCs w:val="28"/>
                                </w:rPr>
                                <w:t>Macek Martin (EP4)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09D9B" wp14:editId="3E4C1E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ové pol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2E2F4" w14:textId="40725A2D" w:rsidR="009A7064" w:rsidRDefault="009A7064">
                                <w:pPr>
                                  <w:jc w:val="right"/>
                                  <w:rPr>
                                    <w:color w:val="156082" w:themeColor="accent1"/>
                                    <w:sz w:val="64"/>
                                    <w:szCs w:val="64"/>
                                  </w:rPr>
                                </w:pPr>
                                <w:sdt>
                                  <w:sdtPr>
                                    <w:rPr>
                                      <w:caps/>
                                      <w:color w:val="156082" w:themeColor="accent1"/>
                                      <w:sz w:val="64"/>
                                      <w:szCs w:val="64"/>
                                    </w:rPr>
                                    <w:alias w:val="Náze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Pong game</w:t>
                                    </w:r>
                                  </w:sdtContent>
                                </w:sdt>
                              </w:p>
                              <w:p w14:paraId="75E97AF6" w14:textId="0B13647D" w:rsidR="009A7064" w:rsidRDefault="009A706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09D9B" id="Textové pole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AA2E2F4" w14:textId="40725A2D" w:rsidR="009A7064" w:rsidRDefault="009A7064">
                          <w:pPr>
                            <w:jc w:val="right"/>
                            <w:rPr>
                              <w:color w:val="156082" w:themeColor="accent1"/>
                              <w:sz w:val="64"/>
                              <w:szCs w:val="64"/>
                            </w:rPr>
                          </w:pPr>
                          <w:sdt>
                            <w:sdtPr>
                              <w:rPr>
                                <w:caps/>
                                <w:color w:val="156082" w:themeColor="accent1"/>
                                <w:sz w:val="64"/>
                                <w:szCs w:val="64"/>
                              </w:rPr>
                              <w:alias w:val="Náze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Pong game</w:t>
                              </w:r>
                            </w:sdtContent>
                          </w:sdt>
                        </w:p>
                        <w:p w14:paraId="75E97AF6" w14:textId="0B13647D" w:rsidR="009A7064" w:rsidRDefault="009A7064">
                          <w:pPr>
                            <w:jc w:val="right"/>
                            <w:rPr>
                              <w:smallCaps/>
                              <w:color w:val="404040" w:themeColor="text1" w:themeTint="BF"/>
                              <w:sz w:val="36"/>
                              <w:szCs w:val="36"/>
                            </w:rPr>
                          </w:pPr>
                        </w:p>
                      </w:txbxContent>
                    </v:textbox>
                    <w10:wrap type="square" anchorx="page" anchory="page"/>
                  </v:shape>
                </w:pict>
              </mc:Fallback>
            </mc:AlternateContent>
          </w:r>
        </w:p>
        <w:p w14:paraId="1EDB297D" w14:textId="4AE65E29" w:rsidR="009A7064" w:rsidRDefault="009A7064">
          <w:pPr>
            <w:rPr>
              <w:color w:val="156082" w:themeColor="accent1"/>
              <w:sz w:val="64"/>
              <w:szCs w:val="64"/>
            </w:rPr>
          </w:pPr>
          <w:r>
            <w:rPr>
              <w:color w:val="156082" w:themeColor="accent1"/>
              <w:sz w:val="64"/>
              <w:szCs w:val="64"/>
            </w:rPr>
            <w:br w:type="page"/>
          </w:r>
        </w:p>
      </w:sdtContent>
    </w:sdt>
    <w:sdt>
      <w:sdtPr>
        <w:rPr>
          <w:rFonts w:asciiTheme="minorHAnsi" w:eastAsiaTheme="minorHAnsi" w:hAnsiTheme="minorHAnsi" w:cstheme="minorBidi"/>
          <w:color w:val="auto"/>
          <w:sz w:val="22"/>
          <w:szCs w:val="22"/>
          <w:lang w:eastAsia="en-US"/>
        </w:rPr>
        <w:id w:val="102153016"/>
        <w:docPartObj>
          <w:docPartGallery w:val="Table of Contents"/>
          <w:docPartUnique/>
        </w:docPartObj>
      </w:sdtPr>
      <w:sdtEndPr>
        <w:rPr>
          <w:b/>
          <w:bCs/>
        </w:rPr>
      </w:sdtEndPr>
      <w:sdtContent>
        <w:p w14:paraId="0A03143C" w14:textId="182A03A9" w:rsidR="00054019" w:rsidRDefault="00054019">
          <w:pPr>
            <w:pStyle w:val="Nadpisobsahu"/>
          </w:pPr>
          <w:r>
            <w:t>Obsah</w:t>
          </w:r>
        </w:p>
        <w:p w14:paraId="30BF7F87" w14:textId="63127623" w:rsidR="00054019" w:rsidRDefault="00054019">
          <w:pPr>
            <w:pStyle w:val="Obsah1"/>
            <w:tabs>
              <w:tab w:val="right" w:leader="dot" w:pos="9062"/>
            </w:tabs>
            <w:rPr>
              <w:rFonts w:eastAsiaTheme="minorEastAsia"/>
              <w:noProof/>
              <w:kern w:val="2"/>
              <w:sz w:val="24"/>
              <w:szCs w:val="24"/>
              <w:lang w:eastAsia="cs-CZ"/>
              <w14:ligatures w14:val="standardContextual"/>
            </w:rPr>
          </w:pPr>
          <w:r>
            <w:fldChar w:fldCharType="begin"/>
          </w:r>
          <w:r>
            <w:instrText xml:space="preserve"> TOC \o "1-3" \h \z \u </w:instrText>
          </w:r>
          <w:r>
            <w:fldChar w:fldCharType="separate"/>
          </w:r>
          <w:hyperlink w:anchor="_Toc193734850" w:history="1">
            <w:r w:rsidRPr="005C7E63">
              <w:rPr>
                <w:rStyle w:val="Hypertextovodkaz"/>
                <w:noProof/>
              </w:rPr>
              <w:t>1. Úvod</w:t>
            </w:r>
            <w:r>
              <w:rPr>
                <w:noProof/>
                <w:webHidden/>
              </w:rPr>
              <w:tab/>
            </w:r>
            <w:r>
              <w:rPr>
                <w:noProof/>
                <w:webHidden/>
              </w:rPr>
              <w:fldChar w:fldCharType="begin"/>
            </w:r>
            <w:r>
              <w:rPr>
                <w:noProof/>
                <w:webHidden/>
              </w:rPr>
              <w:instrText xml:space="preserve"> PAGEREF _Toc193734850 \h </w:instrText>
            </w:r>
            <w:r>
              <w:rPr>
                <w:noProof/>
                <w:webHidden/>
              </w:rPr>
            </w:r>
            <w:r>
              <w:rPr>
                <w:noProof/>
                <w:webHidden/>
              </w:rPr>
              <w:fldChar w:fldCharType="separate"/>
            </w:r>
            <w:r>
              <w:rPr>
                <w:noProof/>
                <w:webHidden/>
              </w:rPr>
              <w:t>3</w:t>
            </w:r>
            <w:r>
              <w:rPr>
                <w:noProof/>
                <w:webHidden/>
              </w:rPr>
              <w:fldChar w:fldCharType="end"/>
            </w:r>
          </w:hyperlink>
        </w:p>
        <w:p w14:paraId="3D8C1F28" w14:textId="1679A4E5"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1" w:history="1">
            <w:r w:rsidRPr="005C7E63">
              <w:rPr>
                <w:rStyle w:val="Hypertextovodkaz"/>
                <w:noProof/>
              </w:rPr>
              <w:t>2. Požadavky na systém</w:t>
            </w:r>
            <w:r>
              <w:rPr>
                <w:noProof/>
                <w:webHidden/>
              </w:rPr>
              <w:tab/>
            </w:r>
            <w:r>
              <w:rPr>
                <w:noProof/>
                <w:webHidden/>
              </w:rPr>
              <w:fldChar w:fldCharType="begin"/>
            </w:r>
            <w:r>
              <w:rPr>
                <w:noProof/>
                <w:webHidden/>
              </w:rPr>
              <w:instrText xml:space="preserve"> PAGEREF _Toc193734851 \h </w:instrText>
            </w:r>
            <w:r>
              <w:rPr>
                <w:noProof/>
                <w:webHidden/>
              </w:rPr>
            </w:r>
            <w:r>
              <w:rPr>
                <w:noProof/>
                <w:webHidden/>
              </w:rPr>
              <w:fldChar w:fldCharType="separate"/>
            </w:r>
            <w:r>
              <w:rPr>
                <w:noProof/>
                <w:webHidden/>
              </w:rPr>
              <w:t>3</w:t>
            </w:r>
            <w:r>
              <w:rPr>
                <w:noProof/>
                <w:webHidden/>
              </w:rPr>
              <w:fldChar w:fldCharType="end"/>
            </w:r>
          </w:hyperlink>
        </w:p>
        <w:p w14:paraId="43941573" w14:textId="49A1792B"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2" w:history="1">
            <w:r w:rsidRPr="005C7E63">
              <w:rPr>
                <w:rStyle w:val="Hypertextovodkaz"/>
                <w:noProof/>
              </w:rPr>
              <w:t>3. Instalace</w:t>
            </w:r>
            <w:r>
              <w:rPr>
                <w:noProof/>
                <w:webHidden/>
              </w:rPr>
              <w:tab/>
            </w:r>
            <w:r>
              <w:rPr>
                <w:noProof/>
                <w:webHidden/>
              </w:rPr>
              <w:fldChar w:fldCharType="begin"/>
            </w:r>
            <w:r>
              <w:rPr>
                <w:noProof/>
                <w:webHidden/>
              </w:rPr>
              <w:instrText xml:space="preserve"> PAGEREF _Toc193734852 \h </w:instrText>
            </w:r>
            <w:r>
              <w:rPr>
                <w:noProof/>
                <w:webHidden/>
              </w:rPr>
            </w:r>
            <w:r>
              <w:rPr>
                <w:noProof/>
                <w:webHidden/>
              </w:rPr>
              <w:fldChar w:fldCharType="separate"/>
            </w:r>
            <w:r>
              <w:rPr>
                <w:noProof/>
                <w:webHidden/>
              </w:rPr>
              <w:t>3</w:t>
            </w:r>
            <w:r>
              <w:rPr>
                <w:noProof/>
                <w:webHidden/>
              </w:rPr>
              <w:fldChar w:fldCharType="end"/>
            </w:r>
          </w:hyperlink>
        </w:p>
        <w:p w14:paraId="2307C767" w14:textId="190F9B2F"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3" w:history="1">
            <w:r w:rsidRPr="005C7E63">
              <w:rPr>
                <w:rStyle w:val="Hypertextovodkaz"/>
                <w:noProof/>
              </w:rPr>
              <w:t>4. Herní mechaniky</w:t>
            </w:r>
            <w:r>
              <w:rPr>
                <w:noProof/>
                <w:webHidden/>
              </w:rPr>
              <w:tab/>
            </w:r>
            <w:r>
              <w:rPr>
                <w:noProof/>
                <w:webHidden/>
              </w:rPr>
              <w:fldChar w:fldCharType="begin"/>
            </w:r>
            <w:r>
              <w:rPr>
                <w:noProof/>
                <w:webHidden/>
              </w:rPr>
              <w:instrText xml:space="preserve"> PAGEREF _Toc193734853 \h </w:instrText>
            </w:r>
            <w:r>
              <w:rPr>
                <w:noProof/>
                <w:webHidden/>
              </w:rPr>
            </w:r>
            <w:r>
              <w:rPr>
                <w:noProof/>
                <w:webHidden/>
              </w:rPr>
              <w:fldChar w:fldCharType="separate"/>
            </w:r>
            <w:r>
              <w:rPr>
                <w:noProof/>
                <w:webHidden/>
              </w:rPr>
              <w:t>3</w:t>
            </w:r>
            <w:r>
              <w:rPr>
                <w:noProof/>
                <w:webHidden/>
              </w:rPr>
              <w:fldChar w:fldCharType="end"/>
            </w:r>
          </w:hyperlink>
        </w:p>
        <w:p w14:paraId="7C798019" w14:textId="37DE2423"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4" w:history="1">
            <w:r w:rsidRPr="005C7E63">
              <w:rPr>
                <w:rStyle w:val="Hypertextovodkaz"/>
                <w:noProof/>
              </w:rPr>
              <w:t>5. Databáze a ukládání výsledků</w:t>
            </w:r>
            <w:r>
              <w:rPr>
                <w:noProof/>
                <w:webHidden/>
              </w:rPr>
              <w:tab/>
            </w:r>
            <w:r>
              <w:rPr>
                <w:noProof/>
                <w:webHidden/>
              </w:rPr>
              <w:fldChar w:fldCharType="begin"/>
            </w:r>
            <w:r>
              <w:rPr>
                <w:noProof/>
                <w:webHidden/>
              </w:rPr>
              <w:instrText xml:space="preserve"> PAGEREF _Toc193734854 \h </w:instrText>
            </w:r>
            <w:r>
              <w:rPr>
                <w:noProof/>
                <w:webHidden/>
              </w:rPr>
            </w:r>
            <w:r>
              <w:rPr>
                <w:noProof/>
                <w:webHidden/>
              </w:rPr>
              <w:fldChar w:fldCharType="separate"/>
            </w:r>
            <w:r>
              <w:rPr>
                <w:noProof/>
                <w:webHidden/>
              </w:rPr>
              <w:t>4</w:t>
            </w:r>
            <w:r>
              <w:rPr>
                <w:noProof/>
                <w:webHidden/>
              </w:rPr>
              <w:fldChar w:fldCharType="end"/>
            </w:r>
          </w:hyperlink>
        </w:p>
        <w:p w14:paraId="5C343C70" w14:textId="57A27385"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5" w:history="1">
            <w:r w:rsidRPr="005C7E63">
              <w:rPr>
                <w:rStyle w:val="Hypertextovodkaz"/>
                <w:noProof/>
              </w:rPr>
              <w:t>6. Herní smyčka</w:t>
            </w:r>
            <w:r>
              <w:rPr>
                <w:noProof/>
                <w:webHidden/>
              </w:rPr>
              <w:tab/>
            </w:r>
            <w:r>
              <w:rPr>
                <w:noProof/>
                <w:webHidden/>
              </w:rPr>
              <w:fldChar w:fldCharType="begin"/>
            </w:r>
            <w:r>
              <w:rPr>
                <w:noProof/>
                <w:webHidden/>
              </w:rPr>
              <w:instrText xml:space="preserve"> PAGEREF _Toc193734855 \h </w:instrText>
            </w:r>
            <w:r>
              <w:rPr>
                <w:noProof/>
                <w:webHidden/>
              </w:rPr>
            </w:r>
            <w:r>
              <w:rPr>
                <w:noProof/>
                <w:webHidden/>
              </w:rPr>
              <w:fldChar w:fldCharType="separate"/>
            </w:r>
            <w:r>
              <w:rPr>
                <w:noProof/>
                <w:webHidden/>
              </w:rPr>
              <w:t>4</w:t>
            </w:r>
            <w:r>
              <w:rPr>
                <w:noProof/>
                <w:webHidden/>
              </w:rPr>
              <w:fldChar w:fldCharType="end"/>
            </w:r>
          </w:hyperlink>
        </w:p>
        <w:p w14:paraId="5AFF6A2E" w14:textId="5ED6BAED"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6" w:history="1">
            <w:r w:rsidRPr="005C7E63">
              <w:rPr>
                <w:rStyle w:val="Hypertextovodkaz"/>
                <w:noProof/>
              </w:rPr>
              <w:t>7. Možné chyby a jejich řešení</w:t>
            </w:r>
            <w:r>
              <w:rPr>
                <w:noProof/>
                <w:webHidden/>
              </w:rPr>
              <w:tab/>
            </w:r>
            <w:r>
              <w:rPr>
                <w:noProof/>
                <w:webHidden/>
              </w:rPr>
              <w:fldChar w:fldCharType="begin"/>
            </w:r>
            <w:r>
              <w:rPr>
                <w:noProof/>
                <w:webHidden/>
              </w:rPr>
              <w:instrText xml:space="preserve"> PAGEREF _Toc193734856 \h </w:instrText>
            </w:r>
            <w:r>
              <w:rPr>
                <w:noProof/>
                <w:webHidden/>
              </w:rPr>
            </w:r>
            <w:r>
              <w:rPr>
                <w:noProof/>
                <w:webHidden/>
              </w:rPr>
              <w:fldChar w:fldCharType="separate"/>
            </w:r>
            <w:r>
              <w:rPr>
                <w:noProof/>
                <w:webHidden/>
              </w:rPr>
              <w:t>4</w:t>
            </w:r>
            <w:r>
              <w:rPr>
                <w:noProof/>
                <w:webHidden/>
              </w:rPr>
              <w:fldChar w:fldCharType="end"/>
            </w:r>
          </w:hyperlink>
        </w:p>
        <w:p w14:paraId="13994A38" w14:textId="6E21545B"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7" w:history="1">
            <w:r w:rsidRPr="005C7E63">
              <w:rPr>
                <w:rStyle w:val="Hypertextovodkaz"/>
                <w:noProof/>
              </w:rPr>
              <w:t>8. Možná rozšíření</w:t>
            </w:r>
            <w:r>
              <w:rPr>
                <w:noProof/>
                <w:webHidden/>
              </w:rPr>
              <w:tab/>
            </w:r>
            <w:r>
              <w:rPr>
                <w:noProof/>
                <w:webHidden/>
              </w:rPr>
              <w:fldChar w:fldCharType="begin"/>
            </w:r>
            <w:r>
              <w:rPr>
                <w:noProof/>
                <w:webHidden/>
              </w:rPr>
              <w:instrText xml:space="preserve"> PAGEREF _Toc193734857 \h </w:instrText>
            </w:r>
            <w:r>
              <w:rPr>
                <w:noProof/>
                <w:webHidden/>
              </w:rPr>
            </w:r>
            <w:r>
              <w:rPr>
                <w:noProof/>
                <w:webHidden/>
              </w:rPr>
              <w:fldChar w:fldCharType="separate"/>
            </w:r>
            <w:r>
              <w:rPr>
                <w:noProof/>
                <w:webHidden/>
              </w:rPr>
              <w:t>4</w:t>
            </w:r>
            <w:r>
              <w:rPr>
                <w:noProof/>
                <w:webHidden/>
              </w:rPr>
              <w:fldChar w:fldCharType="end"/>
            </w:r>
          </w:hyperlink>
        </w:p>
        <w:p w14:paraId="7AC10235" w14:textId="25C09720" w:rsidR="00054019" w:rsidRDefault="00054019">
          <w:pPr>
            <w:pStyle w:val="Obsah1"/>
            <w:tabs>
              <w:tab w:val="right" w:leader="dot" w:pos="9062"/>
            </w:tabs>
            <w:rPr>
              <w:rFonts w:eastAsiaTheme="minorEastAsia"/>
              <w:noProof/>
              <w:kern w:val="2"/>
              <w:sz w:val="24"/>
              <w:szCs w:val="24"/>
              <w:lang w:eastAsia="cs-CZ"/>
              <w14:ligatures w14:val="standardContextual"/>
            </w:rPr>
          </w:pPr>
          <w:hyperlink w:anchor="_Toc193734858" w:history="1">
            <w:r w:rsidRPr="005C7E63">
              <w:rPr>
                <w:rStyle w:val="Hypertextovodkaz"/>
                <w:noProof/>
              </w:rPr>
              <w:t>9. Závěr</w:t>
            </w:r>
            <w:r>
              <w:rPr>
                <w:noProof/>
                <w:webHidden/>
              </w:rPr>
              <w:tab/>
            </w:r>
            <w:r>
              <w:rPr>
                <w:noProof/>
                <w:webHidden/>
              </w:rPr>
              <w:fldChar w:fldCharType="begin"/>
            </w:r>
            <w:r>
              <w:rPr>
                <w:noProof/>
                <w:webHidden/>
              </w:rPr>
              <w:instrText xml:space="preserve"> PAGEREF _Toc193734858 \h </w:instrText>
            </w:r>
            <w:r>
              <w:rPr>
                <w:noProof/>
                <w:webHidden/>
              </w:rPr>
            </w:r>
            <w:r>
              <w:rPr>
                <w:noProof/>
                <w:webHidden/>
              </w:rPr>
              <w:fldChar w:fldCharType="separate"/>
            </w:r>
            <w:r>
              <w:rPr>
                <w:noProof/>
                <w:webHidden/>
              </w:rPr>
              <w:t>4</w:t>
            </w:r>
            <w:r>
              <w:rPr>
                <w:noProof/>
                <w:webHidden/>
              </w:rPr>
              <w:fldChar w:fldCharType="end"/>
            </w:r>
          </w:hyperlink>
        </w:p>
        <w:p w14:paraId="332C06E2" w14:textId="2A94AEFC" w:rsidR="00054019" w:rsidRDefault="00054019">
          <w:r>
            <w:rPr>
              <w:b/>
              <w:bCs/>
            </w:rPr>
            <w:fldChar w:fldCharType="end"/>
          </w:r>
        </w:p>
      </w:sdtContent>
    </w:sdt>
    <w:p w14:paraId="404DF6D5" w14:textId="77777777" w:rsidR="00054019" w:rsidRDefault="00054019" w:rsidP="00140C8B">
      <w:pPr>
        <w:rPr>
          <w:b/>
          <w:bCs/>
        </w:rPr>
      </w:pPr>
    </w:p>
    <w:p w14:paraId="35F46C52" w14:textId="77777777" w:rsidR="00054019" w:rsidRDefault="00054019" w:rsidP="00140C8B">
      <w:pPr>
        <w:rPr>
          <w:b/>
          <w:bCs/>
        </w:rPr>
      </w:pPr>
    </w:p>
    <w:p w14:paraId="12C7F7A6" w14:textId="77777777" w:rsidR="00054019" w:rsidRDefault="00054019" w:rsidP="00140C8B">
      <w:pPr>
        <w:rPr>
          <w:b/>
          <w:bCs/>
        </w:rPr>
      </w:pPr>
    </w:p>
    <w:p w14:paraId="389CB6B0" w14:textId="77777777" w:rsidR="00054019" w:rsidRDefault="00054019" w:rsidP="00140C8B">
      <w:pPr>
        <w:rPr>
          <w:b/>
          <w:bCs/>
        </w:rPr>
      </w:pPr>
    </w:p>
    <w:p w14:paraId="36D3E6CC" w14:textId="77777777" w:rsidR="00054019" w:rsidRDefault="00054019" w:rsidP="00140C8B">
      <w:pPr>
        <w:rPr>
          <w:b/>
          <w:bCs/>
        </w:rPr>
      </w:pPr>
    </w:p>
    <w:p w14:paraId="0379ABC8" w14:textId="77777777" w:rsidR="00054019" w:rsidRDefault="00054019" w:rsidP="00140C8B">
      <w:pPr>
        <w:rPr>
          <w:b/>
          <w:bCs/>
        </w:rPr>
      </w:pPr>
    </w:p>
    <w:p w14:paraId="70203D32" w14:textId="77777777" w:rsidR="00054019" w:rsidRDefault="00054019" w:rsidP="00140C8B">
      <w:pPr>
        <w:rPr>
          <w:b/>
          <w:bCs/>
        </w:rPr>
      </w:pPr>
    </w:p>
    <w:p w14:paraId="5429A373" w14:textId="77777777" w:rsidR="00054019" w:rsidRDefault="00054019" w:rsidP="00140C8B">
      <w:pPr>
        <w:rPr>
          <w:b/>
          <w:bCs/>
        </w:rPr>
      </w:pPr>
    </w:p>
    <w:p w14:paraId="5AC2405F" w14:textId="77777777" w:rsidR="00054019" w:rsidRDefault="00054019" w:rsidP="00140C8B">
      <w:pPr>
        <w:rPr>
          <w:b/>
          <w:bCs/>
        </w:rPr>
      </w:pPr>
    </w:p>
    <w:p w14:paraId="673B525F" w14:textId="77777777" w:rsidR="00054019" w:rsidRDefault="00054019" w:rsidP="00140C8B">
      <w:pPr>
        <w:rPr>
          <w:b/>
          <w:bCs/>
        </w:rPr>
      </w:pPr>
    </w:p>
    <w:p w14:paraId="124E7E7A" w14:textId="77777777" w:rsidR="00054019" w:rsidRDefault="00054019" w:rsidP="00140C8B">
      <w:pPr>
        <w:rPr>
          <w:b/>
          <w:bCs/>
        </w:rPr>
      </w:pPr>
    </w:p>
    <w:p w14:paraId="61C312E3" w14:textId="77777777" w:rsidR="00054019" w:rsidRDefault="00054019" w:rsidP="00140C8B">
      <w:pPr>
        <w:rPr>
          <w:b/>
          <w:bCs/>
        </w:rPr>
      </w:pPr>
    </w:p>
    <w:p w14:paraId="24AE8833" w14:textId="77777777" w:rsidR="00054019" w:rsidRDefault="00054019" w:rsidP="00140C8B">
      <w:pPr>
        <w:rPr>
          <w:b/>
          <w:bCs/>
        </w:rPr>
      </w:pPr>
    </w:p>
    <w:p w14:paraId="18BA97F7" w14:textId="77777777" w:rsidR="00054019" w:rsidRDefault="00054019" w:rsidP="00140C8B">
      <w:pPr>
        <w:rPr>
          <w:b/>
          <w:bCs/>
        </w:rPr>
      </w:pPr>
    </w:p>
    <w:p w14:paraId="344975E8" w14:textId="77777777" w:rsidR="00054019" w:rsidRDefault="00054019" w:rsidP="00140C8B">
      <w:pPr>
        <w:rPr>
          <w:b/>
          <w:bCs/>
        </w:rPr>
      </w:pPr>
    </w:p>
    <w:p w14:paraId="201C42BB" w14:textId="77777777" w:rsidR="00054019" w:rsidRDefault="00054019" w:rsidP="00140C8B">
      <w:pPr>
        <w:rPr>
          <w:b/>
          <w:bCs/>
        </w:rPr>
      </w:pPr>
    </w:p>
    <w:p w14:paraId="56F6CCEB" w14:textId="77777777" w:rsidR="00054019" w:rsidRDefault="00054019" w:rsidP="00140C8B">
      <w:pPr>
        <w:rPr>
          <w:b/>
          <w:bCs/>
        </w:rPr>
      </w:pPr>
    </w:p>
    <w:p w14:paraId="4FEEB138" w14:textId="77777777" w:rsidR="00054019" w:rsidRDefault="00054019" w:rsidP="00140C8B">
      <w:pPr>
        <w:rPr>
          <w:b/>
          <w:bCs/>
        </w:rPr>
      </w:pPr>
    </w:p>
    <w:p w14:paraId="2D731305" w14:textId="77777777" w:rsidR="00054019" w:rsidRPr="00140C8B" w:rsidRDefault="00054019" w:rsidP="00140C8B">
      <w:pPr>
        <w:rPr>
          <w:b/>
          <w:bCs/>
        </w:rPr>
      </w:pPr>
    </w:p>
    <w:p w14:paraId="2DCB8D7B" w14:textId="77777777" w:rsidR="00054019" w:rsidRDefault="00054019" w:rsidP="00054019"/>
    <w:p w14:paraId="60482E49" w14:textId="3F8D60E8" w:rsidR="00140C8B" w:rsidRPr="00D07488" w:rsidRDefault="00140C8B" w:rsidP="00054019">
      <w:pPr>
        <w:pStyle w:val="Nadpis1"/>
        <w:rPr>
          <w:b/>
          <w:bCs/>
          <w:color w:val="auto"/>
        </w:rPr>
      </w:pPr>
      <w:bookmarkStart w:id="0" w:name="_Toc193734850"/>
      <w:r w:rsidRPr="00D07488">
        <w:rPr>
          <w:b/>
          <w:bCs/>
          <w:color w:val="auto"/>
        </w:rPr>
        <w:lastRenderedPageBreak/>
        <w:t>1. Úvod</w:t>
      </w:r>
      <w:bookmarkEnd w:id="0"/>
    </w:p>
    <w:p w14:paraId="4C2496B0" w14:textId="1E924FD9" w:rsidR="00140C8B" w:rsidRPr="00140C8B" w:rsidRDefault="00140C8B" w:rsidP="00140C8B">
      <w:r w:rsidRPr="00140C8B">
        <w:t xml:space="preserve">Pong Game je jednoduchá </w:t>
      </w:r>
      <w:r w:rsidR="00054019" w:rsidRPr="00140C8B">
        <w:t>dvou hráčská</w:t>
      </w:r>
      <w:r w:rsidRPr="00140C8B">
        <w:t xml:space="preserve"> arkádová hra napsaná v Pythonu s využitím knihovny </w:t>
      </w:r>
      <w:proofErr w:type="spellStart"/>
      <w:r w:rsidRPr="00140C8B">
        <w:t>Pygame</w:t>
      </w:r>
      <w:proofErr w:type="spellEnd"/>
      <w:r w:rsidRPr="00140C8B">
        <w:t>. Hráči ovládají pálky, které se pohybují vertikálně po levé a pravé straně hrací plochy. Cílem hry je odrazit míček tak, aby soupeř nezvládl jeho návrat, čímž se získává bod. Hra končí, jakmile jeden z hráčů dosáhne předem stanoveného počtu bodů, obvykle pěti.</w:t>
      </w:r>
    </w:p>
    <w:p w14:paraId="32B5B48E" w14:textId="77777777" w:rsidR="00140C8B" w:rsidRPr="00D07488" w:rsidRDefault="00140C8B" w:rsidP="00054019">
      <w:pPr>
        <w:pStyle w:val="Nadpis1"/>
        <w:rPr>
          <w:b/>
          <w:bCs/>
          <w:color w:val="auto"/>
        </w:rPr>
      </w:pPr>
      <w:bookmarkStart w:id="1" w:name="_Toc193734851"/>
      <w:r w:rsidRPr="00D07488">
        <w:rPr>
          <w:b/>
          <w:bCs/>
          <w:color w:val="auto"/>
        </w:rPr>
        <w:t>2. Požadavky na systém</w:t>
      </w:r>
      <w:bookmarkEnd w:id="1"/>
    </w:p>
    <w:p w14:paraId="7FDC8486" w14:textId="77777777" w:rsidR="00140C8B" w:rsidRPr="00140C8B" w:rsidRDefault="00140C8B" w:rsidP="00140C8B">
      <w:r w:rsidRPr="00140C8B">
        <w:t xml:space="preserve">Pro spuštění hry je nutné mít nainstalovaný Python a knihovnu </w:t>
      </w:r>
      <w:proofErr w:type="spellStart"/>
      <w:r w:rsidRPr="00140C8B">
        <w:t>Pygame</w:t>
      </w:r>
      <w:proofErr w:type="spellEnd"/>
      <w:r w:rsidRPr="00140C8B">
        <w:t xml:space="preserve">. Doporučené systémové požadavky jsou operační systém Windows, macOS nebo Linux a programovací jazyk Python 3.x. Kromě toho je potřeba mít nainstalovanou knihovnu </w:t>
      </w:r>
      <w:proofErr w:type="spellStart"/>
      <w:r w:rsidRPr="00140C8B">
        <w:t>pygame</w:t>
      </w:r>
      <w:proofErr w:type="spellEnd"/>
      <w:r w:rsidRPr="00140C8B">
        <w:t xml:space="preserve"> pro práci s grafikou a herní logikou. Také je využita knihovna sqlite3 pro práci s databázemi, která je součástí Pythonu.</w:t>
      </w:r>
    </w:p>
    <w:p w14:paraId="49D4F9D2" w14:textId="77777777" w:rsidR="00140C8B" w:rsidRPr="00D07488" w:rsidRDefault="00140C8B" w:rsidP="00054019">
      <w:pPr>
        <w:pStyle w:val="Nadpis1"/>
        <w:rPr>
          <w:b/>
          <w:bCs/>
          <w:color w:val="auto"/>
        </w:rPr>
      </w:pPr>
      <w:bookmarkStart w:id="2" w:name="_Toc193734852"/>
      <w:r w:rsidRPr="00D07488">
        <w:rPr>
          <w:b/>
          <w:bCs/>
          <w:color w:val="auto"/>
        </w:rPr>
        <w:t>3. Instalace</w:t>
      </w:r>
      <w:bookmarkEnd w:id="2"/>
    </w:p>
    <w:p w14:paraId="0A80D1EC" w14:textId="77777777" w:rsidR="00140C8B" w:rsidRPr="00140C8B" w:rsidRDefault="00140C8B" w:rsidP="00140C8B">
      <w:r w:rsidRPr="00140C8B">
        <w:t xml:space="preserve">Nejprve je nutné nainstalovat Python 3 z oficiálních stránek. Poté otevřete příkazový řádek a nainstalujte knihovnu </w:t>
      </w:r>
      <w:proofErr w:type="spellStart"/>
      <w:r w:rsidRPr="00140C8B">
        <w:t>Pygame</w:t>
      </w:r>
      <w:proofErr w:type="spellEnd"/>
      <w:r w:rsidRPr="00140C8B">
        <w:t xml:space="preserve"> pomocí příkazu pip </w:t>
      </w:r>
      <w:proofErr w:type="spellStart"/>
      <w:r w:rsidRPr="00140C8B">
        <w:t>install</w:t>
      </w:r>
      <w:proofErr w:type="spellEnd"/>
      <w:r w:rsidRPr="00140C8B">
        <w:t xml:space="preserve"> </w:t>
      </w:r>
      <w:proofErr w:type="spellStart"/>
      <w:r w:rsidRPr="00140C8B">
        <w:t>pygame</w:t>
      </w:r>
      <w:proofErr w:type="spellEnd"/>
      <w:r w:rsidRPr="00140C8B">
        <w:t>. Následně si stáhněte herní soubory a spusťte hru příkazem python pong_game.py. Po spuštění se zobrazí hlavní menu hry.</w:t>
      </w:r>
    </w:p>
    <w:p w14:paraId="0B01FC0A" w14:textId="77777777" w:rsidR="00140C8B" w:rsidRPr="00D07488" w:rsidRDefault="00140C8B" w:rsidP="00140C8B">
      <w:pPr>
        <w:pStyle w:val="Nadpis1"/>
        <w:rPr>
          <w:b/>
          <w:bCs/>
          <w:color w:val="auto"/>
        </w:rPr>
      </w:pPr>
      <w:bookmarkStart w:id="3" w:name="_Toc193734853"/>
      <w:r w:rsidRPr="00D07488">
        <w:rPr>
          <w:b/>
          <w:bCs/>
          <w:color w:val="auto"/>
        </w:rPr>
        <w:t>4. Herní mechaniky</w:t>
      </w:r>
      <w:bookmarkEnd w:id="3"/>
    </w:p>
    <w:p w14:paraId="662ED30A" w14:textId="77777777" w:rsidR="00140C8B" w:rsidRPr="00D07488" w:rsidRDefault="00140C8B" w:rsidP="00140C8B">
      <w:pPr>
        <w:pStyle w:val="Podnadpis"/>
        <w:rPr>
          <w:color w:val="auto"/>
        </w:rPr>
      </w:pPr>
      <w:r w:rsidRPr="00D07488">
        <w:rPr>
          <w:color w:val="auto"/>
        </w:rPr>
        <w:t>4.1 Ovládání</w:t>
      </w:r>
    </w:p>
    <w:p w14:paraId="2D630472" w14:textId="77777777" w:rsidR="00140C8B" w:rsidRPr="00140C8B" w:rsidRDefault="00140C8B" w:rsidP="00140C8B">
      <w:r w:rsidRPr="00140C8B">
        <w:t>Hra je určena pro dva hráče, kteří ovládají své pálky pomocí klávesnice. Hráč 1, který ovládá červenou pálku, může pohybovat svou pálkou nahoru pomocí klávesy W a dolů pomocí klávesy S. Hráč 2, který ovládá modrou pálku, může pohybovat svou pálkou nahoru pomocí šipky nahoru a dolů pomocí šipky dolů.</w:t>
      </w:r>
    </w:p>
    <w:p w14:paraId="4AAE4CC6" w14:textId="77777777" w:rsidR="00140C8B" w:rsidRPr="00140C8B" w:rsidRDefault="00140C8B" w:rsidP="00140C8B">
      <w:r w:rsidRPr="00140C8B">
        <w:t>V hlavním menu je ovládání zajištěno myší. Položky menu je možné vybrat kliknutím a výběr potvrdit levým tlačítkem myši. Jména hráčů jsou zadávána pomocí klávesnice, přičemž potvrzení je provedeno klávesou Enter. Hráči mohou také kliknout na tlačítko "Zpět" pro návrat zpět do menu. Pro ukončení hry lze použít tlačítko "Ukončit" v hlavním menu nebo zavření okna (křížkem v rohu obrazovky).</w:t>
      </w:r>
    </w:p>
    <w:p w14:paraId="1BC42D16" w14:textId="77777777" w:rsidR="00140C8B" w:rsidRPr="00D07488" w:rsidRDefault="00140C8B" w:rsidP="00140C8B">
      <w:pPr>
        <w:pStyle w:val="Podnadpis"/>
        <w:rPr>
          <w:color w:val="auto"/>
        </w:rPr>
      </w:pPr>
      <w:r w:rsidRPr="00D07488">
        <w:rPr>
          <w:color w:val="auto"/>
        </w:rPr>
        <w:t>4.2 Herní pravidla</w:t>
      </w:r>
    </w:p>
    <w:p w14:paraId="500260B6" w14:textId="77777777" w:rsidR="00140C8B" w:rsidRPr="00140C8B" w:rsidRDefault="00140C8B" w:rsidP="00140C8B">
      <w:r w:rsidRPr="00140C8B">
        <w:t>Hráči ovládají své pálky a snaží se udržet míček ve hře. Míček se po startu automaticky pohybuje náhodným směrem a pokud narazí na horní nebo dolní okraj obrazovky, odrazí se zpět. Pokud se míček dotkne pálky hráče, změní směr a může zvýšit svou rychlost. Pokud hráč nestihne míček odrazit a ten projde za jeho pálku, soupeř získává bod. Hra končí, když jeden z hráčů dosáhne 5 bodů.</w:t>
      </w:r>
    </w:p>
    <w:p w14:paraId="7AFDDE49" w14:textId="77777777" w:rsidR="00140C8B" w:rsidRDefault="00140C8B" w:rsidP="00140C8B">
      <w:pPr>
        <w:pStyle w:val="Podnadpis"/>
      </w:pPr>
    </w:p>
    <w:p w14:paraId="20F3461C" w14:textId="77777777" w:rsidR="00140C8B" w:rsidRDefault="00140C8B" w:rsidP="00140C8B">
      <w:pPr>
        <w:pStyle w:val="Podnadpis"/>
      </w:pPr>
    </w:p>
    <w:p w14:paraId="32FA46A1" w14:textId="77777777" w:rsidR="00054019" w:rsidRDefault="00054019" w:rsidP="00140C8B">
      <w:pPr>
        <w:pStyle w:val="Podnadpis"/>
      </w:pPr>
    </w:p>
    <w:p w14:paraId="0644F70B" w14:textId="2F5D8D16" w:rsidR="00140C8B" w:rsidRPr="00D07488" w:rsidRDefault="00140C8B" w:rsidP="00140C8B">
      <w:pPr>
        <w:pStyle w:val="Podnadpis"/>
        <w:rPr>
          <w:color w:val="auto"/>
        </w:rPr>
      </w:pPr>
      <w:r w:rsidRPr="00D07488">
        <w:rPr>
          <w:color w:val="auto"/>
        </w:rPr>
        <w:lastRenderedPageBreak/>
        <w:t>4.3 Hlavní menu</w:t>
      </w:r>
    </w:p>
    <w:p w14:paraId="1EC61B11" w14:textId="77777777" w:rsidR="00140C8B" w:rsidRPr="00140C8B" w:rsidRDefault="00140C8B" w:rsidP="00140C8B">
      <w:r w:rsidRPr="00140C8B">
        <w:t>Po spuštění hry se zobrazí hlavní menu, které obsahuje tři možnosti. První možností je "Hrát", která spustí novou hru. Druhou možností je "Výsledky", která zobrazuje historii posledních pěti zápasů. Třetí možností je "Ukončit", která zavře aplikaci.</w:t>
      </w:r>
    </w:p>
    <w:p w14:paraId="5FE8A00B" w14:textId="77777777" w:rsidR="00140C8B" w:rsidRDefault="00140C8B" w:rsidP="00140C8B">
      <w:pPr>
        <w:rPr>
          <w:b/>
          <w:bCs/>
        </w:rPr>
      </w:pPr>
    </w:p>
    <w:p w14:paraId="31092C40" w14:textId="1EC753DA" w:rsidR="00140C8B" w:rsidRPr="00D07488" w:rsidRDefault="00140C8B" w:rsidP="00140C8B">
      <w:pPr>
        <w:pStyle w:val="Nadpis1"/>
        <w:rPr>
          <w:b/>
          <w:bCs/>
          <w:color w:val="auto"/>
        </w:rPr>
      </w:pPr>
      <w:bookmarkStart w:id="4" w:name="_Toc193734854"/>
      <w:r w:rsidRPr="00D07488">
        <w:rPr>
          <w:b/>
          <w:bCs/>
          <w:color w:val="auto"/>
        </w:rPr>
        <w:t>5. Databáze a ukládání výsledků</w:t>
      </w:r>
      <w:bookmarkEnd w:id="4"/>
    </w:p>
    <w:p w14:paraId="47F35B42" w14:textId="77777777" w:rsidR="00140C8B" w:rsidRPr="00140C8B" w:rsidRDefault="00140C8B" w:rsidP="00140C8B">
      <w:r w:rsidRPr="00140C8B">
        <w:t xml:space="preserve">Hra ukládá výsledky zápasů do databáze </w:t>
      </w:r>
      <w:proofErr w:type="spellStart"/>
      <w:r w:rsidRPr="00140C8B">
        <w:t>SQLite</w:t>
      </w:r>
      <w:proofErr w:type="spellEnd"/>
      <w:r w:rsidRPr="00140C8B">
        <w:t xml:space="preserve"> (</w:t>
      </w:r>
      <w:proofErr w:type="spellStart"/>
      <w:r w:rsidRPr="00140C8B">
        <w:t>vysledky_zapasu.db</w:t>
      </w:r>
      <w:proofErr w:type="spellEnd"/>
      <w:r w:rsidRPr="00140C8B">
        <w:t>). Po skončení hry se do databáze automaticky uloží jména hráčů, finální skóre a vítěz zápasu. Výsledky lze kdykoliv zobrazit v hlavním menu pod volbou "Výsledky".</w:t>
      </w:r>
    </w:p>
    <w:p w14:paraId="5E00BBCE" w14:textId="77777777" w:rsidR="00140C8B" w:rsidRPr="00D07488" w:rsidRDefault="00140C8B" w:rsidP="00140C8B">
      <w:pPr>
        <w:pStyle w:val="Nadpis1"/>
        <w:rPr>
          <w:b/>
          <w:bCs/>
          <w:color w:val="auto"/>
        </w:rPr>
      </w:pPr>
      <w:bookmarkStart w:id="5" w:name="_Toc193734855"/>
      <w:r w:rsidRPr="00D07488">
        <w:rPr>
          <w:b/>
          <w:bCs/>
          <w:color w:val="auto"/>
        </w:rPr>
        <w:t>6. Herní smyčka</w:t>
      </w:r>
      <w:bookmarkEnd w:id="5"/>
    </w:p>
    <w:p w14:paraId="5D31BCF4" w14:textId="77777777" w:rsidR="00140C8B" w:rsidRPr="00140C8B" w:rsidRDefault="00140C8B" w:rsidP="00140C8B">
      <w:r w:rsidRPr="00140C8B">
        <w:t>Hlavní část hry je řízena nekonečnou smyčkou, která vykonává několik kroků. Čeká na vstupy od hráčů a zpracovává jejich pohyb. Aktualizuje pozici míčku a detekuje případné kolize. Poté vykresluje herní objekty na obrazovku a kontroluje, zda některý z hráčů dosáhl vítězného skóre. Pokud hra skončí, zobrazí vítěze a nabídne návrat do hlavního menu.</w:t>
      </w:r>
    </w:p>
    <w:p w14:paraId="582AC4CA" w14:textId="77777777" w:rsidR="00140C8B" w:rsidRPr="00D07488" w:rsidRDefault="00140C8B" w:rsidP="00140C8B">
      <w:pPr>
        <w:pStyle w:val="Nadpis1"/>
        <w:rPr>
          <w:b/>
          <w:bCs/>
          <w:color w:val="auto"/>
        </w:rPr>
      </w:pPr>
      <w:bookmarkStart w:id="6" w:name="_Toc193734856"/>
      <w:r w:rsidRPr="00D07488">
        <w:rPr>
          <w:b/>
          <w:bCs/>
          <w:color w:val="auto"/>
        </w:rPr>
        <w:t>7. Možné chyby a jejich řešení</w:t>
      </w:r>
      <w:bookmarkEnd w:id="6"/>
    </w:p>
    <w:p w14:paraId="7BCC65A7" w14:textId="77777777" w:rsidR="00140C8B" w:rsidRPr="00140C8B" w:rsidRDefault="00140C8B" w:rsidP="00140C8B">
      <w:r w:rsidRPr="00140C8B">
        <w:t xml:space="preserve">Pokud se hra nespustí, ujistěte se, že máte nainstalovaný Python a knihovnu </w:t>
      </w:r>
      <w:proofErr w:type="spellStart"/>
      <w:r w:rsidRPr="00140C8B">
        <w:t>Pygame</w:t>
      </w:r>
      <w:proofErr w:type="spellEnd"/>
      <w:r w:rsidRPr="00140C8B">
        <w:t xml:space="preserve">. Pokud se neukládají výsledky, zkontrolujte, zda existuje soubor </w:t>
      </w:r>
      <w:proofErr w:type="spellStart"/>
      <w:r w:rsidRPr="00140C8B">
        <w:t>vysledky_zapasu.db</w:t>
      </w:r>
      <w:proofErr w:type="spellEnd"/>
      <w:r w:rsidRPr="00140C8B">
        <w:t xml:space="preserve"> a že hra má oprávnění k zápisu do tohoto souboru. Pokud míček nefunguje správně, restartujte hru nebo zkontrolujte inicializaci pohybu míčku v kódu. Pokud hra reaguje pomalu, ujistěte se, že vaše zařízení splňuje minimální požadavky a že nemáte spuštěno příliš mnoho dalších aplikací.</w:t>
      </w:r>
    </w:p>
    <w:p w14:paraId="6B64A390" w14:textId="77777777" w:rsidR="00140C8B" w:rsidRPr="00D07488" w:rsidRDefault="00140C8B" w:rsidP="00140C8B">
      <w:pPr>
        <w:pStyle w:val="Nadpis1"/>
        <w:rPr>
          <w:b/>
          <w:bCs/>
          <w:color w:val="auto"/>
        </w:rPr>
      </w:pPr>
      <w:bookmarkStart w:id="7" w:name="_Toc193734857"/>
      <w:r w:rsidRPr="00D07488">
        <w:rPr>
          <w:b/>
          <w:bCs/>
          <w:color w:val="auto"/>
        </w:rPr>
        <w:t>8. Možná rozšíření</w:t>
      </w:r>
      <w:bookmarkEnd w:id="7"/>
    </w:p>
    <w:p w14:paraId="0EE3BABC" w14:textId="77777777" w:rsidR="00140C8B" w:rsidRPr="00140C8B" w:rsidRDefault="00140C8B" w:rsidP="00140C8B">
      <w:r w:rsidRPr="00140C8B">
        <w:t>Hru lze v budoucnu rozšířit o několik funkcí. Může být přidán režim pro jednoho hráče s AI protivníkem nebo možnost volby různých úrovní obtížnosti. Dále by se mohla přidat možnost nastavení rychlosti míčku pro dynamičtější hru, úprava barev pálky a míčku podle preference hráčů a rozšíření statistiky výsledků na více než pět zápasů.</w:t>
      </w:r>
    </w:p>
    <w:p w14:paraId="517F75AB" w14:textId="77777777" w:rsidR="00140C8B" w:rsidRPr="00D07488" w:rsidRDefault="00140C8B" w:rsidP="00140C8B">
      <w:pPr>
        <w:pStyle w:val="Nadpis1"/>
        <w:rPr>
          <w:b/>
          <w:bCs/>
          <w:color w:val="auto"/>
        </w:rPr>
      </w:pPr>
      <w:bookmarkStart w:id="8" w:name="_Toc193734858"/>
      <w:r w:rsidRPr="00D07488">
        <w:rPr>
          <w:b/>
          <w:bCs/>
          <w:color w:val="auto"/>
        </w:rPr>
        <w:t>9. Závěr</w:t>
      </w:r>
      <w:bookmarkEnd w:id="8"/>
    </w:p>
    <w:p w14:paraId="21D203E1" w14:textId="4FD30740" w:rsidR="009A7064" w:rsidRDefault="00140C8B" w:rsidP="00140C8B">
      <w:r w:rsidRPr="00140C8B">
        <w:t>Tato dokumentace podrobně popisuje herní mechaniky, pravidla a technické detaily hry Pong Game. Hra je jednoduchá, ale nabízí široké možnosti rozšíření a úprav. Pokud máte jakékoliv dotazy nebo návrhy na vylepšení, neváhejte se ozvat!</w:t>
      </w:r>
    </w:p>
    <w:p w14:paraId="1A83DD71" w14:textId="65DE3855" w:rsidR="00140C8B" w:rsidRPr="00140C8B" w:rsidRDefault="00140C8B" w:rsidP="00140C8B"/>
    <w:p w14:paraId="43522721" w14:textId="77777777" w:rsidR="000C3568" w:rsidRPr="00140C8B" w:rsidRDefault="000C3568" w:rsidP="00722350"/>
    <w:sectPr w:rsidR="000C3568" w:rsidRPr="00140C8B" w:rsidSect="009A706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F5D51" w14:textId="77777777" w:rsidR="00AE497E" w:rsidRDefault="00AE497E" w:rsidP="009A7064">
      <w:pPr>
        <w:spacing w:after="0" w:line="240" w:lineRule="auto"/>
      </w:pPr>
      <w:r>
        <w:separator/>
      </w:r>
    </w:p>
  </w:endnote>
  <w:endnote w:type="continuationSeparator" w:id="0">
    <w:p w14:paraId="4DFE3D1B" w14:textId="77777777" w:rsidR="00AE497E" w:rsidRDefault="00AE497E" w:rsidP="009A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343946"/>
      <w:docPartObj>
        <w:docPartGallery w:val="Page Numbers (Bottom of Page)"/>
        <w:docPartUnique/>
      </w:docPartObj>
    </w:sdtPr>
    <w:sdtContent>
      <w:p w14:paraId="56DBBEBE" w14:textId="65D49F0B" w:rsidR="009A7064" w:rsidRDefault="009A7064">
        <w:pPr>
          <w:pStyle w:val="Zpat"/>
        </w:pPr>
        <w:r>
          <w:fldChar w:fldCharType="begin"/>
        </w:r>
        <w:r>
          <w:instrText>PAGE   \* MERGEFORMAT</w:instrText>
        </w:r>
        <w:r>
          <w:fldChar w:fldCharType="separate"/>
        </w:r>
        <w:r>
          <w:t>2</w:t>
        </w:r>
        <w:r>
          <w:fldChar w:fldCharType="end"/>
        </w:r>
      </w:p>
    </w:sdtContent>
  </w:sdt>
  <w:p w14:paraId="40E1C710" w14:textId="77777777" w:rsidR="009A7064" w:rsidRDefault="009A706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163D2" w14:textId="77777777" w:rsidR="00AE497E" w:rsidRDefault="00AE497E" w:rsidP="009A7064">
      <w:pPr>
        <w:spacing w:after="0" w:line="240" w:lineRule="auto"/>
      </w:pPr>
      <w:r>
        <w:separator/>
      </w:r>
    </w:p>
  </w:footnote>
  <w:footnote w:type="continuationSeparator" w:id="0">
    <w:p w14:paraId="7F10CE4A" w14:textId="77777777" w:rsidR="00AE497E" w:rsidRDefault="00AE497E" w:rsidP="009A7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77AF"/>
    <w:multiLevelType w:val="multilevel"/>
    <w:tmpl w:val="7D28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6378"/>
    <w:multiLevelType w:val="multilevel"/>
    <w:tmpl w:val="8110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9191A"/>
    <w:multiLevelType w:val="multilevel"/>
    <w:tmpl w:val="4310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66CFD"/>
    <w:multiLevelType w:val="multilevel"/>
    <w:tmpl w:val="E58A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16"/>
    <w:multiLevelType w:val="multilevel"/>
    <w:tmpl w:val="EA0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14CE7"/>
    <w:multiLevelType w:val="multilevel"/>
    <w:tmpl w:val="223E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07CF3"/>
    <w:multiLevelType w:val="multilevel"/>
    <w:tmpl w:val="B7E8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27962"/>
    <w:multiLevelType w:val="multilevel"/>
    <w:tmpl w:val="CE52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777C4"/>
    <w:multiLevelType w:val="multilevel"/>
    <w:tmpl w:val="DC08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C39C4"/>
    <w:multiLevelType w:val="multilevel"/>
    <w:tmpl w:val="993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37169"/>
    <w:multiLevelType w:val="multilevel"/>
    <w:tmpl w:val="1FEA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D21A9"/>
    <w:multiLevelType w:val="hybridMultilevel"/>
    <w:tmpl w:val="18EC84E0"/>
    <w:lvl w:ilvl="0" w:tplc="15CCB3D2">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0E32FB8"/>
    <w:multiLevelType w:val="multilevel"/>
    <w:tmpl w:val="DA0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32E54"/>
    <w:multiLevelType w:val="multilevel"/>
    <w:tmpl w:val="2784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D27B7"/>
    <w:multiLevelType w:val="multilevel"/>
    <w:tmpl w:val="A29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01D32"/>
    <w:multiLevelType w:val="multilevel"/>
    <w:tmpl w:val="881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B1279"/>
    <w:multiLevelType w:val="multilevel"/>
    <w:tmpl w:val="C71A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5656E"/>
    <w:multiLevelType w:val="multilevel"/>
    <w:tmpl w:val="0B94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365B9"/>
    <w:multiLevelType w:val="multilevel"/>
    <w:tmpl w:val="6C0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73083"/>
    <w:multiLevelType w:val="multilevel"/>
    <w:tmpl w:val="9FCC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151EE"/>
    <w:multiLevelType w:val="multilevel"/>
    <w:tmpl w:val="BDE2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17C96"/>
    <w:multiLevelType w:val="multilevel"/>
    <w:tmpl w:val="CF0C7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42034">
    <w:abstractNumId w:val="0"/>
  </w:num>
  <w:num w:numId="2" w16cid:durableId="853882857">
    <w:abstractNumId w:val="10"/>
  </w:num>
  <w:num w:numId="3" w16cid:durableId="1368330307">
    <w:abstractNumId w:val="8"/>
  </w:num>
  <w:num w:numId="4" w16cid:durableId="688214915">
    <w:abstractNumId w:val="7"/>
  </w:num>
  <w:num w:numId="5" w16cid:durableId="450514171">
    <w:abstractNumId w:val="1"/>
  </w:num>
  <w:num w:numId="6" w16cid:durableId="311567231">
    <w:abstractNumId w:val="6"/>
  </w:num>
  <w:num w:numId="7" w16cid:durableId="1370641255">
    <w:abstractNumId w:val="2"/>
  </w:num>
  <w:num w:numId="8" w16cid:durableId="637685745">
    <w:abstractNumId w:val="17"/>
  </w:num>
  <w:num w:numId="9" w16cid:durableId="1329478673">
    <w:abstractNumId w:val="9"/>
  </w:num>
  <w:num w:numId="10" w16cid:durableId="1699887465">
    <w:abstractNumId w:val="13"/>
  </w:num>
  <w:num w:numId="11" w16cid:durableId="1561205603">
    <w:abstractNumId w:val="14"/>
  </w:num>
  <w:num w:numId="12" w16cid:durableId="1613050815">
    <w:abstractNumId w:val="19"/>
  </w:num>
  <w:num w:numId="13" w16cid:durableId="78794049">
    <w:abstractNumId w:val="16"/>
  </w:num>
  <w:num w:numId="14" w16cid:durableId="286545381">
    <w:abstractNumId w:val="3"/>
  </w:num>
  <w:num w:numId="15" w16cid:durableId="1774125511">
    <w:abstractNumId w:val="21"/>
  </w:num>
  <w:num w:numId="16" w16cid:durableId="750812936">
    <w:abstractNumId w:val="18"/>
  </w:num>
  <w:num w:numId="17" w16cid:durableId="1999185578">
    <w:abstractNumId w:val="12"/>
  </w:num>
  <w:num w:numId="18" w16cid:durableId="1866206545">
    <w:abstractNumId w:val="20"/>
  </w:num>
  <w:num w:numId="19" w16cid:durableId="971329703">
    <w:abstractNumId w:val="4"/>
  </w:num>
  <w:num w:numId="20" w16cid:durableId="1115519948">
    <w:abstractNumId w:val="15"/>
  </w:num>
  <w:num w:numId="21" w16cid:durableId="617759293">
    <w:abstractNumId w:val="5"/>
  </w:num>
  <w:num w:numId="22" w16cid:durableId="19425655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02"/>
    <w:rsid w:val="00054019"/>
    <w:rsid w:val="000C3568"/>
    <w:rsid w:val="00140C8B"/>
    <w:rsid w:val="001E5702"/>
    <w:rsid w:val="006F279E"/>
    <w:rsid w:val="00722350"/>
    <w:rsid w:val="0085618F"/>
    <w:rsid w:val="009A7064"/>
    <w:rsid w:val="00A617E3"/>
    <w:rsid w:val="00AE497E"/>
    <w:rsid w:val="00C07D89"/>
    <w:rsid w:val="00D07488"/>
    <w:rsid w:val="00D601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015A"/>
  <w15:chartTrackingRefBased/>
  <w15:docId w15:val="{0F05BF8D-8546-4CFF-B119-3B28748E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E5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1E5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1E570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E570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E570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E570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E570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E5702"/>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E5702"/>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E570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1E570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1E570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1E570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1E570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1E570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1E570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1E570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1E5702"/>
    <w:rPr>
      <w:rFonts w:eastAsiaTheme="majorEastAsia" w:cstheme="majorBidi"/>
      <w:color w:val="272727" w:themeColor="text1" w:themeTint="D8"/>
    </w:rPr>
  </w:style>
  <w:style w:type="paragraph" w:styleId="Nzev">
    <w:name w:val="Title"/>
    <w:basedOn w:val="Normln"/>
    <w:next w:val="Normln"/>
    <w:link w:val="NzevChar"/>
    <w:uiPriority w:val="10"/>
    <w:qFormat/>
    <w:rsid w:val="001E5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E570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E570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E570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1E5702"/>
    <w:pPr>
      <w:spacing w:before="160"/>
      <w:jc w:val="center"/>
    </w:pPr>
    <w:rPr>
      <w:i/>
      <w:iCs/>
      <w:color w:val="404040" w:themeColor="text1" w:themeTint="BF"/>
    </w:rPr>
  </w:style>
  <w:style w:type="character" w:customStyle="1" w:styleId="CittChar">
    <w:name w:val="Citát Char"/>
    <w:basedOn w:val="Standardnpsmoodstavce"/>
    <w:link w:val="Citt"/>
    <w:uiPriority w:val="29"/>
    <w:rsid w:val="001E5702"/>
    <w:rPr>
      <w:i/>
      <w:iCs/>
      <w:color w:val="404040" w:themeColor="text1" w:themeTint="BF"/>
    </w:rPr>
  </w:style>
  <w:style w:type="paragraph" w:styleId="Odstavecseseznamem">
    <w:name w:val="List Paragraph"/>
    <w:basedOn w:val="Normln"/>
    <w:uiPriority w:val="34"/>
    <w:qFormat/>
    <w:rsid w:val="001E5702"/>
    <w:pPr>
      <w:ind w:left="720"/>
      <w:contextualSpacing/>
    </w:pPr>
  </w:style>
  <w:style w:type="character" w:styleId="Zdraznnintenzivn">
    <w:name w:val="Intense Emphasis"/>
    <w:basedOn w:val="Standardnpsmoodstavce"/>
    <w:uiPriority w:val="21"/>
    <w:qFormat/>
    <w:rsid w:val="001E5702"/>
    <w:rPr>
      <w:i/>
      <w:iCs/>
      <w:color w:val="0F4761" w:themeColor="accent1" w:themeShade="BF"/>
    </w:rPr>
  </w:style>
  <w:style w:type="paragraph" w:styleId="Vrazncitt">
    <w:name w:val="Intense Quote"/>
    <w:basedOn w:val="Normln"/>
    <w:next w:val="Normln"/>
    <w:link w:val="VrazncittChar"/>
    <w:uiPriority w:val="30"/>
    <w:qFormat/>
    <w:rsid w:val="001E5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E5702"/>
    <w:rPr>
      <w:i/>
      <w:iCs/>
      <w:color w:val="0F4761" w:themeColor="accent1" w:themeShade="BF"/>
    </w:rPr>
  </w:style>
  <w:style w:type="character" w:styleId="Odkazintenzivn">
    <w:name w:val="Intense Reference"/>
    <w:basedOn w:val="Standardnpsmoodstavce"/>
    <w:uiPriority w:val="32"/>
    <w:qFormat/>
    <w:rsid w:val="001E5702"/>
    <w:rPr>
      <w:b/>
      <w:bCs/>
      <w:smallCaps/>
      <w:color w:val="0F4761" w:themeColor="accent1" w:themeShade="BF"/>
      <w:spacing w:val="5"/>
    </w:rPr>
  </w:style>
  <w:style w:type="paragraph" w:styleId="Nadpisobsahu">
    <w:name w:val="TOC Heading"/>
    <w:basedOn w:val="Nadpis1"/>
    <w:next w:val="Normln"/>
    <w:uiPriority w:val="39"/>
    <w:unhideWhenUsed/>
    <w:qFormat/>
    <w:rsid w:val="00140C8B"/>
    <w:pPr>
      <w:spacing w:before="240" w:after="0"/>
      <w:outlineLvl w:val="9"/>
    </w:pPr>
    <w:rPr>
      <w:sz w:val="32"/>
      <w:szCs w:val="32"/>
      <w:lang w:eastAsia="cs-CZ"/>
    </w:rPr>
  </w:style>
  <w:style w:type="paragraph" w:styleId="Obsah1">
    <w:name w:val="toc 1"/>
    <w:basedOn w:val="Normln"/>
    <w:next w:val="Normln"/>
    <w:autoRedefine/>
    <w:uiPriority w:val="39"/>
    <w:unhideWhenUsed/>
    <w:rsid w:val="00140C8B"/>
    <w:pPr>
      <w:spacing w:after="100"/>
    </w:pPr>
  </w:style>
  <w:style w:type="character" w:styleId="Hypertextovodkaz">
    <w:name w:val="Hyperlink"/>
    <w:basedOn w:val="Standardnpsmoodstavce"/>
    <w:uiPriority w:val="99"/>
    <w:unhideWhenUsed/>
    <w:rsid w:val="00140C8B"/>
    <w:rPr>
      <w:color w:val="467886" w:themeColor="hyperlink"/>
      <w:u w:val="single"/>
    </w:rPr>
  </w:style>
  <w:style w:type="paragraph" w:styleId="Bezmezer">
    <w:name w:val="No Spacing"/>
    <w:link w:val="BezmezerChar"/>
    <w:uiPriority w:val="1"/>
    <w:qFormat/>
    <w:rsid w:val="009A7064"/>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9A7064"/>
    <w:rPr>
      <w:rFonts w:eastAsiaTheme="minorEastAsia"/>
      <w:lang w:eastAsia="cs-CZ"/>
    </w:rPr>
  </w:style>
  <w:style w:type="paragraph" w:styleId="Zhlav">
    <w:name w:val="header"/>
    <w:basedOn w:val="Normln"/>
    <w:link w:val="ZhlavChar"/>
    <w:uiPriority w:val="99"/>
    <w:unhideWhenUsed/>
    <w:rsid w:val="009A706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A7064"/>
  </w:style>
  <w:style w:type="paragraph" w:styleId="Zpat">
    <w:name w:val="footer"/>
    <w:basedOn w:val="Normln"/>
    <w:link w:val="ZpatChar"/>
    <w:uiPriority w:val="99"/>
    <w:unhideWhenUsed/>
    <w:rsid w:val="009A7064"/>
    <w:pPr>
      <w:tabs>
        <w:tab w:val="center" w:pos="4536"/>
        <w:tab w:val="right" w:pos="9072"/>
      </w:tabs>
      <w:spacing w:after="0" w:line="240" w:lineRule="auto"/>
    </w:pPr>
  </w:style>
  <w:style w:type="character" w:customStyle="1" w:styleId="ZpatChar">
    <w:name w:val="Zápatí Char"/>
    <w:basedOn w:val="Standardnpsmoodstavce"/>
    <w:link w:val="Zpat"/>
    <w:uiPriority w:val="99"/>
    <w:rsid w:val="009A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22910">
      <w:bodyDiv w:val="1"/>
      <w:marLeft w:val="0"/>
      <w:marRight w:val="0"/>
      <w:marTop w:val="0"/>
      <w:marBottom w:val="0"/>
      <w:divBdr>
        <w:top w:val="none" w:sz="0" w:space="0" w:color="auto"/>
        <w:left w:val="none" w:sz="0" w:space="0" w:color="auto"/>
        <w:bottom w:val="none" w:sz="0" w:space="0" w:color="auto"/>
        <w:right w:val="none" w:sz="0" w:space="0" w:color="auto"/>
      </w:divBdr>
    </w:div>
    <w:div w:id="654071899">
      <w:bodyDiv w:val="1"/>
      <w:marLeft w:val="0"/>
      <w:marRight w:val="0"/>
      <w:marTop w:val="0"/>
      <w:marBottom w:val="0"/>
      <w:divBdr>
        <w:top w:val="none" w:sz="0" w:space="0" w:color="auto"/>
        <w:left w:val="none" w:sz="0" w:space="0" w:color="auto"/>
        <w:bottom w:val="none" w:sz="0" w:space="0" w:color="auto"/>
        <w:right w:val="none" w:sz="0" w:space="0" w:color="auto"/>
      </w:divBdr>
    </w:div>
    <w:div w:id="698049682">
      <w:bodyDiv w:val="1"/>
      <w:marLeft w:val="0"/>
      <w:marRight w:val="0"/>
      <w:marTop w:val="0"/>
      <w:marBottom w:val="0"/>
      <w:divBdr>
        <w:top w:val="none" w:sz="0" w:space="0" w:color="auto"/>
        <w:left w:val="none" w:sz="0" w:space="0" w:color="auto"/>
        <w:bottom w:val="none" w:sz="0" w:space="0" w:color="auto"/>
        <w:right w:val="none" w:sz="0" w:space="0" w:color="auto"/>
      </w:divBdr>
    </w:div>
    <w:div w:id="1369835370">
      <w:bodyDiv w:val="1"/>
      <w:marLeft w:val="0"/>
      <w:marRight w:val="0"/>
      <w:marTop w:val="0"/>
      <w:marBottom w:val="0"/>
      <w:divBdr>
        <w:top w:val="none" w:sz="0" w:space="0" w:color="auto"/>
        <w:left w:val="none" w:sz="0" w:space="0" w:color="auto"/>
        <w:bottom w:val="none" w:sz="0" w:space="0" w:color="auto"/>
        <w:right w:val="none" w:sz="0" w:space="0" w:color="auto"/>
      </w:divBdr>
    </w:div>
    <w:div w:id="1810778065">
      <w:bodyDiv w:val="1"/>
      <w:marLeft w:val="0"/>
      <w:marRight w:val="0"/>
      <w:marTop w:val="0"/>
      <w:marBottom w:val="0"/>
      <w:divBdr>
        <w:top w:val="none" w:sz="0" w:space="0" w:color="auto"/>
        <w:left w:val="none" w:sz="0" w:space="0" w:color="auto"/>
        <w:bottom w:val="none" w:sz="0" w:space="0" w:color="auto"/>
        <w:right w:val="none" w:sz="0" w:space="0" w:color="auto"/>
      </w:divBdr>
    </w:div>
    <w:div w:id="1875535961">
      <w:bodyDiv w:val="1"/>
      <w:marLeft w:val="0"/>
      <w:marRight w:val="0"/>
      <w:marTop w:val="0"/>
      <w:marBottom w:val="0"/>
      <w:divBdr>
        <w:top w:val="none" w:sz="0" w:space="0" w:color="auto"/>
        <w:left w:val="none" w:sz="0" w:space="0" w:color="auto"/>
        <w:bottom w:val="none" w:sz="0" w:space="0" w:color="auto"/>
        <w:right w:val="none" w:sz="0" w:space="0" w:color="auto"/>
      </w:divBdr>
    </w:div>
    <w:div w:id="1944724912">
      <w:bodyDiv w:val="1"/>
      <w:marLeft w:val="0"/>
      <w:marRight w:val="0"/>
      <w:marTop w:val="0"/>
      <w:marBottom w:val="0"/>
      <w:divBdr>
        <w:top w:val="none" w:sz="0" w:space="0" w:color="auto"/>
        <w:left w:val="none" w:sz="0" w:space="0" w:color="auto"/>
        <w:bottom w:val="none" w:sz="0" w:space="0" w:color="auto"/>
        <w:right w:val="none" w:sz="0" w:space="0" w:color="auto"/>
      </w:divBdr>
    </w:div>
    <w:div w:id="1953051401">
      <w:bodyDiv w:val="1"/>
      <w:marLeft w:val="0"/>
      <w:marRight w:val="0"/>
      <w:marTop w:val="0"/>
      <w:marBottom w:val="0"/>
      <w:divBdr>
        <w:top w:val="none" w:sz="0" w:space="0" w:color="auto"/>
        <w:left w:val="none" w:sz="0" w:space="0" w:color="auto"/>
        <w:bottom w:val="none" w:sz="0" w:space="0" w:color="auto"/>
        <w:right w:val="none" w:sz="0" w:space="0" w:color="auto"/>
      </w:divBdr>
    </w:div>
    <w:div w:id="1980067066">
      <w:bodyDiv w:val="1"/>
      <w:marLeft w:val="0"/>
      <w:marRight w:val="0"/>
      <w:marTop w:val="0"/>
      <w:marBottom w:val="0"/>
      <w:divBdr>
        <w:top w:val="none" w:sz="0" w:space="0" w:color="auto"/>
        <w:left w:val="none" w:sz="0" w:space="0" w:color="auto"/>
        <w:bottom w:val="none" w:sz="0" w:space="0" w:color="auto"/>
        <w:right w:val="none" w:sz="0" w:space="0" w:color="auto"/>
      </w:divBdr>
    </w:div>
    <w:div w:id="200415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6C36D-4F38-4CEB-933C-9FBE90D0B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717</Words>
  <Characters>4235</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Pong game</dc:title>
  <dc:subject/>
  <dc:creator>Macek Martin (EP4)</dc:creator>
  <cp:keywords/>
  <dc:description/>
  <cp:lastModifiedBy>Macek Martin (EP4)</cp:lastModifiedBy>
  <cp:revision>4</cp:revision>
  <dcterms:created xsi:type="dcterms:W3CDTF">2025-03-23T16:14:00Z</dcterms:created>
  <dcterms:modified xsi:type="dcterms:W3CDTF">2025-03-25T19:02:00Z</dcterms:modified>
</cp:coreProperties>
</file>