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Pr>
        <w:drawing>
          <wp:inline distB="114300" distT="114300" distL="114300" distR="114300">
            <wp:extent cx="3438525" cy="1371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TRABAJO PRÁCTICO NRO. 3:</w:t>
      </w:r>
    </w:p>
    <w:p w:rsidR="00000000" w:rsidDel="00000000" w:rsidP="00000000" w:rsidRDefault="00000000" w:rsidRPr="00000000" w14:paraId="00000006">
      <w:pPr>
        <w:jc w:val="center"/>
        <w:rPr>
          <w:sz w:val="30"/>
          <w:szCs w:val="30"/>
        </w:rPr>
      </w:pPr>
      <w:r w:rsidDel="00000000" w:rsidR="00000000" w:rsidRPr="00000000">
        <w:rPr>
          <w:b w:val="1"/>
          <w:sz w:val="30"/>
          <w:szCs w:val="30"/>
          <w:rtl w:val="0"/>
        </w:rPr>
        <w:t xml:space="preserve">REQUERIMIENTOS ÁGILES - USER STORIES Y ESTIMACIONES</w:t>
      </w: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u w:val="single"/>
          <w:rtl w:val="0"/>
        </w:rPr>
        <w:t xml:space="preserve">Cátedra:</w:t>
      </w:r>
      <w:r w:rsidDel="00000000" w:rsidR="00000000" w:rsidRPr="00000000">
        <w:rPr>
          <w:sz w:val="24"/>
          <w:szCs w:val="24"/>
          <w:rtl w:val="0"/>
        </w:rPr>
        <w:t xml:space="preserve"> Ingenieria de Software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u w:val="single"/>
          <w:rtl w:val="0"/>
        </w:rPr>
        <w:t xml:space="preserve">Curso:</w:t>
      </w:r>
      <w:r w:rsidDel="00000000" w:rsidR="00000000" w:rsidRPr="00000000">
        <w:rPr>
          <w:sz w:val="24"/>
          <w:szCs w:val="24"/>
          <w:rtl w:val="0"/>
        </w:rPr>
        <w:t xml:space="preserve"> 4K2</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Docentes</w:t>
      </w:r>
      <w:r w:rsidDel="00000000" w:rsidR="00000000" w:rsidRPr="00000000">
        <w:rPr>
          <w:sz w:val="24"/>
          <w:szCs w:val="24"/>
          <w:rtl w:val="0"/>
        </w:rPr>
        <w:t xml:space="preserve">:</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Meles, Judith</w:t>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Massano, Cecilia</w:t>
      </w:r>
    </w:p>
    <w:p w:rsidR="00000000" w:rsidDel="00000000" w:rsidP="00000000" w:rsidRDefault="00000000" w:rsidRPr="00000000" w14:paraId="00000012">
      <w:pPr>
        <w:numPr>
          <w:ilvl w:val="0"/>
          <w:numId w:val="2"/>
        </w:numPr>
        <w:ind w:left="1440" w:hanging="360"/>
        <w:rPr>
          <w:sz w:val="24"/>
          <w:szCs w:val="24"/>
          <w:u w:val="none"/>
        </w:rPr>
      </w:pPr>
      <w:r w:rsidDel="00000000" w:rsidR="00000000" w:rsidRPr="00000000">
        <w:rPr>
          <w:sz w:val="24"/>
          <w:szCs w:val="24"/>
          <w:rtl w:val="0"/>
        </w:rPr>
        <w:t xml:space="preserve">Boiero, Gerardo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r>
    </w:p>
    <w:p w:rsidR="00000000" w:rsidDel="00000000" w:rsidP="00000000" w:rsidRDefault="00000000" w:rsidRPr="00000000" w14:paraId="00000015">
      <w:pPr>
        <w:rPr>
          <w:sz w:val="24"/>
          <w:szCs w:val="24"/>
        </w:rPr>
      </w:pPr>
      <w:r w:rsidDel="00000000" w:rsidR="00000000" w:rsidRPr="00000000">
        <w:rPr>
          <w:sz w:val="24"/>
          <w:szCs w:val="24"/>
          <w:u w:val="single"/>
          <w:rtl w:val="0"/>
        </w:rPr>
        <w:t xml:space="preserve">Alumnos</w:t>
      </w:r>
      <w:r w:rsidDel="00000000" w:rsidR="00000000" w:rsidRPr="00000000">
        <w:rPr>
          <w:sz w:val="24"/>
          <w:szCs w:val="24"/>
          <w:rtl w:val="0"/>
        </w:rPr>
        <w:t xml:space="preserve">:</w:t>
      </w:r>
    </w:p>
    <w:p w:rsidR="00000000" w:rsidDel="00000000" w:rsidP="00000000" w:rsidRDefault="00000000" w:rsidRPr="00000000" w14:paraId="00000016">
      <w:pPr>
        <w:numPr>
          <w:ilvl w:val="0"/>
          <w:numId w:val="1"/>
        </w:numPr>
        <w:ind w:left="1440" w:hanging="360"/>
        <w:rPr>
          <w:sz w:val="24"/>
          <w:szCs w:val="24"/>
        </w:rPr>
      </w:pPr>
      <w:r w:rsidDel="00000000" w:rsidR="00000000" w:rsidRPr="00000000">
        <w:rPr>
          <w:sz w:val="24"/>
          <w:szCs w:val="24"/>
          <w:rtl w:val="0"/>
        </w:rPr>
        <w:t xml:space="preserve">Diaz, Nahuel - 65144</w:t>
      </w:r>
    </w:p>
    <w:p w:rsidR="00000000" w:rsidDel="00000000" w:rsidP="00000000" w:rsidRDefault="00000000" w:rsidRPr="00000000" w14:paraId="00000017">
      <w:pPr>
        <w:numPr>
          <w:ilvl w:val="0"/>
          <w:numId w:val="1"/>
        </w:numPr>
        <w:ind w:left="1440" w:hanging="360"/>
        <w:rPr>
          <w:sz w:val="24"/>
          <w:szCs w:val="24"/>
        </w:rPr>
      </w:pPr>
      <w:r w:rsidDel="00000000" w:rsidR="00000000" w:rsidRPr="00000000">
        <w:rPr>
          <w:sz w:val="24"/>
          <w:szCs w:val="24"/>
          <w:rtl w:val="0"/>
        </w:rPr>
        <w:t xml:space="preserve">Madrid, Roberto - 79557</w:t>
      </w:r>
    </w:p>
    <w:p w:rsidR="00000000" w:rsidDel="00000000" w:rsidP="00000000" w:rsidRDefault="00000000" w:rsidRPr="00000000" w14:paraId="00000018">
      <w:pPr>
        <w:numPr>
          <w:ilvl w:val="0"/>
          <w:numId w:val="1"/>
        </w:numPr>
        <w:ind w:left="1440" w:hanging="360"/>
        <w:rPr>
          <w:sz w:val="24"/>
          <w:szCs w:val="24"/>
        </w:rPr>
      </w:pPr>
      <w:r w:rsidDel="00000000" w:rsidR="00000000" w:rsidRPr="00000000">
        <w:rPr>
          <w:sz w:val="24"/>
          <w:szCs w:val="24"/>
          <w:rtl w:val="0"/>
        </w:rPr>
        <w:t xml:space="preserve">Micheletti, Martin - 70120</w:t>
      </w:r>
    </w:p>
    <w:p w:rsidR="00000000" w:rsidDel="00000000" w:rsidP="00000000" w:rsidRDefault="00000000" w:rsidRPr="00000000" w14:paraId="00000019">
      <w:pPr>
        <w:numPr>
          <w:ilvl w:val="0"/>
          <w:numId w:val="1"/>
        </w:numPr>
        <w:ind w:left="1440" w:hanging="360"/>
        <w:rPr>
          <w:sz w:val="24"/>
          <w:szCs w:val="24"/>
        </w:rPr>
      </w:pPr>
      <w:r w:rsidDel="00000000" w:rsidR="00000000" w:rsidRPr="00000000">
        <w:rPr>
          <w:sz w:val="24"/>
          <w:szCs w:val="24"/>
          <w:rtl w:val="0"/>
        </w:rPr>
        <w:t xml:space="preserve">Montuori, Pietro - 79064</w:t>
      </w:r>
    </w:p>
    <w:p w:rsidR="00000000" w:rsidDel="00000000" w:rsidP="00000000" w:rsidRDefault="00000000" w:rsidRPr="00000000" w14:paraId="0000001A">
      <w:pPr>
        <w:numPr>
          <w:ilvl w:val="0"/>
          <w:numId w:val="1"/>
        </w:numPr>
        <w:ind w:left="1440" w:hanging="360"/>
        <w:rPr>
          <w:sz w:val="24"/>
          <w:szCs w:val="24"/>
        </w:rPr>
      </w:pPr>
      <w:r w:rsidDel="00000000" w:rsidR="00000000" w:rsidRPr="00000000">
        <w:rPr>
          <w:sz w:val="24"/>
          <w:szCs w:val="24"/>
          <w:rtl w:val="0"/>
        </w:rPr>
        <w:t xml:space="preserve">Piemonte, Juan Pablo - 75950</w:t>
      </w:r>
    </w:p>
    <w:p w:rsidR="00000000" w:rsidDel="00000000" w:rsidP="00000000" w:rsidRDefault="00000000" w:rsidRPr="00000000" w14:paraId="0000001B">
      <w:pPr>
        <w:numPr>
          <w:ilvl w:val="0"/>
          <w:numId w:val="1"/>
        </w:numPr>
        <w:ind w:left="1440" w:hanging="360"/>
        <w:rPr>
          <w:sz w:val="24"/>
          <w:szCs w:val="24"/>
        </w:rPr>
      </w:pPr>
      <w:r w:rsidDel="00000000" w:rsidR="00000000" w:rsidRPr="00000000">
        <w:rPr>
          <w:sz w:val="24"/>
          <w:szCs w:val="24"/>
          <w:rtl w:val="0"/>
        </w:rPr>
        <w:t xml:space="preserve">Quinteros, Manuel - 79558</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u w:val="single"/>
          <w:rtl w:val="0"/>
        </w:rPr>
        <w:t xml:space="preserve">Grupo</w:t>
      </w:r>
      <w:r w:rsidDel="00000000" w:rsidR="00000000" w:rsidRPr="00000000">
        <w:rPr>
          <w:sz w:val="24"/>
          <w:szCs w:val="24"/>
          <w:rtl w:val="0"/>
        </w:rPr>
        <w:t xml:space="preserve">: 4</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sz w:val="24"/>
          <w:szCs w:val="24"/>
          <w:u w:val="single"/>
          <w:rtl w:val="0"/>
        </w:rPr>
        <w:t xml:space="preserve">Fecha de entrega</w:t>
      </w:r>
      <w:r w:rsidDel="00000000" w:rsidR="00000000" w:rsidRPr="00000000">
        <w:rPr>
          <w:sz w:val="24"/>
          <w:szCs w:val="24"/>
          <w:rtl w:val="0"/>
        </w:rPr>
        <w:t xml:space="preserve">: 24/08/2021</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Pr>
        <w:drawing>
          <wp:inline distB="114300" distT="114300" distL="114300" distR="114300">
            <wp:extent cx="6300075" cy="30226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00075" cy="3022600"/>
                    </a:xfrm>
                    <a:prstGeom prst="rect"/>
                    <a:ln/>
                  </pic:spPr>
                </pic:pic>
              </a:graphicData>
            </a:graphic>
          </wp:inline>
        </w:drawing>
      </w:r>
      <w:r w:rsidDel="00000000" w:rsidR="00000000" w:rsidRPr="00000000">
        <w:rPr>
          <w:b w:val="1"/>
          <w:sz w:val="28"/>
          <w:szCs w:val="28"/>
          <w:u w:val="single"/>
        </w:rPr>
        <w:drawing>
          <wp:inline distB="114300" distT="114300" distL="114300" distR="114300">
            <wp:extent cx="6300075" cy="4953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00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DESARROLLO</w:t>
      </w:r>
    </w:p>
    <w:p w:rsidR="00000000" w:rsidDel="00000000" w:rsidP="00000000" w:rsidRDefault="00000000" w:rsidRPr="00000000" w14:paraId="00000026">
      <w:pPr>
        <w:rPr>
          <w:b w:val="1"/>
          <w:sz w:val="28"/>
          <w:szCs w:val="28"/>
          <w:u w:val="single"/>
        </w:rPr>
      </w:pPr>
      <w:r w:rsidDel="00000000" w:rsidR="00000000" w:rsidRPr="00000000">
        <w:rPr/>
        <w:drawing>
          <wp:inline distB="114300" distT="114300" distL="114300" distR="114300">
            <wp:extent cx="5762625" cy="34861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26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Roles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Cadete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Consumidor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Negocio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Listado de stories: </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Registrar usuario con facebook</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Registrar usuario con gmail</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Buscar comercios </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Buscar productos por categorías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Agregar productos al carrito</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Modificar productos de carritos</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Eliminar productos de carrito</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Registrar confirmación pedido</w:t>
        <w:br w:type="textWrapp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MVP: </w:t>
      </w:r>
    </w:p>
    <w:p w:rsidR="00000000" w:rsidDel="00000000" w:rsidP="00000000" w:rsidRDefault="00000000" w:rsidRPr="00000000" w14:paraId="00000037">
      <w:pPr>
        <w:rPr/>
      </w:pPr>
      <w:r w:rsidDel="00000000" w:rsidR="00000000" w:rsidRPr="00000000">
        <w:rPr>
          <w:rtl w:val="0"/>
        </w:rPr>
        <w:t xml:space="preserve">Consumidor</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Gestionar usuario (ABM + Log)</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Gestionar comercios (ABM)</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Gestionar productos (ABM)</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Gestionar carrito (Agregar Productos - Quitar Productos)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Registrar confirmación de pedido de lo que sea xd (Transacción + Pago)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Alcance del MVP: El MVP debe permitir que un usuario pueda seleccionar productos de un comercio y elegirlos para realizar un pedido.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Justificación del MVP: Creemos que el MVP debe contener esas funcionalidades o U.S. debido a que son las acciones principales para darle sentido al sistema en cuestión. Es fundamental tener una gestión de usuarios que permita registrarse y loguearse, tanto para usuarios Consumidores como para usuarios Comercio. Luego es importante que la gestión de productos sea eficiente, tanto para que un Consumidor busque sus productos, como para que un Comercio pueda armar su catálogo que permita que se le registren pedidos. Finalmente, la gestión del carrito de compras es menester para efectuar la transacción principal que le da el mayor valor al sistema: realizar pedidos.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Fonts w:ascii="Arial Unicode MS" w:cs="Arial Unicode MS" w:eastAsia="Arial Unicode MS" w:hAnsi="Arial Unicode MS"/>
          <w:rtl w:val="0"/>
        </w:rPr>
        <w:t xml:space="preserve">Elegir la canónica, escribir una completa y estimarla ⇒ Canónica: ¿Loguearse?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es un 3 (2,3,5)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6300075" cy="2540000"/>
            <wp:effectExtent b="12700" l="12700" r="12700" t="127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00075" cy="2540000"/>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5"/>
        <w:gridCol w:w="2370"/>
        <w:tblGridChange w:id="0">
          <w:tblGrid>
            <w:gridCol w:w="6525"/>
            <w:gridCol w:w="2370"/>
          </w:tblGrid>
        </w:tblGridChange>
      </w:tblGrid>
      <w:tr>
        <w:trPr>
          <w:cantSplit w:val="0"/>
          <w:trHeight w:val="3590" w:hRule="atLeast"/>
          <w:tblHeader w:val="0"/>
        </w:trPr>
        <w:tc>
          <w:tcPr>
            <w:tcBorders>
              <w:top w:color="b7dde8" w:space="0" w:sz="8" w:val="single"/>
              <w:left w:color="b7dde8" w:space="0" w:sz="8" w:val="single"/>
              <w:bottom w:color="b7dde8" w:space="0" w:sz="8" w:val="single"/>
              <w:right w:color="b7dde8"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8"/>
                <w:szCs w:val="28"/>
              </w:rPr>
            </w:pPr>
            <w:r w:rsidDel="00000000" w:rsidR="00000000" w:rsidRPr="00000000">
              <w:rPr>
                <w:b w:val="1"/>
                <w:rtl w:val="0"/>
              </w:rPr>
              <w:t xml:space="preserve">Registrar producto de un Comercio</w:t>
            </w:r>
            <w:r w:rsidDel="00000000" w:rsidR="00000000" w:rsidRPr="00000000">
              <w:rPr>
                <w:rtl w:val="0"/>
              </w:rPr>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Como Comercio quiero registrar un producto en la aplicación para que pueda ser seleccionado y pedido por los clientes.</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Criterios de Aceptación:</w:t>
            </w:r>
          </w:p>
          <w:p w:rsidR="00000000" w:rsidDel="00000000" w:rsidP="00000000" w:rsidRDefault="00000000" w:rsidRPr="00000000" w14:paraId="0000004C">
            <w:pPr>
              <w:numPr>
                <w:ilvl w:val="0"/>
                <w:numId w:val="4"/>
              </w:numPr>
              <w:spacing w:after="0" w:afterAutospacing="0" w:before="240" w:lineRule="auto"/>
              <w:ind w:left="708.6614173228347" w:hanging="360"/>
              <w:rPr/>
            </w:pPr>
            <w:r w:rsidDel="00000000" w:rsidR="00000000" w:rsidRPr="00000000">
              <w:rPr>
                <w:rtl w:val="0"/>
              </w:rPr>
              <w:t xml:space="preserve">Se puede ingresar un nombre y apellido de hasta 50 caracteres.</w:t>
            </w:r>
          </w:p>
          <w:p w:rsidR="00000000" w:rsidDel="00000000" w:rsidP="00000000" w:rsidRDefault="00000000" w:rsidRPr="00000000" w14:paraId="0000004D">
            <w:pPr>
              <w:numPr>
                <w:ilvl w:val="0"/>
                <w:numId w:val="4"/>
              </w:numPr>
              <w:spacing w:after="0" w:afterAutospacing="0" w:before="0" w:beforeAutospacing="0" w:lineRule="auto"/>
              <w:ind w:left="708.6614173228347" w:hanging="360"/>
              <w:rPr/>
            </w:pPr>
            <w:r w:rsidDel="00000000" w:rsidR="00000000" w:rsidRPr="00000000">
              <w:rPr>
                <w:rtl w:val="0"/>
              </w:rPr>
              <w:t xml:space="preserve">No se puede registrar dos veces el mismo producto.</w:t>
            </w:r>
          </w:p>
          <w:p w:rsidR="00000000" w:rsidDel="00000000" w:rsidP="00000000" w:rsidRDefault="00000000" w:rsidRPr="00000000" w14:paraId="0000004E">
            <w:pPr>
              <w:numPr>
                <w:ilvl w:val="0"/>
                <w:numId w:val="4"/>
              </w:numPr>
              <w:spacing w:after="0" w:afterAutospacing="0" w:before="0" w:beforeAutospacing="0" w:lineRule="auto"/>
              <w:ind w:left="708.6614173228347" w:hanging="360"/>
              <w:rPr>
                <w:u w:val="none"/>
              </w:rPr>
            </w:pPr>
            <w:r w:rsidDel="00000000" w:rsidR="00000000" w:rsidRPr="00000000">
              <w:rPr>
                <w:rtl w:val="0"/>
              </w:rPr>
              <w:t xml:space="preserve">Se debe registrar un precio unitario al producto.</w:t>
            </w:r>
          </w:p>
          <w:p w:rsidR="00000000" w:rsidDel="00000000" w:rsidP="00000000" w:rsidRDefault="00000000" w:rsidRPr="00000000" w14:paraId="0000004F">
            <w:pPr>
              <w:numPr>
                <w:ilvl w:val="0"/>
                <w:numId w:val="4"/>
              </w:numPr>
              <w:spacing w:after="0" w:afterAutospacing="0" w:before="0" w:beforeAutospacing="0" w:lineRule="auto"/>
              <w:ind w:left="708.6614173228347" w:hanging="360"/>
              <w:rPr>
                <w:u w:val="none"/>
              </w:rPr>
            </w:pPr>
            <w:r w:rsidDel="00000000" w:rsidR="00000000" w:rsidRPr="00000000">
              <w:rPr>
                <w:rtl w:val="0"/>
              </w:rPr>
              <w:t xml:space="preserve">Se debe poder registrar un producto sin importar si ya existe para otro comercio.</w:t>
            </w:r>
          </w:p>
          <w:p w:rsidR="00000000" w:rsidDel="00000000" w:rsidP="00000000" w:rsidRDefault="00000000" w:rsidRPr="00000000" w14:paraId="00000050">
            <w:pPr>
              <w:numPr>
                <w:ilvl w:val="0"/>
                <w:numId w:val="4"/>
              </w:numPr>
              <w:spacing w:after="0" w:afterAutospacing="0" w:before="0" w:beforeAutospacing="0" w:lineRule="auto"/>
              <w:ind w:left="708.6614173228347" w:hanging="360"/>
              <w:rPr>
                <w:u w:val="none"/>
              </w:rPr>
            </w:pPr>
            <w:r w:rsidDel="00000000" w:rsidR="00000000" w:rsidRPr="00000000">
              <w:rPr>
                <w:rtl w:val="0"/>
              </w:rPr>
              <w:t xml:space="preserve">Se debe registrar detalle con descripción del producto</w:t>
            </w:r>
          </w:p>
          <w:p w:rsidR="00000000" w:rsidDel="00000000" w:rsidP="00000000" w:rsidRDefault="00000000" w:rsidRPr="00000000" w14:paraId="00000051">
            <w:pPr>
              <w:numPr>
                <w:ilvl w:val="0"/>
                <w:numId w:val="4"/>
              </w:numPr>
              <w:spacing w:after="240" w:before="0" w:beforeAutospacing="0" w:lineRule="auto"/>
              <w:ind w:left="708.6614173228347" w:hanging="360"/>
              <w:rPr>
                <w:u w:val="none"/>
              </w:rPr>
            </w:pPr>
            <w:r w:rsidDel="00000000" w:rsidR="00000000" w:rsidRPr="00000000">
              <w:rPr>
                <w:rtl w:val="0"/>
              </w:rPr>
            </w:r>
          </w:p>
          <w:p w:rsidR="00000000" w:rsidDel="00000000" w:rsidP="00000000" w:rsidRDefault="00000000" w:rsidRPr="00000000" w14:paraId="00000052">
            <w:pPr>
              <w:spacing w:after="240" w:before="240" w:lineRule="auto"/>
              <w:ind w:left="0" w:firstLine="0"/>
              <w:rPr>
                <w:sz w:val="18"/>
                <w:szCs w:val="18"/>
              </w:rPr>
            </w:pPr>
            <w:r w:rsidDel="00000000" w:rsidR="00000000" w:rsidRPr="00000000">
              <w:rPr>
                <w:rtl w:val="0"/>
              </w:rPr>
            </w:r>
          </w:p>
        </w:tc>
        <w:tc>
          <w:tcPr>
            <w:tcBorders>
              <w:top w:color="b7dde8" w:space="0" w:sz="8" w:val="single"/>
              <w:left w:color="000000" w:space="0" w:sz="0" w:val="nil"/>
              <w:bottom w:color="b7dde8" w:space="0" w:sz="8" w:val="single"/>
              <w:right w:color="b7dde8"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b w:val="1"/>
                <w:sz w:val="36"/>
                <w:szCs w:val="36"/>
              </w:rPr>
            </w:pPr>
            <w:r w:rsidDel="00000000" w:rsidR="00000000" w:rsidRPr="00000000">
              <w:rPr>
                <w:b w:val="1"/>
                <w:sz w:val="36"/>
                <w:szCs w:val="36"/>
                <w:rtl w:val="0"/>
              </w:rPr>
              <w:t xml:space="preserve">1</w:t>
            </w:r>
          </w:p>
        </w:tc>
      </w:tr>
      <w:tr>
        <w:trPr>
          <w:cantSplit w:val="0"/>
          <w:trHeight w:val="500" w:hRule="atLeast"/>
          <w:tblHeader w:val="0"/>
        </w:trPr>
        <w:tc>
          <w:tcPr>
            <w:gridSpan w:val="2"/>
            <w:tcBorders>
              <w:top w:color="000000" w:space="0" w:sz="0" w:val="nil"/>
              <w:left w:color="b7dde8" w:space="0" w:sz="8" w:val="single"/>
              <w:bottom w:color="b7dde8" w:space="0" w:sz="8" w:val="single"/>
              <w:right w:color="b7dde8" w:space="0" w:sz="8" w:val="single"/>
            </w:tcBorders>
            <w:tcMar>
              <w:top w:w="100.0" w:type="dxa"/>
              <w:left w:w="100.0" w:type="dxa"/>
              <w:bottom w:w="100.0" w:type="dxa"/>
              <w:right w:w="100.0" w:type="dxa"/>
            </w:tcMar>
            <w:vAlign w:val="top"/>
          </w:tcPr>
          <w:p w:rsidR="00000000" w:rsidDel="00000000" w:rsidP="00000000" w:rsidRDefault="00000000" w:rsidRPr="00000000" w14:paraId="00000054">
            <w:pPr>
              <w:numPr>
                <w:ilvl w:val="0"/>
                <w:numId w:val="5"/>
              </w:numPr>
              <w:spacing w:after="0" w:afterAutospacing="0" w:before="240" w:lineRule="auto"/>
              <w:ind w:left="720" w:hanging="360"/>
              <w:rPr/>
            </w:pPr>
            <w:r w:rsidDel="00000000" w:rsidR="00000000" w:rsidRPr="00000000">
              <w:rPr>
                <w:rtl w:val="0"/>
              </w:rPr>
              <w:t xml:space="preserve">Probar registrar un producto sin precio(falla)</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Probar registrar un producto sin nombre (falla)</w:t>
            </w:r>
          </w:p>
          <w:p w:rsidR="00000000" w:rsidDel="00000000" w:rsidP="00000000" w:rsidRDefault="00000000" w:rsidRPr="00000000" w14:paraId="00000056">
            <w:pPr>
              <w:numPr>
                <w:ilvl w:val="0"/>
                <w:numId w:val="5"/>
              </w:numPr>
              <w:spacing w:after="0" w:afterAutospacing="0" w:before="0" w:beforeAutospacing="0" w:lineRule="auto"/>
              <w:ind w:left="720" w:hanging="360"/>
              <w:rPr>
                <w:u w:val="none"/>
              </w:rPr>
            </w:pPr>
            <w:r w:rsidDel="00000000" w:rsidR="00000000" w:rsidRPr="00000000">
              <w:rPr>
                <w:rtl w:val="0"/>
              </w:rPr>
              <w:t xml:space="preserve">Probar registrar un producto sin estar registrado en la aplicacion (falla)</w:t>
            </w:r>
          </w:p>
          <w:p w:rsidR="00000000" w:rsidDel="00000000" w:rsidP="00000000" w:rsidRDefault="00000000" w:rsidRPr="00000000" w14:paraId="00000057">
            <w:pPr>
              <w:numPr>
                <w:ilvl w:val="0"/>
                <w:numId w:val="5"/>
              </w:numPr>
              <w:spacing w:after="0" w:afterAutospacing="0" w:before="0" w:beforeAutospacing="0" w:lineRule="auto"/>
              <w:ind w:left="720" w:hanging="360"/>
              <w:rPr>
                <w:u w:val="none"/>
              </w:rPr>
            </w:pPr>
            <w:r w:rsidDel="00000000" w:rsidR="00000000" w:rsidRPr="00000000">
              <w:rPr>
                <w:rtl w:val="0"/>
              </w:rPr>
              <w:t xml:space="preserve">Probar registrar un producto con nombre y precio unitario (pasa)</w:t>
            </w:r>
          </w:p>
          <w:p w:rsidR="00000000" w:rsidDel="00000000" w:rsidP="00000000" w:rsidRDefault="00000000" w:rsidRPr="00000000" w14:paraId="00000058">
            <w:pPr>
              <w:numPr>
                <w:ilvl w:val="0"/>
                <w:numId w:val="5"/>
              </w:numPr>
              <w:spacing w:after="240" w:before="0" w:beforeAutospacing="0" w:lineRule="auto"/>
              <w:ind w:left="720" w:hanging="360"/>
              <w:rPr>
                <w:u w:val="none"/>
              </w:rPr>
            </w:pPr>
            <w:r w:rsidDel="00000000" w:rsidR="00000000" w:rsidRPr="00000000">
              <w:rPr>
                <w:rtl w:val="0"/>
              </w:rPr>
              <w:t xml:space="preserve">Probar registrar un producto que existe en otro comercio (pasa)</w:t>
            </w:r>
          </w:p>
          <w:p w:rsidR="00000000" w:rsidDel="00000000" w:rsidP="00000000" w:rsidRDefault="00000000" w:rsidRPr="00000000" w14:paraId="00000059">
            <w:pPr>
              <w:spacing w:after="240" w:before="240" w:lineRule="auto"/>
              <w:ind w:left="420" w:firstLine="0"/>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850.3937007874016" w:right="1133.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