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 xml:space="preserve">нулирайте брояча за поредните </w:t>
      </w:r>
      <w:proofErr w:type="gramStart"/>
      <w:r w:rsidRPr="00F067A0">
        <w:rPr>
          <w:b/>
          <w:lang w:val="bg-BG"/>
        </w:rPr>
        <w:t>дни</w:t>
      </w:r>
      <w:r w:rsidRPr="00841F70">
        <w:rPr>
          <w:lang w:val="bg-BG"/>
        </w:rPr>
        <w:t>;</w:t>
      </w:r>
      <w:proofErr w:type="gramEnd"/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7FC8" w14:textId="77777777" w:rsidR="00AB1A48" w:rsidRDefault="00AB1A48" w:rsidP="008068A2">
      <w:pPr>
        <w:spacing w:after="0" w:line="240" w:lineRule="auto"/>
      </w:pPr>
      <w:r>
        <w:separator/>
      </w:r>
    </w:p>
  </w:endnote>
  <w:endnote w:type="continuationSeparator" w:id="0">
    <w:p w14:paraId="5C5BE769" w14:textId="77777777" w:rsidR="00AB1A48" w:rsidRDefault="00AB1A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6A32" w14:textId="77777777" w:rsidR="00AB1A48" w:rsidRDefault="00AB1A48" w:rsidP="008068A2">
      <w:pPr>
        <w:spacing w:after="0" w:line="240" w:lineRule="auto"/>
      </w:pPr>
      <w:r>
        <w:separator/>
      </w:r>
    </w:p>
  </w:footnote>
  <w:footnote w:type="continuationSeparator" w:id="0">
    <w:p w14:paraId="43F2FE6A" w14:textId="77777777" w:rsidR="00AB1A48" w:rsidRDefault="00AB1A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49175">
    <w:abstractNumId w:val="3"/>
  </w:num>
  <w:num w:numId="2" w16cid:durableId="802700622">
    <w:abstractNumId w:val="10"/>
  </w:num>
  <w:num w:numId="3" w16cid:durableId="507335538">
    <w:abstractNumId w:val="8"/>
  </w:num>
  <w:num w:numId="4" w16cid:durableId="1849708347">
    <w:abstractNumId w:val="16"/>
  </w:num>
  <w:num w:numId="5" w16cid:durableId="1247154142">
    <w:abstractNumId w:val="2"/>
  </w:num>
  <w:num w:numId="6" w16cid:durableId="810361849">
    <w:abstractNumId w:val="14"/>
  </w:num>
  <w:num w:numId="7" w16cid:durableId="1421559414">
    <w:abstractNumId w:val="22"/>
  </w:num>
  <w:num w:numId="8" w16cid:durableId="175585551">
    <w:abstractNumId w:val="9"/>
  </w:num>
  <w:num w:numId="9" w16cid:durableId="1657562658">
    <w:abstractNumId w:val="1"/>
  </w:num>
  <w:num w:numId="10" w16cid:durableId="394672127">
    <w:abstractNumId w:val="0"/>
  </w:num>
  <w:num w:numId="11" w16cid:durableId="230048491">
    <w:abstractNumId w:val="18"/>
  </w:num>
  <w:num w:numId="12" w16cid:durableId="169300898">
    <w:abstractNumId w:val="21"/>
  </w:num>
  <w:num w:numId="13" w16cid:durableId="631524511">
    <w:abstractNumId w:val="17"/>
  </w:num>
  <w:num w:numId="14" w16cid:durableId="688718808">
    <w:abstractNumId w:val="19"/>
  </w:num>
  <w:num w:numId="15" w16cid:durableId="106703148">
    <w:abstractNumId w:val="20"/>
  </w:num>
  <w:num w:numId="16" w16cid:durableId="1200692">
    <w:abstractNumId w:val="6"/>
  </w:num>
  <w:num w:numId="17" w16cid:durableId="1204827283">
    <w:abstractNumId w:val="5"/>
  </w:num>
  <w:num w:numId="18" w16cid:durableId="1174492342">
    <w:abstractNumId w:val="15"/>
  </w:num>
  <w:num w:numId="19" w16cid:durableId="1568764076">
    <w:abstractNumId w:val="7"/>
  </w:num>
  <w:num w:numId="20" w16cid:durableId="749696385">
    <w:abstractNumId w:val="12"/>
  </w:num>
  <w:num w:numId="21" w16cid:durableId="982153648">
    <w:abstractNumId w:val="11"/>
  </w:num>
  <w:num w:numId="22" w16cid:durableId="1803575139">
    <w:abstractNumId w:val="4"/>
  </w:num>
  <w:num w:numId="23" w16cid:durableId="190861404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12534622">
    <w:abstractNumId w:val="23"/>
  </w:num>
  <w:num w:numId="25" w16cid:durableId="2003502713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A1NjA3MjM3sjBT0lEKTi0uzszPAykwrAUAYYPr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C81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1A48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2222</Words>
  <Characters>12670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2023-09-01T19:35:00Z</dcterms:modified>
  <cp:category>programming; education; software engineering; software development</cp:category>
</cp:coreProperties>
</file>