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CC8B2" w14:textId="650E04F0" w:rsidR="002720EF" w:rsidRPr="002720EF" w:rsidRDefault="00BD0A82" w:rsidP="002720EF">
      <w:pPr>
        <w:pStyle w:val="Title"/>
        <w:rPr>
          <w:lang w:val="en-GB"/>
        </w:rPr>
      </w:pPr>
      <w:r>
        <w:rPr>
          <w:lang w:val="en-GB"/>
        </w:rPr>
        <w:t>Loan Credit Scoring: Probabilistic Classification of Loan Defaults</w:t>
      </w:r>
    </w:p>
    <w:p w14:paraId="2E2C8367" w14:textId="0F2C0081" w:rsidR="00415046" w:rsidRPr="0053096F" w:rsidRDefault="00415046" w:rsidP="0053096F">
      <w:pPr>
        <w:pStyle w:val="Subtitle"/>
      </w:pPr>
      <w:r w:rsidRPr="0053096F">
        <w:t xml:space="preserve">Martin Ng </w:t>
      </w:r>
      <w:r w:rsidR="002720EF">
        <w:t>Yong En</w:t>
      </w:r>
    </w:p>
    <w:p w14:paraId="7CB9D491" w14:textId="0487F4BF" w:rsidR="0053096F" w:rsidRDefault="0053096F" w:rsidP="0053096F">
      <w:pPr>
        <w:pStyle w:val="Subtitle"/>
      </w:pPr>
      <w:r>
        <w:t>15 March 2021</w:t>
      </w:r>
    </w:p>
    <w:p w14:paraId="6EC4F0F1" w14:textId="145C382D" w:rsidR="002720EF" w:rsidRDefault="002720EF" w:rsidP="002720EF">
      <w:pPr>
        <w:pStyle w:val="Text"/>
      </w:pPr>
    </w:p>
    <w:p w14:paraId="30E3DC1B" w14:textId="6DAD3EFE" w:rsidR="002720EF" w:rsidRDefault="002720EF" w:rsidP="002720EF">
      <w:pPr>
        <w:pStyle w:val="Text"/>
      </w:pPr>
    </w:p>
    <w:p w14:paraId="2A568685" w14:textId="2C099494" w:rsidR="002720EF" w:rsidRDefault="002720EF" w:rsidP="002720EF">
      <w:pPr>
        <w:pStyle w:val="Text"/>
      </w:pPr>
    </w:p>
    <w:p w14:paraId="0695AD1D" w14:textId="5498CB1A" w:rsidR="002720EF" w:rsidRDefault="002720EF" w:rsidP="002720EF">
      <w:pPr>
        <w:pStyle w:val="Text"/>
      </w:pPr>
    </w:p>
    <w:p w14:paraId="04B47E10" w14:textId="68A2CA6A" w:rsidR="002720EF" w:rsidRDefault="002720EF" w:rsidP="002720EF">
      <w:pPr>
        <w:pStyle w:val="Text"/>
      </w:pPr>
    </w:p>
    <w:p w14:paraId="483C4130" w14:textId="6408099F" w:rsidR="002720EF" w:rsidRDefault="002720EF" w:rsidP="002720EF">
      <w:pPr>
        <w:pStyle w:val="Text"/>
      </w:pPr>
    </w:p>
    <w:p w14:paraId="236616F1" w14:textId="77777777" w:rsidR="002720EF" w:rsidRPr="002720EF" w:rsidRDefault="002720EF" w:rsidP="002720EF">
      <w:pPr>
        <w:pStyle w:val="Text"/>
      </w:pPr>
    </w:p>
    <w:p w14:paraId="001CA9D4" w14:textId="6E48E9FF" w:rsidR="00970692" w:rsidRDefault="00970692" w:rsidP="00970692">
      <w:pPr>
        <w:pStyle w:val="Heading1"/>
        <w:numPr>
          <w:ilvl w:val="0"/>
          <w:numId w:val="0"/>
        </w:numPr>
        <w:ind w:left="431" w:hanging="431"/>
      </w:pPr>
      <w:bookmarkStart w:id="0" w:name="_Toc67068620"/>
      <w:r>
        <w:t>Abstract</w:t>
      </w:r>
      <w:bookmarkEnd w:id="0"/>
    </w:p>
    <w:p w14:paraId="66ABD3E6" w14:textId="6E046F97" w:rsidR="00970692" w:rsidRPr="007D0B09" w:rsidRDefault="002156B5" w:rsidP="00970692">
      <w:pPr>
        <w:pStyle w:val="Text"/>
        <w:rPr>
          <w:sz w:val="24"/>
          <w:szCs w:val="24"/>
        </w:rPr>
      </w:pPr>
      <w:r w:rsidRPr="007D0B09">
        <w:rPr>
          <w:sz w:val="24"/>
          <w:szCs w:val="24"/>
        </w:rPr>
        <w:t>In this project, proof-of-concept predictive loan default probability-based scoring models for no/limited credit history applicant</w:t>
      </w:r>
      <w:r w:rsidR="00163180" w:rsidRPr="007D0B09">
        <w:rPr>
          <w:sz w:val="24"/>
          <w:szCs w:val="24"/>
        </w:rPr>
        <w:t>ions</w:t>
      </w:r>
      <w:r w:rsidRPr="007D0B09">
        <w:rPr>
          <w:sz w:val="24"/>
          <w:szCs w:val="24"/>
        </w:rPr>
        <w:t xml:space="preserve"> were developed. Through the models, the project also hopes to identify key/important consumer features that contribute to the loan risk scores. Binary probabilistic classification models were built and several techniques such as cross-validation, hyperparameter tuning, probability calibration and under/oversampling were carried out to develop and improve the models. Overall, the final model built upon XGBoost’s implementation of a gradient boosted tree was evaluated </w:t>
      </w:r>
      <w:r w:rsidR="00683A83" w:rsidRPr="007D0B09">
        <w:rPr>
          <w:sz w:val="24"/>
          <w:szCs w:val="24"/>
        </w:rPr>
        <w:t xml:space="preserve">for its probability prediction performance </w:t>
      </w:r>
      <w:r w:rsidRPr="007D0B09">
        <w:rPr>
          <w:sz w:val="24"/>
          <w:szCs w:val="24"/>
        </w:rPr>
        <w:t>on the testing dataset where it performed 46.9%, 15.6% and 14.5% better in the ROC AUC, log loss and Brier score metrics than naïve classifiers. In terms of classification performance, it performed 120% better than the naïve classifier based on F1 scores when the model was G-Means (sensitivity/specificity) optimised.</w:t>
      </w:r>
      <w:r w:rsidR="004E3A75" w:rsidRPr="007D0B09">
        <w:rPr>
          <w:sz w:val="24"/>
          <w:szCs w:val="24"/>
        </w:rPr>
        <w:t xml:space="preserve"> Finally</w:t>
      </w:r>
      <w:r w:rsidR="004D1DE5" w:rsidRPr="007D0B09">
        <w:rPr>
          <w:sz w:val="24"/>
          <w:szCs w:val="24"/>
        </w:rPr>
        <w:t>,</w:t>
      </w:r>
      <w:r w:rsidR="004E3A75" w:rsidRPr="007D0B09">
        <w:rPr>
          <w:sz w:val="24"/>
          <w:szCs w:val="24"/>
        </w:rPr>
        <w:t xml:space="preserve"> feature importances were explored</w:t>
      </w:r>
      <w:r w:rsidR="004D1DE5" w:rsidRPr="007D0B09">
        <w:rPr>
          <w:sz w:val="24"/>
          <w:szCs w:val="24"/>
        </w:rPr>
        <w:t xml:space="preserve">, </w:t>
      </w:r>
      <w:r w:rsidR="005C17BE" w:rsidRPr="007D0B09">
        <w:rPr>
          <w:sz w:val="24"/>
          <w:szCs w:val="24"/>
        </w:rPr>
        <w:t>highlight</w:t>
      </w:r>
      <w:r w:rsidR="004D1DE5" w:rsidRPr="007D0B09">
        <w:rPr>
          <w:sz w:val="24"/>
          <w:szCs w:val="24"/>
        </w:rPr>
        <w:t>ing</w:t>
      </w:r>
      <w:r w:rsidR="005C17BE" w:rsidRPr="007D0B09">
        <w:rPr>
          <w:sz w:val="24"/>
          <w:szCs w:val="24"/>
        </w:rPr>
        <w:t xml:space="preserve"> country and language as key features.</w:t>
      </w:r>
    </w:p>
    <w:p w14:paraId="68ED0D00" w14:textId="77777777" w:rsidR="00970692" w:rsidRDefault="00970692">
      <w:pPr>
        <w:rPr>
          <w:rFonts w:cs="Times New Roman"/>
        </w:rPr>
      </w:pPr>
      <w:r>
        <w:br w:type="page"/>
      </w:r>
    </w:p>
    <w:sdt>
      <w:sdtPr>
        <w:rPr>
          <w:rFonts w:ascii="Times New Roman" w:hAnsi="Times New Roman" w:cstheme="minorBidi"/>
          <w:bCs w:val="0"/>
          <w:sz w:val="22"/>
          <w:szCs w:val="22"/>
        </w:rPr>
        <w:id w:val="502866496"/>
        <w:docPartObj>
          <w:docPartGallery w:val="Table of Contents"/>
          <w:docPartUnique/>
        </w:docPartObj>
      </w:sdtPr>
      <w:sdtEndPr>
        <w:rPr>
          <w:b/>
          <w:noProof/>
        </w:rPr>
      </w:sdtEndPr>
      <w:sdtContent>
        <w:p w14:paraId="6918972F" w14:textId="77777777" w:rsidR="00697B0D" w:rsidRDefault="00697B0D">
          <w:pPr>
            <w:pStyle w:val="TOCHeading"/>
          </w:pPr>
          <w:r>
            <w:t>Contents</w:t>
          </w:r>
        </w:p>
        <w:p w14:paraId="005BAF66" w14:textId="5DE13E33" w:rsidR="00B40489" w:rsidRDefault="00697B0D">
          <w:pPr>
            <w:pStyle w:val="TOC1"/>
            <w:tabs>
              <w:tab w:val="right" w:leader="dot" w:pos="9016"/>
            </w:tabs>
            <w:rPr>
              <w:rFonts w:asciiTheme="minorHAnsi" w:hAnsiTheme="minorHAnsi"/>
              <w:noProof/>
              <w:lang w:val="en-GB"/>
            </w:rPr>
          </w:pPr>
          <w:r>
            <w:fldChar w:fldCharType="begin"/>
          </w:r>
          <w:r>
            <w:instrText xml:space="preserve"> TOC \o "1-3" \h \z \u </w:instrText>
          </w:r>
          <w:r>
            <w:fldChar w:fldCharType="separate"/>
          </w:r>
          <w:hyperlink w:anchor="_Toc67068620" w:history="1">
            <w:r w:rsidR="00B40489" w:rsidRPr="00DD75EC">
              <w:rPr>
                <w:rStyle w:val="Hyperlink"/>
                <w:noProof/>
              </w:rPr>
              <w:t>Abstract</w:t>
            </w:r>
            <w:r w:rsidR="00B40489">
              <w:rPr>
                <w:noProof/>
                <w:webHidden/>
              </w:rPr>
              <w:tab/>
            </w:r>
            <w:r w:rsidR="00B40489">
              <w:rPr>
                <w:noProof/>
                <w:webHidden/>
              </w:rPr>
              <w:fldChar w:fldCharType="begin"/>
            </w:r>
            <w:r w:rsidR="00B40489">
              <w:rPr>
                <w:noProof/>
                <w:webHidden/>
              </w:rPr>
              <w:instrText xml:space="preserve"> PAGEREF _Toc67068620 \h </w:instrText>
            </w:r>
            <w:r w:rsidR="00B40489">
              <w:rPr>
                <w:noProof/>
                <w:webHidden/>
              </w:rPr>
            </w:r>
            <w:r w:rsidR="00B40489">
              <w:rPr>
                <w:noProof/>
                <w:webHidden/>
              </w:rPr>
              <w:fldChar w:fldCharType="separate"/>
            </w:r>
            <w:r w:rsidR="00B40489">
              <w:rPr>
                <w:noProof/>
                <w:webHidden/>
              </w:rPr>
              <w:t>1</w:t>
            </w:r>
            <w:r w:rsidR="00B40489">
              <w:rPr>
                <w:noProof/>
                <w:webHidden/>
              </w:rPr>
              <w:fldChar w:fldCharType="end"/>
            </w:r>
          </w:hyperlink>
        </w:p>
        <w:p w14:paraId="58649E84" w14:textId="3EF19B0B" w:rsidR="00B40489" w:rsidRDefault="0052714F">
          <w:pPr>
            <w:pStyle w:val="TOC1"/>
            <w:tabs>
              <w:tab w:val="left" w:pos="440"/>
              <w:tab w:val="right" w:leader="dot" w:pos="9016"/>
            </w:tabs>
            <w:rPr>
              <w:rFonts w:asciiTheme="minorHAnsi" w:hAnsiTheme="minorHAnsi"/>
              <w:noProof/>
              <w:lang w:val="en-GB"/>
            </w:rPr>
          </w:pPr>
          <w:hyperlink w:anchor="_Toc67068621" w:history="1">
            <w:r w:rsidR="00B40489" w:rsidRPr="00DD75EC">
              <w:rPr>
                <w:rStyle w:val="Hyperlink"/>
                <w:noProof/>
              </w:rPr>
              <w:t>1</w:t>
            </w:r>
            <w:r w:rsidR="00B40489">
              <w:rPr>
                <w:rFonts w:asciiTheme="minorHAnsi" w:hAnsiTheme="minorHAnsi"/>
                <w:noProof/>
                <w:lang w:val="en-GB"/>
              </w:rPr>
              <w:tab/>
            </w:r>
            <w:r w:rsidR="00B40489" w:rsidRPr="00DD75EC">
              <w:rPr>
                <w:rStyle w:val="Hyperlink"/>
                <w:noProof/>
              </w:rPr>
              <w:t>Introduction</w:t>
            </w:r>
            <w:r w:rsidR="00B40489">
              <w:rPr>
                <w:noProof/>
                <w:webHidden/>
              </w:rPr>
              <w:tab/>
            </w:r>
            <w:r w:rsidR="00B40489">
              <w:rPr>
                <w:noProof/>
                <w:webHidden/>
              </w:rPr>
              <w:fldChar w:fldCharType="begin"/>
            </w:r>
            <w:r w:rsidR="00B40489">
              <w:rPr>
                <w:noProof/>
                <w:webHidden/>
              </w:rPr>
              <w:instrText xml:space="preserve"> PAGEREF _Toc67068621 \h </w:instrText>
            </w:r>
            <w:r w:rsidR="00B40489">
              <w:rPr>
                <w:noProof/>
                <w:webHidden/>
              </w:rPr>
            </w:r>
            <w:r w:rsidR="00B40489">
              <w:rPr>
                <w:noProof/>
                <w:webHidden/>
              </w:rPr>
              <w:fldChar w:fldCharType="separate"/>
            </w:r>
            <w:r w:rsidR="00B40489">
              <w:rPr>
                <w:noProof/>
                <w:webHidden/>
              </w:rPr>
              <w:t>4</w:t>
            </w:r>
            <w:r w:rsidR="00B40489">
              <w:rPr>
                <w:noProof/>
                <w:webHidden/>
              </w:rPr>
              <w:fldChar w:fldCharType="end"/>
            </w:r>
          </w:hyperlink>
        </w:p>
        <w:p w14:paraId="27220C37" w14:textId="0866A2A8" w:rsidR="00B40489" w:rsidRDefault="0052714F">
          <w:pPr>
            <w:pStyle w:val="TOC2"/>
            <w:tabs>
              <w:tab w:val="left" w:pos="880"/>
              <w:tab w:val="right" w:leader="dot" w:pos="9016"/>
            </w:tabs>
            <w:rPr>
              <w:rFonts w:asciiTheme="minorHAnsi" w:hAnsiTheme="minorHAnsi"/>
              <w:noProof/>
              <w:lang w:val="en-GB"/>
            </w:rPr>
          </w:pPr>
          <w:hyperlink w:anchor="_Toc67068622" w:history="1">
            <w:r w:rsidR="00B40489" w:rsidRPr="00DD75EC">
              <w:rPr>
                <w:rStyle w:val="Hyperlink"/>
                <w:noProof/>
              </w:rPr>
              <w:t>1.1</w:t>
            </w:r>
            <w:r w:rsidR="00B40489">
              <w:rPr>
                <w:rFonts w:asciiTheme="minorHAnsi" w:hAnsiTheme="minorHAnsi"/>
                <w:noProof/>
                <w:lang w:val="en-GB"/>
              </w:rPr>
              <w:tab/>
            </w:r>
            <w:r w:rsidR="00B40489" w:rsidRPr="00DD75EC">
              <w:rPr>
                <w:rStyle w:val="Hyperlink"/>
                <w:noProof/>
              </w:rPr>
              <w:t>Objectives</w:t>
            </w:r>
            <w:r w:rsidR="00B40489">
              <w:rPr>
                <w:noProof/>
                <w:webHidden/>
              </w:rPr>
              <w:tab/>
            </w:r>
            <w:r w:rsidR="00B40489">
              <w:rPr>
                <w:noProof/>
                <w:webHidden/>
              </w:rPr>
              <w:fldChar w:fldCharType="begin"/>
            </w:r>
            <w:r w:rsidR="00B40489">
              <w:rPr>
                <w:noProof/>
                <w:webHidden/>
              </w:rPr>
              <w:instrText xml:space="preserve"> PAGEREF _Toc67068622 \h </w:instrText>
            </w:r>
            <w:r w:rsidR="00B40489">
              <w:rPr>
                <w:noProof/>
                <w:webHidden/>
              </w:rPr>
            </w:r>
            <w:r w:rsidR="00B40489">
              <w:rPr>
                <w:noProof/>
                <w:webHidden/>
              </w:rPr>
              <w:fldChar w:fldCharType="separate"/>
            </w:r>
            <w:r w:rsidR="00B40489">
              <w:rPr>
                <w:noProof/>
                <w:webHidden/>
              </w:rPr>
              <w:t>4</w:t>
            </w:r>
            <w:r w:rsidR="00B40489">
              <w:rPr>
                <w:noProof/>
                <w:webHidden/>
              </w:rPr>
              <w:fldChar w:fldCharType="end"/>
            </w:r>
          </w:hyperlink>
        </w:p>
        <w:p w14:paraId="603B6F2C" w14:textId="53CA9977" w:rsidR="00B40489" w:rsidRDefault="0052714F">
          <w:pPr>
            <w:pStyle w:val="TOC3"/>
            <w:tabs>
              <w:tab w:val="left" w:pos="1320"/>
              <w:tab w:val="right" w:leader="dot" w:pos="9016"/>
            </w:tabs>
            <w:rPr>
              <w:rFonts w:asciiTheme="minorHAnsi" w:hAnsiTheme="minorHAnsi"/>
              <w:noProof/>
              <w:lang w:val="en-GB"/>
            </w:rPr>
          </w:pPr>
          <w:hyperlink w:anchor="_Toc67068623" w:history="1">
            <w:r w:rsidR="00B40489" w:rsidRPr="00DD75EC">
              <w:rPr>
                <w:rStyle w:val="Hyperlink"/>
                <w:noProof/>
              </w:rPr>
              <w:t>1.1.1</w:t>
            </w:r>
            <w:r w:rsidR="00B40489">
              <w:rPr>
                <w:rFonts w:asciiTheme="minorHAnsi" w:hAnsiTheme="minorHAnsi"/>
                <w:noProof/>
                <w:lang w:val="en-GB"/>
              </w:rPr>
              <w:tab/>
            </w:r>
            <w:r w:rsidR="00B40489" w:rsidRPr="00DD75EC">
              <w:rPr>
                <w:rStyle w:val="Hyperlink"/>
                <w:noProof/>
              </w:rPr>
              <w:t>Business Objectives</w:t>
            </w:r>
            <w:r w:rsidR="00B40489">
              <w:rPr>
                <w:noProof/>
                <w:webHidden/>
              </w:rPr>
              <w:tab/>
            </w:r>
            <w:r w:rsidR="00B40489">
              <w:rPr>
                <w:noProof/>
                <w:webHidden/>
              </w:rPr>
              <w:fldChar w:fldCharType="begin"/>
            </w:r>
            <w:r w:rsidR="00B40489">
              <w:rPr>
                <w:noProof/>
                <w:webHidden/>
              </w:rPr>
              <w:instrText xml:space="preserve"> PAGEREF _Toc67068623 \h </w:instrText>
            </w:r>
            <w:r w:rsidR="00B40489">
              <w:rPr>
                <w:noProof/>
                <w:webHidden/>
              </w:rPr>
            </w:r>
            <w:r w:rsidR="00B40489">
              <w:rPr>
                <w:noProof/>
                <w:webHidden/>
              </w:rPr>
              <w:fldChar w:fldCharType="separate"/>
            </w:r>
            <w:r w:rsidR="00B40489">
              <w:rPr>
                <w:noProof/>
                <w:webHidden/>
              </w:rPr>
              <w:t>4</w:t>
            </w:r>
            <w:r w:rsidR="00B40489">
              <w:rPr>
                <w:noProof/>
                <w:webHidden/>
              </w:rPr>
              <w:fldChar w:fldCharType="end"/>
            </w:r>
          </w:hyperlink>
        </w:p>
        <w:p w14:paraId="6324D8FA" w14:textId="09F398A9" w:rsidR="00B40489" w:rsidRDefault="0052714F">
          <w:pPr>
            <w:pStyle w:val="TOC3"/>
            <w:tabs>
              <w:tab w:val="left" w:pos="1320"/>
              <w:tab w:val="right" w:leader="dot" w:pos="9016"/>
            </w:tabs>
            <w:rPr>
              <w:rFonts w:asciiTheme="minorHAnsi" w:hAnsiTheme="minorHAnsi"/>
              <w:noProof/>
              <w:lang w:val="en-GB"/>
            </w:rPr>
          </w:pPr>
          <w:hyperlink w:anchor="_Toc67068624" w:history="1">
            <w:r w:rsidR="00B40489" w:rsidRPr="00DD75EC">
              <w:rPr>
                <w:rStyle w:val="Hyperlink"/>
                <w:noProof/>
              </w:rPr>
              <w:t>1.1.2</w:t>
            </w:r>
            <w:r w:rsidR="00B40489">
              <w:rPr>
                <w:rFonts w:asciiTheme="minorHAnsi" w:hAnsiTheme="minorHAnsi"/>
                <w:noProof/>
                <w:lang w:val="en-GB"/>
              </w:rPr>
              <w:tab/>
            </w:r>
            <w:r w:rsidR="00B40489" w:rsidRPr="00DD75EC">
              <w:rPr>
                <w:rStyle w:val="Hyperlink"/>
                <w:noProof/>
              </w:rPr>
              <w:t>Data Analytics Objectives</w:t>
            </w:r>
            <w:r w:rsidR="00B40489">
              <w:rPr>
                <w:noProof/>
                <w:webHidden/>
              </w:rPr>
              <w:tab/>
            </w:r>
            <w:r w:rsidR="00B40489">
              <w:rPr>
                <w:noProof/>
                <w:webHidden/>
              </w:rPr>
              <w:fldChar w:fldCharType="begin"/>
            </w:r>
            <w:r w:rsidR="00B40489">
              <w:rPr>
                <w:noProof/>
                <w:webHidden/>
              </w:rPr>
              <w:instrText xml:space="preserve"> PAGEREF _Toc67068624 \h </w:instrText>
            </w:r>
            <w:r w:rsidR="00B40489">
              <w:rPr>
                <w:noProof/>
                <w:webHidden/>
              </w:rPr>
            </w:r>
            <w:r w:rsidR="00B40489">
              <w:rPr>
                <w:noProof/>
                <w:webHidden/>
              </w:rPr>
              <w:fldChar w:fldCharType="separate"/>
            </w:r>
            <w:r w:rsidR="00B40489">
              <w:rPr>
                <w:noProof/>
                <w:webHidden/>
              </w:rPr>
              <w:t>5</w:t>
            </w:r>
            <w:r w:rsidR="00B40489">
              <w:rPr>
                <w:noProof/>
                <w:webHidden/>
              </w:rPr>
              <w:fldChar w:fldCharType="end"/>
            </w:r>
          </w:hyperlink>
        </w:p>
        <w:p w14:paraId="17A4E18A" w14:textId="2B15116E" w:rsidR="00B40489" w:rsidRDefault="0052714F">
          <w:pPr>
            <w:pStyle w:val="TOC2"/>
            <w:tabs>
              <w:tab w:val="left" w:pos="880"/>
              <w:tab w:val="right" w:leader="dot" w:pos="9016"/>
            </w:tabs>
            <w:rPr>
              <w:rFonts w:asciiTheme="minorHAnsi" w:hAnsiTheme="minorHAnsi"/>
              <w:noProof/>
              <w:lang w:val="en-GB"/>
            </w:rPr>
          </w:pPr>
          <w:hyperlink w:anchor="_Toc67068625" w:history="1">
            <w:r w:rsidR="00B40489" w:rsidRPr="00DD75EC">
              <w:rPr>
                <w:rStyle w:val="Hyperlink"/>
                <w:noProof/>
              </w:rPr>
              <w:t>1.2</w:t>
            </w:r>
            <w:r w:rsidR="00B40489">
              <w:rPr>
                <w:rFonts w:asciiTheme="minorHAnsi" w:hAnsiTheme="minorHAnsi"/>
                <w:noProof/>
                <w:lang w:val="en-GB"/>
              </w:rPr>
              <w:tab/>
            </w:r>
            <w:r w:rsidR="00B40489" w:rsidRPr="00DD75EC">
              <w:rPr>
                <w:rStyle w:val="Hyperlink"/>
                <w:noProof/>
              </w:rPr>
              <w:t>Limitations</w:t>
            </w:r>
            <w:r w:rsidR="00B40489">
              <w:rPr>
                <w:noProof/>
                <w:webHidden/>
              </w:rPr>
              <w:tab/>
            </w:r>
            <w:r w:rsidR="00B40489">
              <w:rPr>
                <w:noProof/>
                <w:webHidden/>
              </w:rPr>
              <w:fldChar w:fldCharType="begin"/>
            </w:r>
            <w:r w:rsidR="00B40489">
              <w:rPr>
                <w:noProof/>
                <w:webHidden/>
              </w:rPr>
              <w:instrText xml:space="preserve"> PAGEREF _Toc67068625 \h </w:instrText>
            </w:r>
            <w:r w:rsidR="00B40489">
              <w:rPr>
                <w:noProof/>
                <w:webHidden/>
              </w:rPr>
            </w:r>
            <w:r w:rsidR="00B40489">
              <w:rPr>
                <w:noProof/>
                <w:webHidden/>
              </w:rPr>
              <w:fldChar w:fldCharType="separate"/>
            </w:r>
            <w:r w:rsidR="00B40489">
              <w:rPr>
                <w:noProof/>
                <w:webHidden/>
              </w:rPr>
              <w:t>5</w:t>
            </w:r>
            <w:r w:rsidR="00B40489">
              <w:rPr>
                <w:noProof/>
                <w:webHidden/>
              </w:rPr>
              <w:fldChar w:fldCharType="end"/>
            </w:r>
          </w:hyperlink>
        </w:p>
        <w:p w14:paraId="2B6D2222" w14:textId="5B21F6D7" w:rsidR="00B40489" w:rsidRDefault="0052714F">
          <w:pPr>
            <w:pStyle w:val="TOC2"/>
            <w:tabs>
              <w:tab w:val="left" w:pos="880"/>
              <w:tab w:val="right" w:leader="dot" w:pos="9016"/>
            </w:tabs>
            <w:rPr>
              <w:rFonts w:asciiTheme="minorHAnsi" w:hAnsiTheme="minorHAnsi"/>
              <w:noProof/>
              <w:lang w:val="en-GB"/>
            </w:rPr>
          </w:pPr>
          <w:hyperlink w:anchor="_Toc67068626" w:history="1">
            <w:r w:rsidR="00B40489" w:rsidRPr="00DD75EC">
              <w:rPr>
                <w:rStyle w:val="Hyperlink"/>
                <w:noProof/>
              </w:rPr>
              <w:t>1.3</w:t>
            </w:r>
            <w:r w:rsidR="00B40489">
              <w:rPr>
                <w:rFonts w:asciiTheme="minorHAnsi" w:hAnsiTheme="minorHAnsi"/>
                <w:noProof/>
                <w:lang w:val="en-GB"/>
              </w:rPr>
              <w:tab/>
            </w:r>
            <w:r w:rsidR="00B40489" w:rsidRPr="00DD75EC">
              <w:rPr>
                <w:rStyle w:val="Hyperlink"/>
                <w:noProof/>
              </w:rPr>
              <w:t>Outline</w:t>
            </w:r>
            <w:r w:rsidR="00B40489">
              <w:rPr>
                <w:noProof/>
                <w:webHidden/>
              </w:rPr>
              <w:tab/>
            </w:r>
            <w:r w:rsidR="00B40489">
              <w:rPr>
                <w:noProof/>
                <w:webHidden/>
              </w:rPr>
              <w:fldChar w:fldCharType="begin"/>
            </w:r>
            <w:r w:rsidR="00B40489">
              <w:rPr>
                <w:noProof/>
                <w:webHidden/>
              </w:rPr>
              <w:instrText xml:space="preserve"> PAGEREF _Toc67068626 \h </w:instrText>
            </w:r>
            <w:r w:rsidR="00B40489">
              <w:rPr>
                <w:noProof/>
                <w:webHidden/>
              </w:rPr>
            </w:r>
            <w:r w:rsidR="00B40489">
              <w:rPr>
                <w:noProof/>
                <w:webHidden/>
              </w:rPr>
              <w:fldChar w:fldCharType="separate"/>
            </w:r>
            <w:r w:rsidR="00B40489">
              <w:rPr>
                <w:noProof/>
                <w:webHidden/>
              </w:rPr>
              <w:t>5</w:t>
            </w:r>
            <w:r w:rsidR="00B40489">
              <w:rPr>
                <w:noProof/>
                <w:webHidden/>
              </w:rPr>
              <w:fldChar w:fldCharType="end"/>
            </w:r>
          </w:hyperlink>
        </w:p>
        <w:p w14:paraId="14C33245" w14:textId="55EE221E" w:rsidR="00B40489" w:rsidRDefault="0052714F">
          <w:pPr>
            <w:pStyle w:val="TOC1"/>
            <w:tabs>
              <w:tab w:val="left" w:pos="440"/>
              <w:tab w:val="right" w:leader="dot" w:pos="9016"/>
            </w:tabs>
            <w:rPr>
              <w:rFonts w:asciiTheme="minorHAnsi" w:hAnsiTheme="minorHAnsi"/>
              <w:noProof/>
              <w:lang w:val="en-GB"/>
            </w:rPr>
          </w:pPr>
          <w:hyperlink w:anchor="_Toc67068627" w:history="1">
            <w:r w:rsidR="00B40489" w:rsidRPr="00DD75EC">
              <w:rPr>
                <w:rStyle w:val="Hyperlink"/>
                <w:noProof/>
              </w:rPr>
              <w:t>2</w:t>
            </w:r>
            <w:r w:rsidR="00B40489">
              <w:rPr>
                <w:rFonts w:asciiTheme="minorHAnsi" w:hAnsiTheme="minorHAnsi"/>
                <w:noProof/>
                <w:lang w:val="en-GB"/>
              </w:rPr>
              <w:tab/>
            </w:r>
            <w:r w:rsidR="00B40489" w:rsidRPr="00DD75EC">
              <w:rPr>
                <w:rStyle w:val="Hyperlink"/>
                <w:noProof/>
              </w:rPr>
              <w:t>Definitions and Methodology</w:t>
            </w:r>
            <w:r w:rsidR="00B40489">
              <w:rPr>
                <w:noProof/>
                <w:webHidden/>
              </w:rPr>
              <w:tab/>
            </w:r>
            <w:r w:rsidR="00B40489">
              <w:rPr>
                <w:noProof/>
                <w:webHidden/>
              </w:rPr>
              <w:fldChar w:fldCharType="begin"/>
            </w:r>
            <w:r w:rsidR="00B40489">
              <w:rPr>
                <w:noProof/>
                <w:webHidden/>
              </w:rPr>
              <w:instrText xml:space="preserve"> PAGEREF _Toc67068627 \h </w:instrText>
            </w:r>
            <w:r w:rsidR="00B40489">
              <w:rPr>
                <w:noProof/>
                <w:webHidden/>
              </w:rPr>
            </w:r>
            <w:r w:rsidR="00B40489">
              <w:rPr>
                <w:noProof/>
                <w:webHidden/>
              </w:rPr>
              <w:fldChar w:fldCharType="separate"/>
            </w:r>
            <w:r w:rsidR="00B40489">
              <w:rPr>
                <w:noProof/>
                <w:webHidden/>
              </w:rPr>
              <w:t>6</w:t>
            </w:r>
            <w:r w:rsidR="00B40489">
              <w:rPr>
                <w:noProof/>
                <w:webHidden/>
              </w:rPr>
              <w:fldChar w:fldCharType="end"/>
            </w:r>
          </w:hyperlink>
        </w:p>
        <w:p w14:paraId="1F6C3239" w14:textId="2C252577" w:rsidR="00B40489" w:rsidRDefault="0052714F">
          <w:pPr>
            <w:pStyle w:val="TOC2"/>
            <w:tabs>
              <w:tab w:val="left" w:pos="880"/>
              <w:tab w:val="right" w:leader="dot" w:pos="9016"/>
            </w:tabs>
            <w:rPr>
              <w:rFonts w:asciiTheme="minorHAnsi" w:hAnsiTheme="minorHAnsi"/>
              <w:noProof/>
              <w:lang w:val="en-GB"/>
            </w:rPr>
          </w:pPr>
          <w:hyperlink w:anchor="_Toc67068628" w:history="1">
            <w:r w:rsidR="00B40489" w:rsidRPr="00DD75EC">
              <w:rPr>
                <w:rStyle w:val="Hyperlink"/>
                <w:noProof/>
              </w:rPr>
              <w:t>2.1</w:t>
            </w:r>
            <w:r w:rsidR="00B40489">
              <w:rPr>
                <w:rFonts w:asciiTheme="minorHAnsi" w:hAnsiTheme="minorHAnsi"/>
                <w:noProof/>
                <w:lang w:val="en-GB"/>
              </w:rPr>
              <w:tab/>
            </w:r>
            <w:r w:rsidR="00B40489" w:rsidRPr="00DD75EC">
              <w:rPr>
                <w:rStyle w:val="Hyperlink"/>
                <w:noProof/>
              </w:rPr>
              <w:t>Problem Definitions</w:t>
            </w:r>
            <w:r w:rsidR="00B40489">
              <w:rPr>
                <w:noProof/>
                <w:webHidden/>
              </w:rPr>
              <w:tab/>
            </w:r>
            <w:r w:rsidR="00B40489">
              <w:rPr>
                <w:noProof/>
                <w:webHidden/>
              </w:rPr>
              <w:fldChar w:fldCharType="begin"/>
            </w:r>
            <w:r w:rsidR="00B40489">
              <w:rPr>
                <w:noProof/>
                <w:webHidden/>
              </w:rPr>
              <w:instrText xml:space="preserve"> PAGEREF _Toc67068628 \h </w:instrText>
            </w:r>
            <w:r w:rsidR="00B40489">
              <w:rPr>
                <w:noProof/>
                <w:webHidden/>
              </w:rPr>
            </w:r>
            <w:r w:rsidR="00B40489">
              <w:rPr>
                <w:noProof/>
                <w:webHidden/>
              </w:rPr>
              <w:fldChar w:fldCharType="separate"/>
            </w:r>
            <w:r w:rsidR="00B40489">
              <w:rPr>
                <w:noProof/>
                <w:webHidden/>
              </w:rPr>
              <w:t>6</w:t>
            </w:r>
            <w:r w:rsidR="00B40489">
              <w:rPr>
                <w:noProof/>
                <w:webHidden/>
              </w:rPr>
              <w:fldChar w:fldCharType="end"/>
            </w:r>
          </w:hyperlink>
        </w:p>
        <w:p w14:paraId="14CF6E2E" w14:textId="33E9615E" w:rsidR="00B40489" w:rsidRDefault="0052714F">
          <w:pPr>
            <w:pStyle w:val="TOC2"/>
            <w:tabs>
              <w:tab w:val="left" w:pos="880"/>
              <w:tab w:val="right" w:leader="dot" w:pos="9016"/>
            </w:tabs>
            <w:rPr>
              <w:rFonts w:asciiTheme="minorHAnsi" w:hAnsiTheme="minorHAnsi"/>
              <w:noProof/>
              <w:lang w:val="en-GB"/>
            </w:rPr>
          </w:pPr>
          <w:hyperlink w:anchor="_Toc67068629" w:history="1">
            <w:r w:rsidR="00B40489" w:rsidRPr="00DD75EC">
              <w:rPr>
                <w:rStyle w:val="Hyperlink"/>
                <w:noProof/>
              </w:rPr>
              <w:t>2.2</w:t>
            </w:r>
            <w:r w:rsidR="00B40489">
              <w:rPr>
                <w:rFonts w:asciiTheme="minorHAnsi" w:hAnsiTheme="minorHAnsi"/>
                <w:noProof/>
                <w:lang w:val="en-GB"/>
              </w:rPr>
              <w:tab/>
            </w:r>
            <w:r w:rsidR="00B40489" w:rsidRPr="00DD75EC">
              <w:rPr>
                <w:rStyle w:val="Hyperlink"/>
                <w:noProof/>
              </w:rPr>
              <w:t>Classification Models</w:t>
            </w:r>
            <w:r w:rsidR="00B40489">
              <w:rPr>
                <w:noProof/>
                <w:webHidden/>
              </w:rPr>
              <w:tab/>
            </w:r>
            <w:r w:rsidR="00B40489">
              <w:rPr>
                <w:noProof/>
                <w:webHidden/>
              </w:rPr>
              <w:fldChar w:fldCharType="begin"/>
            </w:r>
            <w:r w:rsidR="00B40489">
              <w:rPr>
                <w:noProof/>
                <w:webHidden/>
              </w:rPr>
              <w:instrText xml:space="preserve"> PAGEREF _Toc67068629 \h </w:instrText>
            </w:r>
            <w:r w:rsidR="00B40489">
              <w:rPr>
                <w:noProof/>
                <w:webHidden/>
              </w:rPr>
            </w:r>
            <w:r w:rsidR="00B40489">
              <w:rPr>
                <w:noProof/>
                <w:webHidden/>
              </w:rPr>
              <w:fldChar w:fldCharType="separate"/>
            </w:r>
            <w:r w:rsidR="00B40489">
              <w:rPr>
                <w:noProof/>
                <w:webHidden/>
              </w:rPr>
              <w:t>6</w:t>
            </w:r>
            <w:r w:rsidR="00B40489">
              <w:rPr>
                <w:noProof/>
                <w:webHidden/>
              </w:rPr>
              <w:fldChar w:fldCharType="end"/>
            </w:r>
          </w:hyperlink>
        </w:p>
        <w:p w14:paraId="74C29A66" w14:textId="5F27D069" w:rsidR="00B40489" w:rsidRDefault="0052714F">
          <w:pPr>
            <w:pStyle w:val="TOC2"/>
            <w:tabs>
              <w:tab w:val="left" w:pos="880"/>
              <w:tab w:val="right" w:leader="dot" w:pos="9016"/>
            </w:tabs>
            <w:rPr>
              <w:rFonts w:asciiTheme="minorHAnsi" w:hAnsiTheme="minorHAnsi"/>
              <w:noProof/>
              <w:lang w:val="en-GB"/>
            </w:rPr>
          </w:pPr>
          <w:hyperlink w:anchor="_Toc67068630" w:history="1">
            <w:r w:rsidR="00B40489" w:rsidRPr="00DD75EC">
              <w:rPr>
                <w:rStyle w:val="Hyperlink"/>
                <w:noProof/>
              </w:rPr>
              <w:t>2.3</w:t>
            </w:r>
            <w:r w:rsidR="00B40489">
              <w:rPr>
                <w:rFonts w:asciiTheme="minorHAnsi" w:hAnsiTheme="minorHAnsi"/>
                <w:noProof/>
                <w:lang w:val="en-GB"/>
              </w:rPr>
              <w:tab/>
            </w:r>
            <w:r w:rsidR="00B40489" w:rsidRPr="00DD75EC">
              <w:rPr>
                <w:rStyle w:val="Hyperlink"/>
                <w:noProof/>
              </w:rPr>
              <w:t>Cross-validation Strategy</w:t>
            </w:r>
            <w:r w:rsidR="00B40489">
              <w:rPr>
                <w:noProof/>
                <w:webHidden/>
              </w:rPr>
              <w:tab/>
            </w:r>
            <w:r w:rsidR="00B40489">
              <w:rPr>
                <w:noProof/>
                <w:webHidden/>
              </w:rPr>
              <w:fldChar w:fldCharType="begin"/>
            </w:r>
            <w:r w:rsidR="00B40489">
              <w:rPr>
                <w:noProof/>
                <w:webHidden/>
              </w:rPr>
              <w:instrText xml:space="preserve"> PAGEREF _Toc67068630 \h </w:instrText>
            </w:r>
            <w:r w:rsidR="00B40489">
              <w:rPr>
                <w:noProof/>
                <w:webHidden/>
              </w:rPr>
            </w:r>
            <w:r w:rsidR="00B40489">
              <w:rPr>
                <w:noProof/>
                <w:webHidden/>
              </w:rPr>
              <w:fldChar w:fldCharType="separate"/>
            </w:r>
            <w:r w:rsidR="00B40489">
              <w:rPr>
                <w:noProof/>
                <w:webHidden/>
              </w:rPr>
              <w:t>7</w:t>
            </w:r>
            <w:r w:rsidR="00B40489">
              <w:rPr>
                <w:noProof/>
                <w:webHidden/>
              </w:rPr>
              <w:fldChar w:fldCharType="end"/>
            </w:r>
          </w:hyperlink>
        </w:p>
        <w:p w14:paraId="68AA2407" w14:textId="010B9D9D" w:rsidR="00B40489" w:rsidRDefault="0052714F">
          <w:pPr>
            <w:pStyle w:val="TOC2"/>
            <w:tabs>
              <w:tab w:val="left" w:pos="880"/>
              <w:tab w:val="right" w:leader="dot" w:pos="9016"/>
            </w:tabs>
            <w:rPr>
              <w:rFonts w:asciiTheme="minorHAnsi" w:hAnsiTheme="minorHAnsi"/>
              <w:noProof/>
              <w:lang w:val="en-GB"/>
            </w:rPr>
          </w:pPr>
          <w:hyperlink w:anchor="_Toc67068631" w:history="1">
            <w:r w:rsidR="00B40489" w:rsidRPr="00DD75EC">
              <w:rPr>
                <w:rStyle w:val="Hyperlink"/>
                <w:noProof/>
              </w:rPr>
              <w:t>2.4</w:t>
            </w:r>
            <w:r w:rsidR="00B40489">
              <w:rPr>
                <w:rFonts w:asciiTheme="minorHAnsi" w:hAnsiTheme="minorHAnsi"/>
                <w:noProof/>
                <w:lang w:val="en-GB"/>
              </w:rPr>
              <w:tab/>
            </w:r>
            <w:r w:rsidR="00B40489" w:rsidRPr="00DD75EC">
              <w:rPr>
                <w:rStyle w:val="Hyperlink"/>
                <w:noProof/>
              </w:rPr>
              <w:t>Hyperparameter Tuning</w:t>
            </w:r>
            <w:r w:rsidR="00B40489">
              <w:rPr>
                <w:noProof/>
                <w:webHidden/>
              </w:rPr>
              <w:tab/>
            </w:r>
            <w:r w:rsidR="00B40489">
              <w:rPr>
                <w:noProof/>
                <w:webHidden/>
              </w:rPr>
              <w:fldChar w:fldCharType="begin"/>
            </w:r>
            <w:r w:rsidR="00B40489">
              <w:rPr>
                <w:noProof/>
                <w:webHidden/>
              </w:rPr>
              <w:instrText xml:space="preserve"> PAGEREF _Toc67068631 \h </w:instrText>
            </w:r>
            <w:r w:rsidR="00B40489">
              <w:rPr>
                <w:noProof/>
                <w:webHidden/>
              </w:rPr>
            </w:r>
            <w:r w:rsidR="00B40489">
              <w:rPr>
                <w:noProof/>
                <w:webHidden/>
              </w:rPr>
              <w:fldChar w:fldCharType="separate"/>
            </w:r>
            <w:r w:rsidR="00B40489">
              <w:rPr>
                <w:noProof/>
                <w:webHidden/>
              </w:rPr>
              <w:t>7</w:t>
            </w:r>
            <w:r w:rsidR="00B40489">
              <w:rPr>
                <w:noProof/>
                <w:webHidden/>
              </w:rPr>
              <w:fldChar w:fldCharType="end"/>
            </w:r>
          </w:hyperlink>
        </w:p>
        <w:p w14:paraId="62350CD0" w14:textId="61683931" w:rsidR="00B40489" w:rsidRDefault="0052714F">
          <w:pPr>
            <w:pStyle w:val="TOC3"/>
            <w:tabs>
              <w:tab w:val="left" w:pos="1320"/>
              <w:tab w:val="right" w:leader="dot" w:pos="9016"/>
            </w:tabs>
            <w:rPr>
              <w:rFonts w:asciiTheme="minorHAnsi" w:hAnsiTheme="minorHAnsi"/>
              <w:noProof/>
              <w:lang w:val="en-GB"/>
            </w:rPr>
          </w:pPr>
          <w:hyperlink w:anchor="_Toc67068632" w:history="1">
            <w:r w:rsidR="00B40489" w:rsidRPr="00DD75EC">
              <w:rPr>
                <w:rStyle w:val="Hyperlink"/>
                <w:noProof/>
              </w:rPr>
              <w:t>2.4.1</w:t>
            </w:r>
            <w:r w:rsidR="00B40489">
              <w:rPr>
                <w:rFonts w:asciiTheme="minorHAnsi" w:hAnsiTheme="minorHAnsi"/>
                <w:noProof/>
                <w:lang w:val="en-GB"/>
              </w:rPr>
              <w:tab/>
            </w:r>
            <w:r w:rsidR="00B40489" w:rsidRPr="00DD75EC">
              <w:rPr>
                <w:rStyle w:val="Hyperlink"/>
                <w:noProof/>
              </w:rPr>
              <w:t>Nested vs Non-nested Cross-validation</w:t>
            </w:r>
            <w:r w:rsidR="00B40489">
              <w:rPr>
                <w:noProof/>
                <w:webHidden/>
              </w:rPr>
              <w:tab/>
            </w:r>
            <w:r w:rsidR="00B40489">
              <w:rPr>
                <w:noProof/>
                <w:webHidden/>
              </w:rPr>
              <w:fldChar w:fldCharType="begin"/>
            </w:r>
            <w:r w:rsidR="00B40489">
              <w:rPr>
                <w:noProof/>
                <w:webHidden/>
              </w:rPr>
              <w:instrText xml:space="preserve"> PAGEREF _Toc67068632 \h </w:instrText>
            </w:r>
            <w:r w:rsidR="00B40489">
              <w:rPr>
                <w:noProof/>
                <w:webHidden/>
              </w:rPr>
            </w:r>
            <w:r w:rsidR="00B40489">
              <w:rPr>
                <w:noProof/>
                <w:webHidden/>
              </w:rPr>
              <w:fldChar w:fldCharType="separate"/>
            </w:r>
            <w:r w:rsidR="00B40489">
              <w:rPr>
                <w:noProof/>
                <w:webHidden/>
              </w:rPr>
              <w:t>9</w:t>
            </w:r>
            <w:r w:rsidR="00B40489">
              <w:rPr>
                <w:noProof/>
                <w:webHidden/>
              </w:rPr>
              <w:fldChar w:fldCharType="end"/>
            </w:r>
          </w:hyperlink>
        </w:p>
        <w:p w14:paraId="28397376" w14:textId="65490C23" w:rsidR="00B40489" w:rsidRDefault="0052714F">
          <w:pPr>
            <w:pStyle w:val="TOC2"/>
            <w:tabs>
              <w:tab w:val="left" w:pos="880"/>
              <w:tab w:val="right" w:leader="dot" w:pos="9016"/>
            </w:tabs>
            <w:rPr>
              <w:rFonts w:asciiTheme="minorHAnsi" w:hAnsiTheme="minorHAnsi"/>
              <w:noProof/>
              <w:lang w:val="en-GB"/>
            </w:rPr>
          </w:pPr>
          <w:hyperlink w:anchor="_Toc67068633" w:history="1">
            <w:r w:rsidR="00B40489" w:rsidRPr="00DD75EC">
              <w:rPr>
                <w:rStyle w:val="Hyperlink"/>
                <w:noProof/>
              </w:rPr>
              <w:t>2.5</w:t>
            </w:r>
            <w:r w:rsidR="00B40489">
              <w:rPr>
                <w:rFonts w:asciiTheme="minorHAnsi" w:hAnsiTheme="minorHAnsi"/>
                <w:noProof/>
                <w:lang w:val="en-GB"/>
              </w:rPr>
              <w:tab/>
            </w:r>
            <w:r w:rsidR="00B40489" w:rsidRPr="00DD75EC">
              <w:rPr>
                <w:rStyle w:val="Hyperlink"/>
                <w:noProof/>
              </w:rPr>
              <w:t>Over and Undersampling</w:t>
            </w:r>
            <w:r w:rsidR="00B40489">
              <w:rPr>
                <w:noProof/>
                <w:webHidden/>
              </w:rPr>
              <w:tab/>
            </w:r>
            <w:r w:rsidR="00B40489">
              <w:rPr>
                <w:noProof/>
                <w:webHidden/>
              </w:rPr>
              <w:fldChar w:fldCharType="begin"/>
            </w:r>
            <w:r w:rsidR="00B40489">
              <w:rPr>
                <w:noProof/>
                <w:webHidden/>
              </w:rPr>
              <w:instrText xml:space="preserve"> PAGEREF _Toc67068633 \h </w:instrText>
            </w:r>
            <w:r w:rsidR="00B40489">
              <w:rPr>
                <w:noProof/>
                <w:webHidden/>
              </w:rPr>
            </w:r>
            <w:r w:rsidR="00B40489">
              <w:rPr>
                <w:noProof/>
                <w:webHidden/>
              </w:rPr>
              <w:fldChar w:fldCharType="separate"/>
            </w:r>
            <w:r w:rsidR="00B40489">
              <w:rPr>
                <w:noProof/>
                <w:webHidden/>
              </w:rPr>
              <w:t>10</w:t>
            </w:r>
            <w:r w:rsidR="00B40489">
              <w:rPr>
                <w:noProof/>
                <w:webHidden/>
              </w:rPr>
              <w:fldChar w:fldCharType="end"/>
            </w:r>
          </w:hyperlink>
        </w:p>
        <w:p w14:paraId="3F0F3EEC" w14:textId="08F3F7D4" w:rsidR="00B40489" w:rsidRDefault="0052714F">
          <w:pPr>
            <w:pStyle w:val="TOC2"/>
            <w:tabs>
              <w:tab w:val="left" w:pos="880"/>
              <w:tab w:val="right" w:leader="dot" w:pos="9016"/>
            </w:tabs>
            <w:rPr>
              <w:rFonts w:asciiTheme="minorHAnsi" w:hAnsiTheme="minorHAnsi"/>
              <w:noProof/>
              <w:lang w:val="en-GB"/>
            </w:rPr>
          </w:pPr>
          <w:hyperlink w:anchor="_Toc67068634" w:history="1">
            <w:r w:rsidR="00B40489" w:rsidRPr="00DD75EC">
              <w:rPr>
                <w:rStyle w:val="Hyperlink"/>
                <w:noProof/>
              </w:rPr>
              <w:t>2.6</w:t>
            </w:r>
            <w:r w:rsidR="00B40489">
              <w:rPr>
                <w:rFonts w:asciiTheme="minorHAnsi" w:hAnsiTheme="minorHAnsi"/>
                <w:noProof/>
                <w:lang w:val="en-GB"/>
              </w:rPr>
              <w:tab/>
            </w:r>
            <w:r w:rsidR="00B40489" w:rsidRPr="00DD75EC">
              <w:rPr>
                <w:rStyle w:val="Hyperlink"/>
                <w:noProof/>
              </w:rPr>
              <w:t>Probability Calibration</w:t>
            </w:r>
            <w:r w:rsidR="00B40489">
              <w:rPr>
                <w:noProof/>
                <w:webHidden/>
              </w:rPr>
              <w:tab/>
            </w:r>
            <w:r w:rsidR="00B40489">
              <w:rPr>
                <w:noProof/>
                <w:webHidden/>
              </w:rPr>
              <w:fldChar w:fldCharType="begin"/>
            </w:r>
            <w:r w:rsidR="00B40489">
              <w:rPr>
                <w:noProof/>
                <w:webHidden/>
              </w:rPr>
              <w:instrText xml:space="preserve"> PAGEREF _Toc67068634 \h </w:instrText>
            </w:r>
            <w:r w:rsidR="00B40489">
              <w:rPr>
                <w:noProof/>
                <w:webHidden/>
              </w:rPr>
            </w:r>
            <w:r w:rsidR="00B40489">
              <w:rPr>
                <w:noProof/>
                <w:webHidden/>
              </w:rPr>
              <w:fldChar w:fldCharType="separate"/>
            </w:r>
            <w:r w:rsidR="00B40489">
              <w:rPr>
                <w:noProof/>
                <w:webHidden/>
              </w:rPr>
              <w:t>10</w:t>
            </w:r>
            <w:r w:rsidR="00B40489">
              <w:rPr>
                <w:noProof/>
                <w:webHidden/>
              </w:rPr>
              <w:fldChar w:fldCharType="end"/>
            </w:r>
          </w:hyperlink>
        </w:p>
        <w:p w14:paraId="46EDC165" w14:textId="04BC9AE5" w:rsidR="00B40489" w:rsidRDefault="0052714F">
          <w:pPr>
            <w:pStyle w:val="TOC2"/>
            <w:tabs>
              <w:tab w:val="left" w:pos="880"/>
              <w:tab w:val="right" w:leader="dot" w:pos="9016"/>
            </w:tabs>
            <w:rPr>
              <w:rFonts w:asciiTheme="minorHAnsi" w:hAnsiTheme="minorHAnsi"/>
              <w:noProof/>
              <w:lang w:val="en-GB"/>
            </w:rPr>
          </w:pPr>
          <w:hyperlink w:anchor="_Toc67068635" w:history="1">
            <w:r w:rsidR="00B40489" w:rsidRPr="00DD75EC">
              <w:rPr>
                <w:rStyle w:val="Hyperlink"/>
                <w:noProof/>
              </w:rPr>
              <w:t>2.7</w:t>
            </w:r>
            <w:r w:rsidR="00B40489">
              <w:rPr>
                <w:rFonts w:asciiTheme="minorHAnsi" w:hAnsiTheme="minorHAnsi"/>
                <w:noProof/>
                <w:lang w:val="en-GB"/>
              </w:rPr>
              <w:tab/>
            </w:r>
            <w:r w:rsidR="00B40489" w:rsidRPr="00DD75EC">
              <w:rPr>
                <w:rStyle w:val="Hyperlink"/>
                <w:noProof/>
              </w:rPr>
              <w:t>Evaluation Metrics</w:t>
            </w:r>
            <w:r w:rsidR="00B40489">
              <w:rPr>
                <w:noProof/>
                <w:webHidden/>
              </w:rPr>
              <w:tab/>
            </w:r>
            <w:r w:rsidR="00B40489">
              <w:rPr>
                <w:noProof/>
                <w:webHidden/>
              </w:rPr>
              <w:fldChar w:fldCharType="begin"/>
            </w:r>
            <w:r w:rsidR="00B40489">
              <w:rPr>
                <w:noProof/>
                <w:webHidden/>
              </w:rPr>
              <w:instrText xml:space="preserve"> PAGEREF _Toc67068635 \h </w:instrText>
            </w:r>
            <w:r w:rsidR="00B40489">
              <w:rPr>
                <w:noProof/>
                <w:webHidden/>
              </w:rPr>
            </w:r>
            <w:r w:rsidR="00B40489">
              <w:rPr>
                <w:noProof/>
                <w:webHidden/>
              </w:rPr>
              <w:fldChar w:fldCharType="separate"/>
            </w:r>
            <w:r w:rsidR="00B40489">
              <w:rPr>
                <w:noProof/>
                <w:webHidden/>
              </w:rPr>
              <w:t>11</w:t>
            </w:r>
            <w:r w:rsidR="00B40489">
              <w:rPr>
                <w:noProof/>
                <w:webHidden/>
              </w:rPr>
              <w:fldChar w:fldCharType="end"/>
            </w:r>
          </w:hyperlink>
        </w:p>
        <w:p w14:paraId="2A211B7B" w14:textId="50521E89" w:rsidR="00B40489" w:rsidRDefault="0052714F">
          <w:pPr>
            <w:pStyle w:val="TOC3"/>
            <w:tabs>
              <w:tab w:val="left" w:pos="1320"/>
              <w:tab w:val="right" w:leader="dot" w:pos="9016"/>
            </w:tabs>
            <w:rPr>
              <w:rFonts w:asciiTheme="minorHAnsi" w:hAnsiTheme="minorHAnsi"/>
              <w:noProof/>
              <w:lang w:val="en-GB"/>
            </w:rPr>
          </w:pPr>
          <w:hyperlink w:anchor="_Toc67068636" w:history="1">
            <w:r w:rsidR="00B40489" w:rsidRPr="00DD75EC">
              <w:rPr>
                <w:rStyle w:val="Hyperlink"/>
                <w:noProof/>
              </w:rPr>
              <w:t>2.7.1</w:t>
            </w:r>
            <w:r w:rsidR="00B40489">
              <w:rPr>
                <w:rFonts w:asciiTheme="minorHAnsi" w:hAnsiTheme="minorHAnsi"/>
                <w:noProof/>
                <w:lang w:val="en-GB"/>
              </w:rPr>
              <w:tab/>
            </w:r>
            <w:r w:rsidR="00B40489" w:rsidRPr="00DD75EC">
              <w:rPr>
                <w:rStyle w:val="Hyperlink"/>
                <w:noProof/>
              </w:rPr>
              <w:t>Probability Estimates</w:t>
            </w:r>
            <w:r w:rsidR="00B40489">
              <w:rPr>
                <w:noProof/>
                <w:webHidden/>
              </w:rPr>
              <w:tab/>
            </w:r>
            <w:r w:rsidR="00B40489">
              <w:rPr>
                <w:noProof/>
                <w:webHidden/>
              </w:rPr>
              <w:fldChar w:fldCharType="begin"/>
            </w:r>
            <w:r w:rsidR="00B40489">
              <w:rPr>
                <w:noProof/>
                <w:webHidden/>
              </w:rPr>
              <w:instrText xml:space="preserve"> PAGEREF _Toc67068636 \h </w:instrText>
            </w:r>
            <w:r w:rsidR="00B40489">
              <w:rPr>
                <w:noProof/>
                <w:webHidden/>
              </w:rPr>
            </w:r>
            <w:r w:rsidR="00B40489">
              <w:rPr>
                <w:noProof/>
                <w:webHidden/>
              </w:rPr>
              <w:fldChar w:fldCharType="separate"/>
            </w:r>
            <w:r w:rsidR="00B40489">
              <w:rPr>
                <w:noProof/>
                <w:webHidden/>
              </w:rPr>
              <w:t>11</w:t>
            </w:r>
            <w:r w:rsidR="00B40489">
              <w:rPr>
                <w:noProof/>
                <w:webHidden/>
              </w:rPr>
              <w:fldChar w:fldCharType="end"/>
            </w:r>
          </w:hyperlink>
        </w:p>
        <w:p w14:paraId="532804B7" w14:textId="7EA2EDD2" w:rsidR="00B40489" w:rsidRDefault="0052714F">
          <w:pPr>
            <w:pStyle w:val="TOC3"/>
            <w:tabs>
              <w:tab w:val="left" w:pos="1320"/>
              <w:tab w:val="right" w:leader="dot" w:pos="9016"/>
            </w:tabs>
            <w:rPr>
              <w:rFonts w:asciiTheme="minorHAnsi" w:hAnsiTheme="minorHAnsi"/>
              <w:noProof/>
              <w:lang w:val="en-GB"/>
            </w:rPr>
          </w:pPr>
          <w:hyperlink w:anchor="_Toc67068637" w:history="1">
            <w:r w:rsidR="00B40489" w:rsidRPr="00DD75EC">
              <w:rPr>
                <w:rStyle w:val="Hyperlink"/>
                <w:noProof/>
              </w:rPr>
              <w:t>2.7.2</w:t>
            </w:r>
            <w:r w:rsidR="00B40489">
              <w:rPr>
                <w:rFonts w:asciiTheme="minorHAnsi" w:hAnsiTheme="minorHAnsi"/>
                <w:noProof/>
                <w:lang w:val="en-GB"/>
              </w:rPr>
              <w:tab/>
            </w:r>
            <w:r w:rsidR="00B40489" w:rsidRPr="00DD75EC">
              <w:rPr>
                <w:rStyle w:val="Hyperlink"/>
                <w:noProof/>
              </w:rPr>
              <w:t>Classification</w:t>
            </w:r>
            <w:r w:rsidR="00B40489">
              <w:rPr>
                <w:noProof/>
                <w:webHidden/>
              </w:rPr>
              <w:tab/>
            </w:r>
            <w:r w:rsidR="00B40489">
              <w:rPr>
                <w:noProof/>
                <w:webHidden/>
              </w:rPr>
              <w:fldChar w:fldCharType="begin"/>
            </w:r>
            <w:r w:rsidR="00B40489">
              <w:rPr>
                <w:noProof/>
                <w:webHidden/>
              </w:rPr>
              <w:instrText xml:space="preserve"> PAGEREF _Toc67068637 \h </w:instrText>
            </w:r>
            <w:r w:rsidR="00B40489">
              <w:rPr>
                <w:noProof/>
                <w:webHidden/>
              </w:rPr>
            </w:r>
            <w:r w:rsidR="00B40489">
              <w:rPr>
                <w:noProof/>
                <w:webHidden/>
              </w:rPr>
              <w:fldChar w:fldCharType="separate"/>
            </w:r>
            <w:r w:rsidR="00B40489">
              <w:rPr>
                <w:noProof/>
                <w:webHidden/>
              </w:rPr>
              <w:t>11</w:t>
            </w:r>
            <w:r w:rsidR="00B40489">
              <w:rPr>
                <w:noProof/>
                <w:webHidden/>
              </w:rPr>
              <w:fldChar w:fldCharType="end"/>
            </w:r>
          </w:hyperlink>
        </w:p>
        <w:p w14:paraId="4149C1D0" w14:textId="1E91D9CC" w:rsidR="00B40489" w:rsidRDefault="0052714F">
          <w:pPr>
            <w:pStyle w:val="TOC2"/>
            <w:tabs>
              <w:tab w:val="left" w:pos="880"/>
              <w:tab w:val="right" w:leader="dot" w:pos="9016"/>
            </w:tabs>
            <w:rPr>
              <w:rFonts w:asciiTheme="minorHAnsi" w:hAnsiTheme="minorHAnsi"/>
              <w:noProof/>
              <w:lang w:val="en-GB"/>
            </w:rPr>
          </w:pPr>
          <w:hyperlink w:anchor="_Toc67068638" w:history="1">
            <w:r w:rsidR="00B40489" w:rsidRPr="00DD75EC">
              <w:rPr>
                <w:rStyle w:val="Hyperlink"/>
                <w:noProof/>
              </w:rPr>
              <w:t>2.8</w:t>
            </w:r>
            <w:r w:rsidR="00B40489">
              <w:rPr>
                <w:rFonts w:asciiTheme="minorHAnsi" w:hAnsiTheme="minorHAnsi"/>
                <w:noProof/>
                <w:lang w:val="en-GB"/>
              </w:rPr>
              <w:tab/>
            </w:r>
            <w:r w:rsidR="00B40489" w:rsidRPr="00DD75EC">
              <w:rPr>
                <w:rStyle w:val="Hyperlink"/>
                <w:noProof/>
              </w:rPr>
              <w:t>Tools and Frameworks</w:t>
            </w:r>
            <w:r w:rsidR="00B40489">
              <w:rPr>
                <w:noProof/>
                <w:webHidden/>
              </w:rPr>
              <w:tab/>
            </w:r>
            <w:r w:rsidR="00B40489">
              <w:rPr>
                <w:noProof/>
                <w:webHidden/>
              </w:rPr>
              <w:fldChar w:fldCharType="begin"/>
            </w:r>
            <w:r w:rsidR="00B40489">
              <w:rPr>
                <w:noProof/>
                <w:webHidden/>
              </w:rPr>
              <w:instrText xml:space="preserve"> PAGEREF _Toc67068638 \h </w:instrText>
            </w:r>
            <w:r w:rsidR="00B40489">
              <w:rPr>
                <w:noProof/>
                <w:webHidden/>
              </w:rPr>
            </w:r>
            <w:r w:rsidR="00B40489">
              <w:rPr>
                <w:noProof/>
                <w:webHidden/>
              </w:rPr>
              <w:fldChar w:fldCharType="separate"/>
            </w:r>
            <w:r w:rsidR="00B40489">
              <w:rPr>
                <w:noProof/>
                <w:webHidden/>
              </w:rPr>
              <w:t>11</w:t>
            </w:r>
            <w:r w:rsidR="00B40489">
              <w:rPr>
                <w:noProof/>
                <w:webHidden/>
              </w:rPr>
              <w:fldChar w:fldCharType="end"/>
            </w:r>
          </w:hyperlink>
        </w:p>
        <w:p w14:paraId="459D2087" w14:textId="7E2D377E" w:rsidR="00B40489" w:rsidRDefault="0052714F">
          <w:pPr>
            <w:pStyle w:val="TOC1"/>
            <w:tabs>
              <w:tab w:val="left" w:pos="440"/>
              <w:tab w:val="right" w:leader="dot" w:pos="9016"/>
            </w:tabs>
            <w:rPr>
              <w:rFonts w:asciiTheme="minorHAnsi" w:hAnsiTheme="minorHAnsi"/>
              <w:noProof/>
              <w:lang w:val="en-GB"/>
            </w:rPr>
          </w:pPr>
          <w:hyperlink w:anchor="_Toc67068639" w:history="1">
            <w:r w:rsidR="00B40489" w:rsidRPr="00DD75EC">
              <w:rPr>
                <w:rStyle w:val="Hyperlink"/>
                <w:noProof/>
              </w:rPr>
              <w:t>3</w:t>
            </w:r>
            <w:r w:rsidR="00B40489">
              <w:rPr>
                <w:rFonts w:asciiTheme="minorHAnsi" w:hAnsiTheme="minorHAnsi"/>
                <w:noProof/>
                <w:lang w:val="en-GB"/>
              </w:rPr>
              <w:tab/>
            </w:r>
            <w:r w:rsidR="00B40489" w:rsidRPr="00DD75EC">
              <w:rPr>
                <w:rStyle w:val="Hyperlink"/>
                <w:noProof/>
              </w:rPr>
              <w:t>Loan Dataset Construction</w:t>
            </w:r>
            <w:r w:rsidR="00B40489">
              <w:rPr>
                <w:noProof/>
                <w:webHidden/>
              </w:rPr>
              <w:tab/>
            </w:r>
            <w:r w:rsidR="00B40489">
              <w:rPr>
                <w:noProof/>
                <w:webHidden/>
              </w:rPr>
              <w:fldChar w:fldCharType="begin"/>
            </w:r>
            <w:r w:rsidR="00B40489">
              <w:rPr>
                <w:noProof/>
                <w:webHidden/>
              </w:rPr>
              <w:instrText xml:space="preserve"> PAGEREF _Toc67068639 \h </w:instrText>
            </w:r>
            <w:r w:rsidR="00B40489">
              <w:rPr>
                <w:noProof/>
                <w:webHidden/>
              </w:rPr>
            </w:r>
            <w:r w:rsidR="00B40489">
              <w:rPr>
                <w:noProof/>
                <w:webHidden/>
              </w:rPr>
              <w:fldChar w:fldCharType="separate"/>
            </w:r>
            <w:r w:rsidR="00B40489">
              <w:rPr>
                <w:noProof/>
                <w:webHidden/>
              </w:rPr>
              <w:t>12</w:t>
            </w:r>
            <w:r w:rsidR="00B40489">
              <w:rPr>
                <w:noProof/>
                <w:webHidden/>
              </w:rPr>
              <w:fldChar w:fldCharType="end"/>
            </w:r>
          </w:hyperlink>
        </w:p>
        <w:p w14:paraId="37F5BE53" w14:textId="2C879D29" w:rsidR="00B40489" w:rsidRDefault="0052714F">
          <w:pPr>
            <w:pStyle w:val="TOC2"/>
            <w:tabs>
              <w:tab w:val="left" w:pos="880"/>
              <w:tab w:val="right" w:leader="dot" w:pos="9016"/>
            </w:tabs>
            <w:rPr>
              <w:rFonts w:asciiTheme="minorHAnsi" w:hAnsiTheme="minorHAnsi"/>
              <w:noProof/>
              <w:lang w:val="en-GB"/>
            </w:rPr>
          </w:pPr>
          <w:hyperlink w:anchor="_Toc67068640" w:history="1">
            <w:r w:rsidR="00B40489" w:rsidRPr="00DD75EC">
              <w:rPr>
                <w:rStyle w:val="Hyperlink"/>
                <w:noProof/>
              </w:rPr>
              <w:t>3.1</w:t>
            </w:r>
            <w:r w:rsidR="00B40489">
              <w:rPr>
                <w:rFonts w:asciiTheme="minorHAnsi" w:hAnsiTheme="minorHAnsi"/>
                <w:noProof/>
                <w:lang w:val="en-GB"/>
              </w:rPr>
              <w:tab/>
            </w:r>
            <w:r w:rsidR="00B40489" w:rsidRPr="00DD75EC">
              <w:rPr>
                <w:rStyle w:val="Hyperlink"/>
                <w:noProof/>
              </w:rPr>
              <w:t>Data Sources</w:t>
            </w:r>
            <w:r w:rsidR="00B40489">
              <w:rPr>
                <w:noProof/>
                <w:webHidden/>
              </w:rPr>
              <w:tab/>
            </w:r>
            <w:r w:rsidR="00B40489">
              <w:rPr>
                <w:noProof/>
                <w:webHidden/>
              </w:rPr>
              <w:fldChar w:fldCharType="begin"/>
            </w:r>
            <w:r w:rsidR="00B40489">
              <w:rPr>
                <w:noProof/>
                <w:webHidden/>
              </w:rPr>
              <w:instrText xml:space="preserve"> PAGEREF _Toc67068640 \h </w:instrText>
            </w:r>
            <w:r w:rsidR="00B40489">
              <w:rPr>
                <w:noProof/>
                <w:webHidden/>
              </w:rPr>
            </w:r>
            <w:r w:rsidR="00B40489">
              <w:rPr>
                <w:noProof/>
                <w:webHidden/>
              </w:rPr>
              <w:fldChar w:fldCharType="separate"/>
            </w:r>
            <w:r w:rsidR="00B40489">
              <w:rPr>
                <w:noProof/>
                <w:webHidden/>
              </w:rPr>
              <w:t>12</w:t>
            </w:r>
            <w:r w:rsidR="00B40489">
              <w:rPr>
                <w:noProof/>
                <w:webHidden/>
              </w:rPr>
              <w:fldChar w:fldCharType="end"/>
            </w:r>
          </w:hyperlink>
        </w:p>
        <w:p w14:paraId="6993437A" w14:textId="7677DEE5" w:rsidR="00B40489" w:rsidRDefault="0052714F">
          <w:pPr>
            <w:pStyle w:val="TOC2"/>
            <w:tabs>
              <w:tab w:val="left" w:pos="880"/>
              <w:tab w:val="right" w:leader="dot" w:pos="9016"/>
            </w:tabs>
            <w:rPr>
              <w:rFonts w:asciiTheme="minorHAnsi" w:hAnsiTheme="minorHAnsi"/>
              <w:noProof/>
              <w:lang w:val="en-GB"/>
            </w:rPr>
          </w:pPr>
          <w:hyperlink w:anchor="_Toc67068641" w:history="1">
            <w:r w:rsidR="00B40489" w:rsidRPr="00DD75EC">
              <w:rPr>
                <w:rStyle w:val="Hyperlink"/>
                <w:noProof/>
              </w:rPr>
              <w:t>3.2</w:t>
            </w:r>
            <w:r w:rsidR="00B40489">
              <w:rPr>
                <w:rFonts w:asciiTheme="minorHAnsi" w:hAnsiTheme="minorHAnsi"/>
                <w:noProof/>
                <w:lang w:val="en-GB"/>
              </w:rPr>
              <w:tab/>
            </w:r>
            <w:r w:rsidR="00B40489" w:rsidRPr="00DD75EC">
              <w:rPr>
                <w:rStyle w:val="Hyperlink"/>
                <w:noProof/>
              </w:rPr>
              <w:t>Dataset Rules</w:t>
            </w:r>
            <w:r w:rsidR="00B40489">
              <w:rPr>
                <w:noProof/>
                <w:webHidden/>
              </w:rPr>
              <w:tab/>
            </w:r>
            <w:r w:rsidR="00B40489">
              <w:rPr>
                <w:noProof/>
                <w:webHidden/>
              </w:rPr>
              <w:fldChar w:fldCharType="begin"/>
            </w:r>
            <w:r w:rsidR="00B40489">
              <w:rPr>
                <w:noProof/>
                <w:webHidden/>
              </w:rPr>
              <w:instrText xml:space="preserve"> PAGEREF _Toc67068641 \h </w:instrText>
            </w:r>
            <w:r w:rsidR="00B40489">
              <w:rPr>
                <w:noProof/>
                <w:webHidden/>
              </w:rPr>
            </w:r>
            <w:r w:rsidR="00B40489">
              <w:rPr>
                <w:noProof/>
                <w:webHidden/>
              </w:rPr>
              <w:fldChar w:fldCharType="separate"/>
            </w:r>
            <w:r w:rsidR="00B40489">
              <w:rPr>
                <w:noProof/>
                <w:webHidden/>
              </w:rPr>
              <w:t>13</w:t>
            </w:r>
            <w:r w:rsidR="00B40489">
              <w:rPr>
                <w:noProof/>
                <w:webHidden/>
              </w:rPr>
              <w:fldChar w:fldCharType="end"/>
            </w:r>
          </w:hyperlink>
        </w:p>
        <w:p w14:paraId="51908A8B" w14:textId="25169DB8" w:rsidR="00B40489" w:rsidRDefault="0052714F">
          <w:pPr>
            <w:pStyle w:val="TOC2"/>
            <w:tabs>
              <w:tab w:val="left" w:pos="880"/>
              <w:tab w:val="right" w:leader="dot" w:pos="9016"/>
            </w:tabs>
            <w:rPr>
              <w:rFonts w:asciiTheme="minorHAnsi" w:hAnsiTheme="minorHAnsi"/>
              <w:noProof/>
              <w:lang w:val="en-GB"/>
            </w:rPr>
          </w:pPr>
          <w:hyperlink w:anchor="_Toc67068642" w:history="1">
            <w:r w:rsidR="00B40489" w:rsidRPr="00DD75EC">
              <w:rPr>
                <w:rStyle w:val="Hyperlink"/>
                <w:noProof/>
              </w:rPr>
              <w:t>3.3</w:t>
            </w:r>
            <w:r w:rsidR="00B40489">
              <w:rPr>
                <w:rFonts w:asciiTheme="minorHAnsi" w:hAnsiTheme="minorHAnsi"/>
                <w:noProof/>
                <w:lang w:val="en-GB"/>
              </w:rPr>
              <w:tab/>
            </w:r>
            <w:r w:rsidR="00B40489" w:rsidRPr="00DD75EC">
              <w:rPr>
                <w:rStyle w:val="Hyperlink"/>
                <w:noProof/>
              </w:rPr>
              <w:t>Initial Dataset and Features</w:t>
            </w:r>
            <w:r w:rsidR="00B40489">
              <w:rPr>
                <w:noProof/>
                <w:webHidden/>
              </w:rPr>
              <w:tab/>
            </w:r>
            <w:r w:rsidR="00B40489">
              <w:rPr>
                <w:noProof/>
                <w:webHidden/>
              </w:rPr>
              <w:fldChar w:fldCharType="begin"/>
            </w:r>
            <w:r w:rsidR="00B40489">
              <w:rPr>
                <w:noProof/>
                <w:webHidden/>
              </w:rPr>
              <w:instrText xml:space="preserve"> PAGEREF _Toc67068642 \h </w:instrText>
            </w:r>
            <w:r w:rsidR="00B40489">
              <w:rPr>
                <w:noProof/>
                <w:webHidden/>
              </w:rPr>
            </w:r>
            <w:r w:rsidR="00B40489">
              <w:rPr>
                <w:noProof/>
                <w:webHidden/>
              </w:rPr>
              <w:fldChar w:fldCharType="separate"/>
            </w:r>
            <w:r w:rsidR="00B40489">
              <w:rPr>
                <w:noProof/>
                <w:webHidden/>
              </w:rPr>
              <w:t>13</w:t>
            </w:r>
            <w:r w:rsidR="00B40489">
              <w:rPr>
                <w:noProof/>
                <w:webHidden/>
              </w:rPr>
              <w:fldChar w:fldCharType="end"/>
            </w:r>
          </w:hyperlink>
        </w:p>
        <w:p w14:paraId="311FCD90" w14:textId="6C0A11EF" w:rsidR="00B40489" w:rsidRDefault="0052714F">
          <w:pPr>
            <w:pStyle w:val="TOC2"/>
            <w:tabs>
              <w:tab w:val="left" w:pos="880"/>
              <w:tab w:val="right" w:leader="dot" w:pos="9016"/>
            </w:tabs>
            <w:rPr>
              <w:rFonts w:asciiTheme="minorHAnsi" w:hAnsiTheme="minorHAnsi"/>
              <w:noProof/>
              <w:lang w:val="en-GB"/>
            </w:rPr>
          </w:pPr>
          <w:hyperlink w:anchor="_Toc67068643" w:history="1">
            <w:r w:rsidR="00B40489" w:rsidRPr="00DD75EC">
              <w:rPr>
                <w:rStyle w:val="Hyperlink"/>
                <w:noProof/>
              </w:rPr>
              <w:t>3.4</w:t>
            </w:r>
            <w:r w:rsidR="00B40489">
              <w:rPr>
                <w:rFonts w:asciiTheme="minorHAnsi" w:hAnsiTheme="minorHAnsi"/>
                <w:noProof/>
                <w:lang w:val="en-GB"/>
              </w:rPr>
              <w:tab/>
            </w:r>
            <w:r w:rsidR="00B40489" w:rsidRPr="00DD75EC">
              <w:rPr>
                <w:rStyle w:val="Hyperlink"/>
                <w:noProof/>
              </w:rPr>
              <w:t>Test-Train Split</w:t>
            </w:r>
            <w:r w:rsidR="00B40489">
              <w:rPr>
                <w:noProof/>
                <w:webHidden/>
              </w:rPr>
              <w:tab/>
            </w:r>
            <w:r w:rsidR="00B40489">
              <w:rPr>
                <w:noProof/>
                <w:webHidden/>
              </w:rPr>
              <w:fldChar w:fldCharType="begin"/>
            </w:r>
            <w:r w:rsidR="00B40489">
              <w:rPr>
                <w:noProof/>
                <w:webHidden/>
              </w:rPr>
              <w:instrText xml:space="preserve"> PAGEREF _Toc67068643 \h </w:instrText>
            </w:r>
            <w:r w:rsidR="00B40489">
              <w:rPr>
                <w:noProof/>
                <w:webHidden/>
              </w:rPr>
            </w:r>
            <w:r w:rsidR="00B40489">
              <w:rPr>
                <w:noProof/>
                <w:webHidden/>
              </w:rPr>
              <w:fldChar w:fldCharType="separate"/>
            </w:r>
            <w:r w:rsidR="00B40489">
              <w:rPr>
                <w:noProof/>
                <w:webHidden/>
              </w:rPr>
              <w:t>14</w:t>
            </w:r>
            <w:r w:rsidR="00B40489">
              <w:rPr>
                <w:noProof/>
                <w:webHidden/>
              </w:rPr>
              <w:fldChar w:fldCharType="end"/>
            </w:r>
          </w:hyperlink>
        </w:p>
        <w:p w14:paraId="2C1DE9B3" w14:textId="2AA636EA" w:rsidR="00B40489" w:rsidRDefault="0052714F">
          <w:pPr>
            <w:pStyle w:val="TOC1"/>
            <w:tabs>
              <w:tab w:val="left" w:pos="440"/>
              <w:tab w:val="right" w:leader="dot" w:pos="9016"/>
            </w:tabs>
            <w:rPr>
              <w:rFonts w:asciiTheme="minorHAnsi" w:hAnsiTheme="minorHAnsi"/>
              <w:noProof/>
              <w:lang w:val="en-GB"/>
            </w:rPr>
          </w:pPr>
          <w:hyperlink w:anchor="_Toc67068644" w:history="1">
            <w:r w:rsidR="00B40489" w:rsidRPr="00DD75EC">
              <w:rPr>
                <w:rStyle w:val="Hyperlink"/>
                <w:noProof/>
              </w:rPr>
              <w:t>4</w:t>
            </w:r>
            <w:r w:rsidR="00B40489">
              <w:rPr>
                <w:rFonts w:asciiTheme="minorHAnsi" w:hAnsiTheme="minorHAnsi"/>
                <w:noProof/>
                <w:lang w:val="en-GB"/>
              </w:rPr>
              <w:tab/>
            </w:r>
            <w:r w:rsidR="00B40489" w:rsidRPr="00DD75EC">
              <w:rPr>
                <w:rStyle w:val="Hyperlink"/>
                <w:noProof/>
              </w:rPr>
              <w:t>Data Understanding and Preparation</w:t>
            </w:r>
            <w:r w:rsidR="00B40489">
              <w:rPr>
                <w:noProof/>
                <w:webHidden/>
              </w:rPr>
              <w:tab/>
            </w:r>
            <w:r w:rsidR="00B40489">
              <w:rPr>
                <w:noProof/>
                <w:webHidden/>
              </w:rPr>
              <w:fldChar w:fldCharType="begin"/>
            </w:r>
            <w:r w:rsidR="00B40489">
              <w:rPr>
                <w:noProof/>
                <w:webHidden/>
              </w:rPr>
              <w:instrText xml:space="preserve"> PAGEREF _Toc67068644 \h </w:instrText>
            </w:r>
            <w:r w:rsidR="00B40489">
              <w:rPr>
                <w:noProof/>
                <w:webHidden/>
              </w:rPr>
            </w:r>
            <w:r w:rsidR="00B40489">
              <w:rPr>
                <w:noProof/>
                <w:webHidden/>
              </w:rPr>
              <w:fldChar w:fldCharType="separate"/>
            </w:r>
            <w:r w:rsidR="00B40489">
              <w:rPr>
                <w:noProof/>
                <w:webHidden/>
              </w:rPr>
              <w:t>15</w:t>
            </w:r>
            <w:r w:rsidR="00B40489">
              <w:rPr>
                <w:noProof/>
                <w:webHidden/>
              </w:rPr>
              <w:fldChar w:fldCharType="end"/>
            </w:r>
          </w:hyperlink>
        </w:p>
        <w:p w14:paraId="129B5072" w14:textId="129BF66F" w:rsidR="00B40489" w:rsidRDefault="0052714F">
          <w:pPr>
            <w:pStyle w:val="TOC2"/>
            <w:tabs>
              <w:tab w:val="left" w:pos="880"/>
              <w:tab w:val="right" w:leader="dot" w:pos="9016"/>
            </w:tabs>
            <w:rPr>
              <w:rFonts w:asciiTheme="minorHAnsi" w:hAnsiTheme="minorHAnsi"/>
              <w:noProof/>
              <w:lang w:val="en-GB"/>
            </w:rPr>
          </w:pPr>
          <w:hyperlink w:anchor="_Toc67068645" w:history="1">
            <w:r w:rsidR="00B40489" w:rsidRPr="00DD75EC">
              <w:rPr>
                <w:rStyle w:val="Hyperlink"/>
                <w:noProof/>
              </w:rPr>
              <w:t>4.1</w:t>
            </w:r>
            <w:r w:rsidR="00B40489">
              <w:rPr>
                <w:rFonts w:asciiTheme="minorHAnsi" w:hAnsiTheme="minorHAnsi"/>
                <w:noProof/>
                <w:lang w:val="en-GB"/>
              </w:rPr>
              <w:tab/>
            </w:r>
            <w:r w:rsidR="00B40489" w:rsidRPr="00DD75EC">
              <w:rPr>
                <w:rStyle w:val="Hyperlink"/>
                <w:noProof/>
              </w:rPr>
              <w:t>Exploratory Data Analysis</w:t>
            </w:r>
            <w:r w:rsidR="00B40489">
              <w:rPr>
                <w:noProof/>
                <w:webHidden/>
              </w:rPr>
              <w:tab/>
            </w:r>
            <w:r w:rsidR="00B40489">
              <w:rPr>
                <w:noProof/>
                <w:webHidden/>
              </w:rPr>
              <w:fldChar w:fldCharType="begin"/>
            </w:r>
            <w:r w:rsidR="00B40489">
              <w:rPr>
                <w:noProof/>
                <w:webHidden/>
              </w:rPr>
              <w:instrText xml:space="preserve"> PAGEREF _Toc67068645 \h </w:instrText>
            </w:r>
            <w:r w:rsidR="00B40489">
              <w:rPr>
                <w:noProof/>
                <w:webHidden/>
              </w:rPr>
            </w:r>
            <w:r w:rsidR="00B40489">
              <w:rPr>
                <w:noProof/>
                <w:webHidden/>
              </w:rPr>
              <w:fldChar w:fldCharType="separate"/>
            </w:r>
            <w:r w:rsidR="00B40489">
              <w:rPr>
                <w:noProof/>
                <w:webHidden/>
              </w:rPr>
              <w:t>15</w:t>
            </w:r>
            <w:r w:rsidR="00B40489">
              <w:rPr>
                <w:noProof/>
                <w:webHidden/>
              </w:rPr>
              <w:fldChar w:fldCharType="end"/>
            </w:r>
          </w:hyperlink>
        </w:p>
        <w:p w14:paraId="6B69E5C6" w14:textId="19B77A54" w:rsidR="00B40489" w:rsidRDefault="0052714F">
          <w:pPr>
            <w:pStyle w:val="TOC3"/>
            <w:tabs>
              <w:tab w:val="left" w:pos="1320"/>
              <w:tab w:val="right" w:leader="dot" w:pos="9016"/>
            </w:tabs>
            <w:rPr>
              <w:rFonts w:asciiTheme="minorHAnsi" w:hAnsiTheme="minorHAnsi"/>
              <w:noProof/>
              <w:lang w:val="en-GB"/>
            </w:rPr>
          </w:pPr>
          <w:hyperlink w:anchor="_Toc67068646" w:history="1">
            <w:r w:rsidR="00B40489" w:rsidRPr="00DD75EC">
              <w:rPr>
                <w:rStyle w:val="Hyperlink"/>
                <w:noProof/>
              </w:rPr>
              <w:t>4.1.1</w:t>
            </w:r>
            <w:r w:rsidR="00B40489">
              <w:rPr>
                <w:rFonts w:asciiTheme="minorHAnsi" w:hAnsiTheme="minorHAnsi"/>
                <w:noProof/>
                <w:lang w:val="en-GB"/>
              </w:rPr>
              <w:tab/>
            </w:r>
            <w:r w:rsidR="00B40489" w:rsidRPr="00DD75EC">
              <w:rPr>
                <w:rStyle w:val="Hyperlink"/>
                <w:noProof/>
              </w:rPr>
              <w:t>Dependent, Independent Features</w:t>
            </w:r>
            <w:r w:rsidR="00B40489">
              <w:rPr>
                <w:noProof/>
                <w:webHidden/>
              </w:rPr>
              <w:tab/>
            </w:r>
            <w:r w:rsidR="00B40489">
              <w:rPr>
                <w:noProof/>
                <w:webHidden/>
              </w:rPr>
              <w:fldChar w:fldCharType="begin"/>
            </w:r>
            <w:r w:rsidR="00B40489">
              <w:rPr>
                <w:noProof/>
                <w:webHidden/>
              </w:rPr>
              <w:instrText xml:space="preserve"> PAGEREF _Toc67068646 \h </w:instrText>
            </w:r>
            <w:r w:rsidR="00B40489">
              <w:rPr>
                <w:noProof/>
                <w:webHidden/>
              </w:rPr>
            </w:r>
            <w:r w:rsidR="00B40489">
              <w:rPr>
                <w:noProof/>
                <w:webHidden/>
              </w:rPr>
              <w:fldChar w:fldCharType="separate"/>
            </w:r>
            <w:r w:rsidR="00B40489">
              <w:rPr>
                <w:noProof/>
                <w:webHidden/>
              </w:rPr>
              <w:t>15</w:t>
            </w:r>
            <w:r w:rsidR="00B40489">
              <w:rPr>
                <w:noProof/>
                <w:webHidden/>
              </w:rPr>
              <w:fldChar w:fldCharType="end"/>
            </w:r>
          </w:hyperlink>
        </w:p>
        <w:p w14:paraId="58A0DE41" w14:textId="63E2A835" w:rsidR="00B40489" w:rsidRDefault="0052714F">
          <w:pPr>
            <w:pStyle w:val="TOC3"/>
            <w:tabs>
              <w:tab w:val="left" w:pos="1320"/>
              <w:tab w:val="right" w:leader="dot" w:pos="9016"/>
            </w:tabs>
            <w:rPr>
              <w:rFonts w:asciiTheme="minorHAnsi" w:hAnsiTheme="minorHAnsi"/>
              <w:noProof/>
              <w:lang w:val="en-GB"/>
            </w:rPr>
          </w:pPr>
          <w:hyperlink w:anchor="_Toc67068647" w:history="1">
            <w:r w:rsidR="00B40489" w:rsidRPr="00DD75EC">
              <w:rPr>
                <w:rStyle w:val="Hyperlink"/>
                <w:noProof/>
              </w:rPr>
              <w:t>4.1.2</w:t>
            </w:r>
            <w:r w:rsidR="00B40489">
              <w:rPr>
                <w:rFonts w:asciiTheme="minorHAnsi" w:hAnsiTheme="minorHAnsi"/>
                <w:noProof/>
                <w:lang w:val="en-GB"/>
              </w:rPr>
              <w:tab/>
            </w:r>
            <w:r w:rsidR="00B40489" w:rsidRPr="00DD75EC">
              <w:rPr>
                <w:rStyle w:val="Hyperlink"/>
                <w:noProof/>
              </w:rPr>
              <w:t>Missing and Undefined Values</w:t>
            </w:r>
            <w:r w:rsidR="00B40489">
              <w:rPr>
                <w:noProof/>
                <w:webHidden/>
              </w:rPr>
              <w:tab/>
            </w:r>
            <w:r w:rsidR="00B40489">
              <w:rPr>
                <w:noProof/>
                <w:webHidden/>
              </w:rPr>
              <w:fldChar w:fldCharType="begin"/>
            </w:r>
            <w:r w:rsidR="00B40489">
              <w:rPr>
                <w:noProof/>
                <w:webHidden/>
              </w:rPr>
              <w:instrText xml:space="preserve"> PAGEREF _Toc67068647 \h </w:instrText>
            </w:r>
            <w:r w:rsidR="00B40489">
              <w:rPr>
                <w:noProof/>
                <w:webHidden/>
              </w:rPr>
            </w:r>
            <w:r w:rsidR="00B40489">
              <w:rPr>
                <w:noProof/>
                <w:webHidden/>
              </w:rPr>
              <w:fldChar w:fldCharType="separate"/>
            </w:r>
            <w:r w:rsidR="00B40489">
              <w:rPr>
                <w:noProof/>
                <w:webHidden/>
              </w:rPr>
              <w:t>16</w:t>
            </w:r>
            <w:r w:rsidR="00B40489">
              <w:rPr>
                <w:noProof/>
                <w:webHidden/>
              </w:rPr>
              <w:fldChar w:fldCharType="end"/>
            </w:r>
          </w:hyperlink>
        </w:p>
        <w:p w14:paraId="2E7B513C" w14:textId="239B676F" w:rsidR="00B40489" w:rsidRDefault="0052714F">
          <w:pPr>
            <w:pStyle w:val="TOC3"/>
            <w:tabs>
              <w:tab w:val="left" w:pos="1320"/>
              <w:tab w:val="right" w:leader="dot" w:pos="9016"/>
            </w:tabs>
            <w:rPr>
              <w:rFonts w:asciiTheme="minorHAnsi" w:hAnsiTheme="minorHAnsi"/>
              <w:noProof/>
              <w:lang w:val="en-GB"/>
            </w:rPr>
          </w:pPr>
          <w:hyperlink w:anchor="_Toc67068648" w:history="1">
            <w:r w:rsidR="00B40489" w:rsidRPr="00DD75EC">
              <w:rPr>
                <w:rStyle w:val="Hyperlink"/>
                <w:noProof/>
              </w:rPr>
              <w:t>4.1.3</w:t>
            </w:r>
            <w:r w:rsidR="00B40489">
              <w:rPr>
                <w:rFonts w:asciiTheme="minorHAnsi" w:hAnsiTheme="minorHAnsi"/>
                <w:noProof/>
                <w:lang w:val="en-GB"/>
              </w:rPr>
              <w:tab/>
            </w:r>
            <w:r w:rsidR="00B40489" w:rsidRPr="00DD75EC">
              <w:rPr>
                <w:rStyle w:val="Hyperlink"/>
                <w:noProof/>
              </w:rPr>
              <w:t>Correlation</w:t>
            </w:r>
            <w:r w:rsidR="00B40489">
              <w:rPr>
                <w:noProof/>
                <w:webHidden/>
              </w:rPr>
              <w:tab/>
            </w:r>
            <w:r w:rsidR="00B40489">
              <w:rPr>
                <w:noProof/>
                <w:webHidden/>
              </w:rPr>
              <w:fldChar w:fldCharType="begin"/>
            </w:r>
            <w:r w:rsidR="00B40489">
              <w:rPr>
                <w:noProof/>
                <w:webHidden/>
              </w:rPr>
              <w:instrText xml:space="preserve"> PAGEREF _Toc67068648 \h </w:instrText>
            </w:r>
            <w:r w:rsidR="00B40489">
              <w:rPr>
                <w:noProof/>
                <w:webHidden/>
              </w:rPr>
            </w:r>
            <w:r w:rsidR="00B40489">
              <w:rPr>
                <w:noProof/>
                <w:webHidden/>
              </w:rPr>
              <w:fldChar w:fldCharType="separate"/>
            </w:r>
            <w:r w:rsidR="00B40489">
              <w:rPr>
                <w:noProof/>
                <w:webHidden/>
              </w:rPr>
              <w:t>17</w:t>
            </w:r>
            <w:r w:rsidR="00B40489">
              <w:rPr>
                <w:noProof/>
                <w:webHidden/>
              </w:rPr>
              <w:fldChar w:fldCharType="end"/>
            </w:r>
          </w:hyperlink>
        </w:p>
        <w:p w14:paraId="4BE83AAC" w14:textId="5C9F3AAE" w:rsidR="00B40489" w:rsidRDefault="0052714F">
          <w:pPr>
            <w:pStyle w:val="TOC3"/>
            <w:tabs>
              <w:tab w:val="left" w:pos="1320"/>
              <w:tab w:val="right" w:leader="dot" w:pos="9016"/>
            </w:tabs>
            <w:rPr>
              <w:rFonts w:asciiTheme="minorHAnsi" w:hAnsiTheme="minorHAnsi"/>
              <w:noProof/>
              <w:lang w:val="en-GB"/>
            </w:rPr>
          </w:pPr>
          <w:hyperlink w:anchor="_Toc67068649" w:history="1">
            <w:r w:rsidR="00B40489" w:rsidRPr="00DD75EC">
              <w:rPr>
                <w:rStyle w:val="Hyperlink"/>
                <w:noProof/>
              </w:rPr>
              <w:t>4.1.4</w:t>
            </w:r>
            <w:r w:rsidR="00B40489">
              <w:rPr>
                <w:rFonts w:asciiTheme="minorHAnsi" w:hAnsiTheme="minorHAnsi"/>
                <w:noProof/>
                <w:lang w:val="en-GB"/>
              </w:rPr>
              <w:tab/>
            </w:r>
            <w:r w:rsidR="00B40489" w:rsidRPr="00DD75EC">
              <w:rPr>
                <w:rStyle w:val="Hyperlink"/>
                <w:noProof/>
              </w:rPr>
              <w:t>Univariate Analysis</w:t>
            </w:r>
            <w:r w:rsidR="00B40489">
              <w:rPr>
                <w:noProof/>
                <w:webHidden/>
              </w:rPr>
              <w:tab/>
            </w:r>
            <w:r w:rsidR="00B40489">
              <w:rPr>
                <w:noProof/>
                <w:webHidden/>
              </w:rPr>
              <w:fldChar w:fldCharType="begin"/>
            </w:r>
            <w:r w:rsidR="00B40489">
              <w:rPr>
                <w:noProof/>
                <w:webHidden/>
              </w:rPr>
              <w:instrText xml:space="preserve"> PAGEREF _Toc67068649 \h </w:instrText>
            </w:r>
            <w:r w:rsidR="00B40489">
              <w:rPr>
                <w:noProof/>
                <w:webHidden/>
              </w:rPr>
            </w:r>
            <w:r w:rsidR="00B40489">
              <w:rPr>
                <w:noProof/>
                <w:webHidden/>
              </w:rPr>
              <w:fldChar w:fldCharType="separate"/>
            </w:r>
            <w:r w:rsidR="00B40489">
              <w:rPr>
                <w:noProof/>
                <w:webHidden/>
              </w:rPr>
              <w:t>18</w:t>
            </w:r>
            <w:r w:rsidR="00B40489">
              <w:rPr>
                <w:noProof/>
                <w:webHidden/>
              </w:rPr>
              <w:fldChar w:fldCharType="end"/>
            </w:r>
          </w:hyperlink>
        </w:p>
        <w:p w14:paraId="271FA417" w14:textId="4F762205" w:rsidR="00B40489" w:rsidRDefault="0052714F">
          <w:pPr>
            <w:pStyle w:val="TOC3"/>
            <w:tabs>
              <w:tab w:val="left" w:pos="1320"/>
              <w:tab w:val="right" w:leader="dot" w:pos="9016"/>
            </w:tabs>
            <w:rPr>
              <w:rFonts w:asciiTheme="minorHAnsi" w:hAnsiTheme="minorHAnsi"/>
              <w:noProof/>
              <w:lang w:val="en-GB"/>
            </w:rPr>
          </w:pPr>
          <w:hyperlink w:anchor="_Toc67068650" w:history="1">
            <w:r w:rsidR="00B40489" w:rsidRPr="00DD75EC">
              <w:rPr>
                <w:rStyle w:val="Hyperlink"/>
                <w:noProof/>
              </w:rPr>
              <w:t>4.1.5</w:t>
            </w:r>
            <w:r w:rsidR="00B40489">
              <w:rPr>
                <w:rFonts w:asciiTheme="minorHAnsi" w:hAnsiTheme="minorHAnsi"/>
                <w:noProof/>
                <w:lang w:val="en-GB"/>
              </w:rPr>
              <w:tab/>
            </w:r>
            <w:r w:rsidR="00B40489" w:rsidRPr="00DD75EC">
              <w:rPr>
                <w:rStyle w:val="Hyperlink"/>
                <w:noProof/>
              </w:rPr>
              <w:t>Outliers</w:t>
            </w:r>
            <w:r w:rsidR="00B40489">
              <w:rPr>
                <w:noProof/>
                <w:webHidden/>
              </w:rPr>
              <w:tab/>
            </w:r>
            <w:r w:rsidR="00B40489">
              <w:rPr>
                <w:noProof/>
                <w:webHidden/>
              </w:rPr>
              <w:fldChar w:fldCharType="begin"/>
            </w:r>
            <w:r w:rsidR="00B40489">
              <w:rPr>
                <w:noProof/>
                <w:webHidden/>
              </w:rPr>
              <w:instrText xml:space="preserve"> PAGEREF _Toc67068650 \h </w:instrText>
            </w:r>
            <w:r w:rsidR="00B40489">
              <w:rPr>
                <w:noProof/>
                <w:webHidden/>
              </w:rPr>
            </w:r>
            <w:r w:rsidR="00B40489">
              <w:rPr>
                <w:noProof/>
                <w:webHidden/>
              </w:rPr>
              <w:fldChar w:fldCharType="separate"/>
            </w:r>
            <w:r w:rsidR="00B40489">
              <w:rPr>
                <w:noProof/>
                <w:webHidden/>
              </w:rPr>
              <w:t>20</w:t>
            </w:r>
            <w:r w:rsidR="00B40489">
              <w:rPr>
                <w:noProof/>
                <w:webHidden/>
              </w:rPr>
              <w:fldChar w:fldCharType="end"/>
            </w:r>
          </w:hyperlink>
        </w:p>
        <w:p w14:paraId="03E6C466" w14:textId="6C53E973" w:rsidR="00B40489" w:rsidRDefault="0052714F">
          <w:pPr>
            <w:pStyle w:val="TOC2"/>
            <w:tabs>
              <w:tab w:val="left" w:pos="880"/>
              <w:tab w:val="right" w:leader="dot" w:pos="9016"/>
            </w:tabs>
            <w:rPr>
              <w:rFonts w:asciiTheme="minorHAnsi" w:hAnsiTheme="minorHAnsi"/>
              <w:noProof/>
              <w:lang w:val="en-GB"/>
            </w:rPr>
          </w:pPr>
          <w:hyperlink w:anchor="_Toc67068651" w:history="1">
            <w:r w:rsidR="00B40489" w:rsidRPr="00DD75EC">
              <w:rPr>
                <w:rStyle w:val="Hyperlink"/>
                <w:noProof/>
              </w:rPr>
              <w:t>4.2</w:t>
            </w:r>
            <w:r w:rsidR="00B40489">
              <w:rPr>
                <w:rFonts w:asciiTheme="minorHAnsi" w:hAnsiTheme="minorHAnsi"/>
                <w:noProof/>
                <w:lang w:val="en-GB"/>
              </w:rPr>
              <w:tab/>
            </w:r>
            <w:r w:rsidR="00B40489" w:rsidRPr="00DD75EC">
              <w:rPr>
                <w:rStyle w:val="Hyperlink"/>
                <w:noProof/>
              </w:rPr>
              <w:t>Data Preprocessing</w:t>
            </w:r>
            <w:r w:rsidR="00B40489">
              <w:rPr>
                <w:noProof/>
                <w:webHidden/>
              </w:rPr>
              <w:tab/>
            </w:r>
            <w:r w:rsidR="00B40489">
              <w:rPr>
                <w:noProof/>
                <w:webHidden/>
              </w:rPr>
              <w:fldChar w:fldCharType="begin"/>
            </w:r>
            <w:r w:rsidR="00B40489">
              <w:rPr>
                <w:noProof/>
                <w:webHidden/>
              </w:rPr>
              <w:instrText xml:space="preserve"> PAGEREF _Toc67068651 \h </w:instrText>
            </w:r>
            <w:r w:rsidR="00B40489">
              <w:rPr>
                <w:noProof/>
                <w:webHidden/>
              </w:rPr>
            </w:r>
            <w:r w:rsidR="00B40489">
              <w:rPr>
                <w:noProof/>
                <w:webHidden/>
              </w:rPr>
              <w:fldChar w:fldCharType="separate"/>
            </w:r>
            <w:r w:rsidR="00B40489">
              <w:rPr>
                <w:noProof/>
                <w:webHidden/>
              </w:rPr>
              <w:t>20</w:t>
            </w:r>
            <w:r w:rsidR="00B40489">
              <w:rPr>
                <w:noProof/>
                <w:webHidden/>
              </w:rPr>
              <w:fldChar w:fldCharType="end"/>
            </w:r>
          </w:hyperlink>
        </w:p>
        <w:p w14:paraId="47093FD1" w14:textId="4A6F3F14" w:rsidR="00B40489" w:rsidRDefault="0052714F">
          <w:pPr>
            <w:pStyle w:val="TOC3"/>
            <w:tabs>
              <w:tab w:val="left" w:pos="1320"/>
              <w:tab w:val="right" w:leader="dot" w:pos="9016"/>
            </w:tabs>
            <w:rPr>
              <w:rFonts w:asciiTheme="minorHAnsi" w:hAnsiTheme="minorHAnsi"/>
              <w:noProof/>
              <w:lang w:val="en-GB"/>
            </w:rPr>
          </w:pPr>
          <w:hyperlink w:anchor="_Toc67068652" w:history="1">
            <w:r w:rsidR="00B40489" w:rsidRPr="00DD75EC">
              <w:rPr>
                <w:rStyle w:val="Hyperlink"/>
                <w:noProof/>
              </w:rPr>
              <w:t>4.2.1</w:t>
            </w:r>
            <w:r w:rsidR="00B40489">
              <w:rPr>
                <w:rFonts w:asciiTheme="minorHAnsi" w:hAnsiTheme="minorHAnsi"/>
                <w:noProof/>
                <w:lang w:val="en-GB"/>
              </w:rPr>
              <w:tab/>
            </w:r>
            <w:r w:rsidR="00B40489" w:rsidRPr="00DD75EC">
              <w:rPr>
                <w:rStyle w:val="Hyperlink"/>
                <w:noProof/>
              </w:rPr>
              <w:t>Preprocessing Pipeline</w:t>
            </w:r>
            <w:r w:rsidR="00B40489">
              <w:rPr>
                <w:noProof/>
                <w:webHidden/>
              </w:rPr>
              <w:tab/>
            </w:r>
            <w:r w:rsidR="00B40489">
              <w:rPr>
                <w:noProof/>
                <w:webHidden/>
              </w:rPr>
              <w:fldChar w:fldCharType="begin"/>
            </w:r>
            <w:r w:rsidR="00B40489">
              <w:rPr>
                <w:noProof/>
                <w:webHidden/>
              </w:rPr>
              <w:instrText xml:space="preserve"> PAGEREF _Toc67068652 \h </w:instrText>
            </w:r>
            <w:r w:rsidR="00B40489">
              <w:rPr>
                <w:noProof/>
                <w:webHidden/>
              </w:rPr>
            </w:r>
            <w:r w:rsidR="00B40489">
              <w:rPr>
                <w:noProof/>
                <w:webHidden/>
              </w:rPr>
              <w:fldChar w:fldCharType="separate"/>
            </w:r>
            <w:r w:rsidR="00B40489">
              <w:rPr>
                <w:noProof/>
                <w:webHidden/>
              </w:rPr>
              <w:t>20</w:t>
            </w:r>
            <w:r w:rsidR="00B40489">
              <w:rPr>
                <w:noProof/>
                <w:webHidden/>
              </w:rPr>
              <w:fldChar w:fldCharType="end"/>
            </w:r>
          </w:hyperlink>
        </w:p>
        <w:p w14:paraId="48E208B2" w14:textId="5F45B992" w:rsidR="00B40489" w:rsidRDefault="0052714F">
          <w:pPr>
            <w:pStyle w:val="TOC3"/>
            <w:tabs>
              <w:tab w:val="left" w:pos="1320"/>
              <w:tab w:val="right" w:leader="dot" w:pos="9016"/>
            </w:tabs>
            <w:rPr>
              <w:rFonts w:asciiTheme="minorHAnsi" w:hAnsiTheme="minorHAnsi"/>
              <w:noProof/>
              <w:lang w:val="en-GB"/>
            </w:rPr>
          </w:pPr>
          <w:hyperlink w:anchor="_Toc67068653" w:history="1">
            <w:r w:rsidR="00B40489" w:rsidRPr="00DD75EC">
              <w:rPr>
                <w:rStyle w:val="Hyperlink"/>
                <w:noProof/>
              </w:rPr>
              <w:t>4.2.2</w:t>
            </w:r>
            <w:r w:rsidR="00B40489">
              <w:rPr>
                <w:rFonts w:asciiTheme="minorHAnsi" w:hAnsiTheme="minorHAnsi"/>
                <w:noProof/>
                <w:lang w:val="en-GB"/>
              </w:rPr>
              <w:tab/>
            </w:r>
            <w:r w:rsidR="00B40489" w:rsidRPr="00DD75EC">
              <w:rPr>
                <w:rStyle w:val="Hyperlink"/>
                <w:noProof/>
              </w:rPr>
              <w:t>Type Casting</w:t>
            </w:r>
            <w:r w:rsidR="00B40489">
              <w:rPr>
                <w:noProof/>
                <w:webHidden/>
              </w:rPr>
              <w:tab/>
            </w:r>
            <w:r w:rsidR="00B40489">
              <w:rPr>
                <w:noProof/>
                <w:webHidden/>
              </w:rPr>
              <w:fldChar w:fldCharType="begin"/>
            </w:r>
            <w:r w:rsidR="00B40489">
              <w:rPr>
                <w:noProof/>
                <w:webHidden/>
              </w:rPr>
              <w:instrText xml:space="preserve"> PAGEREF _Toc67068653 \h </w:instrText>
            </w:r>
            <w:r w:rsidR="00B40489">
              <w:rPr>
                <w:noProof/>
                <w:webHidden/>
              </w:rPr>
            </w:r>
            <w:r w:rsidR="00B40489">
              <w:rPr>
                <w:noProof/>
                <w:webHidden/>
              </w:rPr>
              <w:fldChar w:fldCharType="separate"/>
            </w:r>
            <w:r w:rsidR="00B40489">
              <w:rPr>
                <w:noProof/>
                <w:webHidden/>
              </w:rPr>
              <w:t>21</w:t>
            </w:r>
            <w:r w:rsidR="00B40489">
              <w:rPr>
                <w:noProof/>
                <w:webHidden/>
              </w:rPr>
              <w:fldChar w:fldCharType="end"/>
            </w:r>
          </w:hyperlink>
        </w:p>
        <w:p w14:paraId="2274715A" w14:textId="71308911" w:rsidR="00B40489" w:rsidRDefault="0052714F">
          <w:pPr>
            <w:pStyle w:val="TOC3"/>
            <w:tabs>
              <w:tab w:val="left" w:pos="1320"/>
              <w:tab w:val="right" w:leader="dot" w:pos="9016"/>
            </w:tabs>
            <w:rPr>
              <w:rFonts w:asciiTheme="minorHAnsi" w:hAnsiTheme="minorHAnsi"/>
              <w:noProof/>
              <w:lang w:val="en-GB"/>
            </w:rPr>
          </w:pPr>
          <w:hyperlink w:anchor="_Toc67068654" w:history="1">
            <w:r w:rsidR="00B40489" w:rsidRPr="00DD75EC">
              <w:rPr>
                <w:rStyle w:val="Hyperlink"/>
                <w:noProof/>
              </w:rPr>
              <w:t>4.2.3</w:t>
            </w:r>
            <w:r w:rsidR="00B40489">
              <w:rPr>
                <w:rFonts w:asciiTheme="minorHAnsi" w:hAnsiTheme="minorHAnsi"/>
                <w:noProof/>
                <w:lang w:val="en-GB"/>
              </w:rPr>
              <w:tab/>
            </w:r>
            <w:r w:rsidR="00B40489" w:rsidRPr="00DD75EC">
              <w:rPr>
                <w:rStyle w:val="Hyperlink"/>
                <w:noProof/>
              </w:rPr>
              <w:t>Missing Data Imputation</w:t>
            </w:r>
            <w:r w:rsidR="00B40489">
              <w:rPr>
                <w:noProof/>
                <w:webHidden/>
              </w:rPr>
              <w:tab/>
            </w:r>
            <w:r w:rsidR="00B40489">
              <w:rPr>
                <w:noProof/>
                <w:webHidden/>
              </w:rPr>
              <w:fldChar w:fldCharType="begin"/>
            </w:r>
            <w:r w:rsidR="00B40489">
              <w:rPr>
                <w:noProof/>
                <w:webHidden/>
              </w:rPr>
              <w:instrText xml:space="preserve"> PAGEREF _Toc67068654 \h </w:instrText>
            </w:r>
            <w:r w:rsidR="00B40489">
              <w:rPr>
                <w:noProof/>
                <w:webHidden/>
              </w:rPr>
            </w:r>
            <w:r w:rsidR="00B40489">
              <w:rPr>
                <w:noProof/>
                <w:webHidden/>
              </w:rPr>
              <w:fldChar w:fldCharType="separate"/>
            </w:r>
            <w:r w:rsidR="00B40489">
              <w:rPr>
                <w:noProof/>
                <w:webHidden/>
              </w:rPr>
              <w:t>21</w:t>
            </w:r>
            <w:r w:rsidR="00B40489">
              <w:rPr>
                <w:noProof/>
                <w:webHidden/>
              </w:rPr>
              <w:fldChar w:fldCharType="end"/>
            </w:r>
          </w:hyperlink>
        </w:p>
        <w:p w14:paraId="682D579E" w14:textId="260113A5" w:rsidR="00B40489" w:rsidRDefault="0052714F">
          <w:pPr>
            <w:pStyle w:val="TOC3"/>
            <w:tabs>
              <w:tab w:val="left" w:pos="1320"/>
              <w:tab w:val="right" w:leader="dot" w:pos="9016"/>
            </w:tabs>
            <w:rPr>
              <w:rFonts w:asciiTheme="minorHAnsi" w:hAnsiTheme="minorHAnsi"/>
              <w:noProof/>
              <w:lang w:val="en-GB"/>
            </w:rPr>
          </w:pPr>
          <w:hyperlink w:anchor="_Toc67068655" w:history="1">
            <w:r w:rsidR="00B40489" w:rsidRPr="00DD75EC">
              <w:rPr>
                <w:rStyle w:val="Hyperlink"/>
                <w:noProof/>
              </w:rPr>
              <w:t>4.2.4</w:t>
            </w:r>
            <w:r w:rsidR="00B40489">
              <w:rPr>
                <w:rFonts w:asciiTheme="minorHAnsi" w:hAnsiTheme="minorHAnsi"/>
                <w:noProof/>
                <w:lang w:val="en-GB"/>
              </w:rPr>
              <w:tab/>
            </w:r>
            <w:r w:rsidR="00B40489" w:rsidRPr="00DD75EC">
              <w:rPr>
                <w:rStyle w:val="Hyperlink"/>
                <w:noProof/>
              </w:rPr>
              <w:t>Feature Engineering</w:t>
            </w:r>
            <w:r w:rsidR="00B40489">
              <w:rPr>
                <w:noProof/>
                <w:webHidden/>
              </w:rPr>
              <w:tab/>
            </w:r>
            <w:r w:rsidR="00B40489">
              <w:rPr>
                <w:noProof/>
                <w:webHidden/>
              </w:rPr>
              <w:fldChar w:fldCharType="begin"/>
            </w:r>
            <w:r w:rsidR="00B40489">
              <w:rPr>
                <w:noProof/>
                <w:webHidden/>
              </w:rPr>
              <w:instrText xml:space="preserve"> PAGEREF _Toc67068655 \h </w:instrText>
            </w:r>
            <w:r w:rsidR="00B40489">
              <w:rPr>
                <w:noProof/>
                <w:webHidden/>
              </w:rPr>
            </w:r>
            <w:r w:rsidR="00B40489">
              <w:rPr>
                <w:noProof/>
                <w:webHidden/>
              </w:rPr>
              <w:fldChar w:fldCharType="separate"/>
            </w:r>
            <w:r w:rsidR="00B40489">
              <w:rPr>
                <w:noProof/>
                <w:webHidden/>
              </w:rPr>
              <w:t>21</w:t>
            </w:r>
            <w:r w:rsidR="00B40489">
              <w:rPr>
                <w:noProof/>
                <w:webHidden/>
              </w:rPr>
              <w:fldChar w:fldCharType="end"/>
            </w:r>
          </w:hyperlink>
        </w:p>
        <w:p w14:paraId="2E874501" w14:textId="57F2B9D0" w:rsidR="00B40489" w:rsidRDefault="0052714F">
          <w:pPr>
            <w:pStyle w:val="TOC1"/>
            <w:tabs>
              <w:tab w:val="left" w:pos="440"/>
              <w:tab w:val="right" w:leader="dot" w:pos="9016"/>
            </w:tabs>
            <w:rPr>
              <w:rFonts w:asciiTheme="minorHAnsi" w:hAnsiTheme="minorHAnsi"/>
              <w:noProof/>
              <w:lang w:val="en-GB"/>
            </w:rPr>
          </w:pPr>
          <w:hyperlink w:anchor="_Toc67068656" w:history="1">
            <w:r w:rsidR="00B40489" w:rsidRPr="00DD75EC">
              <w:rPr>
                <w:rStyle w:val="Hyperlink"/>
                <w:noProof/>
              </w:rPr>
              <w:t>5</w:t>
            </w:r>
            <w:r w:rsidR="00B40489">
              <w:rPr>
                <w:rFonts w:asciiTheme="minorHAnsi" w:hAnsiTheme="minorHAnsi"/>
                <w:noProof/>
                <w:lang w:val="en-GB"/>
              </w:rPr>
              <w:tab/>
            </w:r>
            <w:r w:rsidR="00B40489" w:rsidRPr="00DD75EC">
              <w:rPr>
                <w:rStyle w:val="Hyperlink"/>
                <w:noProof/>
              </w:rPr>
              <w:t>Modelling</w:t>
            </w:r>
            <w:r w:rsidR="00B40489">
              <w:rPr>
                <w:noProof/>
                <w:webHidden/>
              </w:rPr>
              <w:tab/>
            </w:r>
            <w:r w:rsidR="00B40489">
              <w:rPr>
                <w:noProof/>
                <w:webHidden/>
              </w:rPr>
              <w:fldChar w:fldCharType="begin"/>
            </w:r>
            <w:r w:rsidR="00B40489">
              <w:rPr>
                <w:noProof/>
                <w:webHidden/>
              </w:rPr>
              <w:instrText xml:space="preserve"> PAGEREF _Toc67068656 \h </w:instrText>
            </w:r>
            <w:r w:rsidR="00B40489">
              <w:rPr>
                <w:noProof/>
                <w:webHidden/>
              </w:rPr>
            </w:r>
            <w:r w:rsidR="00B40489">
              <w:rPr>
                <w:noProof/>
                <w:webHidden/>
              </w:rPr>
              <w:fldChar w:fldCharType="separate"/>
            </w:r>
            <w:r w:rsidR="00B40489">
              <w:rPr>
                <w:noProof/>
                <w:webHidden/>
              </w:rPr>
              <w:t>22</w:t>
            </w:r>
            <w:r w:rsidR="00B40489">
              <w:rPr>
                <w:noProof/>
                <w:webHidden/>
              </w:rPr>
              <w:fldChar w:fldCharType="end"/>
            </w:r>
          </w:hyperlink>
        </w:p>
        <w:p w14:paraId="166F13D4" w14:textId="4CC37346" w:rsidR="00B40489" w:rsidRDefault="0052714F">
          <w:pPr>
            <w:pStyle w:val="TOC2"/>
            <w:tabs>
              <w:tab w:val="left" w:pos="880"/>
              <w:tab w:val="right" w:leader="dot" w:pos="9016"/>
            </w:tabs>
            <w:rPr>
              <w:rFonts w:asciiTheme="minorHAnsi" w:hAnsiTheme="minorHAnsi"/>
              <w:noProof/>
              <w:lang w:val="en-GB"/>
            </w:rPr>
          </w:pPr>
          <w:hyperlink w:anchor="_Toc67068657" w:history="1">
            <w:r w:rsidR="00B40489" w:rsidRPr="00DD75EC">
              <w:rPr>
                <w:rStyle w:val="Hyperlink"/>
                <w:noProof/>
              </w:rPr>
              <w:t>5.1</w:t>
            </w:r>
            <w:r w:rsidR="00B40489">
              <w:rPr>
                <w:rFonts w:asciiTheme="minorHAnsi" w:hAnsiTheme="minorHAnsi"/>
                <w:noProof/>
                <w:lang w:val="en-GB"/>
              </w:rPr>
              <w:tab/>
            </w:r>
            <w:r w:rsidR="00B40489" w:rsidRPr="00DD75EC">
              <w:rPr>
                <w:rStyle w:val="Hyperlink"/>
                <w:noProof/>
              </w:rPr>
              <w:t>Baseline Models &amp; Default Classification Models</w:t>
            </w:r>
            <w:r w:rsidR="00B40489">
              <w:rPr>
                <w:noProof/>
                <w:webHidden/>
              </w:rPr>
              <w:tab/>
            </w:r>
            <w:r w:rsidR="00B40489">
              <w:rPr>
                <w:noProof/>
                <w:webHidden/>
              </w:rPr>
              <w:fldChar w:fldCharType="begin"/>
            </w:r>
            <w:r w:rsidR="00B40489">
              <w:rPr>
                <w:noProof/>
                <w:webHidden/>
              </w:rPr>
              <w:instrText xml:space="preserve"> PAGEREF _Toc67068657 \h </w:instrText>
            </w:r>
            <w:r w:rsidR="00B40489">
              <w:rPr>
                <w:noProof/>
                <w:webHidden/>
              </w:rPr>
            </w:r>
            <w:r w:rsidR="00B40489">
              <w:rPr>
                <w:noProof/>
                <w:webHidden/>
              </w:rPr>
              <w:fldChar w:fldCharType="separate"/>
            </w:r>
            <w:r w:rsidR="00B40489">
              <w:rPr>
                <w:noProof/>
                <w:webHidden/>
              </w:rPr>
              <w:t>23</w:t>
            </w:r>
            <w:r w:rsidR="00B40489">
              <w:rPr>
                <w:noProof/>
                <w:webHidden/>
              </w:rPr>
              <w:fldChar w:fldCharType="end"/>
            </w:r>
          </w:hyperlink>
        </w:p>
        <w:p w14:paraId="3E586509" w14:textId="4B13E97E" w:rsidR="00B40489" w:rsidRDefault="0052714F">
          <w:pPr>
            <w:pStyle w:val="TOC3"/>
            <w:tabs>
              <w:tab w:val="left" w:pos="1320"/>
              <w:tab w:val="right" w:leader="dot" w:pos="9016"/>
            </w:tabs>
            <w:rPr>
              <w:rFonts w:asciiTheme="minorHAnsi" w:hAnsiTheme="minorHAnsi"/>
              <w:noProof/>
              <w:lang w:val="en-GB"/>
            </w:rPr>
          </w:pPr>
          <w:hyperlink w:anchor="_Toc67068658" w:history="1">
            <w:r w:rsidR="00B40489" w:rsidRPr="00DD75EC">
              <w:rPr>
                <w:rStyle w:val="Hyperlink"/>
                <w:noProof/>
              </w:rPr>
              <w:t>5.1.1</w:t>
            </w:r>
            <w:r w:rsidR="00B40489">
              <w:rPr>
                <w:rFonts w:asciiTheme="minorHAnsi" w:hAnsiTheme="minorHAnsi"/>
                <w:noProof/>
                <w:lang w:val="en-GB"/>
              </w:rPr>
              <w:tab/>
            </w:r>
            <w:r w:rsidR="00B40489" w:rsidRPr="00DD75EC">
              <w:rPr>
                <w:rStyle w:val="Hyperlink"/>
                <w:noProof/>
              </w:rPr>
              <w:t>Setup</w:t>
            </w:r>
            <w:r w:rsidR="00B40489">
              <w:rPr>
                <w:noProof/>
                <w:webHidden/>
              </w:rPr>
              <w:tab/>
            </w:r>
            <w:r w:rsidR="00B40489">
              <w:rPr>
                <w:noProof/>
                <w:webHidden/>
              </w:rPr>
              <w:fldChar w:fldCharType="begin"/>
            </w:r>
            <w:r w:rsidR="00B40489">
              <w:rPr>
                <w:noProof/>
                <w:webHidden/>
              </w:rPr>
              <w:instrText xml:space="preserve"> PAGEREF _Toc67068658 \h </w:instrText>
            </w:r>
            <w:r w:rsidR="00B40489">
              <w:rPr>
                <w:noProof/>
                <w:webHidden/>
              </w:rPr>
            </w:r>
            <w:r w:rsidR="00B40489">
              <w:rPr>
                <w:noProof/>
                <w:webHidden/>
              </w:rPr>
              <w:fldChar w:fldCharType="separate"/>
            </w:r>
            <w:r w:rsidR="00B40489">
              <w:rPr>
                <w:noProof/>
                <w:webHidden/>
              </w:rPr>
              <w:t>23</w:t>
            </w:r>
            <w:r w:rsidR="00B40489">
              <w:rPr>
                <w:noProof/>
                <w:webHidden/>
              </w:rPr>
              <w:fldChar w:fldCharType="end"/>
            </w:r>
          </w:hyperlink>
        </w:p>
        <w:p w14:paraId="6028ECE0" w14:textId="285F00CF" w:rsidR="00B40489" w:rsidRDefault="0052714F">
          <w:pPr>
            <w:pStyle w:val="TOC3"/>
            <w:tabs>
              <w:tab w:val="left" w:pos="1320"/>
              <w:tab w:val="right" w:leader="dot" w:pos="9016"/>
            </w:tabs>
            <w:rPr>
              <w:rFonts w:asciiTheme="minorHAnsi" w:hAnsiTheme="minorHAnsi"/>
              <w:noProof/>
              <w:lang w:val="en-GB"/>
            </w:rPr>
          </w:pPr>
          <w:hyperlink w:anchor="_Toc67068659" w:history="1">
            <w:r w:rsidR="00B40489" w:rsidRPr="00DD75EC">
              <w:rPr>
                <w:rStyle w:val="Hyperlink"/>
                <w:noProof/>
              </w:rPr>
              <w:t>5.1.2</w:t>
            </w:r>
            <w:r w:rsidR="00B40489">
              <w:rPr>
                <w:rFonts w:asciiTheme="minorHAnsi" w:hAnsiTheme="minorHAnsi"/>
                <w:noProof/>
                <w:lang w:val="en-GB"/>
              </w:rPr>
              <w:tab/>
            </w:r>
            <w:r w:rsidR="00B40489" w:rsidRPr="00DD75EC">
              <w:rPr>
                <w:rStyle w:val="Hyperlink"/>
                <w:noProof/>
              </w:rPr>
              <w:t>Cross-Validation Results</w:t>
            </w:r>
            <w:r w:rsidR="00B40489">
              <w:rPr>
                <w:noProof/>
                <w:webHidden/>
              </w:rPr>
              <w:tab/>
            </w:r>
            <w:r w:rsidR="00B40489">
              <w:rPr>
                <w:noProof/>
                <w:webHidden/>
              </w:rPr>
              <w:fldChar w:fldCharType="begin"/>
            </w:r>
            <w:r w:rsidR="00B40489">
              <w:rPr>
                <w:noProof/>
                <w:webHidden/>
              </w:rPr>
              <w:instrText xml:space="preserve"> PAGEREF _Toc67068659 \h </w:instrText>
            </w:r>
            <w:r w:rsidR="00B40489">
              <w:rPr>
                <w:noProof/>
                <w:webHidden/>
              </w:rPr>
            </w:r>
            <w:r w:rsidR="00B40489">
              <w:rPr>
                <w:noProof/>
                <w:webHidden/>
              </w:rPr>
              <w:fldChar w:fldCharType="separate"/>
            </w:r>
            <w:r w:rsidR="00B40489">
              <w:rPr>
                <w:noProof/>
                <w:webHidden/>
              </w:rPr>
              <w:t>23</w:t>
            </w:r>
            <w:r w:rsidR="00B40489">
              <w:rPr>
                <w:noProof/>
                <w:webHidden/>
              </w:rPr>
              <w:fldChar w:fldCharType="end"/>
            </w:r>
          </w:hyperlink>
        </w:p>
        <w:p w14:paraId="1D1428B7" w14:textId="529B3536" w:rsidR="00B40489" w:rsidRDefault="0052714F">
          <w:pPr>
            <w:pStyle w:val="TOC2"/>
            <w:tabs>
              <w:tab w:val="left" w:pos="880"/>
              <w:tab w:val="right" w:leader="dot" w:pos="9016"/>
            </w:tabs>
            <w:rPr>
              <w:rFonts w:asciiTheme="minorHAnsi" w:hAnsiTheme="minorHAnsi"/>
              <w:noProof/>
              <w:lang w:val="en-GB"/>
            </w:rPr>
          </w:pPr>
          <w:hyperlink w:anchor="_Toc67068660" w:history="1">
            <w:r w:rsidR="00B40489" w:rsidRPr="00DD75EC">
              <w:rPr>
                <w:rStyle w:val="Hyperlink"/>
                <w:noProof/>
              </w:rPr>
              <w:t>5.2</w:t>
            </w:r>
            <w:r w:rsidR="00B40489">
              <w:rPr>
                <w:rFonts w:asciiTheme="minorHAnsi" w:hAnsiTheme="minorHAnsi"/>
                <w:noProof/>
                <w:lang w:val="en-GB"/>
              </w:rPr>
              <w:tab/>
            </w:r>
            <w:r w:rsidR="00B40489" w:rsidRPr="00DD75EC">
              <w:rPr>
                <w:rStyle w:val="Hyperlink"/>
                <w:noProof/>
              </w:rPr>
              <w:t>Hyperparameter Tuning</w:t>
            </w:r>
            <w:r w:rsidR="00B40489">
              <w:rPr>
                <w:noProof/>
                <w:webHidden/>
              </w:rPr>
              <w:tab/>
            </w:r>
            <w:r w:rsidR="00B40489">
              <w:rPr>
                <w:noProof/>
                <w:webHidden/>
              </w:rPr>
              <w:fldChar w:fldCharType="begin"/>
            </w:r>
            <w:r w:rsidR="00B40489">
              <w:rPr>
                <w:noProof/>
                <w:webHidden/>
              </w:rPr>
              <w:instrText xml:space="preserve"> PAGEREF _Toc67068660 \h </w:instrText>
            </w:r>
            <w:r w:rsidR="00B40489">
              <w:rPr>
                <w:noProof/>
                <w:webHidden/>
              </w:rPr>
            </w:r>
            <w:r w:rsidR="00B40489">
              <w:rPr>
                <w:noProof/>
                <w:webHidden/>
              </w:rPr>
              <w:fldChar w:fldCharType="separate"/>
            </w:r>
            <w:r w:rsidR="00B40489">
              <w:rPr>
                <w:noProof/>
                <w:webHidden/>
              </w:rPr>
              <w:t>24</w:t>
            </w:r>
            <w:r w:rsidR="00B40489">
              <w:rPr>
                <w:noProof/>
                <w:webHidden/>
              </w:rPr>
              <w:fldChar w:fldCharType="end"/>
            </w:r>
          </w:hyperlink>
        </w:p>
        <w:p w14:paraId="296AB811" w14:textId="08FF3561" w:rsidR="00B40489" w:rsidRDefault="0052714F">
          <w:pPr>
            <w:pStyle w:val="TOC3"/>
            <w:tabs>
              <w:tab w:val="left" w:pos="1320"/>
              <w:tab w:val="right" w:leader="dot" w:pos="9016"/>
            </w:tabs>
            <w:rPr>
              <w:rFonts w:asciiTheme="minorHAnsi" w:hAnsiTheme="minorHAnsi"/>
              <w:noProof/>
              <w:lang w:val="en-GB"/>
            </w:rPr>
          </w:pPr>
          <w:hyperlink w:anchor="_Toc67068661" w:history="1">
            <w:r w:rsidR="00B40489" w:rsidRPr="00DD75EC">
              <w:rPr>
                <w:rStyle w:val="Hyperlink"/>
                <w:noProof/>
              </w:rPr>
              <w:t>5.2.1</w:t>
            </w:r>
            <w:r w:rsidR="00B40489">
              <w:rPr>
                <w:rFonts w:asciiTheme="minorHAnsi" w:hAnsiTheme="minorHAnsi"/>
                <w:noProof/>
                <w:lang w:val="en-GB"/>
              </w:rPr>
              <w:tab/>
            </w:r>
            <w:r w:rsidR="00B40489" w:rsidRPr="00DD75EC">
              <w:rPr>
                <w:rStyle w:val="Hyperlink"/>
                <w:noProof/>
              </w:rPr>
              <w:t>Setup</w:t>
            </w:r>
            <w:r w:rsidR="00B40489">
              <w:rPr>
                <w:noProof/>
                <w:webHidden/>
              </w:rPr>
              <w:tab/>
            </w:r>
            <w:r w:rsidR="00B40489">
              <w:rPr>
                <w:noProof/>
                <w:webHidden/>
              </w:rPr>
              <w:fldChar w:fldCharType="begin"/>
            </w:r>
            <w:r w:rsidR="00B40489">
              <w:rPr>
                <w:noProof/>
                <w:webHidden/>
              </w:rPr>
              <w:instrText xml:space="preserve"> PAGEREF _Toc67068661 \h </w:instrText>
            </w:r>
            <w:r w:rsidR="00B40489">
              <w:rPr>
                <w:noProof/>
                <w:webHidden/>
              </w:rPr>
            </w:r>
            <w:r w:rsidR="00B40489">
              <w:rPr>
                <w:noProof/>
                <w:webHidden/>
              </w:rPr>
              <w:fldChar w:fldCharType="separate"/>
            </w:r>
            <w:r w:rsidR="00B40489">
              <w:rPr>
                <w:noProof/>
                <w:webHidden/>
              </w:rPr>
              <w:t>25</w:t>
            </w:r>
            <w:r w:rsidR="00B40489">
              <w:rPr>
                <w:noProof/>
                <w:webHidden/>
              </w:rPr>
              <w:fldChar w:fldCharType="end"/>
            </w:r>
          </w:hyperlink>
        </w:p>
        <w:p w14:paraId="7E2437DE" w14:textId="060BF4EC" w:rsidR="00B40489" w:rsidRDefault="0052714F">
          <w:pPr>
            <w:pStyle w:val="TOC3"/>
            <w:tabs>
              <w:tab w:val="left" w:pos="1320"/>
              <w:tab w:val="right" w:leader="dot" w:pos="9016"/>
            </w:tabs>
            <w:rPr>
              <w:rFonts w:asciiTheme="minorHAnsi" w:hAnsiTheme="minorHAnsi"/>
              <w:noProof/>
              <w:lang w:val="en-GB"/>
            </w:rPr>
          </w:pPr>
          <w:hyperlink w:anchor="_Toc67068662" w:history="1">
            <w:r w:rsidR="00B40489" w:rsidRPr="00DD75EC">
              <w:rPr>
                <w:rStyle w:val="Hyperlink"/>
                <w:noProof/>
              </w:rPr>
              <w:t>5.2.2</w:t>
            </w:r>
            <w:r w:rsidR="00B40489">
              <w:rPr>
                <w:rFonts w:asciiTheme="minorHAnsi" w:hAnsiTheme="minorHAnsi"/>
                <w:noProof/>
                <w:lang w:val="en-GB"/>
              </w:rPr>
              <w:tab/>
            </w:r>
            <w:r w:rsidR="00B40489" w:rsidRPr="00DD75EC">
              <w:rPr>
                <w:rStyle w:val="Hyperlink"/>
                <w:noProof/>
              </w:rPr>
              <w:t>Cross-Validation Results</w:t>
            </w:r>
            <w:r w:rsidR="00B40489">
              <w:rPr>
                <w:noProof/>
                <w:webHidden/>
              </w:rPr>
              <w:tab/>
            </w:r>
            <w:r w:rsidR="00B40489">
              <w:rPr>
                <w:noProof/>
                <w:webHidden/>
              </w:rPr>
              <w:fldChar w:fldCharType="begin"/>
            </w:r>
            <w:r w:rsidR="00B40489">
              <w:rPr>
                <w:noProof/>
                <w:webHidden/>
              </w:rPr>
              <w:instrText xml:space="preserve"> PAGEREF _Toc67068662 \h </w:instrText>
            </w:r>
            <w:r w:rsidR="00B40489">
              <w:rPr>
                <w:noProof/>
                <w:webHidden/>
              </w:rPr>
            </w:r>
            <w:r w:rsidR="00B40489">
              <w:rPr>
                <w:noProof/>
                <w:webHidden/>
              </w:rPr>
              <w:fldChar w:fldCharType="separate"/>
            </w:r>
            <w:r w:rsidR="00B40489">
              <w:rPr>
                <w:noProof/>
                <w:webHidden/>
              </w:rPr>
              <w:t>25</w:t>
            </w:r>
            <w:r w:rsidR="00B40489">
              <w:rPr>
                <w:noProof/>
                <w:webHidden/>
              </w:rPr>
              <w:fldChar w:fldCharType="end"/>
            </w:r>
          </w:hyperlink>
        </w:p>
        <w:p w14:paraId="4E803BBB" w14:textId="3BAED4C4" w:rsidR="00B40489" w:rsidRDefault="0052714F">
          <w:pPr>
            <w:pStyle w:val="TOC2"/>
            <w:tabs>
              <w:tab w:val="left" w:pos="880"/>
              <w:tab w:val="right" w:leader="dot" w:pos="9016"/>
            </w:tabs>
            <w:rPr>
              <w:rFonts w:asciiTheme="minorHAnsi" w:hAnsiTheme="minorHAnsi"/>
              <w:noProof/>
              <w:lang w:val="en-GB"/>
            </w:rPr>
          </w:pPr>
          <w:hyperlink w:anchor="_Toc67068663" w:history="1">
            <w:r w:rsidR="00B40489" w:rsidRPr="00DD75EC">
              <w:rPr>
                <w:rStyle w:val="Hyperlink"/>
                <w:noProof/>
              </w:rPr>
              <w:t>5.3</w:t>
            </w:r>
            <w:r w:rsidR="00B40489">
              <w:rPr>
                <w:rFonts w:asciiTheme="minorHAnsi" w:hAnsiTheme="minorHAnsi"/>
                <w:noProof/>
                <w:lang w:val="en-GB"/>
              </w:rPr>
              <w:tab/>
            </w:r>
            <w:r w:rsidR="00B40489" w:rsidRPr="00DD75EC">
              <w:rPr>
                <w:rStyle w:val="Hyperlink"/>
                <w:noProof/>
              </w:rPr>
              <w:t>Class Imbalance Treatment</w:t>
            </w:r>
            <w:r w:rsidR="00B40489">
              <w:rPr>
                <w:noProof/>
                <w:webHidden/>
              </w:rPr>
              <w:tab/>
            </w:r>
            <w:r w:rsidR="00B40489">
              <w:rPr>
                <w:noProof/>
                <w:webHidden/>
              </w:rPr>
              <w:fldChar w:fldCharType="begin"/>
            </w:r>
            <w:r w:rsidR="00B40489">
              <w:rPr>
                <w:noProof/>
                <w:webHidden/>
              </w:rPr>
              <w:instrText xml:space="preserve"> PAGEREF _Toc67068663 \h </w:instrText>
            </w:r>
            <w:r w:rsidR="00B40489">
              <w:rPr>
                <w:noProof/>
                <w:webHidden/>
              </w:rPr>
            </w:r>
            <w:r w:rsidR="00B40489">
              <w:rPr>
                <w:noProof/>
                <w:webHidden/>
              </w:rPr>
              <w:fldChar w:fldCharType="separate"/>
            </w:r>
            <w:r w:rsidR="00B40489">
              <w:rPr>
                <w:noProof/>
                <w:webHidden/>
              </w:rPr>
              <w:t>26</w:t>
            </w:r>
            <w:r w:rsidR="00B40489">
              <w:rPr>
                <w:noProof/>
                <w:webHidden/>
              </w:rPr>
              <w:fldChar w:fldCharType="end"/>
            </w:r>
          </w:hyperlink>
        </w:p>
        <w:p w14:paraId="288046FB" w14:textId="56DA953B" w:rsidR="00B40489" w:rsidRDefault="0052714F">
          <w:pPr>
            <w:pStyle w:val="TOC3"/>
            <w:tabs>
              <w:tab w:val="left" w:pos="1320"/>
              <w:tab w:val="right" w:leader="dot" w:pos="9016"/>
            </w:tabs>
            <w:rPr>
              <w:rFonts w:asciiTheme="minorHAnsi" w:hAnsiTheme="minorHAnsi"/>
              <w:noProof/>
              <w:lang w:val="en-GB"/>
            </w:rPr>
          </w:pPr>
          <w:hyperlink w:anchor="_Toc67068664" w:history="1">
            <w:r w:rsidR="00B40489" w:rsidRPr="00DD75EC">
              <w:rPr>
                <w:rStyle w:val="Hyperlink"/>
                <w:noProof/>
              </w:rPr>
              <w:t>5.3.1</w:t>
            </w:r>
            <w:r w:rsidR="00B40489">
              <w:rPr>
                <w:rFonts w:asciiTheme="minorHAnsi" w:hAnsiTheme="minorHAnsi"/>
                <w:noProof/>
                <w:lang w:val="en-GB"/>
              </w:rPr>
              <w:tab/>
            </w:r>
            <w:r w:rsidR="00B40489" w:rsidRPr="00DD75EC">
              <w:rPr>
                <w:rStyle w:val="Hyperlink"/>
                <w:noProof/>
              </w:rPr>
              <w:t>Setup</w:t>
            </w:r>
            <w:r w:rsidR="00B40489">
              <w:rPr>
                <w:noProof/>
                <w:webHidden/>
              </w:rPr>
              <w:tab/>
            </w:r>
            <w:r w:rsidR="00B40489">
              <w:rPr>
                <w:noProof/>
                <w:webHidden/>
              </w:rPr>
              <w:fldChar w:fldCharType="begin"/>
            </w:r>
            <w:r w:rsidR="00B40489">
              <w:rPr>
                <w:noProof/>
                <w:webHidden/>
              </w:rPr>
              <w:instrText xml:space="preserve"> PAGEREF _Toc67068664 \h </w:instrText>
            </w:r>
            <w:r w:rsidR="00B40489">
              <w:rPr>
                <w:noProof/>
                <w:webHidden/>
              </w:rPr>
            </w:r>
            <w:r w:rsidR="00B40489">
              <w:rPr>
                <w:noProof/>
                <w:webHidden/>
              </w:rPr>
              <w:fldChar w:fldCharType="separate"/>
            </w:r>
            <w:r w:rsidR="00B40489">
              <w:rPr>
                <w:noProof/>
                <w:webHidden/>
              </w:rPr>
              <w:t>26</w:t>
            </w:r>
            <w:r w:rsidR="00B40489">
              <w:rPr>
                <w:noProof/>
                <w:webHidden/>
              </w:rPr>
              <w:fldChar w:fldCharType="end"/>
            </w:r>
          </w:hyperlink>
        </w:p>
        <w:p w14:paraId="5C2FE10D" w14:textId="67433493" w:rsidR="00B40489" w:rsidRDefault="0052714F">
          <w:pPr>
            <w:pStyle w:val="TOC3"/>
            <w:tabs>
              <w:tab w:val="left" w:pos="1320"/>
              <w:tab w:val="right" w:leader="dot" w:pos="9016"/>
            </w:tabs>
            <w:rPr>
              <w:rFonts w:asciiTheme="minorHAnsi" w:hAnsiTheme="minorHAnsi"/>
              <w:noProof/>
              <w:lang w:val="en-GB"/>
            </w:rPr>
          </w:pPr>
          <w:hyperlink w:anchor="_Toc67068665" w:history="1">
            <w:r w:rsidR="00B40489" w:rsidRPr="00DD75EC">
              <w:rPr>
                <w:rStyle w:val="Hyperlink"/>
                <w:noProof/>
              </w:rPr>
              <w:t>5.3.2</w:t>
            </w:r>
            <w:r w:rsidR="00B40489">
              <w:rPr>
                <w:rFonts w:asciiTheme="minorHAnsi" w:hAnsiTheme="minorHAnsi"/>
                <w:noProof/>
                <w:lang w:val="en-GB"/>
              </w:rPr>
              <w:tab/>
            </w:r>
            <w:r w:rsidR="00B40489" w:rsidRPr="00DD75EC">
              <w:rPr>
                <w:rStyle w:val="Hyperlink"/>
                <w:noProof/>
              </w:rPr>
              <w:t>Cross-Validation Results</w:t>
            </w:r>
            <w:r w:rsidR="00B40489">
              <w:rPr>
                <w:noProof/>
                <w:webHidden/>
              </w:rPr>
              <w:tab/>
            </w:r>
            <w:r w:rsidR="00B40489">
              <w:rPr>
                <w:noProof/>
                <w:webHidden/>
              </w:rPr>
              <w:fldChar w:fldCharType="begin"/>
            </w:r>
            <w:r w:rsidR="00B40489">
              <w:rPr>
                <w:noProof/>
                <w:webHidden/>
              </w:rPr>
              <w:instrText xml:space="preserve"> PAGEREF _Toc67068665 \h </w:instrText>
            </w:r>
            <w:r w:rsidR="00B40489">
              <w:rPr>
                <w:noProof/>
                <w:webHidden/>
              </w:rPr>
            </w:r>
            <w:r w:rsidR="00B40489">
              <w:rPr>
                <w:noProof/>
                <w:webHidden/>
              </w:rPr>
              <w:fldChar w:fldCharType="separate"/>
            </w:r>
            <w:r w:rsidR="00B40489">
              <w:rPr>
                <w:noProof/>
                <w:webHidden/>
              </w:rPr>
              <w:t>26</w:t>
            </w:r>
            <w:r w:rsidR="00B40489">
              <w:rPr>
                <w:noProof/>
                <w:webHidden/>
              </w:rPr>
              <w:fldChar w:fldCharType="end"/>
            </w:r>
          </w:hyperlink>
        </w:p>
        <w:p w14:paraId="33D98FB5" w14:textId="229FFE11" w:rsidR="00B40489" w:rsidRDefault="0052714F">
          <w:pPr>
            <w:pStyle w:val="TOC2"/>
            <w:tabs>
              <w:tab w:val="left" w:pos="880"/>
              <w:tab w:val="right" w:leader="dot" w:pos="9016"/>
            </w:tabs>
            <w:rPr>
              <w:rFonts w:asciiTheme="minorHAnsi" w:hAnsiTheme="minorHAnsi"/>
              <w:noProof/>
              <w:lang w:val="en-GB"/>
            </w:rPr>
          </w:pPr>
          <w:hyperlink w:anchor="_Toc67068666" w:history="1">
            <w:r w:rsidR="00B40489" w:rsidRPr="00DD75EC">
              <w:rPr>
                <w:rStyle w:val="Hyperlink"/>
                <w:noProof/>
              </w:rPr>
              <w:t>5.4</w:t>
            </w:r>
            <w:r w:rsidR="00B40489">
              <w:rPr>
                <w:rFonts w:asciiTheme="minorHAnsi" w:hAnsiTheme="minorHAnsi"/>
                <w:noProof/>
                <w:lang w:val="en-GB"/>
              </w:rPr>
              <w:tab/>
            </w:r>
            <w:r w:rsidR="00B40489" w:rsidRPr="00DD75EC">
              <w:rPr>
                <w:rStyle w:val="Hyperlink"/>
                <w:noProof/>
              </w:rPr>
              <w:t>Probability Calibration</w:t>
            </w:r>
            <w:r w:rsidR="00B40489">
              <w:rPr>
                <w:noProof/>
                <w:webHidden/>
              </w:rPr>
              <w:tab/>
            </w:r>
            <w:r w:rsidR="00B40489">
              <w:rPr>
                <w:noProof/>
                <w:webHidden/>
              </w:rPr>
              <w:fldChar w:fldCharType="begin"/>
            </w:r>
            <w:r w:rsidR="00B40489">
              <w:rPr>
                <w:noProof/>
                <w:webHidden/>
              </w:rPr>
              <w:instrText xml:space="preserve"> PAGEREF _Toc67068666 \h </w:instrText>
            </w:r>
            <w:r w:rsidR="00B40489">
              <w:rPr>
                <w:noProof/>
                <w:webHidden/>
              </w:rPr>
            </w:r>
            <w:r w:rsidR="00B40489">
              <w:rPr>
                <w:noProof/>
                <w:webHidden/>
              </w:rPr>
              <w:fldChar w:fldCharType="separate"/>
            </w:r>
            <w:r w:rsidR="00B40489">
              <w:rPr>
                <w:noProof/>
                <w:webHidden/>
              </w:rPr>
              <w:t>27</w:t>
            </w:r>
            <w:r w:rsidR="00B40489">
              <w:rPr>
                <w:noProof/>
                <w:webHidden/>
              </w:rPr>
              <w:fldChar w:fldCharType="end"/>
            </w:r>
          </w:hyperlink>
        </w:p>
        <w:p w14:paraId="3C6AE061" w14:textId="05982D8A" w:rsidR="00B40489" w:rsidRDefault="0052714F">
          <w:pPr>
            <w:pStyle w:val="TOC3"/>
            <w:tabs>
              <w:tab w:val="left" w:pos="1320"/>
              <w:tab w:val="right" w:leader="dot" w:pos="9016"/>
            </w:tabs>
            <w:rPr>
              <w:rFonts w:asciiTheme="minorHAnsi" w:hAnsiTheme="minorHAnsi"/>
              <w:noProof/>
              <w:lang w:val="en-GB"/>
            </w:rPr>
          </w:pPr>
          <w:hyperlink w:anchor="_Toc67068667" w:history="1">
            <w:r w:rsidR="00B40489" w:rsidRPr="00DD75EC">
              <w:rPr>
                <w:rStyle w:val="Hyperlink"/>
                <w:noProof/>
              </w:rPr>
              <w:t>5.4.1</w:t>
            </w:r>
            <w:r w:rsidR="00B40489">
              <w:rPr>
                <w:rFonts w:asciiTheme="minorHAnsi" w:hAnsiTheme="minorHAnsi"/>
                <w:noProof/>
                <w:lang w:val="en-GB"/>
              </w:rPr>
              <w:tab/>
            </w:r>
            <w:r w:rsidR="00B40489" w:rsidRPr="00DD75EC">
              <w:rPr>
                <w:rStyle w:val="Hyperlink"/>
                <w:noProof/>
              </w:rPr>
              <w:t>Setup</w:t>
            </w:r>
            <w:r w:rsidR="00B40489">
              <w:rPr>
                <w:noProof/>
                <w:webHidden/>
              </w:rPr>
              <w:tab/>
            </w:r>
            <w:r w:rsidR="00B40489">
              <w:rPr>
                <w:noProof/>
                <w:webHidden/>
              </w:rPr>
              <w:fldChar w:fldCharType="begin"/>
            </w:r>
            <w:r w:rsidR="00B40489">
              <w:rPr>
                <w:noProof/>
                <w:webHidden/>
              </w:rPr>
              <w:instrText xml:space="preserve"> PAGEREF _Toc67068667 \h </w:instrText>
            </w:r>
            <w:r w:rsidR="00B40489">
              <w:rPr>
                <w:noProof/>
                <w:webHidden/>
              </w:rPr>
            </w:r>
            <w:r w:rsidR="00B40489">
              <w:rPr>
                <w:noProof/>
                <w:webHidden/>
              </w:rPr>
              <w:fldChar w:fldCharType="separate"/>
            </w:r>
            <w:r w:rsidR="00B40489">
              <w:rPr>
                <w:noProof/>
                <w:webHidden/>
              </w:rPr>
              <w:t>27</w:t>
            </w:r>
            <w:r w:rsidR="00B40489">
              <w:rPr>
                <w:noProof/>
                <w:webHidden/>
              </w:rPr>
              <w:fldChar w:fldCharType="end"/>
            </w:r>
          </w:hyperlink>
        </w:p>
        <w:p w14:paraId="6B2EC9F8" w14:textId="3AC38B54" w:rsidR="00B40489" w:rsidRDefault="0052714F">
          <w:pPr>
            <w:pStyle w:val="TOC3"/>
            <w:tabs>
              <w:tab w:val="left" w:pos="1320"/>
              <w:tab w:val="right" w:leader="dot" w:pos="9016"/>
            </w:tabs>
            <w:rPr>
              <w:rFonts w:asciiTheme="minorHAnsi" w:hAnsiTheme="minorHAnsi"/>
              <w:noProof/>
              <w:lang w:val="en-GB"/>
            </w:rPr>
          </w:pPr>
          <w:hyperlink w:anchor="_Toc67068668" w:history="1">
            <w:r w:rsidR="00B40489" w:rsidRPr="00DD75EC">
              <w:rPr>
                <w:rStyle w:val="Hyperlink"/>
                <w:noProof/>
              </w:rPr>
              <w:t>5.4.2</w:t>
            </w:r>
            <w:r w:rsidR="00B40489">
              <w:rPr>
                <w:rFonts w:asciiTheme="minorHAnsi" w:hAnsiTheme="minorHAnsi"/>
                <w:noProof/>
                <w:lang w:val="en-GB"/>
              </w:rPr>
              <w:tab/>
            </w:r>
            <w:r w:rsidR="00B40489" w:rsidRPr="00DD75EC">
              <w:rPr>
                <w:rStyle w:val="Hyperlink"/>
                <w:noProof/>
              </w:rPr>
              <w:t>Cross-Validation Results</w:t>
            </w:r>
            <w:r w:rsidR="00B40489">
              <w:rPr>
                <w:noProof/>
                <w:webHidden/>
              </w:rPr>
              <w:tab/>
            </w:r>
            <w:r w:rsidR="00B40489">
              <w:rPr>
                <w:noProof/>
                <w:webHidden/>
              </w:rPr>
              <w:fldChar w:fldCharType="begin"/>
            </w:r>
            <w:r w:rsidR="00B40489">
              <w:rPr>
                <w:noProof/>
                <w:webHidden/>
              </w:rPr>
              <w:instrText xml:space="preserve"> PAGEREF _Toc67068668 \h </w:instrText>
            </w:r>
            <w:r w:rsidR="00B40489">
              <w:rPr>
                <w:noProof/>
                <w:webHidden/>
              </w:rPr>
            </w:r>
            <w:r w:rsidR="00B40489">
              <w:rPr>
                <w:noProof/>
                <w:webHidden/>
              </w:rPr>
              <w:fldChar w:fldCharType="separate"/>
            </w:r>
            <w:r w:rsidR="00B40489">
              <w:rPr>
                <w:noProof/>
                <w:webHidden/>
              </w:rPr>
              <w:t>28</w:t>
            </w:r>
            <w:r w:rsidR="00B40489">
              <w:rPr>
                <w:noProof/>
                <w:webHidden/>
              </w:rPr>
              <w:fldChar w:fldCharType="end"/>
            </w:r>
          </w:hyperlink>
        </w:p>
        <w:p w14:paraId="7D071C09" w14:textId="6EE8D5B2" w:rsidR="00B40489" w:rsidRDefault="0052714F">
          <w:pPr>
            <w:pStyle w:val="TOC1"/>
            <w:tabs>
              <w:tab w:val="left" w:pos="440"/>
              <w:tab w:val="right" w:leader="dot" w:pos="9016"/>
            </w:tabs>
            <w:rPr>
              <w:rFonts w:asciiTheme="minorHAnsi" w:hAnsiTheme="minorHAnsi"/>
              <w:noProof/>
              <w:lang w:val="en-GB"/>
            </w:rPr>
          </w:pPr>
          <w:hyperlink w:anchor="_Toc67068669" w:history="1">
            <w:r w:rsidR="00B40489" w:rsidRPr="00DD75EC">
              <w:rPr>
                <w:rStyle w:val="Hyperlink"/>
                <w:noProof/>
              </w:rPr>
              <w:t>6</w:t>
            </w:r>
            <w:r w:rsidR="00B40489">
              <w:rPr>
                <w:rFonts w:asciiTheme="minorHAnsi" w:hAnsiTheme="minorHAnsi"/>
                <w:noProof/>
                <w:lang w:val="en-GB"/>
              </w:rPr>
              <w:tab/>
            </w:r>
            <w:r w:rsidR="00B40489" w:rsidRPr="00DD75EC">
              <w:rPr>
                <w:rStyle w:val="Hyperlink"/>
                <w:noProof/>
              </w:rPr>
              <w:t>Final Evaluation</w:t>
            </w:r>
            <w:r w:rsidR="00B40489">
              <w:rPr>
                <w:noProof/>
                <w:webHidden/>
              </w:rPr>
              <w:tab/>
            </w:r>
            <w:r w:rsidR="00B40489">
              <w:rPr>
                <w:noProof/>
                <w:webHidden/>
              </w:rPr>
              <w:fldChar w:fldCharType="begin"/>
            </w:r>
            <w:r w:rsidR="00B40489">
              <w:rPr>
                <w:noProof/>
                <w:webHidden/>
              </w:rPr>
              <w:instrText xml:space="preserve"> PAGEREF _Toc67068669 \h </w:instrText>
            </w:r>
            <w:r w:rsidR="00B40489">
              <w:rPr>
                <w:noProof/>
                <w:webHidden/>
              </w:rPr>
            </w:r>
            <w:r w:rsidR="00B40489">
              <w:rPr>
                <w:noProof/>
                <w:webHidden/>
              </w:rPr>
              <w:fldChar w:fldCharType="separate"/>
            </w:r>
            <w:r w:rsidR="00B40489">
              <w:rPr>
                <w:noProof/>
                <w:webHidden/>
              </w:rPr>
              <w:t>28</w:t>
            </w:r>
            <w:r w:rsidR="00B40489">
              <w:rPr>
                <w:noProof/>
                <w:webHidden/>
              </w:rPr>
              <w:fldChar w:fldCharType="end"/>
            </w:r>
          </w:hyperlink>
        </w:p>
        <w:p w14:paraId="14CB89AC" w14:textId="3ED9EA4C" w:rsidR="00B40489" w:rsidRDefault="0052714F">
          <w:pPr>
            <w:pStyle w:val="TOC2"/>
            <w:tabs>
              <w:tab w:val="left" w:pos="880"/>
              <w:tab w:val="right" w:leader="dot" w:pos="9016"/>
            </w:tabs>
            <w:rPr>
              <w:rFonts w:asciiTheme="minorHAnsi" w:hAnsiTheme="minorHAnsi"/>
              <w:noProof/>
              <w:lang w:val="en-GB"/>
            </w:rPr>
          </w:pPr>
          <w:hyperlink w:anchor="_Toc67068670" w:history="1">
            <w:r w:rsidR="00B40489" w:rsidRPr="00DD75EC">
              <w:rPr>
                <w:rStyle w:val="Hyperlink"/>
                <w:noProof/>
              </w:rPr>
              <w:t>6.1</w:t>
            </w:r>
            <w:r w:rsidR="00B40489">
              <w:rPr>
                <w:rFonts w:asciiTheme="minorHAnsi" w:hAnsiTheme="minorHAnsi"/>
                <w:noProof/>
                <w:lang w:val="en-GB"/>
              </w:rPr>
              <w:tab/>
            </w:r>
            <w:r w:rsidR="00B40489" w:rsidRPr="00DD75EC">
              <w:rPr>
                <w:rStyle w:val="Hyperlink"/>
                <w:noProof/>
              </w:rPr>
              <w:t>Probability Estimation Evaluation</w:t>
            </w:r>
            <w:r w:rsidR="00B40489">
              <w:rPr>
                <w:noProof/>
                <w:webHidden/>
              </w:rPr>
              <w:tab/>
            </w:r>
            <w:r w:rsidR="00B40489">
              <w:rPr>
                <w:noProof/>
                <w:webHidden/>
              </w:rPr>
              <w:fldChar w:fldCharType="begin"/>
            </w:r>
            <w:r w:rsidR="00B40489">
              <w:rPr>
                <w:noProof/>
                <w:webHidden/>
              </w:rPr>
              <w:instrText xml:space="preserve"> PAGEREF _Toc67068670 \h </w:instrText>
            </w:r>
            <w:r w:rsidR="00B40489">
              <w:rPr>
                <w:noProof/>
                <w:webHidden/>
              </w:rPr>
            </w:r>
            <w:r w:rsidR="00B40489">
              <w:rPr>
                <w:noProof/>
                <w:webHidden/>
              </w:rPr>
              <w:fldChar w:fldCharType="separate"/>
            </w:r>
            <w:r w:rsidR="00B40489">
              <w:rPr>
                <w:noProof/>
                <w:webHidden/>
              </w:rPr>
              <w:t>28</w:t>
            </w:r>
            <w:r w:rsidR="00B40489">
              <w:rPr>
                <w:noProof/>
                <w:webHidden/>
              </w:rPr>
              <w:fldChar w:fldCharType="end"/>
            </w:r>
          </w:hyperlink>
        </w:p>
        <w:p w14:paraId="5F6D3D76" w14:textId="5A0C1085" w:rsidR="00B40489" w:rsidRDefault="0052714F">
          <w:pPr>
            <w:pStyle w:val="TOC2"/>
            <w:tabs>
              <w:tab w:val="left" w:pos="880"/>
              <w:tab w:val="right" w:leader="dot" w:pos="9016"/>
            </w:tabs>
            <w:rPr>
              <w:rFonts w:asciiTheme="minorHAnsi" w:hAnsiTheme="minorHAnsi"/>
              <w:noProof/>
              <w:lang w:val="en-GB"/>
            </w:rPr>
          </w:pPr>
          <w:hyperlink w:anchor="_Toc67068671" w:history="1">
            <w:r w:rsidR="00B40489" w:rsidRPr="00DD75EC">
              <w:rPr>
                <w:rStyle w:val="Hyperlink"/>
                <w:noProof/>
              </w:rPr>
              <w:t>6.2</w:t>
            </w:r>
            <w:r w:rsidR="00B40489">
              <w:rPr>
                <w:rFonts w:asciiTheme="minorHAnsi" w:hAnsiTheme="minorHAnsi"/>
                <w:noProof/>
                <w:lang w:val="en-GB"/>
              </w:rPr>
              <w:tab/>
            </w:r>
            <w:r w:rsidR="00B40489" w:rsidRPr="00DD75EC">
              <w:rPr>
                <w:rStyle w:val="Hyperlink"/>
                <w:noProof/>
              </w:rPr>
              <w:t>Classification Performance</w:t>
            </w:r>
            <w:r w:rsidR="00B40489">
              <w:rPr>
                <w:noProof/>
                <w:webHidden/>
              </w:rPr>
              <w:tab/>
            </w:r>
            <w:r w:rsidR="00B40489">
              <w:rPr>
                <w:noProof/>
                <w:webHidden/>
              </w:rPr>
              <w:fldChar w:fldCharType="begin"/>
            </w:r>
            <w:r w:rsidR="00B40489">
              <w:rPr>
                <w:noProof/>
                <w:webHidden/>
              </w:rPr>
              <w:instrText xml:space="preserve"> PAGEREF _Toc67068671 \h </w:instrText>
            </w:r>
            <w:r w:rsidR="00B40489">
              <w:rPr>
                <w:noProof/>
                <w:webHidden/>
              </w:rPr>
            </w:r>
            <w:r w:rsidR="00B40489">
              <w:rPr>
                <w:noProof/>
                <w:webHidden/>
              </w:rPr>
              <w:fldChar w:fldCharType="separate"/>
            </w:r>
            <w:r w:rsidR="00B40489">
              <w:rPr>
                <w:noProof/>
                <w:webHidden/>
              </w:rPr>
              <w:t>29</w:t>
            </w:r>
            <w:r w:rsidR="00B40489">
              <w:rPr>
                <w:noProof/>
                <w:webHidden/>
              </w:rPr>
              <w:fldChar w:fldCharType="end"/>
            </w:r>
          </w:hyperlink>
        </w:p>
        <w:p w14:paraId="7CDBB79F" w14:textId="62919E8F" w:rsidR="00B40489" w:rsidRDefault="0052714F">
          <w:pPr>
            <w:pStyle w:val="TOC3"/>
            <w:tabs>
              <w:tab w:val="left" w:pos="1320"/>
              <w:tab w:val="right" w:leader="dot" w:pos="9016"/>
            </w:tabs>
            <w:rPr>
              <w:rFonts w:asciiTheme="minorHAnsi" w:hAnsiTheme="minorHAnsi"/>
              <w:noProof/>
              <w:lang w:val="en-GB"/>
            </w:rPr>
          </w:pPr>
          <w:hyperlink w:anchor="_Toc67068672" w:history="1">
            <w:r w:rsidR="00B40489" w:rsidRPr="00DD75EC">
              <w:rPr>
                <w:rStyle w:val="Hyperlink"/>
                <w:noProof/>
              </w:rPr>
              <w:t>6.2.1</w:t>
            </w:r>
            <w:r w:rsidR="00B40489">
              <w:rPr>
                <w:rFonts w:asciiTheme="minorHAnsi" w:hAnsiTheme="minorHAnsi"/>
                <w:noProof/>
                <w:lang w:val="en-GB"/>
              </w:rPr>
              <w:tab/>
            </w:r>
            <w:r w:rsidR="00B40489" w:rsidRPr="00DD75EC">
              <w:rPr>
                <w:rStyle w:val="Hyperlink"/>
                <w:noProof/>
              </w:rPr>
              <w:t>Threshold Optimisation</w:t>
            </w:r>
            <w:r w:rsidR="00B40489">
              <w:rPr>
                <w:noProof/>
                <w:webHidden/>
              </w:rPr>
              <w:tab/>
            </w:r>
            <w:r w:rsidR="00B40489">
              <w:rPr>
                <w:noProof/>
                <w:webHidden/>
              </w:rPr>
              <w:fldChar w:fldCharType="begin"/>
            </w:r>
            <w:r w:rsidR="00B40489">
              <w:rPr>
                <w:noProof/>
                <w:webHidden/>
              </w:rPr>
              <w:instrText xml:space="preserve"> PAGEREF _Toc67068672 \h </w:instrText>
            </w:r>
            <w:r w:rsidR="00B40489">
              <w:rPr>
                <w:noProof/>
                <w:webHidden/>
              </w:rPr>
            </w:r>
            <w:r w:rsidR="00B40489">
              <w:rPr>
                <w:noProof/>
                <w:webHidden/>
              </w:rPr>
              <w:fldChar w:fldCharType="separate"/>
            </w:r>
            <w:r w:rsidR="00B40489">
              <w:rPr>
                <w:noProof/>
                <w:webHidden/>
              </w:rPr>
              <w:t>29</w:t>
            </w:r>
            <w:r w:rsidR="00B40489">
              <w:rPr>
                <w:noProof/>
                <w:webHidden/>
              </w:rPr>
              <w:fldChar w:fldCharType="end"/>
            </w:r>
          </w:hyperlink>
        </w:p>
        <w:p w14:paraId="14205436" w14:textId="576E55AC" w:rsidR="00B40489" w:rsidRDefault="0052714F">
          <w:pPr>
            <w:pStyle w:val="TOC2"/>
            <w:tabs>
              <w:tab w:val="left" w:pos="880"/>
              <w:tab w:val="right" w:leader="dot" w:pos="9016"/>
            </w:tabs>
            <w:rPr>
              <w:rFonts w:asciiTheme="minorHAnsi" w:hAnsiTheme="minorHAnsi"/>
              <w:noProof/>
              <w:lang w:val="en-GB"/>
            </w:rPr>
          </w:pPr>
          <w:hyperlink w:anchor="_Toc67068673" w:history="1">
            <w:r w:rsidR="00B40489" w:rsidRPr="00DD75EC">
              <w:rPr>
                <w:rStyle w:val="Hyperlink"/>
                <w:noProof/>
              </w:rPr>
              <w:t>6.3</w:t>
            </w:r>
            <w:r w:rsidR="00B40489">
              <w:rPr>
                <w:rFonts w:asciiTheme="minorHAnsi" w:hAnsiTheme="minorHAnsi"/>
                <w:noProof/>
                <w:lang w:val="en-GB"/>
              </w:rPr>
              <w:tab/>
            </w:r>
            <w:r w:rsidR="00B40489" w:rsidRPr="00DD75EC">
              <w:rPr>
                <w:rStyle w:val="Hyperlink"/>
                <w:noProof/>
              </w:rPr>
              <w:t>Classification Evaluation</w:t>
            </w:r>
            <w:r w:rsidR="00B40489">
              <w:rPr>
                <w:noProof/>
                <w:webHidden/>
              </w:rPr>
              <w:tab/>
            </w:r>
            <w:r w:rsidR="00B40489">
              <w:rPr>
                <w:noProof/>
                <w:webHidden/>
              </w:rPr>
              <w:fldChar w:fldCharType="begin"/>
            </w:r>
            <w:r w:rsidR="00B40489">
              <w:rPr>
                <w:noProof/>
                <w:webHidden/>
              </w:rPr>
              <w:instrText xml:space="preserve"> PAGEREF _Toc67068673 \h </w:instrText>
            </w:r>
            <w:r w:rsidR="00B40489">
              <w:rPr>
                <w:noProof/>
                <w:webHidden/>
              </w:rPr>
            </w:r>
            <w:r w:rsidR="00B40489">
              <w:rPr>
                <w:noProof/>
                <w:webHidden/>
              </w:rPr>
              <w:fldChar w:fldCharType="separate"/>
            </w:r>
            <w:r w:rsidR="00B40489">
              <w:rPr>
                <w:noProof/>
                <w:webHidden/>
              </w:rPr>
              <w:t>30</w:t>
            </w:r>
            <w:r w:rsidR="00B40489">
              <w:rPr>
                <w:noProof/>
                <w:webHidden/>
              </w:rPr>
              <w:fldChar w:fldCharType="end"/>
            </w:r>
          </w:hyperlink>
        </w:p>
        <w:p w14:paraId="374B626D" w14:textId="39B059E9" w:rsidR="00B40489" w:rsidRDefault="0052714F">
          <w:pPr>
            <w:pStyle w:val="TOC2"/>
            <w:tabs>
              <w:tab w:val="left" w:pos="880"/>
              <w:tab w:val="right" w:leader="dot" w:pos="9016"/>
            </w:tabs>
            <w:rPr>
              <w:rFonts w:asciiTheme="minorHAnsi" w:hAnsiTheme="minorHAnsi"/>
              <w:noProof/>
              <w:lang w:val="en-GB"/>
            </w:rPr>
          </w:pPr>
          <w:hyperlink w:anchor="_Toc67068674" w:history="1">
            <w:r w:rsidR="00B40489" w:rsidRPr="00DD75EC">
              <w:rPr>
                <w:rStyle w:val="Hyperlink"/>
                <w:noProof/>
              </w:rPr>
              <w:t>6.4</w:t>
            </w:r>
            <w:r w:rsidR="00B40489">
              <w:rPr>
                <w:rFonts w:asciiTheme="minorHAnsi" w:hAnsiTheme="minorHAnsi"/>
                <w:noProof/>
                <w:lang w:val="en-GB"/>
              </w:rPr>
              <w:tab/>
            </w:r>
            <w:r w:rsidR="00B40489" w:rsidRPr="00DD75EC">
              <w:rPr>
                <w:rStyle w:val="Hyperlink"/>
                <w:noProof/>
              </w:rPr>
              <w:t>Feature Importance</w:t>
            </w:r>
            <w:r w:rsidR="00B40489">
              <w:rPr>
                <w:noProof/>
                <w:webHidden/>
              </w:rPr>
              <w:tab/>
            </w:r>
            <w:r w:rsidR="00B40489">
              <w:rPr>
                <w:noProof/>
                <w:webHidden/>
              </w:rPr>
              <w:fldChar w:fldCharType="begin"/>
            </w:r>
            <w:r w:rsidR="00B40489">
              <w:rPr>
                <w:noProof/>
                <w:webHidden/>
              </w:rPr>
              <w:instrText xml:space="preserve"> PAGEREF _Toc67068674 \h </w:instrText>
            </w:r>
            <w:r w:rsidR="00B40489">
              <w:rPr>
                <w:noProof/>
                <w:webHidden/>
              </w:rPr>
            </w:r>
            <w:r w:rsidR="00B40489">
              <w:rPr>
                <w:noProof/>
                <w:webHidden/>
              </w:rPr>
              <w:fldChar w:fldCharType="separate"/>
            </w:r>
            <w:r w:rsidR="00B40489">
              <w:rPr>
                <w:noProof/>
                <w:webHidden/>
              </w:rPr>
              <w:t>30</w:t>
            </w:r>
            <w:r w:rsidR="00B40489">
              <w:rPr>
                <w:noProof/>
                <w:webHidden/>
              </w:rPr>
              <w:fldChar w:fldCharType="end"/>
            </w:r>
          </w:hyperlink>
        </w:p>
        <w:p w14:paraId="620BBC06" w14:textId="763281EC" w:rsidR="00B40489" w:rsidRDefault="0052714F">
          <w:pPr>
            <w:pStyle w:val="TOC1"/>
            <w:tabs>
              <w:tab w:val="left" w:pos="440"/>
              <w:tab w:val="right" w:leader="dot" w:pos="9016"/>
            </w:tabs>
            <w:rPr>
              <w:rFonts w:asciiTheme="minorHAnsi" w:hAnsiTheme="minorHAnsi"/>
              <w:noProof/>
              <w:lang w:val="en-GB"/>
            </w:rPr>
          </w:pPr>
          <w:hyperlink w:anchor="_Toc67068675" w:history="1">
            <w:r w:rsidR="00B40489" w:rsidRPr="00DD75EC">
              <w:rPr>
                <w:rStyle w:val="Hyperlink"/>
                <w:noProof/>
              </w:rPr>
              <w:t>7</w:t>
            </w:r>
            <w:r w:rsidR="00B40489">
              <w:rPr>
                <w:rFonts w:asciiTheme="minorHAnsi" w:hAnsiTheme="minorHAnsi"/>
                <w:noProof/>
                <w:lang w:val="en-GB"/>
              </w:rPr>
              <w:tab/>
            </w:r>
            <w:r w:rsidR="00B40489" w:rsidRPr="00DD75EC">
              <w:rPr>
                <w:rStyle w:val="Hyperlink"/>
                <w:noProof/>
              </w:rPr>
              <w:t>Discussion and Conclusion</w:t>
            </w:r>
            <w:r w:rsidR="00B40489">
              <w:rPr>
                <w:noProof/>
                <w:webHidden/>
              </w:rPr>
              <w:tab/>
            </w:r>
            <w:r w:rsidR="00B40489">
              <w:rPr>
                <w:noProof/>
                <w:webHidden/>
              </w:rPr>
              <w:fldChar w:fldCharType="begin"/>
            </w:r>
            <w:r w:rsidR="00B40489">
              <w:rPr>
                <w:noProof/>
                <w:webHidden/>
              </w:rPr>
              <w:instrText xml:space="preserve"> PAGEREF _Toc67068675 \h </w:instrText>
            </w:r>
            <w:r w:rsidR="00B40489">
              <w:rPr>
                <w:noProof/>
                <w:webHidden/>
              </w:rPr>
            </w:r>
            <w:r w:rsidR="00B40489">
              <w:rPr>
                <w:noProof/>
                <w:webHidden/>
              </w:rPr>
              <w:fldChar w:fldCharType="separate"/>
            </w:r>
            <w:r w:rsidR="00B40489">
              <w:rPr>
                <w:noProof/>
                <w:webHidden/>
              </w:rPr>
              <w:t>31</w:t>
            </w:r>
            <w:r w:rsidR="00B40489">
              <w:rPr>
                <w:noProof/>
                <w:webHidden/>
              </w:rPr>
              <w:fldChar w:fldCharType="end"/>
            </w:r>
          </w:hyperlink>
        </w:p>
        <w:p w14:paraId="77391681" w14:textId="0049915E" w:rsidR="00B40489" w:rsidRDefault="0052714F">
          <w:pPr>
            <w:pStyle w:val="TOC2"/>
            <w:tabs>
              <w:tab w:val="left" w:pos="880"/>
              <w:tab w:val="right" w:leader="dot" w:pos="9016"/>
            </w:tabs>
            <w:rPr>
              <w:rFonts w:asciiTheme="minorHAnsi" w:hAnsiTheme="minorHAnsi"/>
              <w:noProof/>
              <w:lang w:val="en-GB"/>
            </w:rPr>
          </w:pPr>
          <w:hyperlink w:anchor="_Toc67068676" w:history="1">
            <w:r w:rsidR="00B40489" w:rsidRPr="00DD75EC">
              <w:rPr>
                <w:rStyle w:val="Hyperlink"/>
                <w:noProof/>
              </w:rPr>
              <w:t>7.1</w:t>
            </w:r>
            <w:r w:rsidR="00B40489">
              <w:rPr>
                <w:rFonts w:asciiTheme="minorHAnsi" w:hAnsiTheme="minorHAnsi"/>
                <w:noProof/>
                <w:lang w:val="en-GB"/>
              </w:rPr>
              <w:tab/>
            </w:r>
            <w:r w:rsidR="00B40489" w:rsidRPr="00DD75EC">
              <w:rPr>
                <w:rStyle w:val="Hyperlink"/>
                <w:noProof/>
              </w:rPr>
              <w:t>Discussion</w:t>
            </w:r>
            <w:r w:rsidR="00B40489">
              <w:rPr>
                <w:noProof/>
                <w:webHidden/>
              </w:rPr>
              <w:tab/>
            </w:r>
            <w:r w:rsidR="00B40489">
              <w:rPr>
                <w:noProof/>
                <w:webHidden/>
              </w:rPr>
              <w:fldChar w:fldCharType="begin"/>
            </w:r>
            <w:r w:rsidR="00B40489">
              <w:rPr>
                <w:noProof/>
                <w:webHidden/>
              </w:rPr>
              <w:instrText xml:space="preserve"> PAGEREF _Toc67068676 \h </w:instrText>
            </w:r>
            <w:r w:rsidR="00B40489">
              <w:rPr>
                <w:noProof/>
                <w:webHidden/>
              </w:rPr>
            </w:r>
            <w:r w:rsidR="00B40489">
              <w:rPr>
                <w:noProof/>
                <w:webHidden/>
              </w:rPr>
              <w:fldChar w:fldCharType="separate"/>
            </w:r>
            <w:r w:rsidR="00B40489">
              <w:rPr>
                <w:noProof/>
                <w:webHidden/>
              </w:rPr>
              <w:t>31</w:t>
            </w:r>
            <w:r w:rsidR="00B40489">
              <w:rPr>
                <w:noProof/>
                <w:webHidden/>
              </w:rPr>
              <w:fldChar w:fldCharType="end"/>
            </w:r>
          </w:hyperlink>
        </w:p>
        <w:p w14:paraId="64215B61" w14:textId="27CA7B30" w:rsidR="00B40489" w:rsidRDefault="0052714F">
          <w:pPr>
            <w:pStyle w:val="TOC3"/>
            <w:tabs>
              <w:tab w:val="left" w:pos="1320"/>
              <w:tab w:val="right" w:leader="dot" w:pos="9016"/>
            </w:tabs>
            <w:rPr>
              <w:rFonts w:asciiTheme="minorHAnsi" w:hAnsiTheme="minorHAnsi"/>
              <w:noProof/>
              <w:lang w:val="en-GB"/>
            </w:rPr>
          </w:pPr>
          <w:hyperlink w:anchor="_Toc67068677" w:history="1">
            <w:r w:rsidR="00B40489" w:rsidRPr="00DD75EC">
              <w:rPr>
                <w:rStyle w:val="Hyperlink"/>
                <w:noProof/>
              </w:rPr>
              <w:t>7.1.1</w:t>
            </w:r>
            <w:r w:rsidR="00B40489">
              <w:rPr>
                <w:rFonts w:asciiTheme="minorHAnsi" w:hAnsiTheme="minorHAnsi"/>
                <w:noProof/>
                <w:lang w:val="en-GB"/>
              </w:rPr>
              <w:tab/>
            </w:r>
            <w:r w:rsidR="00B40489" w:rsidRPr="00DD75EC">
              <w:rPr>
                <w:rStyle w:val="Hyperlink"/>
                <w:noProof/>
              </w:rPr>
              <w:t>Model Performance</w:t>
            </w:r>
            <w:r w:rsidR="00B40489">
              <w:rPr>
                <w:noProof/>
                <w:webHidden/>
              </w:rPr>
              <w:tab/>
            </w:r>
            <w:r w:rsidR="00B40489">
              <w:rPr>
                <w:noProof/>
                <w:webHidden/>
              </w:rPr>
              <w:fldChar w:fldCharType="begin"/>
            </w:r>
            <w:r w:rsidR="00B40489">
              <w:rPr>
                <w:noProof/>
                <w:webHidden/>
              </w:rPr>
              <w:instrText xml:space="preserve"> PAGEREF _Toc67068677 \h </w:instrText>
            </w:r>
            <w:r w:rsidR="00B40489">
              <w:rPr>
                <w:noProof/>
                <w:webHidden/>
              </w:rPr>
            </w:r>
            <w:r w:rsidR="00B40489">
              <w:rPr>
                <w:noProof/>
                <w:webHidden/>
              </w:rPr>
              <w:fldChar w:fldCharType="separate"/>
            </w:r>
            <w:r w:rsidR="00B40489">
              <w:rPr>
                <w:noProof/>
                <w:webHidden/>
              </w:rPr>
              <w:t>31</w:t>
            </w:r>
            <w:r w:rsidR="00B40489">
              <w:rPr>
                <w:noProof/>
                <w:webHidden/>
              </w:rPr>
              <w:fldChar w:fldCharType="end"/>
            </w:r>
          </w:hyperlink>
        </w:p>
        <w:p w14:paraId="6EBB96A4" w14:textId="6655DACE" w:rsidR="00B40489" w:rsidRDefault="0052714F">
          <w:pPr>
            <w:pStyle w:val="TOC2"/>
            <w:tabs>
              <w:tab w:val="left" w:pos="880"/>
              <w:tab w:val="right" w:leader="dot" w:pos="9016"/>
            </w:tabs>
            <w:rPr>
              <w:rFonts w:asciiTheme="minorHAnsi" w:hAnsiTheme="minorHAnsi"/>
              <w:noProof/>
              <w:lang w:val="en-GB"/>
            </w:rPr>
          </w:pPr>
          <w:hyperlink w:anchor="_Toc67068678" w:history="1">
            <w:r w:rsidR="00B40489" w:rsidRPr="00DD75EC">
              <w:rPr>
                <w:rStyle w:val="Hyperlink"/>
                <w:noProof/>
              </w:rPr>
              <w:t>7.2</w:t>
            </w:r>
            <w:r w:rsidR="00B40489">
              <w:rPr>
                <w:rFonts w:asciiTheme="minorHAnsi" w:hAnsiTheme="minorHAnsi"/>
                <w:noProof/>
                <w:lang w:val="en-GB"/>
              </w:rPr>
              <w:tab/>
            </w:r>
            <w:r w:rsidR="00B40489" w:rsidRPr="00DD75EC">
              <w:rPr>
                <w:rStyle w:val="Hyperlink"/>
                <w:noProof/>
              </w:rPr>
              <w:t>Challenges and Future Work</w:t>
            </w:r>
            <w:r w:rsidR="00B40489">
              <w:rPr>
                <w:noProof/>
                <w:webHidden/>
              </w:rPr>
              <w:tab/>
            </w:r>
            <w:r w:rsidR="00B40489">
              <w:rPr>
                <w:noProof/>
                <w:webHidden/>
              </w:rPr>
              <w:fldChar w:fldCharType="begin"/>
            </w:r>
            <w:r w:rsidR="00B40489">
              <w:rPr>
                <w:noProof/>
                <w:webHidden/>
              </w:rPr>
              <w:instrText xml:space="preserve"> PAGEREF _Toc67068678 \h </w:instrText>
            </w:r>
            <w:r w:rsidR="00B40489">
              <w:rPr>
                <w:noProof/>
                <w:webHidden/>
              </w:rPr>
            </w:r>
            <w:r w:rsidR="00B40489">
              <w:rPr>
                <w:noProof/>
                <w:webHidden/>
              </w:rPr>
              <w:fldChar w:fldCharType="separate"/>
            </w:r>
            <w:r w:rsidR="00B40489">
              <w:rPr>
                <w:noProof/>
                <w:webHidden/>
              </w:rPr>
              <w:t>32</w:t>
            </w:r>
            <w:r w:rsidR="00B40489">
              <w:rPr>
                <w:noProof/>
                <w:webHidden/>
              </w:rPr>
              <w:fldChar w:fldCharType="end"/>
            </w:r>
          </w:hyperlink>
        </w:p>
        <w:p w14:paraId="2D8EFBD4" w14:textId="5C58F67D" w:rsidR="00B40489" w:rsidRDefault="0052714F">
          <w:pPr>
            <w:pStyle w:val="TOC3"/>
            <w:tabs>
              <w:tab w:val="left" w:pos="1320"/>
              <w:tab w:val="right" w:leader="dot" w:pos="9016"/>
            </w:tabs>
            <w:rPr>
              <w:rFonts w:asciiTheme="minorHAnsi" w:hAnsiTheme="minorHAnsi"/>
              <w:noProof/>
              <w:lang w:val="en-GB"/>
            </w:rPr>
          </w:pPr>
          <w:hyperlink w:anchor="_Toc67068679" w:history="1">
            <w:r w:rsidR="00B40489" w:rsidRPr="00DD75EC">
              <w:rPr>
                <w:rStyle w:val="Hyperlink"/>
                <w:noProof/>
              </w:rPr>
              <w:t>7.2.1</w:t>
            </w:r>
            <w:r w:rsidR="00B40489">
              <w:rPr>
                <w:rFonts w:asciiTheme="minorHAnsi" w:hAnsiTheme="minorHAnsi"/>
                <w:noProof/>
                <w:lang w:val="en-GB"/>
              </w:rPr>
              <w:tab/>
            </w:r>
            <w:r w:rsidR="00B40489" w:rsidRPr="00DD75EC">
              <w:rPr>
                <w:rStyle w:val="Hyperlink"/>
                <w:noProof/>
              </w:rPr>
              <w:t>Feature Importance</w:t>
            </w:r>
            <w:r w:rsidR="00B40489">
              <w:rPr>
                <w:noProof/>
                <w:webHidden/>
              </w:rPr>
              <w:tab/>
            </w:r>
            <w:r w:rsidR="00B40489">
              <w:rPr>
                <w:noProof/>
                <w:webHidden/>
              </w:rPr>
              <w:fldChar w:fldCharType="begin"/>
            </w:r>
            <w:r w:rsidR="00B40489">
              <w:rPr>
                <w:noProof/>
                <w:webHidden/>
              </w:rPr>
              <w:instrText xml:space="preserve"> PAGEREF _Toc67068679 \h </w:instrText>
            </w:r>
            <w:r w:rsidR="00B40489">
              <w:rPr>
                <w:noProof/>
                <w:webHidden/>
              </w:rPr>
            </w:r>
            <w:r w:rsidR="00B40489">
              <w:rPr>
                <w:noProof/>
                <w:webHidden/>
              </w:rPr>
              <w:fldChar w:fldCharType="separate"/>
            </w:r>
            <w:r w:rsidR="00B40489">
              <w:rPr>
                <w:noProof/>
                <w:webHidden/>
              </w:rPr>
              <w:t>32</w:t>
            </w:r>
            <w:r w:rsidR="00B40489">
              <w:rPr>
                <w:noProof/>
                <w:webHidden/>
              </w:rPr>
              <w:fldChar w:fldCharType="end"/>
            </w:r>
          </w:hyperlink>
        </w:p>
        <w:p w14:paraId="615FBD5E" w14:textId="5F94CAE0" w:rsidR="00B40489" w:rsidRDefault="0052714F">
          <w:pPr>
            <w:pStyle w:val="TOC3"/>
            <w:tabs>
              <w:tab w:val="left" w:pos="1320"/>
              <w:tab w:val="right" w:leader="dot" w:pos="9016"/>
            </w:tabs>
            <w:rPr>
              <w:rFonts w:asciiTheme="minorHAnsi" w:hAnsiTheme="minorHAnsi"/>
              <w:noProof/>
              <w:lang w:val="en-GB"/>
            </w:rPr>
          </w:pPr>
          <w:hyperlink w:anchor="_Toc67068680" w:history="1">
            <w:r w:rsidR="00B40489" w:rsidRPr="00DD75EC">
              <w:rPr>
                <w:rStyle w:val="Hyperlink"/>
                <w:noProof/>
              </w:rPr>
              <w:t>7.2.2</w:t>
            </w:r>
            <w:r w:rsidR="00B40489">
              <w:rPr>
                <w:rFonts w:asciiTheme="minorHAnsi" w:hAnsiTheme="minorHAnsi"/>
                <w:noProof/>
                <w:lang w:val="en-GB"/>
              </w:rPr>
              <w:tab/>
            </w:r>
            <w:r w:rsidR="00B40489" w:rsidRPr="00DD75EC">
              <w:rPr>
                <w:rStyle w:val="Hyperlink"/>
                <w:noProof/>
              </w:rPr>
              <w:t>Other Challenges</w:t>
            </w:r>
            <w:r w:rsidR="00B40489">
              <w:rPr>
                <w:noProof/>
                <w:webHidden/>
              </w:rPr>
              <w:tab/>
            </w:r>
            <w:r w:rsidR="00B40489">
              <w:rPr>
                <w:noProof/>
                <w:webHidden/>
              </w:rPr>
              <w:fldChar w:fldCharType="begin"/>
            </w:r>
            <w:r w:rsidR="00B40489">
              <w:rPr>
                <w:noProof/>
                <w:webHidden/>
              </w:rPr>
              <w:instrText xml:space="preserve"> PAGEREF _Toc67068680 \h </w:instrText>
            </w:r>
            <w:r w:rsidR="00B40489">
              <w:rPr>
                <w:noProof/>
                <w:webHidden/>
              </w:rPr>
            </w:r>
            <w:r w:rsidR="00B40489">
              <w:rPr>
                <w:noProof/>
                <w:webHidden/>
              </w:rPr>
              <w:fldChar w:fldCharType="separate"/>
            </w:r>
            <w:r w:rsidR="00B40489">
              <w:rPr>
                <w:noProof/>
                <w:webHidden/>
              </w:rPr>
              <w:t>33</w:t>
            </w:r>
            <w:r w:rsidR="00B40489">
              <w:rPr>
                <w:noProof/>
                <w:webHidden/>
              </w:rPr>
              <w:fldChar w:fldCharType="end"/>
            </w:r>
          </w:hyperlink>
        </w:p>
        <w:p w14:paraId="30F0B8AF" w14:textId="7E6033C1" w:rsidR="00B40489" w:rsidRDefault="0052714F">
          <w:pPr>
            <w:pStyle w:val="TOC3"/>
            <w:tabs>
              <w:tab w:val="left" w:pos="1320"/>
              <w:tab w:val="right" w:leader="dot" w:pos="9016"/>
            </w:tabs>
            <w:rPr>
              <w:rFonts w:asciiTheme="minorHAnsi" w:hAnsiTheme="minorHAnsi"/>
              <w:noProof/>
              <w:lang w:val="en-GB"/>
            </w:rPr>
          </w:pPr>
          <w:hyperlink w:anchor="_Toc67068681" w:history="1">
            <w:r w:rsidR="00B40489" w:rsidRPr="00DD75EC">
              <w:rPr>
                <w:rStyle w:val="Hyperlink"/>
                <w:noProof/>
              </w:rPr>
              <w:t>7.2.3</w:t>
            </w:r>
            <w:r w:rsidR="00B40489">
              <w:rPr>
                <w:rFonts w:asciiTheme="minorHAnsi" w:hAnsiTheme="minorHAnsi"/>
                <w:noProof/>
                <w:lang w:val="en-GB"/>
              </w:rPr>
              <w:tab/>
            </w:r>
            <w:r w:rsidR="00B40489" w:rsidRPr="00DD75EC">
              <w:rPr>
                <w:rStyle w:val="Hyperlink"/>
                <w:noProof/>
              </w:rPr>
              <w:t>Future Work</w:t>
            </w:r>
            <w:r w:rsidR="00B40489">
              <w:rPr>
                <w:noProof/>
                <w:webHidden/>
              </w:rPr>
              <w:tab/>
            </w:r>
            <w:r w:rsidR="00B40489">
              <w:rPr>
                <w:noProof/>
                <w:webHidden/>
              </w:rPr>
              <w:fldChar w:fldCharType="begin"/>
            </w:r>
            <w:r w:rsidR="00B40489">
              <w:rPr>
                <w:noProof/>
                <w:webHidden/>
              </w:rPr>
              <w:instrText xml:space="preserve"> PAGEREF _Toc67068681 \h </w:instrText>
            </w:r>
            <w:r w:rsidR="00B40489">
              <w:rPr>
                <w:noProof/>
                <w:webHidden/>
              </w:rPr>
            </w:r>
            <w:r w:rsidR="00B40489">
              <w:rPr>
                <w:noProof/>
                <w:webHidden/>
              </w:rPr>
              <w:fldChar w:fldCharType="separate"/>
            </w:r>
            <w:r w:rsidR="00B40489">
              <w:rPr>
                <w:noProof/>
                <w:webHidden/>
              </w:rPr>
              <w:t>33</w:t>
            </w:r>
            <w:r w:rsidR="00B40489">
              <w:rPr>
                <w:noProof/>
                <w:webHidden/>
              </w:rPr>
              <w:fldChar w:fldCharType="end"/>
            </w:r>
          </w:hyperlink>
        </w:p>
        <w:p w14:paraId="1DE9DCE1" w14:textId="7ED858C1" w:rsidR="00B40489" w:rsidRDefault="0052714F">
          <w:pPr>
            <w:pStyle w:val="TOC2"/>
            <w:tabs>
              <w:tab w:val="left" w:pos="880"/>
              <w:tab w:val="right" w:leader="dot" w:pos="9016"/>
            </w:tabs>
            <w:rPr>
              <w:rFonts w:asciiTheme="minorHAnsi" w:hAnsiTheme="minorHAnsi"/>
              <w:noProof/>
              <w:lang w:val="en-GB"/>
            </w:rPr>
          </w:pPr>
          <w:hyperlink w:anchor="_Toc67068682" w:history="1">
            <w:r w:rsidR="00B40489" w:rsidRPr="00DD75EC">
              <w:rPr>
                <w:rStyle w:val="Hyperlink"/>
                <w:noProof/>
              </w:rPr>
              <w:t>7.3</w:t>
            </w:r>
            <w:r w:rsidR="00B40489">
              <w:rPr>
                <w:rFonts w:asciiTheme="minorHAnsi" w:hAnsiTheme="minorHAnsi"/>
                <w:noProof/>
                <w:lang w:val="en-GB"/>
              </w:rPr>
              <w:tab/>
            </w:r>
            <w:r w:rsidR="00B40489" w:rsidRPr="00DD75EC">
              <w:rPr>
                <w:rStyle w:val="Hyperlink"/>
                <w:noProof/>
              </w:rPr>
              <w:t>Conclusion</w:t>
            </w:r>
            <w:r w:rsidR="00B40489">
              <w:rPr>
                <w:noProof/>
                <w:webHidden/>
              </w:rPr>
              <w:tab/>
            </w:r>
            <w:r w:rsidR="00B40489">
              <w:rPr>
                <w:noProof/>
                <w:webHidden/>
              </w:rPr>
              <w:fldChar w:fldCharType="begin"/>
            </w:r>
            <w:r w:rsidR="00B40489">
              <w:rPr>
                <w:noProof/>
                <w:webHidden/>
              </w:rPr>
              <w:instrText xml:space="preserve"> PAGEREF _Toc67068682 \h </w:instrText>
            </w:r>
            <w:r w:rsidR="00B40489">
              <w:rPr>
                <w:noProof/>
                <w:webHidden/>
              </w:rPr>
            </w:r>
            <w:r w:rsidR="00B40489">
              <w:rPr>
                <w:noProof/>
                <w:webHidden/>
              </w:rPr>
              <w:fldChar w:fldCharType="separate"/>
            </w:r>
            <w:r w:rsidR="00B40489">
              <w:rPr>
                <w:noProof/>
                <w:webHidden/>
              </w:rPr>
              <w:t>33</w:t>
            </w:r>
            <w:r w:rsidR="00B40489">
              <w:rPr>
                <w:noProof/>
                <w:webHidden/>
              </w:rPr>
              <w:fldChar w:fldCharType="end"/>
            </w:r>
          </w:hyperlink>
        </w:p>
        <w:p w14:paraId="2FCB6C45" w14:textId="28090D97" w:rsidR="00B40489" w:rsidRDefault="0052714F">
          <w:pPr>
            <w:pStyle w:val="TOC1"/>
            <w:tabs>
              <w:tab w:val="right" w:leader="dot" w:pos="9016"/>
            </w:tabs>
            <w:rPr>
              <w:rFonts w:asciiTheme="minorHAnsi" w:hAnsiTheme="minorHAnsi"/>
              <w:noProof/>
              <w:lang w:val="en-GB"/>
            </w:rPr>
          </w:pPr>
          <w:hyperlink w:anchor="_Toc67068683" w:history="1">
            <w:r w:rsidR="00B40489" w:rsidRPr="00DD75EC">
              <w:rPr>
                <w:rStyle w:val="Hyperlink"/>
                <w:noProof/>
              </w:rPr>
              <w:t>References</w:t>
            </w:r>
            <w:r w:rsidR="00B40489">
              <w:rPr>
                <w:noProof/>
                <w:webHidden/>
              </w:rPr>
              <w:tab/>
            </w:r>
            <w:r w:rsidR="00B40489">
              <w:rPr>
                <w:noProof/>
                <w:webHidden/>
              </w:rPr>
              <w:fldChar w:fldCharType="begin"/>
            </w:r>
            <w:r w:rsidR="00B40489">
              <w:rPr>
                <w:noProof/>
                <w:webHidden/>
              </w:rPr>
              <w:instrText xml:space="preserve"> PAGEREF _Toc67068683 \h </w:instrText>
            </w:r>
            <w:r w:rsidR="00B40489">
              <w:rPr>
                <w:noProof/>
                <w:webHidden/>
              </w:rPr>
            </w:r>
            <w:r w:rsidR="00B40489">
              <w:rPr>
                <w:noProof/>
                <w:webHidden/>
              </w:rPr>
              <w:fldChar w:fldCharType="separate"/>
            </w:r>
            <w:r w:rsidR="00B40489">
              <w:rPr>
                <w:noProof/>
                <w:webHidden/>
              </w:rPr>
              <w:t>34</w:t>
            </w:r>
            <w:r w:rsidR="00B40489">
              <w:rPr>
                <w:noProof/>
                <w:webHidden/>
              </w:rPr>
              <w:fldChar w:fldCharType="end"/>
            </w:r>
          </w:hyperlink>
        </w:p>
        <w:p w14:paraId="2A056650" w14:textId="0931C3FD" w:rsidR="00B40489" w:rsidRDefault="0052714F">
          <w:pPr>
            <w:pStyle w:val="TOC1"/>
            <w:tabs>
              <w:tab w:val="right" w:leader="dot" w:pos="9016"/>
            </w:tabs>
            <w:rPr>
              <w:rFonts w:asciiTheme="minorHAnsi" w:hAnsiTheme="minorHAnsi"/>
              <w:noProof/>
              <w:lang w:val="en-GB"/>
            </w:rPr>
          </w:pPr>
          <w:hyperlink w:anchor="_Toc67068684" w:history="1">
            <w:r w:rsidR="00B40489" w:rsidRPr="00DD75EC">
              <w:rPr>
                <w:rStyle w:val="Hyperlink"/>
                <w:noProof/>
              </w:rPr>
              <w:t>Appendix</w:t>
            </w:r>
            <w:r w:rsidR="00B40489">
              <w:rPr>
                <w:noProof/>
                <w:webHidden/>
              </w:rPr>
              <w:tab/>
            </w:r>
            <w:r w:rsidR="00B40489">
              <w:rPr>
                <w:noProof/>
                <w:webHidden/>
              </w:rPr>
              <w:fldChar w:fldCharType="begin"/>
            </w:r>
            <w:r w:rsidR="00B40489">
              <w:rPr>
                <w:noProof/>
                <w:webHidden/>
              </w:rPr>
              <w:instrText xml:space="preserve"> PAGEREF _Toc67068684 \h </w:instrText>
            </w:r>
            <w:r w:rsidR="00B40489">
              <w:rPr>
                <w:noProof/>
                <w:webHidden/>
              </w:rPr>
            </w:r>
            <w:r w:rsidR="00B40489">
              <w:rPr>
                <w:noProof/>
                <w:webHidden/>
              </w:rPr>
              <w:fldChar w:fldCharType="separate"/>
            </w:r>
            <w:r w:rsidR="00B40489">
              <w:rPr>
                <w:noProof/>
                <w:webHidden/>
              </w:rPr>
              <w:t>35</w:t>
            </w:r>
            <w:r w:rsidR="00B40489">
              <w:rPr>
                <w:noProof/>
                <w:webHidden/>
              </w:rPr>
              <w:fldChar w:fldCharType="end"/>
            </w:r>
          </w:hyperlink>
        </w:p>
        <w:p w14:paraId="1D7C7227" w14:textId="2C32DD56" w:rsidR="009518FC" w:rsidRPr="009518FC" w:rsidRDefault="00697B0D" w:rsidP="009518FC">
          <w:r>
            <w:rPr>
              <w:b/>
              <w:bCs/>
              <w:noProof/>
            </w:rPr>
            <w:fldChar w:fldCharType="end"/>
          </w:r>
        </w:p>
      </w:sdtContent>
    </w:sdt>
    <w:p w14:paraId="4A33F6D8" w14:textId="77777777" w:rsidR="00A47800" w:rsidRDefault="00A47800" w:rsidP="00415046">
      <w:pPr>
        <w:spacing w:after="0" w:line="240" w:lineRule="auto"/>
        <w:jc w:val="both"/>
      </w:pPr>
      <w:r>
        <w:br w:type="page"/>
      </w:r>
    </w:p>
    <w:p w14:paraId="46918A8B" w14:textId="77777777" w:rsidR="00B32239" w:rsidRDefault="00B32239" w:rsidP="00B32239">
      <w:pPr>
        <w:pStyle w:val="Heading1"/>
      </w:pPr>
      <w:bookmarkStart w:id="1" w:name="_Toc67068621"/>
      <w:r>
        <w:lastRenderedPageBreak/>
        <w:t>Introduction</w:t>
      </w:r>
      <w:bookmarkEnd w:id="1"/>
    </w:p>
    <w:p w14:paraId="587CDAAD" w14:textId="4A1900F5" w:rsidR="009F2B80" w:rsidRDefault="009F2B80" w:rsidP="009F2B80">
      <w:pPr>
        <w:pStyle w:val="Text"/>
      </w:pPr>
      <w:r>
        <w:t xml:space="preserve">Traditionally, </w:t>
      </w:r>
      <w:r w:rsidR="00765FFB">
        <w:t>information from external credit bureau and extensive past payment behaviour is used heavily to develop credit scoring models which support the credit decisioning process of the lending function in banks. Alongside busines rules developed within the banks, the credit scores are then used to approve or deny credit applications</w:t>
      </w:r>
      <w:sdt>
        <w:sdtPr>
          <w:id w:val="-30041169"/>
          <w:citation/>
        </w:sdtPr>
        <w:sdtEndPr/>
        <w:sdtContent>
          <w:r w:rsidR="00DE2FE8">
            <w:fldChar w:fldCharType="begin"/>
          </w:r>
          <w:r w:rsidR="00DE2FE8">
            <w:rPr>
              <w:lang w:val="en-GB"/>
            </w:rPr>
            <w:instrText xml:space="preserve"> CITATION Ver20 \l 2057 </w:instrText>
          </w:r>
          <w:r w:rsidR="00DE2FE8">
            <w:fldChar w:fldCharType="separate"/>
          </w:r>
          <w:r w:rsidR="00B40489">
            <w:rPr>
              <w:noProof/>
              <w:lang w:val="en-GB"/>
            </w:rPr>
            <w:t xml:space="preserve"> </w:t>
          </w:r>
          <w:r w:rsidR="00B40489" w:rsidRPr="00B40489">
            <w:rPr>
              <w:noProof/>
              <w:lang w:val="en-GB"/>
            </w:rPr>
            <w:t>[1]</w:t>
          </w:r>
          <w:r w:rsidR="00DE2FE8">
            <w:fldChar w:fldCharType="end"/>
          </w:r>
        </w:sdtContent>
      </w:sdt>
      <w:r w:rsidR="00765FFB">
        <w:t>.</w:t>
      </w:r>
    </w:p>
    <w:p w14:paraId="48DDF311" w14:textId="77777777" w:rsidR="00765FFB" w:rsidRDefault="00765FFB" w:rsidP="009F2B80">
      <w:pPr>
        <w:pStyle w:val="Text"/>
      </w:pPr>
      <w:r>
        <w:t xml:space="preserve">The heavy reliance of traditional credit scoring models on credit bureau information creates </w:t>
      </w:r>
      <w:r w:rsidR="007F6B38">
        <w:t xml:space="preserve">challenges for a huge proportion of consumers, who have little to no relevant credit file such as recent graduates, pensioners, retirees etc., to gain access to loan and credit facilities. This leaves large segments of the population who are underbanked or unbanked, some of which are potential revenue sources for the bank.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7F6B38" w14:paraId="1965B944" w14:textId="77777777" w:rsidTr="008F641D">
        <w:trPr>
          <w:trHeight w:val="4252"/>
          <w:jc w:val="center"/>
        </w:trPr>
        <w:tc>
          <w:tcPr>
            <w:tcW w:w="5529" w:type="dxa"/>
          </w:tcPr>
          <w:p w14:paraId="05C2B350" w14:textId="77777777" w:rsidR="007F6B38" w:rsidRDefault="007F6B38" w:rsidP="008F641D">
            <w:pPr>
              <w:pStyle w:val="Text"/>
              <w:tabs>
                <w:tab w:val="left" w:pos="3090"/>
              </w:tabs>
              <w:spacing w:before="120"/>
              <w:jc w:val="center"/>
            </w:pPr>
            <w:r w:rsidRPr="007F6B38">
              <w:rPr>
                <w:noProof/>
              </w:rPr>
              <w:drawing>
                <wp:inline distT="0" distB="0" distL="0" distR="0" wp14:anchorId="5D6DB9F5" wp14:editId="5583E4CA">
                  <wp:extent cx="2457450" cy="2672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5406" cy="2692066"/>
                          </a:xfrm>
                          <a:prstGeom prst="rect">
                            <a:avLst/>
                          </a:prstGeom>
                        </pic:spPr>
                      </pic:pic>
                    </a:graphicData>
                  </a:graphic>
                </wp:inline>
              </w:drawing>
            </w:r>
          </w:p>
        </w:tc>
      </w:tr>
      <w:tr w:rsidR="007F6B38" w14:paraId="697C0DB5" w14:textId="77777777" w:rsidTr="00E45D9D">
        <w:trPr>
          <w:jc w:val="center"/>
        </w:trPr>
        <w:tc>
          <w:tcPr>
            <w:tcW w:w="5529" w:type="dxa"/>
          </w:tcPr>
          <w:p w14:paraId="6E8117D4" w14:textId="235DE83F" w:rsidR="007F6B38" w:rsidRDefault="00631EBC" w:rsidP="001D557B">
            <w:pPr>
              <w:pStyle w:val="Caption"/>
              <w:jc w:val="both"/>
            </w:pPr>
            <w:r>
              <w:t xml:space="preserve">Figure </w:t>
            </w:r>
            <w:r w:rsidR="004743EE">
              <w:fldChar w:fldCharType="begin"/>
            </w:r>
            <w:r w:rsidR="004743EE">
              <w:instrText xml:space="preserve"> SEQ Figure \* ARABIC </w:instrText>
            </w:r>
            <w:r w:rsidR="004743EE">
              <w:fldChar w:fldCharType="separate"/>
            </w:r>
            <w:r w:rsidR="00B40489">
              <w:rPr>
                <w:noProof/>
              </w:rPr>
              <w:t>1</w:t>
            </w:r>
            <w:r w:rsidR="004743EE">
              <w:fldChar w:fldCharType="end"/>
            </w:r>
            <w:r>
              <w:t xml:space="preserve"> – Large proportion</w:t>
            </w:r>
            <w:r w:rsidR="00C35EC4">
              <w:t>s</w:t>
            </w:r>
            <w:r>
              <w:t xml:space="preserve"> of South-East Asian adult population remains unbanked and underbanked</w:t>
            </w:r>
            <w:r w:rsidR="00C35EC4">
              <w:t>,</w:t>
            </w:r>
            <w:r>
              <w:t xml:space="preserve"> with </w:t>
            </w:r>
            <w:r w:rsidR="00C35EC4">
              <w:t>limited</w:t>
            </w:r>
            <w:r>
              <w:t xml:space="preserve"> access to various financial facilities</w:t>
            </w:r>
            <w:sdt>
              <w:sdtPr>
                <w:id w:val="-145202251"/>
                <w:citation/>
              </w:sdtPr>
              <w:sdtEndPr/>
              <w:sdtContent>
                <w:r w:rsidR="005D237F">
                  <w:fldChar w:fldCharType="begin"/>
                </w:r>
                <w:r w:rsidR="005D237F">
                  <w:instrText xml:space="preserve"> CITATION Placeholder1 \l 2057 </w:instrText>
                </w:r>
                <w:r w:rsidR="005D237F">
                  <w:fldChar w:fldCharType="separate"/>
                </w:r>
                <w:r w:rsidR="00B40489">
                  <w:rPr>
                    <w:noProof/>
                  </w:rPr>
                  <w:t xml:space="preserve"> </w:t>
                </w:r>
                <w:r w:rsidR="00B40489" w:rsidRPr="00B40489">
                  <w:rPr>
                    <w:noProof/>
                  </w:rPr>
                  <w:t>[2]</w:t>
                </w:r>
                <w:r w:rsidR="005D237F">
                  <w:fldChar w:fldCharType="end"/>
                </w:r>
              </w:sdtContent>
            </w:sdt>
            <w:r w:rsidR="00FD1568">
              <w:t>.</w:t>
            </w:r>
          </w:p>
        </w:tc>
      </w:tr>
    </w:tbl>
    <w:p w14:paraId="5726D5F5" w14:textId="77777777" w:rsidR="0010779B" w:rsidRDefault="00C35EC4" w:rsidP="007F6B38">
      <w:pPr>
        <w:pStyle w:val="Text"/>
      </w:pPr>
      <w:r>
        <w:t xml:space="preserve">As </w:t>
      </w:r>
      <w:r w:rsidR="0010779B">
        <w:t xml:space="preserve">the </w:t>
      </w:r>
      <w:r>
        <w:t xml:space="preserve">credit scoring </w:t>
      </w:r>
      <w:r w:rsidR="0010779B">
        <w:t xml:space="preserve">process is generally </w:t>
      </w:r>
      <w:r>
        <w:t>a data-intensive</w:t>
      </w:r>
      <w:r w:rsidR="0010779B">
        <w:t xml:space="preserve"> one, it is an area of interest where data analytics and machine learning models can be employed to possibly produce better, quicker and informed approve or deny credit application decisions.</w:t>
      </w:r>
    </w:p>
    <w:p w14:paraId="07EB05DA" w14:textId="77777777" w:rsidR="0028640A" w:rsidRPr="0028640A" w:rsidRDefault="00B32239" w:rsidP="0028640A">
      <w:pPr>
        <w:pStyle w:val="Heading2"/>
      </w:pPr>
      <w:bookmarkStart w:id="2" w:name="_Toc67068622"/>
      <w:r>
        <w:t>Objective</w:t>
      </w:r>
      <w:r w:rsidR="00C644CB">
        <w:t>s</w:t>
      </w:r>
      <w:bookmarkEnd w:id="2"/>
    </w:p>
    <w:p w14:paraId="5E4C3A9C" w14:textId="77777777" w:rsidR="00C644CB" w:rsidRDefault="00C644CB" w:rsidP="00C644CB">
      <w:pPr>
        <w:pStyle w:val="Heading3"/>
      </w:pPr>
      <w:bookmarkStart w:id="3" w:name="_Toc67068623"/>
      <w:r>
        <w:t xml:space="preserve">Business </w:t>
      </w:r>
      <w:r w:rsidR="00A371D4">
        <w:t>O</w:t>
      </w:r>
      <w:r>
        <w:t>bjectives</w:t>
      </w:r>
      <w:bookmarkEnd w:id="3"/>
      <w:r>
        <w:t xml:space="preserve"> </w:t>
      </w:r>
    </w:p>
    <w:p w14:paraId="2D715847" w14:textId="77777777" w:rsidR="00FC5081" w:rsidRDefault="00FC0126" w:rsidP="00FC0126">
      <w:pPr>
        <w:pStyle w:val="Text"/>
      </w:pPr>
      <w:r>
        <w:t xml:space="preserve">In particular, this project hopes to focus on the underbanked segments, consumers who are “thin-file” or “no-files”, with very limited to no credit history who may be better served by such analytical models. </w:t>
      </w:r>
    </w:p>
    <w:p w14:paraId="70545AF4" w14:textId="7088EF07" w:rsidR="00FC0126" w:rsidRDefault="00FC0126" w:rsidP="00FC0126">
      <w:pPr>
        <w:pStyle w:val="Text"/>
      </w:pPr>
      <w:r>
        <w:lastRenderedPageBreak/>
        <w:t xml:space="preserve">The project hopes to </w:t>
      </w:r>
      <w:r w:rsidR="00BD1329">
        <w:t xml:space="preserve">develop a credible </w:t>
      </w:r>
      <w:r w:rsidR="006C36FE">
        <w:t xml:space="preserve">credit </w:t>
      </w:r>
      <w:r w:rsidR="00BD17FD">
        <w:t xml:space="preserve">risk scoring model for unsecured retail loan applicants who have </w:t>
      </w:r>
      <w:r w:rsidR="006C36FE">
        <w:t xml:space="preserve">limited credit history with the bank. The credit risk </w:t>
      </w:r>
      <w:r w:rsidR="004B595C">
        <w:t xml:space="preserve">score </w:t>
      </w:r>
      <w:r w:rsidR="006C36FE">
        <w:t xml:space="preserve">developed would be based on the probability of a default </w:t>
      </w:r>
      <w:r w:rsidR="0089513A">
        <w:t xml:space="preserve">(as defined in Section </w:t>
      </w:r>
      <w:r w:rsidR="0089513A">
        <w:fldChar w:fldCharType="begin"/>
      </w:r>
      <w:r w:rsidR="0089513A">
        <w:instrText xml:space="preserve"> REF _Ref66803625 \n \h </w:instrText>
      </w:r>
      <w:r w:rsidR="0089513A">
        <w:fldChar w:fldCharType="separate"/>
      </w:r>
      <w:r w:rsidR="00B40489">
        <w:t>2.1</w:t>
      </w:r>
      <w:r w:rsidR="0089513A">
        <w:fldChar w:fldCharType="end"/>
      </w:r>
      <w:r w:rsidR="0089513A">
        <w:t xml:space="preserve">) </w:t>
      </w:r>
      <w:r w:rsidR="006C36FE">
        <w:t>on the loan by the consumer</w:t>
      </w:r>
      <w:r w:rsidR="004B595C">
        <w:t>, the higher the probability of loan default, the higher the credit risk.</w:t>
      </w:r>
    </w:p>
    <w:p w14:paraId="6F324790" w14:textId="77777777" w:rsidR="00E00556" w:rsidRDefault="00E00556" w:rsidP="00FC0126">
      <w:pPr>
        <w:pStyle w:val="Text"/>
      </w:pPr>
      <w:r>
        <w:t>The project also hopes to identify key consumer information/features which have the greatest impact on the decisioning, which can be used to develop a credit scorecard.</w:t>
      </w:r>
    </w:p>
    <w:p w14:paraId="76F04224" w14:textId="77777777" w:rsidR="00E00556" w:rsidRDefault="00E00556" w:rsidP="00FC0126">
      <w:pPr>
        <w:pStyle w:val="Text"/>
      </w:pPr>
      <w:r>
        <w:t>As the decision produced by such an analytical model have a huge effect on the bank’s operations and on the financial inclusion of different consumer segments, there are operational and ethical considerations which warrant a deeper, separate study. As such, the project would be a proof-of-concept (POC) at this stage.</w:t>
      </w:r>
    </w:p>
    <w:p w14:paraId="7A264F64" w14:textId="77777777" w:rsidR="00C644CB" w:rsidRDefault="00C644CB" w:rsidP="00C644CB">
      <w:pPr>
        <w:pStyle w:val="Heading3"/>
      </w:pPr>
      <w:bookmarkStart w:id="4" w:name="_Toc67068624"/>
      <w:r>
        <w:t>Data Analytics Objectives</w:t>
      </w:r>
      <w:bookmarkEnd w:id="4"/>
    </w:p>
    <w:p w14:paraId="2AC0BA52" w14:textId="77777777" w:rsidR="00E00556" w:rsidRDefault="00C965D4" w:rsidP="00C54355">
      <w:pPr>
        <w:pStyle w:val="Text"/>
      </w:pPr>
      <w:r>
        <w:t xml:space="preserve">The project </w:t>
      </w:r>
      <w:r w:rsidR="004B4CF2">
        <w:t xml:space="preserve">thus </w:t>
      </w:r>
      <w:r>
        <w:t xml:space="preserve">aims to develop a </w:t>
      </w:r>
      <w:r w:rsidR="004B4CF2">
        <w:t>POC</w:t>
      </w:r>
      <w:r w:rsidR="00E00556">
        <w:t>, predictive loan</w:t>
      </w:r>
      <w:r w:rsidR="0013469B">
        <w:t xml:space="preserve"> default </w:t>
      </w:r>
      <w:r w:rsidR="00436701">
        <w:t>probability-based</w:t>
      </w:r>
      <w:r w:rsidR="00B93AC7">
        <w:t xml:space="preserve"> scoring </w:t>
      </w:r>
      <w:r w:rsidR="00E00556">
        <w:t>model for no/limited credit history applicants</w:t>
      </w:r>
      <w:r w:rsidR="00C2065A">
        <w:t>, and identify key/important consumer features that contribute to the loan risk scores.</w:t>
      </w:r>
    </w:p>
    <w:p w14:paraId="3EB8B388" w14:textId="77777777" w:rsidR="0028640A" w:rsidRDefault="0028640A" w:rsidP="0028640A">
      <w:pPr>
        <w:pStyle w:val="Heading2"/>
      </w:pPr>
      <w:bookmarkStart w:id="5" w:name="_Toc67068625"/>
      <w:r>
        <w:t>Limitations</w:t>
      </w:r>
      <w:bookmarkEnd w:id="5"/>
    </w:p>
    <w:p w14:paraId="4ECC36C8" w14:textId="085C1D53" w:rsidR="00F63BDC" w:rsidRDefault="00A42FAA" w:rsidP="00663403">
      <w:pPr>
        <w:pStyle w:val="Text"/>
      </w:pPr>
      <w:r>
        <w:t xml:space="preserve">Due to privacy policies, </w:t>
      </w:r>
      <w:r w:rsidR="0052714F">
        <w:t xml:space="preserve">bank’s </w:t>
      </w:r>
      <w:r>
        <w:t>production data was not used. Instead</w:t>
      </w:r>
      <w:r w:rsidR="00F63BDC">
        <w:t>, generic</w:t>
      </w:r>
      <w:r w:rsidR="004F7B4D">
        <w:t xml:space="preserve"> developmental dataset</w:t>
      </w:r>
      <w:r w:rsidR="00436701">
        <w:t>s</w:t>
      </w:r>
      <w:r w:rsidR="004F7B4D">
        <w:t xml:space="preserve"> </w:t>
      </w:r>
      <w:r w:rsidR="00436701">
        <w:t xml:space="preserve">(hereafter referred to as “Development Datasets”) </w:t>
      </w:r>
      <w:r w:rsidR="004F7B4D">
        <w:t xml:space="preserve">from </w:t>
      </w:r>
      <w:r w:rsidR="0052714F">
        <w:t>online P2P provider Bondora</w:t>
      </w:r>
      <w:r>
        <w:t xml:space="preserve"> which</w:t>
      </w:r>
      <w:r w:rsidR="00F63BDC">
        <w:t xml:space="preserve"> contain multiple fields across multiple financial instruments and consumer information was used</w:t>
      </w:r>
      <w:r>
        <w:t>.</w:t>
      </w:r>
    </w:p>
    <w:p w14:paraId="0B5E7059" w14:textId="77777777" w:rsidR="00663403" w:rsidRDefault="00DE4B1E" w:rsidP="00663403">
      <w:pPr>
        <w:pStyle w:val="Text"/>
      </w:pPr>
      <w:r>
        <w:t xml:space="preserve">This dataset </w:t>
      </w:r>
      <w:r w:rsidR="00F63BDC">
        <w:t>was</w:t>
      </w:r>
      <w:r>
        <w:t xml:space="preserve"> subsequently used to build the initial dataset </w:t>
      </w:r>
      <w:r w:rsidR="00436701">
        <w:t>(hereafter referred to as “</w:t>
      </w:r>
      <w:r w:rsidR="00D34BA8">
        <w:t>POA</w:t>
      </w:r>
      <w:r w:rsidR="00436701">
        <w:t xml:space="preserve"> Dataset”) </w:t>
      </w:r>
      <w:r>
        <w:t xml:space="preserve">which </w:t>
      </w:r>
      <w:r w:rsidR="00F63BDC">
        <w:t xml:space="preserve">contains the features relevant and </w:t>
      </w:r>
      <w:r w:rsidR="00A42FAA">
        <w:t>corresponds to the narrative set</w:t>
      </w:r>
      <w:r w:rsidR="00F63BDC">
        <w:t xml:space="preserve"> by the business objectives. Thus, the model</w:t>
      </w:r>
      <w:r w:rsidR="00E5181B">
        <w:t>s</w:t>
      </w:r>
      <w:r w:rsidR="00F63BDC">
        <w:t xml:space="preserve"> developed are</w:t>
      </w:r>
      <w:r w:rsidR="00663403">
        <w:t xml:space="preserve"> not </w:t>
      </w:r>
      <w:r w:rsidR="00AD14BC">
        <w:t xml:space="preserve">predictive </w:t>
      </w:r>
      <w:r w:rsidR="00663403">
        <w:t xml:space="preserve">of </w:t>
      </w:r>
      <w:r w:rsidR="00F63BDC">
        <w:t>the</w:t>
      </w:r>
      <w:r w:rsidR="00AD14BC">
        <w:t xml:space="preserve"> actual bank consumer base</w:t>
      </w:r>
      <w:r w:rsidR="00663403">
        <w:t xml:space="preserve"> or </w:t>
      </w:r>
      <w:r w:rsidR="00AD14BC">
        <w:t>for any existing unsecured loan application</w:t>
      </w:r>
      <w:r w:rsidR="00396B09">
        <w:t xml:space="preserve"> decisioning</w:t>
      </w:r>
      <w:r w:rsidR="006003F7">
        <w:t xml:space="preserve">. The models developed are POCs which serves to highlight the viability and challenges of developing future </w:t>
      </w:r>
      <w:r w:rsidR="008C4810">
        <w:t xml:space="preserve">production </w:t>
      </w:r>
      <w:r w:rsidR="006003F7">
        <w:t>models</w:t>
      </w:r>
      <w:r w:rsidR="008C4810">
        <w:t>.</w:t>
      </w:r>
    </w:p>
    <w:p w14:paraId="4108CA11" w14:textId="77777777" w:rsidR="00371D1B" w:rsidRDefault="00371D1B" w:rsidP="00371D1B">
      <w:pPr>
        <w:pStyle w:val="Heading2"/>
      </w:pPr>
      <w:bookmarkStart w:id="6" w:name="_Toc67068626"/>
      <w:r>
        <w:t>Outline</w:t>
      </w:r>
      <w:bookmarkEnd w:id="6"/>
    </w:p>
    <w:p w14:paraId="093CCFD0" w14:textId="77777777" w:rsidR="00371D1B" w:rsidRDefault="00026E32" w:rsidP="00371D1B">
      <w:pPr>
        <w:pStyle w:val="Text"/>
      </w:pPr>
      <w:r>
        <w:t>The report is organised as follow</w:t>
      </w:r>
      <w:r w:rsidR="006163A0">
        <w:t>s</w:t>
      </w:r>
      <w:r>
        <w:t>:</w:t>
      </w:r>
    </w:p>
    <w:p w14:paraId="7CFD05AC" w14:textId="46B27A36" w:rsidR="00663403" w:rsidRPr="000A28F9" w:rsidRDefault="00026E32" w:rsidP="00F07BB2">
      <w:pPr>
        <w:pStyle w:val="ListParagraph"/>
        <w:numPr>
          <w:ilvl w:val="0"/>
          <w:numId w:val="13"/>
        </w:numPr>
      </w:pPr>
      <w:r w:rsidRPr="000A28F9">
        <w:t xml:space="preserve">Section </w:t>
      </w:r>
      <w:r w:rsidRPr="000A28F9">
        <w:fldChar w:fldCharType="begin"/>
      </w:r>
      <w:r w:rsidRPr="000A28F9">
        <w:instrText xml:space="preserve"> REF _Ref66807820 \n \h </w:instrText>
      </w:r>
      <w:r w:rsidR="000A28F9" w:rsidRPr="000A28F9">
        <w:instrText xml:space="preserve"> \* MERGEFORMAT </w:instrText>
      </w:r>
      <w:r w:rsidRPr="000A28F9">
        <w:fldChar w:fldCharType="separate"/>
      </w:r>
      <w:r w:rsidR="00B40489">
        <w:t>2</w:t>
      </w:r>
      <w:r w:rsidRPr="000A28F9">
        <w:fldChar w:fldCharType="end"/>
      </w:r>
      <w:r w:rsidRPr="000A28F9">
        <w:t xml:space="preserve"> </w:t>
      </w:r>
      <w:r w:rsidR="00C063BC">
        <w:t>introduces</w:t>
      </w:r>
      <w:r w:rsidRPr="000A28F9">
        <w:t xml:space="preserve"> the problem definition</w:t>
      </w:r>
      <w:r w:rsidR="00436701" w:rsidRPr="000A28F9">
        <w:t xml:space="preserve">, some of </w:t>
      </w:r>
      <w:r w:rsidRPr="000A28F9">
        <w:t xml:space="preserve">the methodologies used </w:t>
      </w:r>
      <w:r w:rsidR="00436701" w:rsidRPr="000A28F9">
        <w:t>during the project and the metrics used to evaluate the models</w:t>
      </w:r>
      <w:r w:rsidR="000A28F9">
        <w:t>.</w:t>
      </w:r>
    </w:p>
    <w:p w14:paraId="11CF90A6" w14:textId="57D96683" w:rsidR="00663403" w:rsidRPr="000A28F9" w:rsidRDefault="00026E32" w:rsidP="00F07BB2">
      <w:pPr>
        <w:pStyle w:val="ListParagraph"/>
        <w:numPr>
          <w:ilvl w:val="0"/>
          <w:numId w:val="13"/>
        </w:numPr>
      </w:pPr>
      <w:r w:rsidRPr="000A28F9">
        <w:t xml:space="preserve">Section </w:t>
      </w:r>
      <w:r w:rsidRPr="000A28F9">
        <w:fldChar w:fldCharType="begin"/>
      </w:r>
      <w:r w:rsidRPr="000A28F9">
        <w:instrText xml:space="preserve"> REF _Ref66807832 \n \h </w:instrText>
      </w:r>
      <w:r w:rsidR="000A28F9" w:rsidRPr="000A28F9">
        <w:instrText xml:space="preserve"> \* MERGEFORMAT </w:instrText>
      </w:r>
      <w:r w:rsidRPr="000A28F9">
        <w:fldChar w:fldCharType="separate"/>
      </w:r>
      <w:r w:rsidR="00B40489">
        <w:t>3</w:t>
      </w:r>
      <w:r w:rsidRPr="000A28F9">
        <w:fldChar w:fldCharType="end"/>
      </w:r>
      <w:r w:rsidR="00436701" w:rsidRPr="000A28F9">
        <w:t xml:space="preserve"> describes the process of the constructing the </w:t>
      </w:r>
      <w:r w:rsidR="00D34BA8">
        <w:t xml:space="preserve">POA </w:t>
      </w:r>
      <w:r w:rsidR="00663403" w:rsidRPr="000A28F9">
        <w:t xml:space="preserve">Dataset </w:t>
      </w:r>
      <w:r w:rsidR="00436701" w:rsidRPr="000A28F9">
        <w:t>from the Development Datasets</w:t>
      </w:r>
      <w:r w:rsidR="000A28F9" w:rsidRPr="000A28F9">
        <w:t xml:space="preserve">, the initial features selected for the </w:t>
      </w:r>
      <w:r w:rsidR="00D34BA8">
        <w:t xml:space="preserve">POA </w:t>
      </w:r>
      <w:r w:rsidR="000A28F9" w:rsidRPr="000A28F9">
        <w:t>Dataset and the reasons for their selection.</w:t>
      </w:r>
      <w:r w:rsidR="00C063BC">
        <w:t xml:space="preserve"> The section also describes how the </w:t>
      </w:r>
      <w:r w:rsidR="00D34BA8">
        <w:t xml:space="preserve">POA </w:t>
      </w:r>
      <w:r w:rsidR="00844F96">
        <w:t>Dataset is split into the training and testing datasets.</w:t>
      </w:r>
    </w:p>
    <w:p w14:paraId="62ECD8D7" w14:textId="6044436D" w:rsidR="00663403" w:rsidRPr="000A28F9" w:rsidRDefault="00026E32" w:rsidP="00F07BB2">
      <w:pPr>
        <w:pStyle w:val="ListParagraph"/>
        <w:numPr>
          <w:ilvl w:val="0"/>
          <w:numId w:val="13"/>
        </w:numPr>
      </w:pPr>
      <w:r w:rsidRPr="000A28F9">
        <w:lastRenderedPageBreak/>
        <w:t xml:space="preserve">Section </w:t>
      </w:r>
      <w:r w:rsidRPr="000A28F9">
        <w:fldChar w:fldCharType="begin"/>
      </w:r>
      <w:r w:rsidRPr="000A28F9">
        <w:instrText xml:space="preserve"> REF _Ref66807844 \n \h </w:instrText>
      </w:r>
      <w:r w:rsidR="000A28F9" w:rsidRPr="000A28F9">
        <w:instrText xml:space="preserve"> \* MERGEFORMAT </w:instrText>
      </w:r>
      <w:r w:rsidRPr="000A28F9">
        <w:fldChar w:fldCharType="separate"/>
      </w:r>
      <w:r w:rsidR="00B40489">
        <w:t>4</w:t>
      </w:r>
      <w:r w:rsidRPr="000A28F9">
        <w:fldChar w:fldCharType="end"/>
      </w:r>
      <w:r w:rsidR="000A28F9">
        <w:t xml:space="preserve"> details the steps of </w:t>
      </w:r>
      <w:r w:rsidR="00C063BC">
        <w:t>d</w:t>
      </w:r>
      <w:r w:rsidR="00663403" w:rsidRPr="000A28F9">
        <w:t xml:space="preserve">ata </w:t>
      </w:r>
      <w:r w:rsidR="00C063BC">
        <w:t>u</w:t>
      </w:r>
      <w:r w:rsidR="00663403" w:rsidRPr="000A28F9">
        <w:t xml:space="preserve">nderstanding and </w:t>
      </w:r>
      <w:r w:rsidR="00C063BC">
        <w:t>d</w:t>
      </w:r>
      <w:r w:rsidR="000A28F9">
        <w:t xml:space="preserve">ata </w:t>
      </w:r>
      <w:r w:rsidR="00C063BC">
        <w:t>p</w:t>
      </w:r>
      <w:r w:rsidR="00663403" w:rsidRPr="000A28F9">
        <w:t>reparation</w:t>
      </w:r>
      <w:r w:rsidR="000A28F9">
        <w:t xml:space="preserve">, part of the CRISP-DM strategy used throughout the project. The section </w:t>
      </w:r>
      <w:r w:rsidR="00C063BC">
        <w:t xml:space="preserve">describes the findings of the exploratory data analysis on the </w:t>
      </w:r>
      <w:r w:rsidR="00D34BA8">
        <w:t xml:space="preserve">POA </w:t>
      </w:r>
      <w:r w:rsidR="00C063BC">
        <w:t>Dataset, and the subsequent preprocessing steps carried out.</w:t>
      </w:r>
    </w:p>
    <w:p w14:paraId="33479436" w14:textId="463C34C2" w:rsidR="00663403" w:rsidRPr="000A28F9" w:rsidRDefault="00026E32" w:rsidP="00F07BB2">
      <w:pPr>
        <w:pStyle w:val="ListParagraph"/>
        <w:numPr>
          <w:ilvl w:val="0"/>
          <w:numId w:val="13"/>
        </w:numPr>
      </w:pPr>
      <w:r w:rsidRPr="000A28F9">
        <w:t xml:space="preserve">Section </w:t>
      </w:r>
      <w:r w:rsidRPr="000A28F9">
        <w:fldChar w:fldCharType="begin"/>
      </w:r>
      <w:r w:rsidRPr="000A28F9">
        <w:instrText xml:space="preserve"> REF _Ref66807851 \n \h </w:instrText>
      </w:r>
      <w:r w:rsidR="000A28F9" w:rsidRPr="000A28F9">
        <w:instrText xml:space="preserve"> \* MERGEFORMAT </w:instrText>
      </w:r>
      <w:r w:rsidRPr="000A28F9">
        <w:fldChar w:fldCharType="separate"/>
      </w:r>
      <w:r w:rsidR="00B40489">
        <w:t>5</w:t>
      </w:r>
      <w:r w:rsidRPr="000A28F9">
        <w:fldChar w:fldCharType="end"/>
      </w:r>
      <w:r w:rsidR="00C063BC">
        <w:t xml:space="preserve"> describes the various modelling strategies and processes and summarises the various evaluation results obtained on the training dataset.</w:t>
      </w:r>
    </w:p>
    <w:p w14:paraId="5C0DA8DE" w14:textId="16BF5CB2" w:rsidR="00663403" w:rsidRDefault="00026E32" w:rsidP="00F07BB2">
      <w:pPr>
        <w:pStyle w:val="ListParagraph"/>
        <w:numPr>
          <w:ilvl w:val="0"/>
          <w:numId w:val="13"/>
        </w:numPr>
      </w:pPr>
      <w:r>
        <w:t xml:space="preserve">Section </w:t>
      </w:r>
      <w:r>
        <w:fldChar w:fldCharType="begin"/>
      </w:r>
      <w:r>
        <w:instrText xml:space="preserve"> REF _Ref66807858 \n \h </w:instrText>
      </w:r>
      <w:r>
        <w:fldChar w:fldCharType="separate"/>
      </w:r>
      <w:r w:rsidR="00B40489">
        <w:t>6</w:t>
      </w:r>
      <w:r>
        <w:fldChar w:fldCharType="end"/>
      </w:r>
      <w:r w:rsidR="00844F96">
        <w:t xml:space="preserve"> details the e</w:t>
      </w:r>
      <w:r w:rsidR="00663403">
        <w:t>valuation</w:t>
      </w:r>
      <w:r w:rsidR="00844F96">
        <w:t xml:space="preserve"> process and result of the chosen models on the testing dataset.</w:t>
      </w:r>
      <w:r w:rsidR="00475EA6">
        <w:t xml:space="preserve"> It also discusses about the important features as identified via the various models.</w:t>
      </w:r>
    </w:p>
    <w:p w14:paraId="131430E8" w14:textId="17D3F25D" w:rsidR="00663403" w:rsidRDefault="00026E32" w:rsidP="00F07BB2">
      <w:pPr>
        <w:pStyle w:val="ListParagraph"/>
        <w:numPr>
          <w:ilvl w:val="0"/>
          <w:numId w:val="13"/>
        </w:numPr>
      </w:pPr>
      <w:r>
        <w:t xml:space="preserve">Section </w:t>
      </w:r>
      <w:r>
        <w:fldChar w:fldCharType="begin"/>
      </w:r>
      <w:r>
        <w:instrText xml:space="preserve"> REF _Ref66807863 \n \h </w:instrText>
      </w:r>
      <w:r>
        <w:fldChar w:fldCharType="separate"/>
      </w:r>
      <w:r w:rsidR="00B40489">
        <w:t>7</w:t>
      </w:r>
      <w:r>
        <w:fldChar w:fldCharType="end"/>
      </w:r>
      <w:r w:rsidR="00844F96">
        <w:t xml:space="preserve"> finally discusses about the results, the challenges and issues faced during the projects, possible future works and other considerations.</w:t>
      </w:r>
    </w:p>
    <w:p w14:paraId="08A4E91C" w14:textId="77777777" w:rsidR="00B32239" w:rsidRDefault="009E7CF7" w:rsidP="00371D1B">
      <w:pPr>
        <w:pStyle w:val="Heading1"/>
      </w:pPr>
      <w:bookmarkStart w:id="7" w:name="_Ref66807820"/>
      <w:bookmarkStart w:id="8" w:name="_Toc67068627"/>
      <w:r>
        <w:t>Definitions and Methodology</w:t>
      </w:r>
      <w:bookmarkEnd w:id="7"/>
      <w:bookmarkEnd w:id="8"/>
    </w:p>
    <w:p w14:paraId="398F8CD2" w14:textId="77777777" w:rsidR="00605487" w:rsidRDefault="00605487" w:rsidP="00605487">
      <w:pPr>
        <w:pStyle w:val="Heading2"/>
      </w:pPr>
      <w:bookmarkStart w:id="9" w:name="_Ref66803625"/>
      <w:bookmarkStart w:id="10" w:name="_Toc67068628"/>
      <w:r>
        <w:t>Problem Definition</w:t>
      </w:r>
      <w:bookmarkEnd w:id="9"/>
      <w:r w:rsidR="00B07DE5">
        <w:t>s</w:t>
      </w:r>
      <w:bookmarkEnd w:id="10"/>
    </w:p>
    <w:p w14:paraId="531A303A" w14:textId="77777777" w:rsidR="004B595C" w:rsidRDefault="004B595C" w:rsidP="004B595C">
      <w:pPr>
        <w:pStyle w:val="Text"/>
      </w:pPr>
      <w:r>
        <w:t xml:space="preserve">Given that the </w:t>
      </w:r>
      <w:r w:rsidR="00333183">
        <w:t>goal</w:t>
      </w:r>
      <w:r>
        <w:t xml:space="preserve"> of the project is to </w:t>
      </w:r>
      <w:r w:rsidRPr="004B595C">
        <w:t xml:space="preserve">develop a </w:t>
      </w:r>
      <w:r>
        <w:t xml:space="preserve">model that can predict the probability of a </w:t>
      </w:r>
      <w:r w:rsidRPr="004B595C">
        <w:t>loan default</w:t>
      </w:r>
      <w:r w:rsidR="00921188">
        <w:t xml:space="preserve"> for thin-file applicants</w:t>
      </w:r>
      <w:r w:rsidR="00333183">
        <w:t>, which can then be used as a basis to develop a risk score, the problem can be treated as a binary probabilistic classification problem</w:t>
      </w:r>
      <w:r w:rsidR="00921188">
        <w:t>, where the target variable would be the occurrence of a default.</w:t>
      </w:r>
    </w:p>
    <w:p w14:paraId="2EB8F60A" w14:textId="77777777" w:rsidR="00333183" w:rsidRDefault="00921188" w:rsidP="004B595C">
      <w:pPr>
        <w:pStyle w:val="Text"/>
      </w:pPr>
      <w:r>
        <w:t>Defaulted loans are defined in this project as loans being more than 60 days behind regular payments within 6 months from loan disbursement.</w:t>
      </w:r>
    </w:p>
    <w:p w14:paraId="08C3B6BA" w14:textId="77777777" w:rsidR="00921188" w:rsidRDefault="00921188" w:rsidP="004B595C">
      <w:pPr>
        <w:pStyle w:val="Text"/>
      </w:pPr>
      <w:r>
        <w:t>Thin-file applicants are defined as applicants with less than 6 months of credit history/transaction with the bank. Relevant loan applications are thus defined as belonging to loan applicants who have no prior transactions or applications more than 6 months earlier.</w:t>
      </w:r>
    </w:p>
    <w:p w14:paraId="5745AFEC" w14:textId="77777777" w:rsidR="009F7232" w:rsidRDefault="009F7232" w:rsidP="00371D1B">
      <w:pPr>
        <w:pStyle w:val="Heading2"/>
      </w:pPr>
      <w:bookmarkStart w:id="11" w:name="_Toc67068629"/>
      <w:r>
        <w:t>Classifi</w:t>
      </w:r>
      <w:r w:rsidR="0028640A">
        <w:t>cation</w:t>
      </w:r>
      <w:r>
        <w:t xml:space="preserve"> Models</w:t>
      </w:r>
      <w:bookmarkEnd w:id="11"/>
    </w:p>
    <w:p w14:paraId="277ACCF9" w14:textId="77777777" w:rsidR="00F340CC" w:rsidRDefault="00F340CC" w:rsidP="00663403">
      <w:pPr>
        <w:pStyle w:val="Text"/>
      </w:pPr>
      <w:r>
        <w:t xml:space="preserve">With a binary probabilistic classification problem, </w:t>
      </w:r>
      <w:r w:rsidR="004858E5">
        <w:t>four</w:t>
      </w:r>
      <w:r>
        <w:t xml:space="preserve"> classification models which are able to “estimate” the probability for a loan application to either default or not were chosen. These are:</w:t>
      </w:r>
    </w:p>
    <w:p w14:paraId="2D1636F0" w14:textId="77777777" w:rsidR="00F340CC" w:rsidRDefault="00F340CC" w:rsidP="00F07BB2">
      <w:pPr>
        <w:pStyle w:val="Text"/>
        <w:numPr>
          <w:ilvl w:val="0"/>
          <w:numId w:val="12"/>
        </w:numPr>
      </w:pPr>
      <w:r>
        <w:t>Logistic Regression – A linear model used to predict the log of the odds ratio</w:t>
      </w:r>
      <w:r w:rsidR="00223483">
        <w:t>. It has the advantage of being interpretable, i.e., being able to interpret how each feature contributes positively or negatively to the predicted outcomes.</w:t>
      </w:r>
      <w:r w:rsidR="00492181">
        <w:t xml:space="preserve"> Scikit-learn’s </w:t>
      </w:r>
      <w:r w:rsidR="005F3AE1" w:rsidRPr="005F3AE1">
        <w:rPr>
          <w:rStyle w:val="CodeChar"/>
          <w:shd w:val="pct15" w:color="auto" w:fill="FFFFFF"/>
        </w:rPr>
        <w:t>LogisticRegression</w:t>
      </w:r>
      <w:r w:rsidR="00492181">
        <w:t xml:space="preserve"> </w:t>
      </w:r>
      <w:r w:rsidR="005F3AE1">
        <w:t xml:space="preserve">implementation </w:t>
      </w:r>
      <w:r w:rsidR="00492181">
        <w:t xml:space="preserve">was used for the project. </w:t>
      </w:r>
    </w:p>
    <w:p w14:paraId="48465DCB" w14:textId="77777777" w:rsidR="00492181" w:rsidRDefault="00F340CC" w:rsidP="00F07BB2">
      <w:pPr>
        <w:pStyle w:val="Text"/>
        <w:numPr>
          <w:ilvl w:val="0"/>
          <w:numId w:val="12"/>
        </w:numPr>
      </w:pPr>
      <w:r>
        <w:t>Decision Tree</w:t>
      </w:r>
      <w:r w:rsidR="00223483">
        <w:t xml:space="preserve"> – A non-linear/parametric model that is also fairly easy to understand and interpret. It is less affected by multicollinearity, but tends to overfit</w:t>
      </w:r>
      <w:r w:rsidR="00492181">
        <w:t xml:space="preserve">. Scikit-learn’s </w:t>
      </w:r>
      <w:r w:rsidR="005F3AE1" w:rsidRPr="005F3AE1">
        <w:rPr>
          <w:rStyle w:val="CodeChar"/>
          <w:shd w:val="pct15" w:color="auto" w:fill="FFFFFF"/>
        </w:rPr>
        <w:t>DecisionTreeClassifier</w:t>
      </w:r>
      <w:r w:rsidR="005F3AE1" w:rsidRPr="005F3AE1">
        <w:t xml:space="preserve"> </w:t>
      </w:r>
      <w:r w:rsidR="00492181">
        <w:t xml:space="preserve">implementation was used for the project. </w:t>
      </w:r>
    </w:p>
    <w:p w14:paraId="4E890EF6" w14:textId="77777777" w:rsidR="00F340CC" w:rsidRDefault="00F340CC" w:rsidP="00F07BB2">
      <w:pPr>
        <w:pStyle w:val="Text"/>
        <w:numPr>
          <w:ilvl w:val="0"/>
          <w:numId w:val="12"/>
        </w:numPr>
      </w:pPr>
      <w:r>
        <w:lastRenderedPageBreak/>
        <w:t>Random Forest</w:t>
      </w:r>
      <w:r w:rsidR="00223483">
        <w:t xml:space="preserve"> – An ensemble method based on multiple decision trees, which </w:t>
      </w:r>
      <w:r w:rsidR="00E45C43">
        <w:t>reduces overfitting</w:t>
      </w:r>
      <w:r w:rsidR="00D50EF4">
        <w:t>, improves stability and</w:t>
      </w:r>
      <w:r w:rsidR="00E45C43">
        <w:t xml:space="preserve"> accuracy. Also works well with categorical and numerical data.</w:t>
      </w:r>
      <w:r w:rsidR="00492181">
        <w:t xml:space="preserve"> Scikit-learn’s </w:t>
      </w:r>
      <w:r w:rsidR="005F3AE1" w:rsidRPr="005F3AE1">
        <w:rPr>
          <w:rStyle w:val="CodeChar"/>
          <w:shd w:val="pct15" w:color="auto" w:fill="FFFFFF"/>
        </w:rPr>
        <w:t>RandomForestClassifier</w:t>
      </w:r>
      <w:r w:rsidR="005F3AE1" w:rsidRPr="005F3AE1">
        <w:t xml:space="preserve"> </w:t>
      </w:r>
      <w:r w:rsidR="00492181">
        <w:t>implementation was used for the project.</w:t>
      </w:r>
    </w:p>
    <w:p w14:paraId="7B0FC184" w14:textId="77777777" w:rsidR="00663403" w:rsidRDefault="00F340CC" w:rsidP="00F07BB2">
      <w:pPr>
        <w:pStyle w:val="Text"/>
        <w:numPr>
          <w:ilvl w:val="0"/>
          <w:numId w:val="12"/>
        </w:numPr>
      </w:pPr>
      <w:r>
        <w:t>Gradient Boosted Tree</w:t>
      </w:r>
      <w:r w:rsidR="00E45C43">
        <w:t xml:space="preserve"> </w:t>
      </w:r>
      <w:r w:rsidR="00D50EF4">
        <w:t>–</w:t>
      </w:r>
      <w:r w:rsidR="00E45C43">
        <w:t xml:space="preserve"> </w:t>
      </w:r>
      <w:r w:rsidR="00D50EF4">
        <w:t>An ensemble of weak learners where each subsequent weak learner learns from the outcomes of existing weak learners to minimise a loss/error function.</w:t>
      </w:r>
      <w:r w:rsidR="00492181">
        <w:t xml:space="preserve"> A variant of this, XGBoost</w:t>
      </w:r>
      <w:r w:rsidR="005F3AE1">
        <w:t xml:space="preserve">’s </w:t>
      </w:r>
      <w:r w:rsidR="005F3AE1" w:rsidRPr="005F3AE1">
        <w:rPr>
          <w:rStyle w:val="CodeChar"/>
          <w:shd w:val="pct15" w:color="auto" w:fill="FFFFFF"/>
        </w:rPr>
        <w:t>XGBClassifier</w:t>
      </w:r>
      <w:r w:rsidR="00492181">
        <w:t xml:space="preserve"> </w:t>
      </w:r>
      <w:r w:rsidR="005F3AE1">
        <w:t>was</w:t>
      </w:r>
      <w:r w:rsidR="00492181">
        <w:t xml:space="preserve"> used for the project</w:t>
      </w:r>
      <w:r w:rsidR="00BF5741">
        <w:t>.</w:t>
      </w:r>
    </w:p>
    <w:p w14:paraId="267FD01A" w14:textId="77777777" w:rsidR="00C53FE1" w:rsidRDefault="00C53FE1" w:rsidP="00C53FE1">
      <w:pPr>
        <w:pStyle w:val="Heading2"/>
      </w:pPr>
      <w:bookmarkStart w:id="12" w:name="_Toc67068630"/>
      <w:r>
        <w:t>Cross</w:t>
      </w:r>
      <w:r w:rsidR="00C653DA">
        <w:t>-v</w:t>
      </w:r>
      <w:r>
        <w:t>alidation Strategy</w:t>
      </w:r>
      <w:bookmarkEnd w:id="12"/>
    </w:p>
    <w:p w14:paraId="105F45B2" w14:textId="26C23CB3" w:rsidR="00CF48C3" w:rsidRDefault="00CF48C3" w:rsidP="00663403">
      <w:pPr>
        <w:pStyle w:val="Text"/>
      </w:pPr>
      <w:r>
        <w:t>Throughout the modelling process on the train dataset, cross-validation is carried out in order to ensure that validation performances of the models are better representatives of the model’s performances when they predict on yet-unseen data (test dataset).</w:t>
      </w:r>
      <w:r w:rsidR="001D557B">
        <w:t xml:space="preserve"> </w:t>
      </w:r>
      <w:r w:rsidR="00355CC2">
        <w:fldChar w:fldCharType="begin"/>
      </w:r>
      <w:r w:rsidR="00355CC2">
        <w:instrText xml:space="preserve"> REF _Ref66817535 \h </w:instrText>
      </w:r>
      <w:r w:rsidR="00355CC2">
        <w:fldChar w:fldCharType="separate"/>
      </w:r>
      <w:r w:rsidR="00B40489">
        <w:t xml:space="preserve">Figure </w:t>
      </w:r>
      <w:r w:rsidR="00B40489">
        <w:rPr>
          <w:noProof/>
        </w:rPr>
        <w:t>2</w:t>
      </w:r>
      <w:r w:rsidR="00355CC2">
        <w:fldChar w:fldCharType="end"/>
      </w:r>
      <w:r w:rsidR="00355CC2">
        <w:t xml:space="preserve"> depicts the overall modelling and cross-validat</w:t>
      </w:r>
      <w:r w:rsidR="003B0799">
        <w:t xml:space="preserve">ed evaluation </w:t>
      </w:r>
      <w:r w:rsidR="00355CC2">
        <w:t>strategy that was adopted throughout the whole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55CC2" w14:paraId="7F74C02F" w14:textId="77777777" w:rsidTr="005F3AE1">
        <w:trPr>
          <w:trHeight w:val="3587"/>
        </w:trPr>
        <w:tc>
          <w:tcPr>
            <w:tcW w:w="9016" w:type="dxa"/>
          </w:tcPr>
          <w:p w14:paraId="320185BF" w14:textId="77777777" w:rsidR="00355CC2" w:rsidRDefault="00355CC2" w:rsidP="00AC065C">
            <w:pPr>
              <w:pStyle w:val="Text"/>
            </w:pPr>
            <w:r w:rsidRPr="001D557B">
              <w:rPr>
                <w:noProof/>
              </w:rPr>
              <w:drawing>
                <wp:inline distT="0" distB="0" distL="0" distR="0" wp14:anchorId="3FECEBBB" wp14:editId="7F1C304F">
                  <wp:extent cx="5551805" cy="228573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601" b="5398"/>
                          <a:stretch/>
                        </pic:blipFill>
                        <pic:spPr bwMode="auto">
                          <a:xfrm>
                            <a:off x="0" y="0"/>
                            <a:ext cx="5564640" cy="2291023"/>
                          </a:xfrm>
                          <a:prstGeom prst="rect">
                            <a:avLst/>
                          </a:prstGeom>
                          <a:ln>
                            <a:noFill/>
                          </a:ln>
                          <a:extLst>
                            <a:ext uri="{53640926-AAD7-44D8-BBD7-CCE9431645EC}">
                              <a14:shadowObscured xmlns:a14="http://schemas.microsoft.com/office/drawing/2010/main"/>
                            </a:ext>
                          </a:extLst>
                        </pic:spPr>
                      </pic:pic>
                    </a:graphicData>
                  </a:graphic>
                </wp:inline>
              </w:drawing>
            </w:r>
          </w:p>
        </w:tc>
      </w:tr>
      <w:tr w:rsidR="00355CC2" w14:paraId="6C3EB910" w14:textId="77777777" w:rsidTr="00B221E8">
        <w:tc>
          <w:tcPr>
            <w:tcW w:w="9016" w:type="dxa"/>
          </w:tcPr>
          <w:p w14:paraId="3CFDB613" w14:textId="40852B0D" w:rsidR="00355CC2" w:rsidRDefault="00355CC2" w:rsidP="00B221E8">
            <w:pPr>
              <w:pStyle w:val="Caption"/>
              <w:jc w:val="center"/>
            </w:pPr>
            <w:bookmarkStart w:id="13" w:name="_Ref66817535"/>
            <w:r>
              <w:t xml:space="preserve">Figure </w:t>
            </w:r>
            <w:r w:rsidR="004743EE">
              <w:fldChar w:fldCharType="begin"/>
            </w:r>
            <w:r w:rsidR="004743EE">
              <w:instrText xml:space="preserve"> SEQ Figure \* ARABIC </w:instrText>
            </w:r>
            <w:r w:rsidR="004743EE">
              <w:fldChar w:fldCharType="separate"/>
            </w:r>
            <w:r w:rsidR="00B40489">
              <w:rPr>
                <w:noProof/>
              </w:rPr>
              <w:t>2</w:t>
            </w:r>
            <w:r w:rsidR="004743EE">
              <w:fldChar w:fldCharType="end"/>
            </w:r>
            <w:bookmarkEnd w:id="13"/>
            <w:r>
              <w:t xml:space="preserve"> – Modelling and cross-valida</w:t>
            </w:r>
            <w:r w:rsidR="003B0799">
              <w:t>ted</w:t>
            </w:r>
            <w:r>
              <w:t xml:space="preserve"> </w:t>
            </w:r>
            <w:r w:rsidR="003B0799">
              <w:t xml:space="preserve">evaluation </w:t>
            </w:r>
            <w:r>
              <w:t>strategy.</w:t>
            </w:r>
          </w:p>
        </w:tc>
      </w:tr>
    </w:tbl>
    <w:p w14:paraId="3D4E8390" w14:textId="77777777" w:rsidR="005F3AE1" w:rsidRDefault="001D557B" w:rsidP="00663403">
      <w:pPr>
        <w:pStyle w:val="Text"/>
      </w:pPr>
      <w:r>
        <w:t xml:space="preserve">For the project, the </w:t>
      </w:r>
      <w:r w:rsidRPr="0017555F">
        <w:rPr>
          <w:rStyle w:val="CodeChar"/>
          <w:shd w:val="pct15" w:color="auto" w:fill="FFFFFF"/>
        </w:rPr>
        <w:t>Stratified</w:t>
      </w:r>
      <w:r w:rsidR="0017555F" w:rsidRPr="0017555F">
        <w:rPr>
          <w:rStyle w:val="CodeChar"/>
          <w:shd w:val="pct15" w:color="auto" w:fill="FFFFFF"/>
        </w:rPr>
        <w:t>KFold</w:t>
      </w:r>
      <w:r>
        <w:t xml:space="preserve"> cross-validation iterator from Scikit-learn </w:t>
      </w:r>
      <w:r w:rsidR="005F3AE1">
        <w:t>was</w:t>
      </w:r>
      <w:r>
        <w:t xml:space="preserve"> used. The stratified strategy allows for each train and validation set within each fold to have approximately the same distribution of samples of each target class (in our case, 1: default, 0: non-default). This helps provide a more accurate performance estimation in our case as we have a slightly imbalanced dataset.</w:t>
      </w:r>
      <w:r w:rsidR="005F3AE1">
        <w:t xml:space="preserve"> </w:t>
      </w:r>
    </w:p>
    <w:p w14:paraId="081A02C2" w14:textId="73817897" w:rsidR="00B221E8" w:rsidRDefault="005F3AE1" w:rsidP="00663403">
      <w:pPr>
        <w:pStyle w:val="Text"/>
      </w:pPr>
      <w:r>
        <w:t>5-folds was chosen arbitrarily, give</w:t>
      </w:r>
      <w:r w:rsidR="00FC5081">
        <w:t>n</w:t>
      </w:r>
      <w:r>
        <w:t xml:space="preserve"> that it provides a fair balance between processing speed, number of data rows per fold and variance between the different folds. </w:t>
      </w:r>
      <w:r w:rsidR="00B221E8">
        <w:t xml:space="preserve">The cross-validation iterator is instantiated as an object and </w:t>
      </w:r>
      <w:r w:rsidR="00FC5081">
        <w:t>is</w:t>
      </w:r>
      <w:r w:rsidR="00B221E8">
        <w:t xml:space="preserve"> passed into various Scikit-learn’s functions </w:t>
      </w:r>
      <w:r>
        <w:t>that</w:t>
      </w:r>
      <w:r w:rsidR="00B221E8">
        <w:t xml:space="preserve"> utilise cross-validation</w:t>
      </w:r>
      <w:r w:rsidR="00E63C28">
        <w:t xml:space="preserve"> as seen in </w:t>
      </w:r>
      <w:r w:rsidR="004743EE">
        <w:fldChar w:fldCharType="begin"/>
      </w:r>
      <w:r w:rsidR="004743EE">
        <w:instrText xml:space="preserve"> REF _Ref66892458 \h </w:instrText>
      </w:r>
      <w:r w:rsidR="004743EE">
        <w:fldChar w:fldCharType="separate"/>
      </w:r>
      <w:r w:rsidR="00B40489">
        <w:t>Figure A-</w:t>
      </w:r>
      <w:r w:rsidR="00B40489">
        <w:rPr>
          <w:noProof/>
        </w:rPr>
        <w:t>1</w:t>
      </w:r>
      <w:r w:rsidR="004743EE">
        <w:fldChar w:fldCharType="end"/>
      </w:r>
      <w:r w:rsidR="00E63C28">
        <w:t>.</w:t>
      </w:r>
    </w:p>
    <w:p w14:paraId="68E87EFA" w14:textId="77777777" w:rsidR="00C53FE1" w:rsidRDefault="00C53FE1" w:rsidP="00C53FE1">
      <w:pPr>
        <w:pStyle w:val="Heading2"/>
      </w:pPr>
      <w:bookmarkStart w:id="14" w:name="_Toc67068631"/>
      <w:r>
        <w:t>Hyperparameter Tuning</w:t>
      </w:r>
      <w:bookmarkEnd w:id="14"/>
    </w:p>
    <w:p w14:paraId="3A5C26FF" w14:textId="77777777" w:rsidR="004858E5" w:rsidRDefault="004858E5" w:rsidP="0017555F">
      <w:pPr>
        <w:pStyle w:val="Text"/>
      </w:pPr>
      <w:r>
        <w:lastRenderedPageBreak/>
        <w:t>To further optimise the learning process and thus the performance of the models beyond the default out-of-box settings, hyperparameter tuning was carried out</w:t>
      </w:r>
      <w:r w:rsidR="003F2CF8">
        <w:t xml:space="preserve"> during the project</w:t>
      </w:r>
      <w:r>
        <w:t>.</w:t>
      </w:r>
      <w:r w:rsidR="0017555F">
        <w:t xml:space="preserve"> </w:t>
      </w:r>
      <w:r>
        <w:t xml:space="preserve">Three </w:t>
      </w:r>
      <w:r w:rsidR="0017555F">
        <w:t>techniques</w:t>
      </w:r>
      <w:r>
        <w:t xml:space="preserve"> were used throughout the project:</w:t>
      </w:r>
      <w:r w:rsidR="00297158">
        <w:t xml:space="preserve"> </w:t>
      </w:r>
      <w:r w:rsidR="00297158" w:rsidRPr="00707344">
        <w:rPr>
          <w:rStyle w:val="CodeChar"/>
          <w:shd w:val="pct15" w:color="auto" w:fill="FFFFFF"/>
        </w:rPr>
        <w:t>validation_curve</w:t>
      </w:r>
      <w:r w:rsidR="00297158" w:rsidRPr="00297158">
        <w:t xml:space="preserve">, </w:t>
      </w:r>
      <w:r w:rsidR="00297158">
        <w:rPr>
          <w:rStyle w:val="CodeChar"/>
          <w:shd w:val="pct15" w:color="auto" w:fill="FFFFFF"/>
        </w:rPr>
        <w:t>RandomizedSearchCV</w:t>
      </w:r>
      <w:r w:rsidR="00297158">
        <w:t xml:space="preserve"> </w:t>
      </w:r>
      <w:r w:rsidR="00297158" w:rsidRPr="00297158">
        <w:t xml:space="preserve">and </w:t>
      </w:r>
      <w:r w:rsidR="00297158">
        <w:rPr>
          <w:rStyle w:val="CodeChar"/>
          <w:shd w:val="pct15" w:color="auto" w:fill="FFFFFF"/>
        </w:rPr>
        <w:t>GridSearchCV.</w:t>
      </w:r>
    </w:p>
    <w:p w14:paraId="7C50C6DF" w14:textId="0DD6B85E" w:rsidR="00AC065C" w:rsidRDefault="00297158" w:rsidP="00297158">
      <w:pPr>
        <w:pStyle w:val="Text"/>
      </w:pPr>
      <w:r>
        <w:t>The first step is t</w:t>
      </w:r>
      <w:r w:rsidR="0017555F">
        <w:t xml:space="preserve">o narrow down on the appropriate range of values for a parameter for finer tuning at the next stage, validation curves were plotted using Scikit-learn’s </w:t>
      </w:r>
      <w:r w:rsidR="0017555F" w:rsidRPr="00707344">
        <w:rPr>
          <w:rStyle w:val="CodeChar"/>
          <w:shd w:val="pct15" w:color="auto" w:fill="FFFFFF"/>
        </w:rPr>
        <w:t>validation_curve</w:t>
      </w:r>
      <w:r w:rsidR="0017555F">
        <w:t xml:space="preserve"> function</w:t>
      </w:r>
      <w:r w:rsidR="00E63C28">
        <w:t xml:space="preserve">. A maximum of 4 parameters were tuned for each model, </w:t>
      </w:r>
      <w:r w:rsidR="0082041C">
        <w:t xml:space="preserve">across a </w:t>
      </w:r>
      <w:r w:rsidR="00E63C28">
        <w:t>range</w:t>
      </w:r>
      <w:r w:rsidR="0082041C">
        <w:t xml:space="preserve"> of values that can </w:t>
      </w:r>
      <w:r w:rsidR="00E63C28">
        <w:t>generated via Numpy’s array generator</w:t>
      </w:r>
      <w:r w:rsidR="0082041C">
        <w:t xml:space="preserve"> or a custom list of values</w:t>
      </w:r>
      <w:r w:rsidR="00E63C28">
        <w:t>.</w:t>
      </w:r>
      <w:r w:rsidR="001C0457">
        <w:t xml:space="preserve"> An example is provided</w:t>
      </w:r>
      <w:r w:rsidR="0085570C">
        <w:t xml:space="preserve"> in</w:t>
      </w:r>
      <w:r w:rsidR="00F845C4">
        <w:t xml:space="preserve"> </w:t>
      </w:r>
      <w:r w:rsidR="00F845C4">
        <w:fldChar w:fldCharType="begin"/>
      </w:r>
      <w:r w:rsidR="00F845C4">
        <w:instrText xml:space="preserve"> REF _Ref66892458 \h </w:instrText>
      </w:r>
      <w:r w:rsidR="00F845C4">
        <w:fldChar w:fldCharType="separate"/>
      </w:r>
      <w:r w:rsidR="00B40489">
        <w:t>Figure A-</w:t>
      </w:r>
      <w:r w:rsidR="00B40489">
        <w:rPr>
          <w:noProof/>
        </w:rPr>
        <w:t>1</w:t>
      </w:r>
      <w:r w:rsidR="00F845C4">
        <w:fldChar w:fldCharType="end"/>
      </w:r>
      <w:r w:rsidR="0085570C">
        <w:t>.</w:t>
      </w:r>
    </w:p>
    <w:p w14:paraId="41EA48BB" w14:textId="0C8D11B7" w:rsidR="00AC065C" w:rsidRDefault="001902D0" w:rsidP="00297158">
      <w:pPr>
        <w:pStyle w:val="Text"/>
      </w:pPr>
      <w:r>
        <w:t xml:space="preserve">From the generated validation curve, we are able to narrow down the range of values for the specific parameter that generates the highest scores, which can be used as a reference for the subsequent step. </w:t>
      </w:r>
      <w:r w:rsidR="0082041C">
        <w:t>From the derived plot</w:t>
      </w:r>
      <w:r w:rsidR="00027F28">
        <w:t xml:space="preserve"> in </w:t>
      </w:r>
      <w:r w:rsidR="00027F28">
        <w:fldChar w:fldCharType="begin"/>
      </w:r>
      <w:r w:rsidR="00027F28">
        <w:instrText xml:space="preserve"> REF _Ref66874621 \h </w:instrText>
      </w:r>
      <w:r w:rsidR="00027F28">
        <w:fldChar w:fldCharType="separate"/>
      </w:r>
      <w:r w:rsidR="00B40489">
        <w:t xml:space="preserve">Figure </w:t>
      </w:r>
      <w:r w:rsidR="00B40489">
        <w:rPr>
          <w:noProof/>
        </w:rPr>
        <w:t>3</w:t>
      </w:r>
      <w:r w:rsidR="00027F28">
        <w:fldChar w:fldCharType="end"/>
      </w:r>
      <w:r w:rsidR="0082041C">
        <w:t xml:space="preserve">, we can see that the appropriate range of values </w:t>
      </w:r>
      <w:r w:rsidR="00027F28">
        <w:t xml:space="preserve">for the example in </w:t>
      </w:r>
      <w:r w:rsidR="00F845C4">
        <w:fldChar w:fldCharType="begin"/>
      </w:r>
      <w:r w:rsidR="00F845C4">
        <w:instrText xml:space="preserve"> REF _Ref66892458 \h </w:instrText>
      </w:r>
      <w:r w:rsidR="00F845C4">
        <w:fldChar w:fldCharType="separate"/>
      </w:r>
      <w:r w:rsidR="00B40489">
        <w:t>Figure A-</w:t>
      </w:r>
      <w:r w:rsidR="00B40489">
        <w:rPr>
          <w:noProof/>
        </w:rPr>
        <w:t>1</w:t>
      </w:r>
      <w:r w:rsidR="00F845C4">
        <w:fldChar w:fldCharType="end"/>
      </w:r>
      <w:r w:rsidR="00027F28">
        <w:t xml:space="preserve"> </w:t>
      </w:r>
      <w:r w:rsidR="0082041C">
        <w:t>would be somewhere in the range of 50 to 300.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82041C" w14:paraId="793B13FB" w14:textId="77777777" w:rsidTr="00297158">
        <w:trPr>
          <w:trHeight w:val="998"/>
          <w:jc w:val="center"/>
        </w:trPr>
        <w:tc>
          <w:tcPr>
            <w:tcW w:w="8307" w:type="dxa"/>
          </w:tcPr>
          <w:p w14:paraId="53F5012E" w14:textId="77777777" w:rsidR="0082041C" w:rsidRDefault="006F15FF" w:rsidP="00FC5CD8">
            <w:pPr>
              <w:pStyle w:val="Text"/>
              <w:spacing w:before="120"/>
              <w:jc w:val="center"/>
            </w:pPr>
            <w:r>
              <w:rPr>
                <w:lang w:val="en-SG"/>
              </w:rPr>
              <w:object w:dxaOrig="9030" w:dyaOrig="9015" w14:anchorId="77763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342pt" o:ole="">
                  <v:imagedata r:id="rId10" o:title=""/>
                </v:shape>
                <o:OLEObject Type="Embed" ProgID="PBrush" ShapeID="_x0000_i1025" DrawAspect="Content" ObjectID="_1682193393" r:id="rId11"/>
              </w:object>
            </w:r>
          </w:p>
        </w:tc>
      </w:tr>
      <w:tr w:rsidR="0082041C" w14:paraId="75FF80B2" w14:textId="77777777" w:rsidTr="00297158">
        <w:trPr>
          <w:jc w:val="center"/>
        </w:trPr>
        <w:tc>
          <w:tcPr>
            <w:tcW w:w="8307" w:type="dxa"/>
          </w:tcPr>
          <w:p w14:paraId="6A7A6EF4" w14:textId="09E64C72" w:rsidR="0082041C" w:rsidRDefault="0082041C" w:rsidP="00FC5CD8">
            <w:pPr>
              <w:pStyle w:val="Caption"/>
              <w:jc w:val="both"/>
            </w:pPr>
            <w:bookmarkStart w:id="15" w:name="_Ref66874621"/>
            <w:r>
              <w:t xml:space="preserve">Figure </w:t>
            </w:r>
            <w:r w:rsidR="004743EE">
              <w:fldChar w:fldCharType="begin"/>
            </w:r>
            <w:r w:rsidR="004743EE">
              <w:instrText xml:space="preserve"> SEQ Figure \* ARABIC </w:instrText>
            </w:r>
            <w:r w:rsidR="004743EE">
              <w:fldChar w:fldCharType="separate"/>
            </w:r>
            <w:r w:rsidR="00B40489">
              <w:rPr>
                <w:noProof/>
              </w:rPr>
              <w:t>3</w:t>
            </w:r>
            <w:r w:rsidR="004743EE">
              <w:fldChar w:fldCharType="end"/>
            </w:r>
            <w:bookmarkEnd w:id="15"/>
            <w:r>
              <w:t xml:space="preserve"> – Validation curve of the n_estimator</w:t>
            </w:r>
            <w:r w:rsidR="00027F28">
              <w:t xml:space="preserve"> parameter for the RandomForestClassifier. From the validation score curve, we see that the peak score occurs earliest at around 50 to 300.</w:t>
            </w:r>
          </w:p>
        </w:tc>
      </w:tr>
    </w:tbl>
    <w:p w14:paraId="65F928BE" w14:textId="30FEFF8F" w:rsidR="00027F28" w:rsidRDefault="00027F28" w:rsidP="00297158">
      <w:pPr>
        <w:pStyle w:val="Text"/>
      </w:pPr>
      <w:r>
        <w:t>Having narrowed the range of values for the various parameters, we carry out a search over the narrowed-down ranges of the various parameters</w:t>
      </w:r>
      <w:r w:rsidR="00FC5CD8">
        <w:t xml:space="preserve"> all at once</w:t>
      </w:r>
      <w:r w:rsidR="00D65DE3">
        <w:t xml:space="preserve">. This was done by either an exhaustive </w:t>
      </w:r>
      <w:r w:rsidR="00D65DE3">
        <w:lastRenderedPageBreak/>
        <w:t xml:space="preserve">search over the specified parameter ranges via Scikit-learn’s </w:t>
      </w:r>
      <w:r w:rsidR="00D65DE3" w:rsidRPr="00D65DE3">
        <w:rPr>
          <w:rStyle w:val="CodeChar"/>
          <w:shd w:val="pct15" w:color="auto" w:fill="FFFFFF"/>
        </w:rPr>
        <w:t>GridSearchCV</w:t>
      </w:r>
      <w:r w:rsidR="00D65DE3" w:rsidRPr="00D65DE3">
        <w:t xml:space="preserve"> </w:t>
      </w:r>
      <w:r w:rsidR="00D65DE3">
        <w:t xml:space="preserve">or a randomised search over the parameter ranges via </w:t>
      </w:r>
      <w:r w:rsidR="00D65DE3" w:rsidRPr="00D65DE3">
        <w:rPr>
          <w:rStyle w:val="CodeChar"/>
          <w:shd w:val="pct15" w:color="auto" w:fill="FFFFFF"/>
        </w:rPr>
        <w:t>RandomizedSearchCV</w:t>
      </w:r>
      <w:r w:rsidR="00FA25F3">
        <w:t xml:space="preserve">. </w:t>
      </w:r>
      <w:r w:rsidR="00C518C2">
        <w:t xml:space="preserve">The overall process flow can be seen in </w:t>
      </w:r>
      <w:r w:rsidR="002B08DD">
        <w:fldChar w:fldCharType="begin"/>
      </w:r>
      <w:r w:rsidR="002B08DD">
        <w:instrText xml:space="preserve"> REF _Ref66889829 \h </w:instrText>
      </w:r>
      <w:r w:rsidR="002B08DD">
        <w:fldChar w:fldCharType="separate"/>
      </w:r>
      <w:r w:rsidR="00B40489" w:rsidRPr="009B08FD">
        <w:rPr>
          <w:rFonts w:cstheme="minorBidi"/>
          <w:color w:val="525252" w:themeColor="accent3" w:themeShade="80"/>
          <w:sz w:val="20"/>
          <w:szCs w:val="20"/>
        </w:rPr>
        <w:t xml:space="preserve">Figure </w:t>
      </w:r>
      <w:r w:rsidR="00B40489">
        <w:rPr>
          <w:rFonts w:cstheme="minorBidi"/>
          <w:noProof/>
          <w:color w:val="525252" w:themeColor="accent3" w:themeShade="80"/>
          <w:sz w:val="20"/>
          <w:szCs w:val="20"/>
        </w:rPr>
        <w:t>15</w:t>
      </w:r>
      <w:r w:rsidR="002B08DD">
        <w:fldChar w:fldCharType="end"/>
      </w:r>
      <w:r w:rsidR="002B08DD">
        <w:t>.</w:t>
      </w:r>
    </w:p>
    <w:p w14:paraId="229CF96F" w14:textId="2BC1FE42" w:rsidR="00FA25F3" w:rsidRDefault="00FA25F3" w:rsidP="00297158">
      <w:pPr>
        <w:pStyle w:val="Text"/>
      </w:pPr>
      <w:r>
        <w:t xml:space="preserve">In the example below, randomised search was carried out across four parameters, each of which have been passed through the validation curve technique as above to derive an appropriate range. These range values are then fed as a parameter grid into the </w:t>
      </w:r>
      <w:r w:rsidRPr="00D65DE3">
        <w:rPr>
          <w:rStyle w:val="CodeChar"/>
          <w:shd w:val="pct15" w:color="auto" w:fill="FFFFFF"/>
        </w:rPr>
        <w:t>RandomizedSearchCV</w:t>
      </w:r>
      <w:r>
        <w:t xml:space="preserve"> as </w:t>
      </w:r>
      <w:r w:rsidR="00297158">
        <w:t>depicted in</w:t>
      </w:r>
      <w:r w:rsidR="00F845C4">
        <w:t xml:space="preserve"> </w:t>
      </w:r>
      <w:r w:rsidR="00F845C4">
        <w:fldChar w:fldCharType="begin"/>
      </w:r>
      <w:r w:rsidR="00F845C4">
        <w:instrText xml:space="preserve"> REF _Ref66892731 \h </w:instrText>
      </w:r>
      <w:r w:rsidR="00F845C4">
        <w:fldChar w:fldCharType="separate"/>
      </w:r>
      <w:r w:rsidR="00B40489">
        <w:t>Figure A-</w:t>
      </w:r>
      <w:r w:rsidR="00B40489">
        <w:rPr>
          <w:noProof/>
        </w:rPr>
        <w:t>2</w:t>
      </w:r>
      <w:r w:rsidR="00F845C4">
        <w:fldChar w:fldCharType="end"/>
      </w:r>
      <w:r w:rsidR="00297158">
        <w:t>.</w:t>
      </w:r>
    </w:p>
    <w:p w14:paraId="7B19ED30" w14:textId="77E2EECF" w:rsidR="00D65DE3" w:rsidRDefault="00D8734A" w:rsidP="00297158">
      <w:pPr>
        <w:pStyle w:val="Text"/>
      </w:pPr>
      <w:r>
        <w:t xml:space="preserve">This will return </w:t>
      </w:r>
      <w:r w:rsidR="00FA25F3">
        <w:t>the top few parameter settings from which we can derive the top parameter values</w:t>
      </w:r>
      <w:r w:rsidR="00297158">
        <w:t xml:space="preserve"> as seen in </w:t>
      </w:r>
      <w:r w:rsidR="00297158">
        <w:fldChar w:fldCharType="begin"/>
      </w:r>
      <w:r w:rsidR="00297158">
        <w:instrText xml:space="preserve"> REF _Ref66876582 \h </w:instrText>
      </w:r>
      <w:r w:rsidR="00297158">
        <w:fldChar w:fldCharType="separate"/>
      </w:r>
      <w:r w:rsidR="00B40489">
        <w:t xml:space="preserve">Figure </w:t>
      </w:r>
      <w:r w:rsidR="00B40489">
        <w:rPr>
          <w:noProof/>
        </w:rPr>
        <w:t>4</w:t>
      </w:r>
      <w:r w:rsidR="00297158">
        <w:fldChar w:fldCharType="end"/>
      </w:r>
      <w:r w:rsidR="0029715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297158" w14:paraId="1000FCB9" w14:textId="77777777" w:rsidTr="00297158">
        <w:trPr>
          <w:trHeight w:val="998"/>
          <w:jc w:val="center"/>
        </w:trPr>
        <w:tc>
          <w:tcPr>
            <w:tcW w:w="8307" w:type="dxa"/>
          </w:tcPr>
          <w:p w14:paraId="2CAD50C9" w14:textId="77777777" w:rsidR="00297158" w:rsidRDefault="00297158" w:rsidP="00F4468F">
            <w:pPr>
              <w:pStyle w:val="Text"/>
              <w:spacing w:before="120"/>
              <w:jc w:val="center"/>
            </w:pPr>
            <w:r w:rsidRPr="00297158">
              <w:rPr>
                <w:noProof/>
              </w:rPr>
              <w:drawing>
                <wp:inline distT="0" distB="0" distL="0" distR="0" wp14:anchorId="0DFE2F84" wp14:editId="6B718E47">
                  <wp:extent cx="4316819" cy="2555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443" cy="2569243"/>
                          </a:xfrm>
                          <a:prstGeom prst="rect">
                            <a:avLst/>
                          </a:prstGeom>
                        </pic:spPr>
                      </pic:pic>
                    </a:graphicData>
                  </a:graphic>
                </wp:inline>
              </w:drawing>
            </w:r>
          </w:p>
        </w:tc>
      </w:tr>
      <w:tr w:rsidR="00297158" w14:paraId="49C3EB52" w14:textId="77777777" w:rsidTr="00297158">
        <w:trPr>
          <w:jc w:val="center"/>
        </w:trPr>
        <w:tc>
          <w:tcPr>
            <w:tcW w:w="8307" w:type="dxa"/>
          </w:tcPr>
          <w:p w14:paraId="10EC068C" w14:textId="129FA952" w:rsidR="00297158" w:rsidRDefault="00297158" w:rsidP="00297158">
            <w:pPr>
              <w:pStyle w:val="Caption"/>
              <w:jc w:val="center"/>
            </w:pPr>
            <w:bookmarkStart w:id="16" w:name="_Ref66876582"/>
            <w:r>
              <w:t xml:space="preserve">Figure </w:t>
            </w:r>
            <w:r w:rsidR="004743EE">
              <w:fldChar w:fldCharType="begin"/>
            </w:r>
            <w:r w:rsidR="004743EE">
              <w:instrText xml:space="preserve"> SEQ Figure \* ARABIC </w:instrText>
            </w:r>
            <w:r w:rsidR="004743EE">
              <w:fldChar w:fldCharType="separate"/>
            </w:r>
            <w:r w:rsidR="00B40489">
              <w:rPr>
                <w:noProof/>
              </w:rPr>
              <w:t>4</w:t>
            </w:r>
            <w:r w:rsidR="004743EE">
              <w:fldChar w:fldCharType="end"/>
            </w:r>
            <w:bookmarkEnd w:id="16"/>
            <w:r>
              <w:t xml:space="preserve"> – Top parameter settings returned from the RandomizedSearchCV.</w:t>
            </w:r>
          </w:p>
        </w:tc>
      </w:tr>
    </w:tbl>
    <w:p w14:paraId="7C27870C" w14:textId="77777777" w:rsidR="00297158" w:rsidRDefault="00297158" w:rsidP="00297158">
      <w:pPr>
        <w:pStyle w:val="Text"/>
      </w:pPr>
      <w:r>
        <w:t>Do note that this method does not necessarily return the best performing model for the current dataset as that would require a substantial amount of minute value optimisation for each parameter. Nevertheless, this method does provide a quality solution with an acceptable runtime.</w:t>
      </w:r>
    </w:p>
    <w:p w14:paraId="1374C488" w14:textId="77777777" w:rsidR="00F96CAC" w:rsidRDefault="00F96CAC" w:rsidP="00297158">
      <w:pPr>
        <w:pStyle w:val="Text"/>
      </w:pPr>
      <w:r>
        <w:t>For GridSearchCV, the process is similar, but becomes more exhaustive and time-consuming with more parameters to tune as the search is exhaustive.</w:t>
      </w:r>
    </w:p>
    <w:p w14:paraId="01A461EA" w14:textId="77777777" w:rsidR="00C653DA" w:rsidRDefault="00C653DA" w:rsidP="00C653DA">
      <w:pPr>
        <w:pStyle w:val="Heading3"/>
      </w:pPr>
      <w:bookmarkStart w:id="17" w:name="_Toc67068632"/>
      <w:r>
        <w:t>Nested vs Non-nested Cross-validation</w:t>
      </w:r>
      <w:bookmarkEnd w:id="17"/>
    </w:p>
    <w:p w14:paraId="1A4CEC95" w14:textId="1C01AE02" w:rsidR="00F96CAC" w:rsidRDefault="0064105F" w:rsidP="00297158">
      <w:pPr>
        <w:pStyle w:val="Text"/>
      </w:pPr>
      <w:r>
        <w:t xml:space="preserve">The method described above is a non-nested cross-validation strategy, where the same data is used to tune the model parameters and evaluate the performance. Ideally a nested cross-validation (where the cross-validated parameter search is nested within another cross-validated evaluation process) should be adopted to for the hyperparameter search to provide a more generalized score </w:t>
      </w:r>
      <w:r w:rsidR="00C653DA">
        <w:t xml:space="preserve">and a better parameter selection </w:t>
      </w:r>
      <w:sdt>
        <w:sdtPr>
          <w:id w:val="-139345803"/>
          <w:citation/>
        </w:sdtPr>
        <w:sdtEndPr/>
        <w:sdtContent>
          <w:r>
            <w:fldChar w:fldCharType="begin"/>
          </w:r>
          <w:r>
            <w:rPr>
              <w:lang w:val="en-GB"/>
            </w:rPr>
            <w:instrText xml:space="preserve"> CITATION Sci20 \l 2057 </w:instrText>
          </w:r>
          <w:r>
            <w:fldChar w:fldCharType="separate"/>
          </w:r>
          <w:r w:rsidR="00B40489" w:rsidRPr="00B40489">
            <w:rPr>
              <w:noProof/>
              <w:lang w:val="en-GB"/>
            </w:rPr>
            <w:t>[3]</w:t>
          </w:r>
          <w:r>
            <w:fldChar w:fldCharType="end"/>
          </w:r>
        </w:sdtContent>
      </w:sdt>
      <w:r>
        <w:t>.</w:t>
      </w:r>
    </w:p>
    <w:p w14:paraId="141CC7CE" w14:textId="1BFDF441" w:rsidR="0064105F" w:rsidRDefault="00C653DA" w:rsidP="00297158">
      <w:pPr>
        <w:pStyle w:val="Text"/>
      </w:pPr>
      <w:r>
        <w:lastRenderedPageBreak/>
        <w:t xml:space="preserve">However, the nested cross-validation results in an exponential increase in runtime which the project cannot afford at this stage. </w:t>
      </w:r>
      <w:r w:rsidR="00F96CAC">
        <w:t>As such it is taken in good faith that the parameters selected during the cross-validated parameter search would return approximately the best results. Subsequently, the models with the chosen parameter settings are independently evaluated in a separate cross-validated evaluation process</w:t>
      </w:r>
      <w:r w:rsidR="00F0404C">
        <w:t xml:space="preserve"> as shown in </w:t>
      </w:r>
      <w:r w:rsidR="00F0404C">
        <w:fldChar w:fldCharType="begin"/>
      </w:r>
      <w:r w:rsidR="00F0404C">
        <w:instrText xml:space="preserve"> REF _Ref66817535 \h </w:instrText>
      </w:r>
      <w:r w:rsidR="00F0404C">
        <w:fldChar w:fldCharType="separate"/>
      </w:r>
      <w:r w:rsidR="00B40489">
        <w:t xml:space="preserve">Figure </w:t>
      </w:r>
      <w:r w:rsidR="00B40489">
        <w:rPr>
          <w:noProof/>
        </w:rPr>
        <w:t>2</w:t>
      </w:r>
      <w:r w:rsidR="00F0404C">
        <w:fldChar w:fldCharType="end"/>
      </w:r>
      <w:r w:rsidR="00F0404C">
        <w:t>.</w:t>
      </w:r>
    </w:p>
    <w:p w14:paraId="2F29E73E" w14:textId="77777777" w:rsidR="001A1DC3" w:rsidRDefault="00185D6B" w:rsidP="00371D1B">
      <w:pPr>
        <w:pStyle w:val="Heading2"/>
      </w:pPr>
      <w:bookmarkStart w:id="18" w:name="_Ref67000438"/>
      <w:bookmarkStart w:id="19" w:name="_Toc67068633"/>
      <w:r>
        <w:t>Over and Undersampling</w:t>
      </w:r>
      <w:bookmarkEnd w:id="18"/>
      <w:bookmarkEnd w:id="19"/>
    </w:p>
    <w:p w14:paraId="7598F699" w14:textId="4B2F7D66" w:rsidR="00A06E58" w:rsidRDefault="00CB671D" w:rsidP="00CB671D">
      <w:pPr>
        <w:pStyle w:val="Text"/>
      </w:pPr>
      <w:r>
        <w:t xml:space="preserve">In general, defaults in loans do not occur at the same rate as loans that resolve. This is also the case for </w:t>
      </w:r>
      <w:r w:rsidRPr="001040D0">
        <w:t xml:space="preserve">the project </w:t>
      </w:r>
      <w:r w:rsidR="00A56383" w:rsidRPr="001040D0">
        <w:t>as seen</w:t>
      </w:r>
      <w:r w:rsidR="002E2C7C" w:rsidRPr="001040D0">
        <w:t xml:space="preserve"> in Section </w:t>
      </w:r>
      <w:r w:rsidR="002E2C7C" w:rsidRPr="001040D0">
        <w:fldChar w:fldCharType="begin"/>
      </w:r>
      <w:r w:rsidR="002E2C7C" w:rsidRPr="001040D0">
        <w:instrText xml:space="preserve"> REF _Ref66961744 \n \h  \* MERGEFORMAT </w:instrText>
      </w:r>
      <w:r w:rsidR="002E2C7C" w:rsidRPr="001040D0">
        <w:fldChar w:fldCharType="separate"/>
      </w:r>
      <w:r w:rsidR="00B40489">
        <w:t>3.4</w:t>
      </w:r>
      <w:r w:rsidR="002E2C7C" w:rsidRPr="001040D0">
        <w:fldChar w:fldCharType="end"/>
      </w:r>
      <w:r w:rsidR="002E2C7C" w:rsidRPr="001040D0">
        <w:t xml:space="preserve">. </w:t>
      </w:r>
      <w:r w:rsidR="00055CD9" w:rsidRPr="001040D0">
        <w:t>This leads</w:t>
      </w:r>
      <w:r w:rsidR="00055CD9">
        <w:t xml:space="preserve"> to an imbalance in proportion of the target class label with default labels being the minority and non-default labels being the majority.</w:t>
      </w:r>
      <w:r w:rsidR="00A06E58">
        <w:t xml:space="preserve"> If the imbalance is severe, the performance of the classification models can be skewed</w:t>
      </w:r>
      <w:sdt>
        <w:sdtPr>
          <w:id w:val="370653200"/>
          <w:citation/>
        </w:sdtPr>
        <w:sdtEndPr/>
        <w:sdtContent>
          <w:r w:rsidR="00A06E58">
            <w:fldChar w:fldCharType="begin"/>
          </w:r>
          <w:r w:rsidR="00A06E58">
            <w:rPr>
              <w:lang w:val="en-GB"/>
            </w:rPr>
            <w:instrText xml:space="preserve"> CITATION Lee18 \l 2057 </w:instrText>
          </w:r>
          <w:r w:rsidR="00A06E58">
            <w:fldChar w:fldCharType="separate"/>
          </w:r>
          <w:r w:rsidR="00B40489">
            <w:rPr>
              <w:noProof/>
              <w:lang w:val="en-GB"/>
            </w:rPr>
            <w:t xml:space="preserve"> </w:t>
          </w:r>
          <w:r w:rsidR="00B40489" w:rsidRPr="00B40489">
            <w:rPr>
              <w:noProof/>
              <w:lang w:val="en-GB"/>
            </w:rPr>
            <w:t>[4]</w:t>
          </w:r>
          <w:r w:rsidR="00A06E58">
            <w:fldChar w:fldCharType="end"/>
          </w:r>
        </w:sdtContent>
      </w:sdt>
      <w:r w:rsidR="00A06E58">
        <w:t>.</w:t>
      </w:r>
    </w:p>
    <w:p w14:paraId="08392F34" w14:textId="77777777" w:rsidR="00A06E58" w:rsidRDefault="00D43479" w:rsidP="00CB671D">
      <w:pPr>
        <w:pStyle w:val="Text"/>
      </w:pPr>
      <w:r>
        <w:t>Though the level of imbalance in our dataset is not severe</w:t>
      </w:r>
      <w:r w:rsidR="006B2E8A">
        <w:t xml:space="preserve"> and is not a concern</w:t>
      </w:r>
      <w:r>
        <w:t>,</w:t>
      </w:r>
      <w:r w:rsidR="006B2E8A">
        <w:t xml:space="preserve"> resampling</w:t>
      </w:r>
      <w:r>
        <w:t xml:space="preserve"> methods </w:t>
      </w:r>
      <w:r w:rsidR="006B2E8A">
        <w:t xml:space="preserve">were explored to understand the effect on the performance of the models developed. For the project, two resampling </w:t>
      </w:r>
      <w:r w:rsidR="00C66218">
        <w:t>techniques</w:t>
      </w:r>
      <w:r w:rsidR="006B2E8A">
        <w:t xml:space="preserve"> </w:t>
      </w:r>
      <w:r w:rsidR="00C66218">
        <w:t xml:space="preserve">implemented by the imbalanced-learn package </w:t>
      </w:r>
      <w:r w:rsidR="006B2E8A">
        <w:t>were</w:t>
      </w:r>
      <w:r w:rsidR="00DD4A26">
        <w:t xml:space="preserve"> tried</w:t>
      </w:r>
      <w:r w:rsidR="00885428">
        <w:t>:</w:t>
      </w:r>
      <w:r w:rsidR="00C66218">
        <w:t xml:space="preserve"> </w:t>
      </w:r>
    </w:p>
    <w:p w14:paraId="14D49112" w14:textId="77777777" w:rsidR="00C66218" w:rsidRDefault="00C66218" w:rsidP="00F07BB2">
      <w:pPr>
        <w:pStyle w:val="Text"/>
        <w:numPr>
          <w:ilvl w:val="0"/>
          <w:numId w:val="14"/>
        </w:numPr>
      </w:pPr>
      <w:r>
        <w:t>SMOTE + Random Undersampler</w:t>
      </w:r>
      <w:r w:rsidR="005F1FB7">
        <w:t xml:space="preserve"> – a manual sequential combination of the oversampling SMOTE technique and random undersampling to increase the minority: majority class ratio from about 0.29 to 0.50.</w:t>
      </w:r>
    </w:p>
    <w:p w14:paraId="39CE1557" w14:textId="77777777" w:rsidR="007D7B42" w:rsidRDefault="00C66218" w:rsidP="00F07BB2">
      <w:pPr>
        <w:pStyle w:val="Text"/>
        <w:numPr>
          <w:ilvl w:val="0"/>
          <w:numId w:val="14"/>
        </w:numPr>
      </w:pPr>
      <w:r>
        <w:t>SMOTE</w:t>
      </w:r>
      <w:r w:rsidR="00885428">
        <w:t xml:space="preserve"> + </w:t>
      </w:r>
      <w:r>
        <w:t>ENN</w:t>
      </w:r>
      <w:r w:rsidR="00C206D7">
        <w:t xml:space="preserve"> – the </w:t>
      </w:r>
      <w:r w:rsidR="00C206D7" w:rsidRPr="007D7B42">
        <w:rPr>
          <w:rStyle w:val="CodeChar"/>
          <w:shd w:val="pct15" w:color="auto" w:fill="FFFFFF"/>
        </w:rPr>
        <w:t>SMOTEENN</w:t>
      </w:r>
      <w:r w:rsidR="00C206D7">
        <w:t xml:space="preserve"> implementation was used</w:t>
      </w:r>
      <w:r w:rsidR="007D7B42">
        <w:t>, with default parameters.</w:t>
      </w:r>
    </w:p>
    <w:p w14:paraId="32156E1E" w14:textId="7A05F8E1" w:rsidR="00303F28" w:rsidRPr="00CB671D" w:rsidRDefault="00303F28" w:rsidP="007D7B42">
      <w:pPr>
        <w:pStyle w:val="Text"/>
      </w:pPr>
      <w:r>
        <w:t xml:space="preserve">Both implementations can be instantiated as a transformer object which can be included into a pipeline for the data to pass </w:t>
      </w:r>
      <w:r w:rsidRPr="001040D0">
        <w:t>through into the final classification estimator.</w:t>
      </w:r>
      <w:r w:rsidR="007D3B33" w:rsidRPr="001040D0">
        <w:t xml:space="preserve"> More details on how these are implemented in the project can be found in Section </w:t>
      </w:r>
      <w:r w:rsidR="007D3B33" w:rsidRPr="001040D0">
        <w:fldChar w:fldCharType="begin"/>
      </w:r>
      <w:r w:rsidR="007D3B33" w:rsidRPr="001040D0">
        <w:instrText xml:space="preserve"> REF _Ref66879574 \n \h </w:instrText>
      </w:r>
      <w:r w:rsidR="00865BE0" w:rsidRPr="001040D0">
        <w:instrText xml:space="preserve"> \* MERGEFORMAT </w:instrText>
      </w:r>
      <w:r w:rsidR="007D3B33" w:rsidRPr="001040D0">
        <w:fldChar w:fldCharType="separate"/>
      </w:r>
      <w:r w:rsidR="00B40489">
        <w:t>5.3</w:t>
      </w:r>
      <w:r w:rsidR="007D3B33" w:rsidRPr="001040D0">
        <w:fldChar w:fldCharType="end"/>
      </w:r>
      <w:r w:rsidR="007D3B33" w:rsidRPr="001040D0">
        <w:t>.</w:t>
      </w:r>
    </w:p>
    <w:p w14:paraId="7B2E419F" w14:textId="77777777" w:rsidR="009F7232" w:rsidRDefault="009F7232" w:rsidP="00371D1B">
      <w:pPr>
        <w:pStyle w:val="Heading2"/>
      </w:pPr>
      <w:bookmarkStart w:id="20" w:name="_Toc67068634"/>
      <w:r>
        <w:t>Probability Calibration</w:t>
      </w:r>
      <w:bookmarkEnd w:id="20"/>
    </w:p>
    <w:p w14:paraId="389870F7" w14:textId="00D06827" w:rsidR="00242F29" w:rsidRDefault="00776FD8" w:rsidP="00663403">
      <w:pPr>
        <w:pStyle w:val="Text"/>
      </w:pPr>
      <w:r>
        <w:t>As the project’s objective is to develop a binary probabilistic classification model that is capable of predicting the probability of a loan application to default, the probabilistic output of our classifier system should represent reliable probabilities. However, not all classification models/estimators do so and hence probability calibration is necessary</w:t>
      </w:r>
      <w:sdt>
        <w:sdtPr>
          <w:id w:val="-189151223"/>
          <w:citation/>
        </w:sdtPr>
        <w:sdtEndPr/>
        <w:sdtContent>
          <w:r>
            <w:fldChar w:fldCharType="begin"/>
          </w:r>
          <w:r>
            <w:rPr>
              <w:lang w:val="en-GB"/>
            </w:rPr>
            <w:instrText xml:space="preserve"> CITATION Dor20 \l 2057 </w:instrText>
          </w:r>
          <w:r>
            <w:fldChar w:fldCharType="separate"/>
          </w:r>
          <w:r w:rsidR="00B40489">
            <w:rPr>
              <w:noProof/>
              <w:lang w:val="en-GB"/>
            </w:rPr>
            <w:t xml:space="preserve"> </w:t>
          </w:r>
          <w:r w:rsidR="00B40489" w:rsidRPr="00B40489">
            <w:rPr>
              <w:noProof/>
              <w:lang w:val="en-GB"/>
            </w:rPr>
            <w:t>[5]</w:t>
          </w:r>
          <w:r>
            <w:fldChar w:fldCharType="end"/>
          </w:r>
        </w:sdtContent>
      </w:sdt>
      <w:r>
        <w:t>.</w:t>
      </w:r>
    </w:p>
    <w:p w14:paraId="4B32857A" w14:textId="77777777" w:rsidR="00663403" w:rsidRDefault="00776FD8" w:rsidP="00663403">
      <w:pPr>
        <w:pStyle w:val="Text"/>
      </w:pPr>
      <w:r>
        <w:t xml:space="preserve">Calibration curves are first plotted using an implementation of the </w:t>
      </w:r>
      <w:r w:rsidRPr="00776FD8">
        <w:rPr>
          <w:rStyle w:val="CodeChar"/>
          <w:shd w:val="pct15" w:color="auto" w:fill="FFFFFF"/>
        </w:rPr>
        <w:t>calibration_curve</w:t>
      </w:r>
      <w:r>
        <w:t xml:space="preserve"> function in Scikit-learn to visually compare how well the classifier models are calibrated</w:t>
      </w:r>
      <w:r w:rsidR="004F736E">
        <w:t xml:space="preserve">. </w:t>
      </w:r>
      <w:r w:rsidR="00865BE0">
        <w:t xml:space="preserve">Thereafter, the models are calibrated using the </w:t>
      </w:r>
      <w:r w:rsidR="00865BE0" w:rsidRPr="00B37F32">
        <w:rPr>
          <w:rStyle w:val="CodeChar"/>
          <w:shd w:val="pct15" w:color="auto" w:fill="FFFFFF"/>
        </w:rPr>
        <w:t>CalibratedClassiferCV</w:t>
      </w:r>
      <w:r w:rsidR="00865BE0">
        <w:t xml:space="preserve"> class fitted to either a sigmoid (Platt’s) or isotonic regressor and subsequently evaluated.</w:t>
      </w:r>
    </w:p>
    <w:p w14:paraId="6C3779AD" w14:textId="5BFFF0DD" w:rsidR="00F10B6A" w:rsidRPr="00663403" w:rsidRDefault="00C2463C" w:rsidP="00663403">
      <w:pPr>
        <w:pStyle w:val="Text"/>
      </w:pPr>
      <w:r>
        <w:lastRenderedPageBreak/>
        <w:fldChar w:fldCharType="begin"/>
      </w:r>
      <w:r>
        <w:instrText xml:space="preserve"> REF _Ref66892921 \h </w:instrText>
      </w:r>
      <w:r>
        <w:fldChar w:fldCharType="separate"/>
      </w:r>
      <w:r w:rsidR="00B40489">
        <w:t>Figure A-</w:t>
      </w:r>
      <w:r w:rsidR="00B40489">
        <w:rPr>
          <w:noProof/>
        </w:rPr>
        <w:t>3</w:t>
      </w:r>
      <w:r>
        <w:fldChar w:fldCharType="end"/>
      </w:r>
      <w:r>
        <w:t xml:space="preserve"> </w:t>
      </w:r>
      <w:r w:rsidR="004F736E">
        <w:t xml:space="preserve">shows an example of </w:t>
      </w:r>
      <w:r w:rsidR="00803AF5">
        <w:t xml:space="preserve">how the </w:t>
      </w:r>
      <w:r w:rsidR="004F736E">
        <w:t>reliability curves</w:t>
      </w:r>
      <w:r w:rsidR="00803AF5">
        <w:t xml:space="preserve"> can be plotted, </w:t>
      </w:r>
      <w:r w:rsidR="00A076FF">
        <w:fldChar w:fldCharType="begin"/>
      </w:r>
      <w:r w:rsidR="00A076FF">
        <w:instrText xml:space="preserve"> REF _Ref67042932 \h  \* MERGEFORMAT </w:instrText>
      </w:r>
      <w:r w:rsidR="00A076FF">
        <w:fldChar w:fldCharType="separate"/>
      </w:r>
      <w:r w:rsidR="00B40489" w:rsidRPr="00572BB5">
        <w:t>Figure A-</w:t>
      </w:r>
      <w:r w:rsidR="00B40489">
        <w:t>20</w:t>
      </w:r>
      <w:r w:rsidR="00A076FF">
        <w:fldChar w:fldCharType="end"/>
      </w:r>
      <w:r w:rsidR="00A076FF">
        <w:t xml:space="preserve"> </w:t>
      </w:r>
      <w:r w:rsidR="00803AF5">
        <w:t>shows an example of the reliability curves</w:t>
      </w:r>
      <w:r w:rsidR="004743EE">
        <w:t>.</w:t>
      </w:r>
      <w:r>
        <w:t xml:space="preserve"> </w:t>
      </w:r>
      <w:r>
        <w:fldChar w:fldCharType="begin"/>
      </w:r>
      <w:r>
        <w:instrText xml:space="preserve"> REF _Ref66892923 \h </w:instrText>
      </w:r>
      <w:r>
        <w:fldChar w:fldCharType="separate"/>
      </w:r>
      <w:r w:rsidR="00B40489">
        <w:t>Figure A-</w:t>
      </w:r>
      <w:r w:rsidR="00B40489">
        <w:rPr>
          <w:noProof/>
        </w:rPr>
        <w:t>4</w:t>
      </w:r>
      <w:r>
        <w:fldChar w:fldCharType="end"/>
      </w:r>
      <w:r>
        <w:t xml:space="preserve"> </w:t>
      </w:r>
      <w:r w:rsidR="004743EE">
        <w:t>shows the process of calibrating the various models.</w:t>
      </w:r>
    </w:p>
    <w:p w14:paraId="2743D251" w14:textId="77777777" w:rsidR="008440B4" w:rsidRDefault="008440B4" w:rsidP="00371D1B">
      <w:pPr>
        <w:pStyle w:val="Heading2"/>
      </w:pPr>
      <w:bookmarkStart w:id="21" w:name="_Toc67068635"/>
      <w:r>
        <w:t>Evaluation Metrics</w:t>
      </w:r>
      <w:bookmarkEnd w:id="21"/>
    </w:p>
    <w:p w14:paraId="6FE839A0" w14:textId="77777777" w:rsidR="00E43792" w:rsidRPr="00E43792" w:rsidRDefault="00E43792" w:rsidP="00E43792">
      <w:pPr>
        <w:pStyle w:val="Text"/>
      </w:pPr>
      <w:r>
        <w:t>This section describes the metrics used to evaluate the models developed throughout the project.</w:t>
      </w:r>
    </w:p>
    <w:p w14:paraId="3AF7A4EA" w14:textId="77777777" w:rsidR="00185D6B" w:rsidRDefault="00185D6B" w:rsidP="00185D6B">
      <w:pPr>
        <w:pStyle w:val="Heading3"/>
      </w:pPr>
      <w:bookmarkStart w:id="22" w:name="_Toc67068636"/>
      <w:r>
        <w:t>Probability Estimates</w:t>
      </w:r>
      <w:bookmarkEnd w:id="22"/>
    </w:p>
    <w:p w14:paraId="497E6D2A" w14:textId="77777777" w:rsidR="00E43792" w:rsidRDefault="00E43792" w:rsidP="00E43792">
      <w:pPr>
        <w:pStyle w:val="Text"/>
      </w:pPr>
      <w:r>
        <w:t>Given that the objective of the project is to predict the probability of loan defaults, a number of metrics were used to evaluate the models’ performance.</w:t>
      </w:r>
    </w:p>
    <w:p w14:paraId="122EBB07" w14:textId="77777777" w:rsidR="008E7AB4" w:rsidRDefault="008E7AB4" w:rsidP="00E43792">
      <w:pPr>
        <w:pStyle w:val="Text"/>
      </w:pPr>
      <w:r>
        <w:t>To evaluate the quality of fit of the probability estimates, two metrics – Log Loss, Brier Score were used</w:t>
      </w:r>
      <w:r w:rsidR="00DB375C">
        <w:t>. The lower these scores are, the better the quality of fit the models have, and thus can be used as a comparative metrics between the models.</w:t>
      </w:r>
    </w:p>
    <w:p w14:paraId="25C9BC0F" w14:textId="77777777" w:rsidR="00DB375C" w:rsidRDefault="00DB375C" w:rsidP="00E43792">
      <w:pPr>
        <w:pStyle w:val="Text"/>
      </w:pPr>
      <w:r>
        <w:t>Another metric which was used is the ROC AUC which also allows the evaluation of the models’ ability to discriminate between positive and negative samples across the entire probability threshold range (maximum to min</w:t>
      </w:r>
      <w:r w:rsidR="00FE686F">
        <w:t>imum as produced by the classifier).</w:t>
      </w:r>
    </w:p>
    <w:p w14:paraId="47404DFC" w14:textId="77777777" w:rsidR="004F4C63" w:rsidRDefault="001042C7" w:rsidP="00E43792">
      <w:pPr>
        <w:pStyle w:val="Text"/>
      </w:pPr>
      <w:r>
        <w:t>For calibration and optimisation of models, we will primarily use log loss as the metric to minimise or maximise (in the case of negative log loss in some implementation).</w:t>
      </w:r>
    </w:p>
    <w:p w14:paraId="08FCA1C7" w14:textId="16BB0C4F" w:rsidR="001042C7" w:rsidRPr="00E43792" w:rsidRDefault="001042C7" w:rsidP="00E43792">
      <w:pPr>
        <w:pStyle w:val="Text"/>
      </w:pPr>
      <w:r>
        <w:t xml:space="preserve">A number of </w:t>
      </w:r>
      <w:r w:rsidR="004F4C63">
        <w:t xml:space="preserve">highly informative </w:t>
      </w:r>
      <w:r>
        <w:t xml:space="preserve">discussion on </w:t>
      </w:r>
      <w:r w:rsidR="004F4C63">
        <w:t>the appropriate choice of evaluation metrics can be found on StackExchange</w:t>
      </w:r>
      <w:sdt>
        <w:sdtPr>
          <w:id w:val="-849182929"/>
          <w:citation/>
        </w:sdtPr>
        <w:sdtEndPr/>
        <w:sdtContent>
          <w:r w:rsidR="004F4C63">
            <w:fldChar w:fldCharType="begin"/>
          </w:r>
          <w:r w:rsidR="004F4C63">
            <w:rPr>
              <w:lang w:val="en-GB"/>
            </w:rPr>
            <w:instrText xml:space="preserve"> CITATION Ste \l 2057 </w:instrText>
          </w:r>
          <w:r w:rsidR="004F4C63">
            <w:fldChar w:fldCharType="separate"/>
          </w:r>
          <w:r w:rsidR="00B40489">
            <w:rPr>
              <w:noProof/>
              <w:lang w:val="en-GB"/>
            </w:rPr>
            <w:t xml:space="preserve"> </w:t>
          </w:r>
          <w:r w:rsidR="00B40489" w:rsidRPr="00B40489">
            <w:rPr>
              <w:noProof/>
              <w:lang w:val="en-GB"/>
            </w:rPr>
            <w:t>[6]</w:t>
          </w:r>
          <w:r w:rsidR="004F4C63">
            <w:fldChar w:fldCharType="end"/>
          </w:r>
        </w:sdtContent>
      </w:sdt>
      <w:sdt>
        <w:sdtPr>
          <w:id w:val="2081950297"/>
          <w:citation/>
        </w:sdtPr>
        <w:sdtEndPr/>
        <w:sdtContent>
          <w:r w:rsidR="004F4C63">
            <w:fldChar w:fldCharType="begin"/>
          </w:r>
          <w:r w:rsidR="004F4C63">
            <w:rPr>
              <w:lang w:val="en-GB"/>
            </w:rPr>
            <w:instrText xml:space="preserve"> CITATION sta \l 2057 </w:instrText>
          </w:r>
          <w:r w:rsidR="004F4C63">
            <w:fldChar w:fldCharType="separate"/>
          </w:r>
          <w:r w:rsidR="00B40489">
            <w:rPr>
              <w:noProof/>
              <w:lang w:val="en-GB"/>
            </w:rPr>
            <w:t xml:space="preserve"> </w:t>
          </w:r>
          <w:r w:rsidR="00B40489" w:rsidRPr="00B40489">
            <w:rPr>
              <w:noProof/>
              <w:lang w:val="en-GB"/>
            </w:rPr>
            <w:t>[7]</w:t>
          </w:r>
          <w:r w:rsidR="004F4C63">
            <w:fldChar w:fldCharType="end"/>
          </w:r>
        </w:sdtContent>
      </w:sdt>
      <w:r w:rsidR="004F4C63">
        <w:t>.</w:t>
      </w:r>
    </w:p>
    <w:p w14:paraId="5ED711FA" w14:textId="77777777" w:rsidR="008F503A" w:rsidRDefault="008F503A" w:rsidP="008F503A">
      <w:pPr>
        <w:pStyle w:val="Heading3"/>
      </w:pPr>
      <w:bookmarkStart w:id="23" w:name="_Ref67050574"/>
      <w:bookmarkStart w:id="24" w:name="_Toc67068637"/>
      <w:r>
        <w:t>Classification</w:t>
      </w:r>
      <w:bookmarkEnd w:id="23"/>
      <w:bookmarkEnd w:id="24"/>
    </w:p>
    <w:p w14:paraId="7BD996FB" w14:textId="0DA12656" w:rsidR="00663403" w:rsidRPr="00663403" w:rsidRDefault="00A737FE" w:rsidP="00663403">
      <w:pPr>
        <w:pStyle w:val="Text"/>
      </w:pPr>
      <w:r>
        <w:t xml:space="preserve">After the models have been calibrated and optimised through the minimisation of log loss, the appropriate probability threshold is chosen </w:t>
      </w:r>
      <w:r w:rsidR="00813F9C">
        <w:t xml:space="preserve">(Section </w:t>
      </w:r>
      <w:r w:rsidR="00813F9C">
        <w:fldChar w:fldCharType="begin"/>
      </w:r>
      <w:r w:rsidR="00813F9C">
        <w:instrText xml:space="preserve"> REF _Ref66899907 \n \h </w:instrText>
      </w:r>
      <w:r w:rsidR="00813F9C">
        <w:fldChar w:fldCharType="separate"/>
      </w:r>
      <w:r w:rsidR="00B40489">
        <w:t>6.2.1</w:t>
      </w:r>
      <w:r w:rsidR="00813F9C">
        <w:fldChar w:fldCharType="end"/>
      </w:r>
      <w:r w:rsidR="00813F9C">
        <w:t>)</w:t>
      </w:r>
      <w:r>
        <w:t xml:space="preserve">and subsequently </w:t>
      </w:r>
      <w:r w:rsidRPr="005A5BD2">
        <w:t>the models</w:t>
      </w:r>
      <w:r w:rsidR="00E540BF" w:rsidRPr="005A5BD2">
        <w:t>’</w:t>
      </w:r>
      <w:r w:rsidRPr="005A5BD2">
        <w:t xml:space="preserve"> performance</w:t>
      </w:r>
      <w:r w:rsidR="00E540BF" w:rsidRPr="005A5BD2">
        <w:t>s</w:t>
      </w:r>
      <w:r w:rsidRPr="005A5BD2">
        <w:t xml:space="preserve"> </w:t>
      </w:r>
      <w:r w:rsidR="00E540BF" w:rsidRPr="005A5BD2">
        <w:t>for</w:t>
      </w:r>
      <w:r w:rsidRPr="005A5BD2">
        <w:t xml:space="preserve"> the binary classification task </w:t>
      </w:r>
      <w:r w:rsidR="00E540BF" w:rsidRPr="005A5BD2">
        <w:t>can be evaluated with a number of metrics such as F1-score, precision, recall and Matthew’s Correlation Coefficient (MCC).</w:t>
      </w:r>
    </w:p>
    <w:p w14:paraId="6582225A" w14:textId="77777777" w:rsidR="00663403" w:rsidRDefault="009F7232" w:rsidP="00663403">
      <w:pPr>
        <w:pStyle w:val="Heading2"/>
      </w:pPr>
      <w:bookmarkStart w:id="25" w:name="_Toc67068638"/>
      <w:r>
        <w:t>Tools and Frameworks</w:t>
      </w:r>
      <w:bookmarkEnd w:id="25"/>
    </w:p>
    <w:p w14:paraId="4C6CCA9C" w14:textId="0B5712BA" w:rsidR="00C63E1D" w:rsidRDefault="00C63E1D" w:rsidP="00F07BB2">
      <w:pPr>
        <w:pStyle w:val="Text"/>
        <w:numPr>
          <w:ilvl w:val="0"/>
          <w:numId w:val="15"/>
        </w:numPr>
      </w:pPr>
      <w:r w:rsidRPr="00C63E1D">
        <w:rPr>
          <w:b/>
          <w:bCs/>
        </w:rPr>
        <w:t>pandas</w:t>
      </w:r>
      <w:r>
        <w:t>: pandas is an open</w:t>
      </w:r>
      <w:r w:rsidR="00C756BC">
        <w:t>-</w:t>
      </w:r>
      <w:r>
        <w:t>source data analysis and manipulation tool, built on top of the Python programming language</w:t>
      </w:r>
      <w:sdt>
        <w:sdtPr>
          <w:id w:val="-1193449549"/>
          <w:citation/>
        </w:sdtPr>
        <w:sdtEndPr/>
        <w:sdtContent>
          <w:r>
            <w:fldChar w:fldCharType="begin"/>
          </w:r>
          <w:r w:rsidR="00C756BC">
            <w:rPr>
              <w:lang w:val="en-GB"/>
            </w:rPr>
            <w:instrText xml:space="preserve">CITATION htt \l 2057 </w:instrText>
          </w:r>
          <w:r>
            <w:fldChar w:fldCharType="separate"/>
          </w:r>
          <w:r w:rsidR="00B40489">
            <w:rPr>
              <w:noProof/>
              <w:lang w:val="en-GB"/>
            </w:rPr>
            <w:t xml:space="preserve"> </w:t>
          </w:r>
          <w:r w:rsidR="00B40489" w:rsidRPr="00B40489">
            <w:rPr>
              <w:noProof/>
              <w:lang w:val="en-GB"/>
            </w:rPr>
            <w:t>[8]</w:t>
          </w:r>
          <w:r>
            <w:fldChar w:fldCharType="end"/>
          </w:r>
        </w:sdtContent>
      </w:sdt>
      <w:r w:rsidR="00FF1BAE">
        <w:t>. This framework is used throughout the project as it allows for easy manipulation of tabular data.</w:t>
      </w:r>
    </w:p>
    <w:p w14:paraId="04A59C71" w14:textId="3FC27D02" w:rsidR="00C756BC" w:rsidRDefault="00C756BC" w:rsidP="00F07BB2">
      <w:pPr>
        <w:pStyle w:val="Text"/>
        <w:numPr>
          <w:ilvl w:val="0"/>
          <w:numId w:val="15"/>
        </w:numPr>
      </w:pPr>
      <w:r w:rsidRPr="00D853A4">
        <w:rPr>
          <w:b/>
          <w:bCs/>
        </w:rPr>
        <w:lastRenderedPageBreak/>
        <w:t>Scikit-learn</w:t>
      </w:r>
      <w:r>
        <w:t>: Scikit-learn</w:t>
      </w:r>
      <w:r w:rsidR="00D853A4">
        <w:t xml:space="preserve"> or commonly known as Sklearn,</w:t>
      </w:r>
      <w:r>
        <w:t xml:space="preserve"> is an open-source machine learning library for Python. It has a wide array of implementations of various machine learning techniques</w:t>
      </w:r>
      <w:sdt>
        <w:sdtPr>
          <w:id w:val="-70816161"/>
          <w:citation/>
        </w:sdtPr>
        <w:sdtEndPr/>
        <w:sdtContent>
          <w:r>
            <w:fldChar w:fldCharType="begin"/>
          </w:r>
          <w:r>
            <w:rPr>
              <w:lang w:val="en-GB"/>
            </w:rPr>
            <w:instrText xml:space="preserve"> CITATION Bui13 \l 2057 </w:instrText>
          </w:r>
          <w:r>
            <w:fldChar w:fldCharType="separate"/>
          </w:r>
          <w:r w:rsidR="00B40489">
            <w:rPr>
              <w:noProof/>
              <w:lang w:val="en-GB"/>
            </w:rPr>
            <w:t xml:space="preserve"> </w:t>
          </w:r>
          <w:r w:rsidR="00B40489" w:rsidRPr="00B40489">
            <w:rPr>
              <w:noProof/>
              <w:lang w:val="en-GB"/>
            </w:rPr>
            <w:t>[9]</w:t>
          </w:r>
          <w:r>
            <w:fldChar w:fldCharType="end"/>
          </w:r>
        </w:sdtContent>
      </w:sdt>
      <w:r>
        <w:t>.</w:t>
      </w:r>
      <w:r w:rsidR="00FF1BAE">
        <w:t xml:space="preserve"> Another widely used framework during the project. Various classification estimators, cross-validation strategies, pipelines constructors, probability calibration </w:t>
      </w:r>
      <w:r w:rsidR="00CE4514">
        <w:t xml:space="preserve">and others </w:t>
      </w:r>
      <w:r w:rsidR="00FF1BAE">
        <w:t>are used.</w:t>
      </w:r>
    </w:p>
    <w:p w14:paraId="606F3F64" w14:textId="087BB971" w:rsidR="00D853A4" w:rsidRDefault="00D853A4" w:rsidP="00F07BB2">
      <w:pPr>
        <w:pStyle w:val="Text"/>
        <w:numPr>
          <w:ilvl w:val="0"/>
          <w:numId w:val="15"/>
        </w:numPr>
      </w:pPr>
      <w:r w:rsidRPr="007B2351">
        <w:rPr>
          <w:b/>
          <w:bCs/>
        </w:rPr>
        <w:t>Sklearn-pandas</w:t>
      </w:r>
      <w:r>
        <w:t>: An open-source module that bridges between Scikit-learn and pandas DataFrames. As Scikit-</w:t>
      </w:r>
      <w:r w:rsidR="007B2351">
        <w:t>learn deals predominantly with numpy arrays, manipulation of various features/columns can be difficult without the ability to specifically refer to column names which Sklearn-pandas confer</w:t>
      </w:r>
      <w:sdt>
        <w:sdtPr>
          <w:id w:val="1510565385"/>
          <w:citation/>
        </w:sdtPr>
        <w:sdtEndPr/>
        <w:sdtContent>
          <w:r w:rsidR="007B2351">
            <w:fldChar w:fldCharType="begin"/>
          </w:r>
          <w:r w:rsidR="007B2351">
            <w:rPr>
              <w:lang w:val="en-GB"/>
            </w:rPr>
            <w:instrText xml:space="preserve"> CITATION Isr \l 2057 </w:instrText>
          </w:r>
          <w:r w:rsidR="007B2351">
            <w:fldChar w:fldCharType="separate"/>
          </w:r>
          <w:r w:rsidR="00B40489">
            <w:rPr>
              <w:noProof/>
              <w:lang w:val="en-GB"/>
            </w:rPr>
            <w:t xml:space="preserve"> </w:t>
          </w:r>
          <w:r w:rsidR="00B40489" w:rsidRPr="00B40489">
            <w:rPr>
              <w:noProof/>
              <w:lang w:val="en-GB"/>
            </w:rPr>
            <w:t>[10]</w:t>
          </w:r>
          <w:r w:rsidR="007B2351">
            <w:fldChar w:fldCharType="end"/>
          </w:r>
        </w:sdtContent>
      </w:sdt>
      <w:r w:rsidR="007B2351">
        <w:t>.</w:t>
      </w:r>
      <w:r w:rsidR="005F06CB">
        <w:t xml:space="preserve"> This framework was largely used during the construction of the preprocessing pipeline.</w:t>
      </w:r>
    </w:p>
    <w:p w14:paraId="26DFBCD7" w14:textId="1DF75FD3" w:rsidR="007B2351" w:rsidRDefault="007B2351" w:rsidP="00F07BB2">
      <w:pPr>
        <w:pStyle w:val="Text"/>
        <w:numPr>
          <w:ilvl w:val="0"/>
          <w:numId w:val="15"/>
        </w:numPr>
      </w:pPr>
      <w:r>
        <w:rPr>
          <w:b/>
          <w:bCs/>
        </w:rPr>
        <w:t>XGBoost</w:t>
      </w:r>
      <w:r w:rsidRPr="007B2351">
        <w:t xml:space="preserve">: </w:t>
      </w:r>
      <w:r>
        <w:t>An open-source</w:t>
      </w:r>
      <w:r w:rsidR="00F84DA1">
        <w:t xml:space="preserve"> </w:t>
      </w:r>
      <w:r>
        <w:t>optimised distributed gradient boosting library that implements machine learning algorithms under the gradient boosting framework</w:t>
      </w:r>
      <w:sdt>
        <w:sdtPr>
          <w:id w:val="-1289891357"/>
          <w:citation/>
        </w:sdtPr>
        <w:sdtEndPr/>
        <w:sdtContent>
          <w:r>
            <w:fldChar w:fldCharType="begin"/>
          </w:r>
          <w:r>
            <w:rPr>
              <w:lang w:val="en-GB"/>
            </w:rPr>
            <w:instrText xml:space="preserve"> CITATION Che16 \l 2057 </w:instrText>
          </w:r>
          <w:r>
            <w:fldChar w:fldCharType="separate"/>
          </w:r>
          <w:r w:rsidR="00B40489">
            <w:rPr>
              <w:noProof/>
              <w:lang w:val="en-GB"/>
            </w:rPr>
            <w:t xml:space="preserve"> </w:t>
          </w:r>
          <w:r w:rsidR="00B40489" w:rsidRPr="00B40489">
            <w:rPr>
              <w:noProof/>
              <w:lang w:val="en-GB"/>
            </w:rPr>
            <w:t>[11]</w:t>
          </w:r>
          <w:r>
            <w:fldChar w:fldCharType="end"/>
          </w:r>
        </w:sdtContent>
      </w:sdt>
      <w:r>
        <w:t>.</w:t>
      </w:r>
      <w:r w:rsidR="005F06CB">
        <w:t xml:space="preserve"> </w:t>
      </w:r>
      <w:r w:rsidR="00E43792">
        <w:t>Its</w:t>
      </w:r>
      <w:r w:rsidR="005F06CB">
        <w:t xml:space="preserve"> </w:t>
      </w:r>
      <w:r w:rsidR="00E43792" w:rsidRPr="005F3AE1">
        <w:rPr>
          <w:rStyle w:val="CodeChar"/>
          <w:shd w:val="pct15" w:color="auto" w:fill="FFFFFF"/>
        </w:rPr>
        <w:t>XGBClassifier</w:t>
      </w:r>
      <w:r w:rsidR="00E43792">
        <w:t xml:space="preserve"> </w:t>
      </w:r>
      <w:r w:rsidR="005F06CB">
        <w:t xml:space="preserve">implementation was used in </w:t>
      </w:r>
      <w:r w:rsidR="00E43792">
        <w:t>the</w:t>
      </w:r>
      <w:r w:rsidR="005F06CB">
        <w:t xml:space="preserve"> project.</w:t>
      </w:r>
    </w:p>
    <w:p w14:paraId="705C51F4" w14:textId="311B6944" w:rsidR="00CF7883" w:rsidRPr="00CF7883" w:rsidRDefault="00F84DA1" w:rsidP="00F07BB2">
      <w:pPr>
        <w:pStyle w:val="Text"/>
        <w:numPr>
          <w:ilvl w:val="0"/>
          <w:numId w:val="15"/>
        </w:numPr>
      </w:pPr>
      <w:r>
        <w:rPr>
          <w:b/>
          <w:bCs/>
        </w:rPr>
        <w:t xml:space="preserve">Imbalanced-learn: </w:t>
      </w:r>
      <w:r w:rsidRPr="00F84DA1">
        <w:t>An open</w:t>
      </w:r>
      <w:r>
        <w:t>-</w:t>
      </w:r>
      <w:r w:rsidRPr="00F84DA1">
        <w:t>source library relying on scikit-learn and provides tools when dealing with classification with imbalanced classes.</w:t>
      </w:r>
      <w:r>
        <w:t xml:space="preserve"> The project uses the </w:t>
      </w:r>
      <w:r w:rsidRPr="00F84DA1">
        <w:rPr>
          <w:rStyle w:val="CodeChar"/>
          <w:shd w:val="pct15" w:color="auto" w:fill="FFFFFF"/>
        </w:rPr>
        <w:t>SMOTE</w:t>
      </w:r>
      <w:r w:rsidRPr="00F84DA1">
        <w:t xml:space="preserve">, </w:t>
      </w:r>
      <w:r w:rsidRPr="00F84DA1">
        <w:rPr>
          <w:rStyle w:val="CodeChar"/>
          <w:shd w:val="pct15" w:color="auto" w:fill="FFFFFF"/>
        </w:rPr>
        <w:t>RandomUnderSampler</w:t>
      </w:r>
      <w:r w:rsidRPr="00F84DA1">
        <w:t xml:space="preserve">, </w:t>
      </w:r>
      <w:r w:rsidRPr="00F84DA1">
        <w:rPr>
          <w:rStyle w:val="CodeChar"/>
          <w:shd w:val="pct15" w:color="auto" w:fill="FFFFFF"/>
        </w:rPr>
        <w:t>SMOTEENN</w:t>
      </w:r>
      <w:r w:rsidRPr="00F84DA1">
        <w:t xml:space="preserve"> and </w:t>
      </w:r>
      <w:r w:rsidRPr="00F84DA1">
        <w:rPr>
          <w:rStyle w:val="CodeChar"/>
          <w:shd w:val="pct15" w:color="auto" w:fill="FFFFFF"/>
        </w:rPr>
        <w:t>Pipeline</w:t>
      </w:r>
      <w:r w:rsidRPr="00F84DA1">
        <w:t xml:space="preserve"> implementation from this library</w:t>
      </w:r>
      <w:sdt>
        <w:sdtPr>
          <w:id w:val="1481968764"/>
          <w:citation/>
        </w:sdtPr>
        <w:sdtEndPr/>
        <w:sdtContent>
          <w:r>
            <w:fldChar w:fldCharType="begin"/>
          </w:r>
          <w:r>
            <w:rPr>
              <w:lang w:val="en-GB"/>
            </w:rPr>
            <w:instrText xml:space="preserve"> CITATION Lem17 \l 2057 </w:instrText>
          </w:r>
          <w:r>
            <w:fldChar w:fldCharType="separate"/>
          </w:r>
          <w:r w:rsidR="00B40489">
            <w:rPr>
              <w:noProof/>
              <w:lang w:val="en-GB"/>
            </w:rPr>
            <w:t xml:space="preserve"> </w:t>
          </w:r>
          <w:r w:rsidR="00B40489" w:rsidRPr="00B40489">
            <w:rPr>
              <w:noProof/>
              <w:lang w:val="en-GB"/>
            </w:rPr>
            <w:t>[12]</w:t>
          </w:r>
          <w:r>
            <w:fldChar w:fldCharType="end"/>
          </w:r>
        </w:sdtContent>
      </w:sdt>
      <w:r>
        <w:t>.</w:t>
      </w:r>
    </w:p>
    <w:p w14:paraId="20C0F348" w14:textId="77777777" w:rsidR="00A430A3" w:rsidRDefault="00A7712F" w:rsidP="00A430A3">
      <w:pPr>
        <w:pStyle w:val="Heading1"/>
      </w:pPr>
      <w:bookmarkStart w:id="26" w:name="_Ref66807832"/>
      <w:bookmarkStart w:id="27" w:name="_Toc67068639"/>
      <w:r>
        <w:t xml:space="preserve">Loan </w:t>
      </w:r>
      <w:r w:rsidR="00A430A3">
        <w:t>Data</w:t>
      </w:r>
      <w:r w:rsidR="001F50DC">
        <w:t>set</w:t>
      </w:r>
      <w:r w:rsidR="00A430A3">
        <w:t xml:space="preserve"> Construction</w:t>
      </w:r>
      <w:bookmarkEnd w:id="26"/>
      <w:bookmarkEnd w:id="27"/>
    </w:p>
    <w:p w14:paraId="2541CB87" w14:textId="77777777" w:rsidR="00503260" w:rsidRPr="00503260" w:rsidRDefault="00172D5A" w:rsidP="00503260">
      <w:pPr>
        <w:pStyle w:val="Text"/>
      </w:pPr>
      <w:r>
        <w:t xml:space="preserve">Before any modelling can be done, an appropriate dataset that fits to the narrative of the business and data analytics objective earlier defined had to be obtained. Due to privacy concerns, data in production could not be used. Instead, an appropriate dataset </w:t>
      </w:r>
      <w:r w:rsidR="0095085B">
        <w:t xml:space="preserve">(Loan Dataset) </w:t>
      </w:r>
      <w:r>
        <w:t>had to be constructed from the bank’s developmental datasets.</w:t>
      </w:r>
    </w:p>
    <w:p w14:paraId="6829C0A0" w14:textId="77777777" w:rsidR="00A430A3" w:rsidRDefault="00A430A3" w:rsidP="00A430A3">
      <w:pPr>
        <w:pStyle w:val="Heading2"/>
      </w:pPr>
      <w:bookmarkStart w:id="28" w:name="_Toc67068640"/>
      <w:r>
        <w:t>Data Sources</w:t>
      </w:r>
      <w:bookmarkEnd w:id="28"/>
    </w:p>
    <w:p w14:paraId="24CF9803" w14:textId="77777777" w:rsidR="00172D5A" w:rsidRDefault="00172D5A" w:rsidP="00605487">
      <w:pPr>
        <w:pStyle w:val="Text"/>
      </w:pPr>
      <w:r>
        <w:t xml:space="preserve">Out of all the </w:t>
      </w:r>
      <w:r w:rsidR="00605487">
        <w:t>developmental dataset</w:t>
      </w:r>
      <w:r>
        <w:t>s, there are two which are the most relevant: one containing information about loan applications of mixed/unknown origin and the another containing the corresponding repayment transactions.</w:t>
      </w:r>
    </w:p>
    <w:p w14:paraId="4B07756B" w14:textId="77777777" w:rsidR="00E4076B" w:rsidRDefault="00172D5A" w:rsidP="00605487">
      <w:pPr>
        <w:pStyle w:val="Text"/>
      </w:pPr>
      <w:r>
        <w:t xml:space="preserve">The former dataset contains about 158,309 rows with 112 variables and includes information on the applicants’ personal attributes and details on the loan. </w:t>
      </w:r>
      <w:r w:rsidR="0095085B">
        <w:t>The latter dataset is much simpler, containing 2,564,195 rows with only 6 variables and includes repayment transaction information on corresponding loans identified by the loan ID.</w:t>
      </w:r>
    </w:p>
    <w:p w14:paraId="78306AE6" w14:textId="77777777" w:rsidR="00E4076B" w:rsidRDefault="00E4076B">
      <w:pPr>
        <w:rPr>
          <w:rFonts w:cs="Times New Roman"/>
        </w:rPr>
      </w:pPr>
      <w:r>
        <w:br w:type="page"/>
      </w:r>
    </w:p>
    <w:p w14:paraId="7482025F" w14:textId="77777777" w:rsidR="00A7712F" w:rsidRDefault="00A7712F" w:rsidP="00A7712F">
      <w:pPr>
        <w:pStyle w:val="Heading2"/>
      </w:pPr>
      <w:bookmarkStart w:id="29" w:name="_Toc67068641"/>
      <w:r>
        <w:lastRenderedPageBreak/>
        <w:t>Dataset Rules</w:t>
      </w:r>
      <w:bookmarkEnd w:id="29"/>
    </w:p>
    <w:p w14:paraId="3AA1EA6D" w14:textId="77777777" w:rsidR="00605487" w:rsidRDefault="0095085B" w:rsidP="00605487">
      <w:pPr>
        <w:pStyle w:val="Text"/>
      </w:pPr>
      <w:r>
        <w:t xml:space="preserve">To construct the initial </w:t>
      </w:r>
      <w:r w:rsidR="00D34BA8">
        <w:t xml:space="preserve">POA </w:t>
      </w:r>
      <w:r>
        <w:t xml:space="preserve">Dataset, </w:t>
      </w:r>
      <w:r w:rsidR="003D6FBA">
        <w:t>some</w:t>
      </w:r>
      <w:r w:rsidR="009A1B98">
        <w:t xml:space="preserve"> subsetting rules were set:</w:t>
      </w:r>
    </w:p>
    <w:p w14:paraId="70AB316F" w14:textId="77777777" w:rsidR="004738C9" w:rsidRDefault="009A1B98" w:rsidP="009A1B98">
      <w:pPr>
        <w:pStyle w:val="Text"/>
        <w:numPr>
          <w:ilvl w:val="0"/>
          <w:numId w:val="16"/>
        </w:numPr>
      </w:pPr>
      <w:r>
        <w:t>Applicants should belong to the thin-file, no-file group, i.e.</w:t>
      </w:r>
      <w:r w:rsidR="00DE2634">
        <w:t>,</w:t>
      </w:r>
      <w:r>
        <w:t xml:space="preserve"> clients who have no or 6 months </w:t>
      </w:r>
      <w:r w:rsidR="00DE2634">
        <w:t xml:space="preserve">or less </w:t>
      </w:r>
      <w:r>
        <w:t>credit records with the financial institute</w:t>
      </w:r>
      <w:r w:rsidR="00DE2634">
        <w:t>.</w:t>
      </w:r>
    </w:p>
    <w:p w14:paraId="7294675B" w14:textId="5900FB40" w:rsidR="00DE2634" w:rsidRDefault="00DE2634" w:rsidP="004738C9">
      <w:pPr>
        <w:pStyle w:val="Text"/>
        <w:ind w:left="1080"/>
      </w:pPr>
      <w:r>
        <w:t xml:space="preserve">This is carried out by grouping all loan applications by each loan applicants (defined as </w:t>
      </w:r>
      <w:r w:rsidR="0067455D" w:rsidRPr="0067455D">
        <w:rPr>
          <w:rStyle w:val="CodeChar"/>
          <w:shd w:val="pct15" w:color="auto" w:fill="FFFFFF"/>
        </w:rPr>
        <w:t>username</w:t>
      </w:r>
      <w:r>
        <w:t>), finding their earliest loan applications</w:t>
      </w:r>
      <w:r w:rsidR="0067455D">
        <w:t xml:space="preserve"> (</w:t>
      </w:r>
      <w:r w:rsidR="0067455D" w:rsidRPr="0067455D">
        <w:rPr>
          <w:rStyle w:val="CodeChar"/>
          <w:shd w:val="pct15" w:color="auto" w:fill="FFFFFF"/>
        </w:rPr>
        <w:t>loanapplicationstarteddate</w:t>
      </w:r>
      <w:r w:rsidR="0067455D">
        <w:t>)</w:t>
      </w:r>
      <w:r>
        <w:t xml:space="preserve"> and capturing all corresponding loan applications which are less than 7 months (to avoid rounding issues, e.g., 6 vs 6.5 months) from the earliest application</w:t>
      </w:r>
      <w:r w:rsidR="00C63590">
        <w:t xml:space="preserve"> (</w:t>
      </w:r>
      <w:r w:rsidR="00C63590">
        <w:fldChar w:fldCharType="begin"/>
      </w:r>
      <w:r w:rsidR="00C63590">
        <w:instrText xml:space="preserve"> REF _Ref66958284 \h </w:instrText>
      </w:r>
      <w:r w:rsidR="00C63590">
        <w:fldChar w:fldCharType="separate"/>
      </w:r>
      <w:r w:rsidR="00B40489">
        <w:t>Figure A-</w:t>
      </w:r>
      <w:r w:rsidR="00B40489">
        <w:rPr>
          <w:noProof/>
        </w:rPr>
        <w:t>5</w:t>
      </w:r>
      <w:r w:rsidR="00C63590">
        <w:fldChar w:fldCharType="end"/>
      </w:r>
      <w:r w:rsidR="00C63590">
        <w:t>)</w:t>
      </w:r>
      <w:r w:rsidR="004738C9">
        <w:t>.</w:t>
      </w:r>
    </w:p>
    <w:p w14:paraId="424E0DF6" w14:textId="77777777" w:rsidR="009A1B98" w:rsidRDefault="009A1B98" w:rsidP="00C63590">
      <w:pPr>
        <w:pStyle w:val="Text"/>
        <w:numPr>
          <w:ilvl w:val="0"/>
          <w:numId w:val="16"/>
        </w:numPr>
      </w:pPr>
      <w:r>
        <w:t>The definition of default adopted would be the initial failure to make payments for more than 60 days within 6 months from the loan disbursement.</w:t>
      </w:r>
      <w:r w:rsidR="00C63590">
        <w:t xml:space="preserve"> </w:t>
      </w:r>
      <w:r w:rsidR="002B4CE0">
        <w:t>L</w:t>
      </w:r>
      <w:r w:rsidR="00C63590">
        <w:t>oans which have defaulted within the timeframe but later changed its status (to either repaid, very late payment or restructured)</w:t>
      </w:r>
      <w:r w:rsidR="002B4CE0">
        <w:t xml:space="preserve"> </w:t>
      </w:r>
      <w:r w:rsidR="00C63590">
        <w:t xml:space="preserve">will still </w:t>
      </w:r>
      <w:r w:rsidR="002B4CE0">
        <w:t xml:space="preserve">be </w:t>
      </w:r>
      <w:r w:rsidR="00C63590">
        <w:t>consider</w:t>
      </w:r>
      <w:r w:rsidR="002B4CE0">
        <w:t>ed</w:t>
      </w:r>
      <w:r w:rsidR="00C63590">
        <w:t xml:space="preserve"> to have defaulted. For loans which have defaulted outside of the timeframe, we would assume that it has not defaulted.</w:t>
      </w:r>
    </w:p>
    <w:p w14:paraId="477A729B" w14:textId="0F7B4995" w:rsidR="00C63590" w:rsidRDefault="00C63590" w:rsidP="00C63590">
      <w:pPr>
        <w:pStyle w:val="Text"/>
        <w:ind w:left="1080"/>
      </w:pPr>
      <w:r>
        <w:t xml:space="preserve">This is carried out by utilising existing data fields, </w:t>
      </w:r>
      <w:r w:rsidR="0067455D" w:rsidRPr="0067455D">
        <w:rPr>
          <w:rStyle w:val="CodeChar"/>
          <w:shd w:val="pct15" w:color="auto" w:fill="FFFFFF"/>
        </w:rPr>
        <w:t>defaultdate</w:t>
      </w:r>
      <w:r>
        <w:t xml:space="preserve"> and </w:t>
      </w:r>
      <w:r w:rsidR="0067455D" w:rsidRPr="0067455D">
        <w:rPr>
          <w:rStyle w:val="CodeChar"/>
          <w:shd w:val="pct15" w:color="auto" w:fill="FFFFFF"/>
        </w:rPr>
        <w:t>loandate</w:t>
      </w:r>
      <w:r>
        <w:t xml:space="preserve">. We will define the loan application as being defaulted </w:t>
      </w:r>
      <w:r w:rsidR="003E154C">
        <w:t xml:space="preserve">when the difference between </w:t>
      </w:r>
      <w:r w:rsidR="0067455D" w:rsidRPr="0067455D">
        <w:rPr>
          <w:rStyle w:val="CodeChar"/>
          <w:shd w:val="pct15" w:color="auto" w:fill="FFFFFF"/>
        </w:rPr>
        <w:t>defaultdate</w:t>
      </w:r>
      <w:r w:rsidR="0067455D">
        <w:t xml:space="preserve"> </w:t>
      </w:r>
      <w:r w:rsidR="003E154C">
        <w:t xml:space="preserve">and </w:t>
      </w:r>
      <w:r w:rsidR="0067455D" w:rsidRPr="0067455D">
        <w:rPr>
          <w:rStyle w:val="CodeChar"/>
          <w:shd w:val="pct15" w:color="auto" w:fill="FFFFFF"/>
        </w:rPr>
        <w:t>loandate</w:t>
      </w:r>
      <w:r w:rsidR="0067455D">
        <w:t xml:space="preserve"> </w:t>
      </w:r>
      <w:r w:rsidR="003E154C">
        <w:t>is less than 7 months (</w:t>
      </w:r>
      <w:r w:rsidR="003E154C">
        <w:fldChar w:fldCharType="begin"/>
      </w:r>
      <w:r w:rsidR="003E154C">
        <w:instrText xml:space="preserve"> REF _Ref66958802 \h </w:instrText>
      </w:r>
      <w:r w:rsidR="003E154C">
        <w:fldChar w:fldCharType="separate"/>
      </w:r>
      <w:r w:rsidR="00B40489">
        <w:t>Figure A-</w:t>
      </w:r>
      <w:r w:rsidR="00B40489">
        <w:rPr>
          <w:noProof/>
        </w:rPr>
        <w:t>6</w:t>
      </w:r>
      <w:r w:rsidR="003E154C">
        <w:fldChar w:fldCharType="end"/>
      </w:r>
      <w:r w:rsidR="003E154C">
        <w:t>).</w:t>
      </w:r>
    </w:p>
    <w:p w14:paraId="3F8B6ECA" w14:textId="77777777" w:rsidR="009A1B98" w:rsidRDefault="002B4CE0" w:rsidP="009A1B98">
      <w:pPr>
        <w:pStyle w:val="Text"/>
        <w:numPr>
          <w:ilvl w:val="0"/>
          <w:numId w:val="16"/>
        </w:numPr>
      </w:pPr>
      <w:r>
        <w:t>Ensure that the loans have the necessary runway to reach or exceed the 6 months period so that one</w:t>
      </w:r>
      <w:r w:rsidRPr="002B4CE0">
        <w:t xml:space="preserve"> can be sure that each loan application has indeed reached its intended status</w:t>
      </w:r>
      <w:r>
        <w:t>.</w:t>
      </w:r>
    </w:p>
    <w:p w14:paraId="632603FD" w14:textId="17D9F761" w:rsidR="002B4CE0" w:rsidRPr="00605487" w:rsidRDefault="002B4CE0" w:rsidP="002B4CE0">
      <w:pPr>
        <w:pStyle w:val="Text"/>
        <w:ind w:left="1080"/>
      </w:pPr>
      <w:r>
        <w:t xml:space="preserve">This is carried out by ensuring that the time between the loan disbursement date </w:t>
      </w:r>
      <w:r w:rsidR="009D7388">
        <w:t>(</w:t>
      </w:r>
      <w:r w:rsidR="009D7388" w:rsidRPr="00F51EE1">
        <w:rPr>
          <w:rStyle w:val="CodeChar"/>
          <w:shd w:val="pct15" w:color="auto" w:fill="FFFFFF"/>
        </w:rPr>
        <w:t>loandate</w:t>
      </w:r>
      <w:r w:rsidR="009D7388">
        <w:t>) and the date of information extraction (13/01/2021) is greater or equal to 7 months (</w:t>
      </w:r>
      <w:r w:rsidR="00F51EE1">
        <w:fldChar w:fldCharType="begin"/>
      </w:r>
      <w:r w:rsidR="00F51EE1">
        <w:instrText xml:space="preserve"> REF _Ref66959364 \h </w:instrText>
      </w:r>
      <w:r w:rsidR="00F51EE1">
        <w:fldChar w:fldCharType="separate"/>
      </w:r>
      <w:r w:rsidR="00B40489">
        <w:t>Figure A-</w:t>
      </w:r>
      <w:r w:rsidR="00B40489">
        <w:rPr>
          <w:noProof/>
        </w:rPr>
        <w:t>7</w:t>
      </w:r>
      <w:r w:rsidR="00F51EE1">
        <w:fldChar w:fldCharType="end"/>
      </w:r>
      <w:r w:rsidR="00F51EE1">
        <w:t>)</w:t>
      </w:r>
      <w:r w:rsidR="009D7388">
        <w:t>.</w:t>
      </w:r>
    </w:p>
    <w:p w14:paraId="4473DB20" w14:textId="77777777" w:rsidR="00A430A3" w:rsidRDefault="00A7712F" w:rsidP="00A430A3">
      <w:pPr>
        <w:pStyle w:val="Heading2"/>
      </w:pPr>
      <w:bookmarkStart w:id="30" w:name="_Toc67068642"/>
      <w:r>
        <w:t xml:space="preserve">Initial </w:t>
      </w:r>
      <w:r w:rsidR="00C75227">
        <w:t xml:space="preserve">Dataset and </w:t>
      </w:r>
      <w:r w:rsidR="00A430A3">
        <w:t>Features</w:t>
      </w:r>
      <w:bookmarkEnd w:id="30"/>
    </w:p>
    <w:p w14:paraId="2BAA28C7" w14:textId="77777777" w:rsidR="00E4076B" w:rsidRDefault="00F51EE1" w:rsidP="00D34BA8">
      <w:pPr>
        <w:pStyle w:val="Text"/>
      </w:pPr>
      <w:r>
        <w:t xml:space="preserve">Thereafter, we filter out the initial set of features to construct the final </w:t>
      </w:r>
      <w:r w:rsidR="00D34BA8">
        <w:t xml:space="preserve">POA </w:t>
      </w:r>
      <w:r>
        <w:t>Dataset.</w:t>
      </w:r>
      <w:r w:rsidR="00D551CD">
        <w:t xml:space="preserve"> These features </w:t>
      </w:r>
      <w:r w:rsidR="00D34BA8">
        <w:t xml:space="preserve">were chosen to mimic the data features that can be obtained during the actual loan applications and </w:t>
      </w:r>
      <w:r w:rsidR="00D551CD">
        <w:t>can be grouped into:</w:t>
      </w:r>
    </w:p>
    <w:p w14:paraId="39EB1F14" w14:textId="77777777" w:rsidR="00E4076B" w:rsidRDefault="00E4076B">
      <w:pPr>
        <w:rPr>
          <w:rFonts w:cs="Times New Roman"/>
        </w:rPr>
      </w:pPr>
      <w:r>
        <w:br w:type="page"/>
      </w:r>
    </w:p>
    <w:tbl>
      <w:tblPr>
        <w:tblStyle w:val="TableGrid"/>
        <w:tblW w:w="0" w:type="auto"/>
        <w:tblLook w:val="04A0" w:firstRow="1" w:lastRow="0" w:firstColumn="1" w:lastColumn="0" w:noHBand="0" w:noVBand="1"/>
      </w:tblPr>
      <w:tblGrid>
        <w:gridCol w:w="2410"/>
        <w:gridCol w:w="6606"/>
      </w:tblGrid>
      <w:tr w:rsidR="00C362B1" w14:paraId="79115A4A" w14:textId="77777777" w:rsidTr="00C362B1">
        <w:trPr>
          <w:trHeight w:val="756"/>
        </w:trPr>
        <w:tc>
          <w:tcPr>
            <w:tcW w:w="9016" w:type="dxa"/>
            <w:gridSpan w:val="2"/>
            <w:tcBorders>
              <w:top w:val="nil"/>
              <w:left w:val="nil"/>
              <w:bottom w:val="single" w:sz="4" w:space="0" w:color="auto"/>
              <w:right w:val="nil"/>
            </w:tcBorders>
          </w:tcPr>
          <w:p w14:paraId="0C14125E" w14:textId="337EE026" w:rsidR="00C362B1" w:rsidRPr="00C362B1" w:rsidRDefault="00C362B1" w:rsidP="00C362B1">
            <w:pPr>
              <w:pStyle w:val="Text"/>
              <w:jc w:val="center"/>
              <w:rPr>
                <w:b/>
                <w:bCs/>
              </w:rPr>
            </w:pPr>
            <w:r w:rsidRPr="00C362B1">
              <w:rPr>
                <w:rFonts w:cstheme="minorBidi"/>
                <w:color w:val="525252" w:themeColor="accent3" w:themeShade="80"/>
                <w:sz w:val="20"/>
                <w:szCs w:val="20"/>
              </w:rPr>
              <w:lastRenderedPageBreak/>
              <w:t xml:space="preserve">Table </w:t>
            </w:r>
            <w:r w:rsidRPr="00C362B1">
              <w:rPr>
                <w:rFonts w:cstheme="minorBidi"/>
                <w:color w:val="525252" w:themeColor="accent3" w:themeShade="80"/>
                <w:sz w:val="20"/>
                <w:szCs w:val="20"/>
              </w:rPr>
              <w:fldChar w:fldCharType="begin"/>
            </w:r>
            <w:r w:rsidRPr="00C362B1">
              <w:rPr>
                <w:rFonts w:cstheme="minorBidi"/>
                <w:color w:val="525252" w:themeColor="accent3" w:themeShade="80"/>
                <w:sz w:val="20"/>
                <w:szCs w:val="20"/>
              </w:rPr>
              <w:instrText xml:space="preserve"> SEQ Table \* ARABIC </w:instrText>
            </w:r>
            <w:r w:rsidRPr="00C362B1">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w:t>
            </w:r>
            <w:r w:rsidRPr="00C362B1">
              <w:rPr>
                <w:rFonts w:cstheme="minorBidi"/>
                <w:color w:val="525252" w:themeColor="accent3" w:themeShade="80"/>
                <w:sz w:val="20"/>
                <w:szCs w:val="20"/>
              </w:rPr>
              <w:fldChar w:fldCharType="end"/>
            </w:r>
            <w:r w:rsidR="00572BB5">
              <w:rPr>
                <w:rFonts w:cstheme="minorBidi"/>
                <w:color w:val="525252" w:themeColor="accent3" w:themeShade="80"/>
                <w:sz w:val="20"/>
                <w:szCs w:val="20"/>
              </w:rPr>
              <w:t xml:space="preserve"> – </w:t>
            </w:r>
            <w:r w:rsidRPr="00C362B1">
              <w:rPr>
                <w:rFonts w:cstheme="minorBidi"/>
                <w:color w:val="525252" w:themeColor="accent3" w:themeShade="80"/>
                <w:sz w:val="20"/>
                <w:szCs w:val="20"/>
              </w:rPr>
              <w:t xml:space="preserve">Initial set of features in the constructed </w:t>
            </w:r>
            <w:r w:rsidR="00D34BA8" w:rsidRPr="00D34BA8">
              <w:rPr>
                <w:rFonts w:cstheme="minorBidi"/>
                <w:color w:val="525252" w:themeColor="accent3" w:themeShade="80"/>
                <w:sz w:val="20"/>
                <w:szCs w:val="20"/>
              </w:rPr>
              <w:t xml:space="preserve">POA </w:t>
            </w:r>
            <w:r w:rsidRPr="00C362B1">
              <w:rPr>
                <w:rFonts w:cstheme="minorBidi"/>
                <w:color w:val="525252" w:themeColor="accent3" w:themeShade="80"/>
                <w:sz w:val="20"/>
                <w:szCs w:val="20"/>
              </w:rPr>
              <w:t>Dataset</w:t>
            </w:r>
            <w:r>
              <w:rPr>
                <w:rFonts w:cstheme="minorBidi"/>
                <w:color w:val="525252" w:themeColor="accent3" w:themeShade="80"/>
                <w:sz w:val="20"/>
                <w:szCs w:val="20"/>
              </w:rPr>
              <w:t>.</w:t>
            </w:r>
          </w:p>
        </w:tc>
      </w:tr>
      <w:tr w:rsidR="00C362B1" w14:paraId="4F439FA4" w14:textId="77777777" w:rsidTr="008E2E73">
        <w:trPr>
          <w:trHeight w:val="510"/>
        </w:trPr>
        <w:tc>
          <w:tcPr>
            <w:tcW w:w="2410" w:type="dxa"/>
            <w:tcBorders>
              <w:top w:val="single" w:sz="4" w:space="0" w:color="auto"/>
            </w:tcBorders>
            <w:vAlign w:val="center"/>
          </w:tcPr>
          <w:p w14:paraId="29C1C74A" w14:textId="77777777" w:rsidR="00C362B1" w:rsidRPr="00B85A7C" w:rsidRDefault="00C362B1" w:rsidP="008E2E73">
            <w:pPr>
              <w:rPr>
                <w:b/>
                <w:bCs/>
              </w:rPr>
            </w:pPr>
            <w:r w:rsidRPr="00B85A7C">
              <w:rPr>
                <w:b/>
                <w:bCs/>
              </w:rPr>
              <w:t>Feature Groups</w:t>
            </w:r>
          </w:p>
        </w:tc>
        <w:tc>
          <w:tcPr>
            <w:tcW w:w="6606" w:type="dxa"/>
            <w:tcBorders>
              <w:top w:val="single" w:sz="4" w:space="0" w:color="auto"/>
            </w:tcBorders>
            <w:vAlign w:val="center"/>
          </w:tcPr>
          <w:p w14:paraId="0A0725D9" w14:textId="77777777" w:rsidR="00C362B1" w:rsidRPr="00B85A7C" w:rsidRDefault="00C362B1" w:rsidP="008E2E73">
            <w:pPr>
              <w:rPr>
                <w:b/>
                <w:bCs/>
              </w:rPr>
            </w:pPr>
            <w:r w:rsidRPr="00B85A7C">
              <w:rPr>
                <w:b/>
                <w:bCs/>
              </w:rPr>
              <w:t>Features</w:t>
            </w:r>
          </w:p>
        </w:tc>
      </w:tr>
      <w:tr w:rsidR="00C362B1" w14:paraId="556DD7FC" w14:textId="77777777" w:rsidTr="008E2E73">
        <w:trPr>
          <w:trHeight w:val="510"/>
        </w:trPr>
        <w:tc>
          <w:tcPr>
            <w:tcW w:w="2410" w:type="dxa"/>
            <w:vAlign w:val="center"/>
          </w:tcPr>
          <w:p w14:paraId="70503E0D" w14:textId="77777777" w:rsidR="00C362B1" w:rsidRPr="00B85A7C" w:rsidRDefault="00C362B1" w:rsidP="008E2E73">
            <w:pPr>
              <w:rPr>
                <w:b/>
                <w:bCs/>
              </w:rPr>
            </w:pPr>
            <w:r w:rsidRPr="00B85A7C">
              <w:rPr>
                <w:b/>
                <w:bCs/>
              </w:rPr>
              <w:t>Target label</w:t>
            </w:r>
          </w:p>
        </w:tc>
        <w:tc>
          <w:tcPr>
            <w:tcW w:w="6606" w:type="dxa"/>
            <w:vAlign w:val="center"/>
          </w:tcPr>
          <w:p w14:paraId="51697301" w14:textId="77777777" w:rsidR="00C362B1" w:rsidRDefault="00C362B1" w:rsidP="008E2E73">
            <w:r>
              <w:t>defaulted</w:t>
            </w:r>
          </w:p>
        </w:tc>
      </w:tr>
      <w:tr w:rsidR="00C362B1" w14:paraId="4794ED1C" w14:textId="77777777" w:rsidTr="008E2E73">
        <w:trPr>
          <w:trHeight w:val="510"/>
        </w:trPr>
        <w:tc>
          <w:tcPr>
            <w:tcW w:w="2410" w:type="dxa"/>
            <w:vAlign w:val="center"/>
          </w:tcPr>
          <w:p w14:paraId="7203CA97" w14:textId="77777777" w:rsidR="00C362B1" w:rsidRPr="00B85A7C" w:rsidRDefault="00C362B1" w:rsidP="008E2E73">
            <w:pPr>
              <w:rPr>
                <w:b/>
                <w:bCs/>
              </w:rPr>
            </w:pPr>
            <w:r w:rsidRPr="00B85A7C">
              <w:rPr>
                <w:b/>
                <w:bCs/>
              </w:rPr>
              <w:t>Loan identifiers</w:t>
            </w:r>
          </w:p>
        </w:tc>
        <w:tc>
          <w:tcPr>
            <w:tcW w:w="6606" w:type="dxa"/>
            <w:vAlign w:val="center"/>
          </w:tcPr>
          <w:p w14:paraId="16800037" w14:textId="77777777" w:rsidR="00C362B1" w:rsidRDefault="00C362B1" w:rsidP="008E2E73">
            <w:r>
              <w:t>loanid</w:t>
            </w:r>
          </w:p>
        </w:tc>
      </w:tr>
      <w:tr w:rsidR="00C362B1" w14:paraId="58DE2F20" w14:textId="77777777" w:rsidTr="008E2E73">
        <w:trPr>
          <w:trHeight w:val="699"/>
        </w:trPr>
        <w:tc>
          <w:tcPr>
            <w:tcW w:w="2410" w:type="dxa"/>
            <w:vAlign w:val="center"/>
          </w:tcPr>
          <w:p w14:paraId="37592EAD" w14:textId="77777777" w:rsidR="00C362B1" w:rsidRPr="00B85A7C" w:rsidRDefault="00C362B1" w:rsidP="008E2E73">
            <w:pPr>
              <w:rPr>
                <w:b/>
                <w:bCs/>
              </w:rPr>
            </w:pPr>
            <w:r w:rsidRPr="00B85A7C">
              <w:rPr>
                <w:b/>
                <w:bCs/>
              </w:rPr>
              <w:t>Personal attributes</w:t>
            </w:r>
          </w:p>
        </w:tc>
        <w:tc>
          <w:tcPr>
            <w:tcW w:w="6606" w:type="dxa"/>
            <w:vAlign w:val="center"/>
          </w:tcPr>
          <w:p w14:paraId="73608513" w14:textId="77777777" w:rsidR="00C362B1" w:rsidRDefault="00C362B1" w:rsidP="008E2E73">
            <w:r>
              <w:t>username, age, gender, homeownershiptype, languagecode, maritialstatus, country, education, nrofdepe</w:t>
            </w:r>
            <w:r w:rsidR="00553DC6">
              <w:t>n</w:t>
            </w:r>
            <w:r>
              <w:t>dants</w:t>
            </w:r>
          </w:p>
        </w:tc>
      </w:tr>
      <w:tr w:rsidR="00C362B1" w14:paraId="552FF77E" w14:textId="77777777" w:rsidTr="008E2E73">
        <w:trPr>
          <w:trHeight w:val="709"/>
        </w:trPr>
        <w:tc>
          <w:tcPr>
            <w:tcW w:w="2410" w:type="dxa"/>
            <w:vAlign w:val="center"/>
          </w:tcPr>
          <w:p w14:paraId="5EC2B6F7" w14:textId="77777777" w:rsidR="00C362B1" w:rsidRPr="00B85A7C" w:rsidRDefault="00C362B1" w:rsidP="008E2E73">
            <w:pPr>
              <w:rPr>
                <w:b/>
                <w:bCs/>
              </w:rPr>
            </w:pPr>
            <w:r w:rsidRPr="00B85A7C">
              <w:rPr>
                <w:b/>
                <w:bCs/>
              </w:rPr>
              <w:t>Employment details</w:t>
            </w:r>
          </w:p>
        </w:tc>
        <w:tc>
          <w:tcPr>
            <w:tcW w:w="6606" w:type="dxa"/>
            <w:vAlign w:val="center"/>
          </w:tcPr>
          <w:p w14:paraId="6EF2017C" w14:textId="77777777" w:rsidR="00C362B1" w:rsidRDefault="00C362B1" w:rsidP="008E2E73">
            <w:r>
              <w:t>employmentstatus, occupationarea, workexperience, employmentdurationcurrentemployer</w:t>
            </w:r>
          </w:p>
        </w:tc>
      </w:tr>
      <w:tr w:rsidR="00C362B1" w14:paraId="75434EEE" w14:textId="77777777" w:rsidTr="008E2E73">
        <w:trPr>
          <w:trHeight w:val="510"/>
        </w:trPr>
        <w:tc>
          <w:tcPr>
            <w:tcW w:w="2410" w:type="dxa"/>
            <w:vAlign w:val="center"/>
          </w:tcPr>
          <w:p w14:paraId="2C3689F2" w14:textId="77777777" w:rsidR="00C362B1" w:rsidRPr="00B85A7C" w:rsidRDefault="00C362B1" w:rsidP="008E2E73">
            <w:pPr>
              <w:rPr>
                <w:b/>
                <w:bCs/>
              </w:rPr>
            </w:pPr>
            <w:r w:rsidRPr="00B85A7C">
              <w:rPr>
                <w:b/>
                <w:bCs/>
              </w:rPr>
              <w:t>Income details</w:t>
            </w:r>
          </w:p>
        </w:tc>
        <w:tc>
          <w:tcPr>
            <w:tcW w:w="6606" w:type="dxa"/>
            <w:vAlign w:val="center"/>
          </w:tcPr>
          <w:p w14:paraId="4356D557" w14:textId="77777777" w:rsidR="00C362B1" w:rsidRDefault="00C362B1" w:rsidP="008E2E73">
            <w:r>
              <w:t>incometotal</w:t>
            </w:r>
          </w:p>
        </w:tc>
      </w:tr>
      <w:tr w:rsidR="00C362B1" w14:paraId="3DAE3DF5" w14:textId="77777777" w:rsidTr="008E2E73">
        <w:trPr>
          <w:trHeight w:val="510"/>
        </w:trPr>
        <w:tc>
          <w:tcPr>
            <w:tcW w:w="2410" w:type="dxa"/>
            <w:vAlign w:val="center"/>
          </w:tcPr>
          <w:p w14:paraId="323808FB" w14:textId="77777777" w:rsidR="00C362B1" w:rsidRPr="00B85A7C" w:rsidRDefault="00C362B1" w:rsidP="008E2E73">
            <w:pPr>
              <w:rPr>
                <w:b/>
                <w:bCs/>
              </w:rPr>
            </w:pPr>
            <w:r w:rsidRPr="00B85A7C">
              <w:rPr>
                <w:b/>
                <w:bCs/>
              </w:rPr>
              <w:t>Loan details</w:t>
            </w:r>
          </w:p>
        </w:tc>
        <w:tc>
          <w:tcPr>
            <w:tcW w:w="6606" w:type="dxa"/>
            <w:vAlign w:val="center"/>
          </w:tcPr>
          <w:p w14:paraId="2ABD5D3A" w14:textId="77777777" w:rsidR="00C362B1" w:rsidRDefault="00C362B1" w:rsidP="008E2E73">
            <w:r>
              <w:t xml:space="preserve">loanapplicationstarteddate, appliedamount, loanduration, </w:t>
            </w:r>
          </w:p>
        </w:tc>
      </w:tr>
      <w:tr w:rsidR="00C362B1" w14:paraId="0AD61BBE" w14:textId="77777777" w:rsidTr="008E2E73">
        <w:trPr>
          <w:trHeight w:val="1215"/>
        </w:trPr>
        <w:tc>
          <w:tcPr>
            <w:tcW w:w="2410" w:type="dxa"/>
            <w:vAlign w:val="center"/>
          </w:tcPr>
          <w:p w14:paraId="608BA935" w14:textId="77777777" w:rsidR="00C362B1" w:rsidRPr="00B85A7C" w:rsidRDefault="00C362B1" w:rsidP="008E2E73">
            <w:pPr>
              <w:rPr>
                <w:b/>
                <w:bCs/>
              </w:rPr>
            </w:pPr>
            <w:r w:rsidRPr="00B85A7C">
              <w:rPr>
                <w:b/>
                <w:bCs/>
              </w:rPr>
              <w:t>Credit history details</w:t>
            </w:r>
          </w:p>
        </w:tc>
        <w:tc>
          <w:tcPr>
            <w:tcW w:w="6606" w:type="dxa"/>
            <w:vAlign w:val="center"/>
          </w:tcPr>
          <w:p w14:paraId="68E741D9" w14:textId="77777777" w:rsidR="00C362B1" w:rsidRDefault="00C362B1" w:rsidP="008E2E73">
            <w:r>
              <w:t>noofpreviousloansbeforeloan, amountofpreviousloansbeforeloan, priorrepayments, previousearlyrepaymentsbeforeloan, previousearlyrepaymentscountbeforeloan, debttoincome, existingliabilities, liabilitiestotal</w:t>
            </w:r>
          </w:p>
        </w:tc>
      </w:tr>
    </w:tbl>
    <w:p w14:paraId="52F30FCE" w14:textId="77777777" w:rsidR="00D551CD" w:rsidRDefault="00D34BA8" w:rsidP="00D551CD">
      <w:pPr>
        <w:pStyle w:val="Text"/>
      </w:pPr>
      <w:r>
        <w:t>Overall, the POA Dataset contains 71,969 records and 28 variables.</w:t>
      </w:r>
      <w:r w:rsidR="00411B9B">
        <w:t xml:space="preserve"> A quick look at the target label distribution reveals a slightly imbalanced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411B9B" w14:paraId="3B539CBF" w14:textId="77777777" w:rsidTr="001B1F30">
        <w:trPr>
          <w:trHeight w:val="998"/>
          <w:jc w:val="center"/>
        </w:trPr>
        <w:tc>
          <w:tcPr>
            <w:tcW w:w="8307" w:type="dxa"/>
          </w:tcPr>
          <w:p w14:paraId="51B22C20" w14:textId="77777777" w:rsidR="00411B9B" w:rsidRDefault="00411B9B" w:rsidP="001B1F30">
            <w:pPr>
              <w:pStyle w:val="Text"/>
              <w:spacing w:before="120"/>
              <w:jc w:val="center"/>
            </w:pPr>
            <w:r w:rsidRPr="00411B9B">
              <w:rPr>
                <w:noProof/>
              </w:rPr>
              <w:drawing>
                <wp:inline distT="0" distB="0" distL="0" distR="0" wp14:anchorId="7E6C23E3" wp14:editId="7A83385D">
                  <wp:extent cx="2604770" cy="2232837"/>
                  <wp:effectExtent l="0" t="0" r="5080" b="0"/>
                  <wp:docPr id="24" name="Chart 24">
                    <a:extLst xmlns:a="http://schemas.openxmlformats.org/drawingml/2006/main">
                      <a:ext uri="{FF2B5EF4-FFF2-40B4-BE49-F238E27FC236}">
                        <a16:creationId xmlns:a16="http://schemas.microsoft.com/office/drawing/2014/main" id="{F1311A3D-65CA-4B01-A87F-35055A0BE7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411B9B" w14:paraId="50281F32" w14:textId="77777777" w:rsidTr="001B1F30">
        <w:trPr>
          <w:jc w:val="center"/>
        </w:trPr>
        <w:tc>
          <w:tcPr>
            <w:tcW w:w="8307" w:type="dxa"/>
          </w:tcPr>
          <w:p w14:paraId="11B10C0E" w14:textId="216F13C3" w:rsidR="00411B9B" w:rsidRDefault="00411B9B" w:rsidP="00411B9B">
            <w:pPr>
              <w:pStyle w:val="Caption"/>
              <w:jc w:val="center"/>
            </w:pPr>
            <w:r>
              <w:t xml:space="preserve">Figure </w:t>
            </w:r>
            <w:r>
              <w:fldChar w:fldCharType="begin"/>
            </w:r>
            <w:r>
              <w:instrText xml:space="preserve"> SEQ Figure \* ARABIC </w:instrText>
            </w:r>
            <w:r>
              <w:fldChar w:fldCharType="separate"/>
            </w:r>
            <w:r w:rsidR="00B40489">
              <w:rPr>
                <w:noProof/>
              </w:rPr>
              <w:t>5</w:t>
            </w:r>
            <w:r>
              <w:fldChar w:fldCharType="end"/>
            </w:r>
            <w:r>
              <w:t xml:space="preserve"> – Imbalanced target label distribution</w:t>
            </w:r>
            <w:r w:rsidR="00344B94">
              <w:t xml:space="preserve"> of the POA Dataset.</w:t>
            </w:r>
          </w:p>
        </w:tc>
      </w:tr>
    </w:tbl>
    <w:p w14:paraId="2E419E27" w14:textId="77777777" w:rsidR="00C75227" w:rsidRDefault="00C75227" w:rsidP="00C75227">
      <w:pPr>
        <w:pStyle w:val="Heading2"/>
      </w:pPr>
      <w:bookmarkStart w:id="31" w:name="_Ref66961744"/>
      <w:bookmarkStart w:id="32" w:name="_Toc67068643"/>
      <w:r>
        <w:t>Test-Train Split</w:t>
      </w:r>
      <w:bookmarkEnd w:id="31"/>
      <w:bookmarkEnd w:id="32"/>
    </w:p>
    <w:p w14:paraId="265D019B" w14:textId="2F73F1A3" w:rsidR="009B68BC" w:rsidRPr="006A1404" w:rsidRDefault="006A1404" w:rsidP="006A1404">
      <w:pPr>
        <w:pStyle w:val="Text"/>
      </w:pPr>
      <w:r>
        <w:t>The next step carried out is t</w:t>
      </w:r>
      <w:r w:rsidR="00155C5C">
        <w:t>o split the POA Dataset into the train</w:t>
      </w:r>
      <w:r w:rsidR="00072363">
        <w:t>ing</w:t>
      </w:r>
      <w:r w:rsidR="00155C5C">
        <w:t xml:space="preserve"> and test</w:t>
      </w:r>
      <w:r w:rsidR="00072363">
        <w:t>ing</w:t>
      </w:r>
      <w:r w:rsidR="00155C5C">
        <w:t xml:space="preserve"> dataset. This is carried out at an early stage in order to avoid any potential data leakage</w:t>
      </w:r>
      <w:r w:rsidR="00A5492A">
        <w:t>s. This is carried out by first sorting all the records according to date (again to avoid data leakage) and thereafter splitting the data into an 80:20 ratio</w:t>
      </w:r>
      <w:r w:rsidR="00092E9D">
        <w:t xml:space="preserve"> (</w:t>
      </w:r>
      <w:r w:rsidR="00D171AC">
        <w:fldChar w:fldCharType="begin"/>
      </w:r>
      <w:r w:rsidR="00D171AC">
        <w:instrText xml:space="preserve"> REF _Ref66963925 \h </w:instrText>
      </w:r>
      <w:r w:rsidR="00D171AC">
        <w:fldChar w:fldCharType="separate"/>
      </w:r>
      <w:r w:rsidR="00B40489">
        <w:t>Figure A-</w:t>
      </w:r>
      <w:r w:rsidR="00B40489">
        <w:rPr>
          <w:noProof/>
        </w:rPr>
        <w:t>8</w:t>
      </w:r>
      <w:r w:rsidR="00D171AC">
        <w:fldChar w:fldCharType="end"/>
      </w:r>
      <w:r w:rsidR="00D171AC">
        <w:t>)</w:t>
      </w:r>
      <w:r w:rsidR="00A5492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5492A" w14:paraId="56E63323" w14:textId="77777777" w:rsidTr="00A5492A">
        <w:tc>
          <w:tcPr>
            <w:tcW w:w="9016" w:type="dxa"/>
          </w:tcPr>
          <w:p w14:paraId="59135D11" w14:textId="77777777" w:rsidR="00A5492A" w:rsidRDefault="000C1C95" w:rsidP="009B68BC">
            <w:pPr>
              <w:pStyle w:val="Text"/>
              <w:jc w:val="right"/>
            </w:pPr>
            <w:r>
              <w:rPr>
                <w:noProof/>
              </w:rPr>
              <w:lastRenderedPageBreak/>
              <mc:AlternateContent>
                <mc:Choice Requires="wps">
                  <w:drawing>
                    <wp:anchor distT="0" distB="0" distL="114300" distR="114300" simplePos="0" relativeHeight="251661312" behindDoc="0" locked="0" layoutInCell="1" allowOverlap="1" wp14:anchorId="2CBC536B" wp14:editId="4FD909A2">
                      <wp:simplePos x="0" y="0"/>
                      <wp:positionH relativeFrom="column">
                        <wp:posOffset>4428947</wp:posOffset>
                      </wp:positionH>
                      <wp:positionV relativeFrom="paragraph">
                        <wp:posOffset>307975</wp:posOffset>
                      </wp:positionV>
                      <wp:extent cx="446568" cy="308344"/>
                      <wp:effectExtent l="0" t="0" r="334645" b="15875"/>
                      <wp:wrapNone/>
                      <wp:docPr id="30" name="Callout: Bent Line 30"/>
                      <wp:cNvGraphicFramePr/>
                      <a:graphic xmlns:a="http://schemas.openxmlformats.org/drawingml/2006/main">
                        <a:graphicData uri="http://schemas.microsoft.com/office/word/2010/wordprocessingShape">
                          <wps:wsp>
                            <wps:cNvSpPr/>
                            <wps:spPr>
                              <a:xfrm>
                                <a:off x="0" y="0"/>
                                <a:ext cx="446568" cy="308344"/>
                              </a:xfrm>
                              <a:prstGeom prst="borderCallout2">
                                <a:avLst>
                                  <a:gd name="adj1" fmla="val 32559"/>
                                  <a:gd name="adj2" fmla="val 100958"/>
                                  <a:gd name="adj3" fmla="val 32560"/>
                                  <a:gd name="adj4" fmla="val 129741"/>
                                  <a:gd name="adj5" fmla="val 77976"/>
                                  <a:gd name="adj6" fmla="val 17191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E639C" w14:textId="77777777" w:rsidR="004E3A75" w:rsidRPr="000C1C95" w:rsidRDefault="004E3A75" w:rsidP="000C1C95">
                                  <w:pPr>
                                    <w:jc w:val="center"/>
                                    <w:rPr>
                                      <w:rFonts w:ascii="Fira Sans Condensed" w:hAnsi="Fira Sans Condensed"/>
                                      <w:color w:val="000000" w:themeColor="text1"/>
                                      <w:lang w:val="en-GB"/>
                                    </w:rPr>
                                  </w:pPr>
                                  <w:r w:rsidRPr="000C1C95">
                                    <w:rPr>
                                      <w:rFonts w:ascii="Fira Sans Condensed" w:hAnsi="Fira Sans Condensed"/>
                                      <w:color w:val="000000" w:themeColor="text1"/>
                                      <w:lang w:val="en-GB"/>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BC536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0" o:spid="_x0000_s1026" type="#_x0000_t48" style="position:absolute;left:0;text-align:left;margin-left:348.75pt;margin-top:24.25pt;width:35.1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fL9AIAAK8GAAAOAAAAZHJzL2Uyb0RvYy54bWysVV1v2jAUfZ+0/2D5fU0CCRTUUDGqTpPQ&#10;Wq2d+mwcBzI5tmcbCPv1u3ackI5qk6b1wbXjc4/vPfeDm9um5ujAtKmkyHFyFWPEBJVFJbY5/vZ8&#10;/+EaI2OJKAiXguX4xAy+Xbx/d3NUczaSO8kLphGQCDM/qhzvrFXzKDJ0x2pirqRiAi5LqWti4ai3&#10;UaHJEdhrHo3ieBIdpS6UlpQZA1/v2ku88Pxlyah9KEvDLOI5Bt+sX7VfN26NFjdkvtVE7Soa3CD/&#10;4EVNKgGP9lR3xBK019UFVV1RLY0s7RWVdSTLsqLMxwDRJPFv0TztiGI+FhDHqF4m8/9o6ZfDo0ZV&#10;keMxyCNIDTlaEc7l3s7RRyYsWleCIbgEpY7KzMHgST3qcDKwdWE3pa7dfwgINV7dU68uayyi8DFN&#10;J9kEyoHC1Ti+Hqep44zOxkob+4nJGrlNjjeQWaaDMyOvLjmsjfUyF8FXUnxPMCprDlk7EI7Goyyb&#10;hawOMKMhJonjWXZ9CRoPQUA06cpjQJQOMcloNk2TS6JsCJpOZ9PJJWYyxCTTZJZkDgRyhCBh1wni&#10;IjaSV8V9xbk/uPZgK64RxAxKbb0TYPEKxcXfDG3zhiHQOMvIZbvNr9/ZE2eOj4uvrISKgYy2SfG9&#10;enaGUAplk/h8mR0pWOtjFsNfiLC38PF6QsdcQnQ9dyB4HWjH3QoV8M6U+VbvjeP29T8Z9xb+ZSls&#10;b1xXQuq3CDhEFV5u8Z1IrTROJdtsGoC47UYWJ2gtLduZYxS9r6Cu18TYR6KhXKHfYHDaB1hKLo85&#10;lmGH0U7qn299d3jofbjF6AhDK8fmx55ohhH/LGAqzJI0dVPOH9JsOoKDHt5shjdiX68klA80EHjn&#10;tw5vebcttaxfoAuX7lW4IoLC2zmmVneHlW2HKUxoypZLD4PJpohdiydFHbkT2FXyc/NCtArNbWEq&#10;fJHdgAtF34p7xjpLIZd7K8vKusuzruEAU9HXUJjgbuwOzx51/p1Z/AIAAP//AwBQSwMEFAAGAAgA&#10;AAAhAGxG7zrdAAAACQEAAA8AAABkcnMvZG93bnJldi54bWxMj8tOwzAQRfdI/IM1ldhRpwjiNo1T&#10;VVSwpxQpSycekqh+hNhuw98zrGA1Gs3RnXPL3WwNu+AUBu8krJYZMHSt14PrJJzeX+7XwEJUTivj&#10;HUr4xgC76vamVIX2V/eGl2PsGIW4UCgJfYxjwXloe7QqLP2Ijm6ffrIq0jp1XE/qSuHW8Icsy7lV&#10;g6MPvRrxucf2fExWQjqkw1eWpn0tPmJTG316rc1ZyrvFvN8CizjHPxh+9UkdKnJqfHI6MCMh34gn&#10;QiU8rmkSIHJBXRoJG7ECXpX8f4PqBwAA//8DAFBLAQItABQABgAIAAAAIQC2gziS/gAAAOEBAAAT&#10;AAAAAAAAAAAAAAAAAAAAAABbQ29udGVudF9UeXBlc10ueG1sUEsBAi0AFAAGAAgAAAAhADj9If/W&#10;AAAAlAEAAAsAAAAAAAAAAAAAAAAALwEAAF9yZWxzLy5yZWxzUEsBAi0AFAAGAAgAAAAhAJSZh8v0&#10;AgAArwYAAA4AAAAAAAAAAAAAAAAALgIAAGRycy9lMm9Eb2MueG1sUEsBAi0AFAAGAAgAAAAhAGxG&#10;7zrdAAAACQEAAA8AAAAAAAAAAAAAAAAATgUAAGRycy9kb3ducmV2LnhtbFBLBQYAAAAABAAEAPMA&#10;AABYBgAAAAA=&#10;" adj="37134,16843,28024,7033,21807,7033" fillcolor="white [3212]" strokecolor="black [3213]" strokeweight="1pt">
                      <v:textbox>
                        <w:txbxContent>
                          <w:p w14:paraId="1FAE639C" w14:textId="77777777" w:rsidR="004E3A75" w:rsidRPr="000C1C95" w:rsidRDefault="004E3A75" w:rsidP="000C1C95">
                            <w:pPr>
                              <w:jc w:val="center"/>
                              <w:rPr>
                                <w:rFonts w:ascii="Fira Sans Condensed" w:hAnsi="Fira Sans Condensed"/>
                                <w:color w:val="000000" w:themeColor="text1"/>
                                <w:lang w:val="en-GB"/>
                              </w:rPr>
                            </w:pPr>
                            <w:r w:rsidRPr="000C1C95">
                              <w:rPr>
                                <w:rFonts w:ascii="Fira Sans Condensed" w:hAnsi="Fira Sans Condensed"/>
                                <w:color w:val="000000" w:themeColor="text1"/>
                                <w:lang w:val="en-GB"/>
                              </w:rPr>
                              <w:t>80%</w:t>
                            </w:r>
                          </w:p>
                        </w:txbxContent>
                      </v:textbox>
                      <o:callout v:ext="edit" minusx="t" minusy="t"/>
                    </v:shape>
                  </w:pict>
                </mc:Fallback>
              </mc:AlternateContent>
            </w:r>
            <w:r w:rsidR="009B68BC" w:rsidRPr="00A5492A">
              <w:rPr>
                <w:noProof/>
              </w:rPr>
              <mc:AlternateContent>
                <mc:Choice Requires="wps">
                  <w:drawing>
                    <wp:anchor distT="0" distB="0" distL="114300" distR="114300" simplePos="0" relativeHeight="251660288" behindDoc="0" locked="0" layoutInCell="1" allowOverlap="1" wp14:anchorId="54537CEB" wp14:editId="21EC20E2">
                      <wp:simplePos x="0" y="0"/>
                      <wp:positionH relativeFrom="column">
                        <wp:posOffset>6188</wp:posOffset>
                      </wp:positionH>
                      <wp:positionV relativeFrom="paragraph">
                        <wp:posOffset>150495</wp:posOffset>
                      </wp:positionV>
                      <wp:extent cx="393065" cy="1765004"/>
                      <wp:effectExtent l="0" t="0" r="6985" b="6985"/>
                      <wp:wrapNone/>
                      <wp:docPr id="27" name="TextBox 8"/>
                      <wp:cNvGraphicFramePr/>
                      <a:graphic xmlns:a="http://schemas.openxmlformats.org/drawingml/2006/main">
                        <a:graphicData uri="http://schemas.microsoft.com/office/word/2010/wordprocessingShape">
                          <wps:wsp>
                            <wps:cNvSpPr txBox="1"/>
                            <wps:spPr>
                              <a:xfrm>
                                <a:off x="0" y="0"/>
                                <a:ext cx="393065" cy="1765004"/>
                              </a:xfrm>
                              <a:prstGeom prst="rect">
                                <a:avLst/>
                              </a:prstGeom>
                              <a:solidFill>
                                <a:schemeClr val="bg1"/>
                              </a:solidFill>
                            </wps:spPr>
                            <wps:txbx>
                              <w:txbxContent>
                                <w:p w14:paraId="51E2D78A" w14:textId="77777777" w:rsidR="004E3A75" w:rsidRPr="009B68BC" w:rsidRDefault="004E3A75" w:rsidP="009B68BC">
                                  <w:pPr>
                                    <w:jc w:val="center"/>
                                    <w:rPr>
                                      <w:rFonts w:ascii="Fira Sans" w:hAnsi="Fira Sans"/>
                                      <w:color w:val="7F7F7F"/>
                                      <w:kern w:val="24"/>
                                      <w:sz w:val="20"/>
                                      <w:szCs w:val="20"/>
                                    </w:rPr>
                                  </w:pPr>
                                  <w:r w:rsidRPr="009B68BC">
                                    <w:rPr>
                                      <w:rFonts w:ascii="Fira Sans" w:hAnsi="Fira Sans"/>
                                      <w:color w:val="7F7F7F"/>
                                      <w:kern w:val="24"/>
                                      <w:sz w:val="20"/>
                                      <w:szCs w:val="20"/>
                                    </w:rPr>
                                    <w:t>Cumulative Proportion</w:t>
                                  </w:r>
                                </w:p>
                              </w:txbxContent>
                            </wps:txbx>
                            <wps:bodyPr vert="vert270"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4537CEB" id="_x0000_t202" coordsize="21600,21600" o:spt="202" path="m,l,21600r21600,l21600,xe">
                      <v:stroke joinstyle="miter"/>
                      <v:path gradientshapeok="t" o:connecttype="rect"/>
                    </v:shapetype>
                    <v:shape id="TextBox 8" o:spid="_x0000_s1027" type="#_x0000_t202" style="position:absolute;left:0;text-align:left;margin-left:.5pt;margin-top:11.85pt;width:30.95pt;height:1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stgEAAEwDAAAOAAAAZHJzL2Uyb0RvYy54bWysU01v2zAMvQ/YfxB0X+Ska9IacYqtRXcZ&#10;tgJtf4AiS7EASdQoJXb+/SilTYvtNuxCmx9+5Huk1zeTd+ygMVkIHZ/PGs50UNDbsOv489P9pyvO&#10;Upahlw6C7vhRJ36z+fhhPcZWL2AA12tkBBJSO8aODznHVoikBu1lmkHUgZIG0MtMLu5Ej3IkdO/E&#10;ommWYgTsI4LSKVH07pTkm4pvjFb5pzFJZ+Y6TrPlarHabbFis5btDmUcrHoZQ/7DFF7aQE3PUHcy&#10;S7ZH+xeUtwohgckzBV6AMVbpyoHYzJs/2DwOMurKhcRJ8SxT+n+w6sfhAZntO75YcRakpx096Sl/&#10;hYldFXXGmFoqeoxUlicK05Zf44mChfRk0Jcn0WGUJ52PZ20JiykKXlxfNMtLzhSl5qvlZdN8LjDi&#10;7euIKX/T4Fl56TjS7qqk8vA95VPpa0lplsDZ/t46V51yL/rWITtI2vR2V2ck8HdVolA5jVze8rSd&#10;KvEznS30R2JJ10zti12siMpIx9Hx9GsvUXOG2d1CvaXSNsCXfQZj63gF9ARBtIpDK6sEX86r3MR7&#10;v1a9/QSb3wAAAP//AwBQSwMEFAAGAAgAAAAhADZEbXbfAAAABwEAAA8AAABkcnMvZG93bnJldi54&#10;bWxMj81OwzAQhO9IvIO1SFxQ6zRFKQ1xqqgITiD1h6pXN94mEfE6it028PQsJ3oczWjmm2wx2Fac&#10;sfeNIwWTcQQCqXSmoUrB5/Z19ATCB01Gt45QwTd6WOS3N5lOjbvQGs+bUAkuIZ9qBXUIXSqlL2u0&#10;2o9dh8Te0fVWB5Z9JU2vL1xuWxlHUSKtbogXat3hssbya3OyCorHh5/14JKie1nuw9vH8X2123ul&#10;7u+G4hlEwCH8h+EPn9EhZ6aDO5HxomXNT4KCeDoDwXYSz0EcFEyjyQxknslr/vwXAAD//wMAUEsB&#10;Ai0AFAAGAAgAAAAhALaDOJL+AAAA4QEAABMAAAAAAAAAAAAAAAAAAAAAAFtDb250ZW50X1R5cGVz&#10;XS54bWxQSwECLQAUAAYACAAAACEAOP0h/9YAAACUAQAACwAAAAAAAAAAAAAAAAAvAQAAX3JlbHMv&#10;LnJlbHNQSwECLQAUAAYACAAAACEAzmv77LYBAABMAwAADgAAAAAAAAAAAAAAAAAuAgAAZHJzL2Uy&#10;b0RvYy54bWxQSwECLQAUAAYACAAAACEANkRtdt8AAAAHAQAADwAAAAAAAAAAAAAAAAAQBAAAZHJz&#10;L2Rvd25yZXYueG1sUEsFBgAAAAAEAAQA8wAAABwFAAAAAA==&#10;" fillcolor="white [3212]" stroked="f">
                      <v:textbox style="layout-flow:vertical;mso-layout-flow-alt:bottom-to-top">
                        <w:txbxContent>
                          <w:p w14:paraId="51E2D78A" w14:textId="77777777" w:rsidR="004E3A75" w:rsidRPr="009B68BC" w:rsidRDefault="004E3A75" w:rsidP="009B68BC">
                            <w:pPr>
                              <w:jc w:val="center"/>
                              <w:rPr>
                                <w:rFonts w:ascii="Fira Sans" w:hAnsi="Fira Sans"/>
                                <w:color w:val="7F7F7F"/>
                                <w:kern w:val="24"/>
                                <w:sz w:val="20"/>
                                <w:szCs w:val="20"/>
                              </w:rPr>
                            </w:pPr>
                            <w:r w:rsidRPr="009B68BC">
                              <w:rPr>
                                <w:rFonts w:ascii="Fira Sans" w:hAnsi="Fira Sans"/>
                                <w:color w:val="7F7F7F"/>
                                <w:kern w:val="24"/>
                                <w:sz w:val="20"/>
                                <w:szCs w:val="20"/>
                              </w:rPr>
                              <w:t>Cumulative Proportion</w:t>
                            </w:r>
                          </w:p>
                        </w:txbxContent>
                      </v:textbox>
                    </v:shape>
                  </w:pict>
                </mc:Fallback>
              </mc:AlternateContent>
            </w:r>
            <w:r w:rsidR="009B68BC" w:rsidRPr="00A5492A">
              <w:rPr>
                <w:noProof/>
              </w:rPr>
              <w:drawing>
                <wp:inline distT="0" distB="0" distL="0" distR="0" wp14:anchorId="7AB64BF3" wp14:editId="3E8C9EEA">
                  <wp:extent cx="5135511" cy="2043214"/>
                  <wp:effectExtent l="0" t="0" r="8255" b="0"/>
                  <wp:docPr id="28" name="Content Placeholder 4">
                    <a:extLst xmlns:a="http://schemas.openxmlformats.org/drawingml/2006/main">
                      <a:ext uri="{FF2B5EF4-FFF2-40B4-BE49-F238E27FC236}">
                        <a16:creationId xmlns:a16="http://schemas.microsoft.com/office/drawing/2014/main" id="{DAA18C23-6DCC-480F-98CB-7E08D90CF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DAA18C23-6DCC-480F-98CB-7E08D90CF7B3}"/>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0022" t="10462" r="8663" b="2558"/>
                          <a:stretch/>
                        </pic:blipFill>
                        <pic:spPr>
                          <a:xfrm>
                            <a:off x="0" y="0"/>
                            <a:ext cx="5160470" cy="2053144"/>
                          </a:xfrm>
                          <a:prstGeom prst="rect">
                            <a:avLst/>
                          </a:prstGeom>
                        </pic:spPr>
                      </pic:pic>
                    </a:graphicData>
                  </a:graphic>
                </wp:inline>
              </w:drawing>
            </w:r>
          </w:p>
        </w:tc>
      </w:tr>
      <w:tr w:rsidR="00A5492A" w14:paraId="5A622B00" w14:textId="77777777" w:rsidTr="00A5492A">
        <w:tc>
          <w:tcPr>
            <w:tcW w:w="9016" w:type="dxa"/>
          </w:tcPr>
          <w:p w14:paraId="58449703" w14:textId="6DB81B35" w:rsidR="00A5492A" w:rsidRDefault="000C1C95" w:rsidP="000C1C95">
            <w:pPr>
              <w:pStyle w:val="Text"/>
              <w:jc w:val="center"/>
            </w:pPr>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6</w:t>
            </w:r>
            <w:r w:rsidRPr="000C1C95">
              <w:rPr>
                <w:rFonts w:cstheme="minorBidi"/>
                <w:color w:val="525252" w:themeColor="accent3" w:themeShade="80"/>
                <w:sz w:val="20"/>
                <w:szCs w:val="20"/>
              </w:rPr>
              <w:fldChar w:fldCharType="end"/>
            </w:r>
            <w:r w:rsidRPr="000C1C95">
              <w:rPr>
                <w:rFonts w:cstheme="minorBidi"/>
                <w:color w:val="525252" w:themeColor="accent3" w:themeShade="80"/>
                <w:sz w:val="20"/>
                <w:szCs w:val="20"/>
              </w:rPr>
              <w:t xml:space="preserve"> – </w:t>
            </w:r>
            <w:r>
              <w:rPr>
                <w:rFonts w:cstheme="minorBidi"/>
                <w:color w:val="525252" w:themeColor="accent3" w:themeShade="80"/>
                <w:sz w:val="20"/>
                <w:szCs w:val="20"/>
              </w:rPr>
              <w:t xml:space="preserve">Train-test split of the POA Dataset into 80:20 </w:t>
            </w:r>
            <w:r w:rsidR="00526767">
              <w:rPr>
                <w:rFonts w:cstheme="minorBidi"/>
                <w:color w:val="525252" w:themeColor="accent3" w:themeShade="80"/>
                <w:sz w:val="20"/>
                <w:szCs w:val="20"/>
              </w:rPr>
              <w:t xml:space="preserve">(training: testing) </w:t>
            </w:r>
            <w:r>
              <w:rPr>
                <w:rFonts w:cstheme="minorBidi"/>
                <w:color w:val="525252" w:themeColor="accent3" w:themeShade="80"/>
                <w:sz w:val="20"/>
                <w:szCs w:val="20"/>
              </w:rPr>
              <w:t>ratio.</w:t>
            </w:r>
          </w:p>
        </w:tc>
      </w:tr>
    </w:tbl>
    <w:p w14:paraId="031881D6" w14:textId="77777777" w:rsidR="00E94DAB" w:rsidRDefault="00E94DAB" w:rsidP="00E94DAB">
      <w:pPr>
        <w:pStyle w:val="Heading1"/>
      </w:pPr>
      <w:bookmarkStart w:id="33" w:name="_Ref66807844"/>
      <w:bookmarkStart w:id="34" w:name="_Toc67068644"/>
      <w:r>
        <w:t>Data Understanding and Preparation</w:t>
      </w:r>
      <w:bookmarkEnd w:id="33"/>
      <w:bookmarkEnd w:id="34"/>
    </w:p>
    <w:p w14:paraId="5E399242" w14:textId="77777777" w:rsidR="002E2C7C" w:rsidRPr="002E2C7C" w:rsidRDefault="002E2C7C" w:rsidP="002E2C7C">
      <w:pPr>
        <w:pStyle w:val="Text"/>
      </w:pPr>
      <w:r>
        <w:t xml:space="preserve">The first step before modelling in accordance to CRISP-DM is to understand the data and then prepare the data. In this section, we </w:t>
      </w:r>
      <w:r w:rsidR="00576EDE">
        <w:t>describe</w:t>
      </w:r>
      <w:r>
        <w:t xml:space="preserve"> </w:t>
      </w:r>
      <w:r w:rsidR="00526767">
        <w:t>the exploratory data analysis (EDA) and preprocessing carried out on the training data.</w:t>
      </w:r>
    </w:p>
    <w:p w14:paraId="61ACCB90" w14:textId="77777777" w:rsidR="00EA2AFB" w:rsidRDefault="00C063BC" w:rsidP="00E94DAB">
      <w:pPr>
        <w:pStyle w:val="Heading2"/>
      </w:pPr>
      <w:bookmarkStart w:id="35" w:name="_Ref66877352"/>
      <w:bookmarkStart w:id="36" w:name="_Ref66877358"/>
      <w:bookmarkStart w:id="37" w:name="_Ref66877363"/>
      <w:bookmarkStart w:id="38" w:name="_Toc67068645"/>
      <w:r>
        <w:t>Exploratory Data Analysis</w:t>
      </w:r>
      <w:bookmarkEnd w:id="35"/>
      <w:bookmarkEnd w:id="36"/>
      <w:bookmarkEnd w:id="37"/>
      <w:bookmarkEnd w:id="38"/>
    </w:p>
    <w:p w14:paraId="3D0A3F23" w14:textId="77777777" w:rsidR="0091600B" w:rsidRPr="0091600B" w:rsidRDefault="00092E9D" w:rsidP="0091600B">
      <w:pPr>
        <w:pStyle w:val="Text"/>
      </w:pPr>
      <w:r>
        <w:t xml:space="preserve">EDA was carried out on the training dataset </w:t>
      </w:r>
      <w:r w:rsidR="001836A9">
        <w:t>which contained 57575 records.</w:t>
      </w:r>
    </w:p>
    <w:p w14:paraId="4D24E3CD" w14:textId="77777777" w:rsidR="00C063BC" w:rsidRDefault="00C063BC" w:rsidP="00C063BC">
      <w:pPr>
        <w:pStyle w:val="Heading3"/>
      </w:pPr>
      <w:bookmarkStart w:id="39" w:name="_Toc67068646"/>
      <w:r>
        <w:t>Dependent, Independent Features</w:t>
      </w:r>
      <w:bookmarkEnd w:id="39"/>
      <w:r>
        <w:t xml:space="preserve"> </w:t>
      </w:r>
    </w:p>
    <w:p w14:paraId="1B441142" w14:textId="77777777" w:rsidR="001836A9" w:rsidRDefault="001836A9" w:rsidP="001836A9">
      <w:pPr>
        <w:pStyle w:val="Text"/>
      </w:pPr>
      <w:r>
        <w:t xml:space="preserve">The dependent feature, </w:t>
      </w:r>
      <w:r w:rsidRPr="001836A9">
        <w:rPr>
          <w:rStyle w:val="CodeChar"/>
          <w:shd w:val="pct15" w:color="auto" w:fill="FFFFFF"/>
        </w:rPr>
        <w:t>defaulted</w:t>
      </w:r>
      <w:r>
        <w:t xml:space="preserve"> is a categorical variable, with values 1 (defaulted) or 0 (non-default).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1836A9" w14:paraId="24F7C519" w14:textId="77777777" w:rsidTr="001B1F30">
        <w:trPr>
          <w:trHeight w:val="998"/>
          <w:jc w:val="center"/>
        </w:trPr>
        <w:tc>
          <w:tcPr>
            <w:tcW w:w="8307" w:type="dxa"/>
          </w:tcPr>
          <w:p w14:paraId="1D56C607" w14:textId="77777777" w:rsidR="001836A9" w:rsidRDefault="001836A9" w:rsidP="001B1F30">
            <w:pPr>
              <w:pStyle w:val="Text"/>
              <w:spacing w:before="120"/>
              <w:jc w:val="center"/>
            </w:pPr>
            <w:r w:rsidRPr="00411B9B">
              <w:rPr>
                <w:noProof/>
              </w:rPr>
              <w:drawing>
                <wp:inline distT="0" distB="0" distL="0" distR="0" wp14:anchorId="33B957BE" wp14:editId="58CDBDAD">
                  <wp:extent cx="3455035" cy="2307088"/>
                  <wp:effectExtent l="0" t="0" r="0" b="0"/>
                  <wp:docPr id="37" name="Chart 37">
                    <a:extLst xmlns:a="http://schemas.openxmlformats.org/drawingml/2006/main">
                      <a:ext uri="{FF2B5EF4-FFF2-40B4-BE49-F238E27FC236}">
                        <a16:creationId xmlns:a16="http://schemas.microsoft.com/office/drawing/2014/main" id="{F1311A3D-65CA-4B01-A87F-35055A0BE7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1836A9" w14:paraId="5338461F" w14:textId="77777777" w:rsidTr="001B1F30">
        <w:trPr>
          <w:jc w:val="center"/>
        </w:trPr>
        <w:tc>
          <w:tcPr>
            <w:tcW w:w="8307" w:type="dxa"/>
          </w:tcPr>
          <w:p w14:paraId="50511FA8" w14:textId="0FC65B53" w:rsidR="001836A9" w:rsidRDefault="001836A9" w:rsidP="001B1F30">
            <w:pPr>
              <w:pStyle w:val="Caption"/>
              <w:jc w:val="center"/>
            </w:pPr>
            <w:r>
              <w:t xml:space="preserve">Figure </w:t>
            </w:r>
            <w:r>
              <w:fldChar w:fldCharType="begin"/>
            </w:r>
            <w:r>
              <w:instrText xml:space="preserve"> SEQ Figure \* ARABIC </w:instrText>
            </w:r>
            <w:r>
              <w:fldChar w:fldCharType="separate"/>
            </w:r>
            <w:r w:rsidR="00B40489">
              <w:rPr>
                <w:noProof/>
              </w:rPr>
              <w:t>7</w:t>
            </w:r>
            <w:r>
              <w:fldChar w:fldCharType="end"/>
            </w:r>
            <w:r>
              <w:t xml:space="preserve"> – Imbalanced target label distribution</w:t>
            </w:r>
            <w:r w:rsidR="00344B94">
              <w:t xml:space="preserve"> of the training dataset</w:t>
            </w:r>
          </w:p>
        </w:tc>
      </w:tr>
    </w:tbl>
    <w:p w14:paraId="30E70827" w14:textId="77777777" w:rsidR="001836A9" w:rsidRDefault="001836A9" w:rsidP="001836A9">
      <w:pPr>
        <w:pStyle w:val="Text"/>
      </w:pPr>
      <w:r>
        <w:lastRenderedPageBreak/>
        <w:t>The independent variables can be categorised into numerical, categorical ordinal</w:t>
      </w:r>
      <w:r w:rsidR="00BD1D81">
        <w:t xml:space="preserve"> and </w:t>
      </w:r>
      <w:r>
        <w:t>categorical nominal as follows:</w:t>
      </w:r>
    </w:p>
    <w:tbl>
      <w:tblPr>
        <w:tblStyle w:val="TableGrid"/>
        <w:tblW w:w="0" w:type="auto"/>
        <w:tblLook w:val="04A0" w:firstRow="1" w:lastRow="0" w:firstColumn="1" w:lastColumn="0" w:noHBand="0" w:noVBand="1"/>
      </w:tblPr>
      <w:tblGrid>
        <w:gridCol w:w="2410"/>
        <w:gridCol w:w="6606"/>
      </w:tblGrid>
      <w:tr w:rsidR="00553DC6" w14:paraId="21E23AD2" w14:textId="77777777" w:rsidTr="001B1F30">
        <w:trPr>
          <w:trHeight w:val="756"/>
        </w:trPr>
        <w:tc>
          <w:tcPr>
            <w:tcW w:w="9016" w:type="dxa"/>
            <w:gridSpan w:val="2"/>
            <w:tcBorders>
              <w:top w:val="nil"/>
              <w:left w:val="nil"/>
              <w:bottom w:val="single" w:sz="4" w:space="0" w:color="auto"/>
              <w:right w:val="nil"/>
            </w:tcBorders>
          </w:tcPr>
          <w:p w14:paraId="2A30816F" w14:textId="5236953A" w:rsidR="00553DC6" w:rsidRPr="00C362B1" w:rsidRDefault="00553DC6" w:rsidP="001B1F30">
            <w:pPr>
              <w:pStyle w:val="Text"/>
              <w:jc w:val="center"/>
              <w:rPr>
                <w:b/>
                <w:bCs/>
              </w:rPr>
            </w:pPr>
            <w:r w:rsidRPr="00C362B1">
              <w:rPr>
                <w:rFonts w:cstheme="minorBidi"/>
                <w:color w:val="525252" w:themeColor="accent3" w:themeShade="80"/>
                <w:sz w:val="20"/>
                <w:szCs w:val="20"/>
              </w:rPr>
              <w:t xml:space="preserve">Table </w:t>
            </w:r>
            <w:r w:rsidRPr="00C362B1">
              <w:rPr>
                <w:rFonts w:cstheme="minorBidi"/>
                <w:color w:val="525252" w:themeColor="accent3" w:themeShade="80"/>
                <w:sz w:val="20"/>
                <w:szCs w:val="20"/>
              </w:rPr>
              <w:fldChar w:fldCharType="begin"/>
            </w:r>
            <w:r w:rsidRPr="00C362B1">
              <w:rPr>
                <w:rFonts w:cstheme="minorBidi"/>
                <w:color w:val="525252" w:themeColor="accent3" w:themeShade="80"/>
                <w:sz w:val="20"/>
                <w:szCs w:val="20"/>
              </w:rPr>
              <w:instrText xml:space="preserve"> SEQ Table \* ARABIC </w:instrText>
            </w:r>
            <w:r w:rsidRPr="00C362B1">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2</w:t>
            </w:r>
            <w:r w:rsidRPr="00C362B1">
              <w:rPr>
                <w:rFonts w:cstheme="minorBidi"/>
                <w:color w:val="525252" w:themeColor="accent3" w:themeShade="80"/>
                <w:sz w:val="20"/>
                <w:szCs w:val="20"/>
              </w:rPr>
              <w:fldChar w:fldCharType="end"/>
            </w:r>
            <w:r w:rsidR="00572BB5">
              <w:rPr>
                <w:rFonts w:cstheme="minorBidi"/>
                <w:color w:val="525252" w:themeColor="accent3" w:themeShade="80"/>
                <w:sz w:val="20"/>
                <w:szCs w:val="20"/>
              </w:rPr>
              <w:t xml:space="preserve"> – </w:t>
            </w:r>
            <w:r>
              <w:rPr>
                <w:rFonts w:cstheme="minorBidi"/>
                <w:color w:val="525252" w:themeColor="accent3" w:themeShade="80"/>
                <w:sz w:val="20"/>
                <w:szCs w:val="20"/>
              </w:rPr>
              <w:t>Different types of variables in the training dataset.</w:t>
            </w:r>
          </w:p>
        </w:tc>
      </w:tr>
      <w:tr w:rsidR="00553DC6" w14:paraId="1324E74E" w14:textId="77777777" w:rsidTr="008E2E73">
        <w:trPr>
          <w:trHeight w:val="510"/>
        </w:trPr>
        <w:tc>
          <w:tcPr>
            <w:tcW w:w="2410" w:type="dxa"/>
            <w:tcBorders>
              <w:top w:val="single" w:sz="4" w:space="0" w:color="auto"/>
            </w:tcBorders>
            <w:vAlign w:val="center"/>
          </w:tcPr>
          <w:p w14:paraId="7EF7464E" w14:textId="77777777" w:rsidR="00553DC6" w:rsidRPr="00B85A7C" w:rsidRDefault="00553DC6" w:rsidP="008E2E73">
            <w:pPr>
              <w:rPr>
                <w:b/>
                <w:bCs/>
              </w:rPr>
            </w:pPr>
            <w:r w:rsidRPr="00B85A7C">
              <w:rPr>
                <w:b/>
                <w:bCs/>
              </w:rPr>
              <w:t>Feature Groups</w:t>
            </w:r>
          </w:p>
        </w:tc>
        <w:tc>
          <w:tcPr>
            <w:tcW w:w="6606" w:type="dxa"/>
            <w:tcBorders>
              <w:top w:val="single" w:sz="4" w:space="0" w:color="auto"/>
            </w:tcBorders>
            <w:vAlign w:val="center"/>
          </w:tcPr>
          <w:p w14:paraId="6F510B21" w14:textId="77777777" w:rsidR="00553DC6" w:rsidRPr="00B85A7C" w:rsidRDefault="00553DC6" w:rsidP="008E2E73">
            <w:pPr>
              <w:rPr>
                <w:b/>
                <w:bCs/>
              </w:rPr>
            </w:pPr>
            <w:r w:rsidRPr="00B85A7C">
              <w:rPr>
                <w:b/>
                <w:bCs/>
              </w:rPr>
              <w:t>Features</w:t>
            </w:r>
          </w:p>
        </w:tc>
      </w:tr>
      <w:tr w:rsidR="00553DC6" w14:paraId="64A448AE" w14:textId="77777777" w:rsidTr="008E2E73">
        <w:trPr>
          <w:trHeight w:val="1507"/>
        </w:trPr>
        <w:tc>
          <w:tcPr>
            <w:tcW w:w="2410" w:type="dxa"/>
            <w:vAlign w:val="center"/>
          </w:tcPr>
          <w:p w14:paraId="09CA479F" w14:textId="77777777" w:rsidR="00553DC6" w:rsidRPr="00B85A7C" w:rsidRDefault="00553DC6" w:rsidP="008E2E73">
            <w:pPr>
              <w:rPr>
                <w:b/>
                <w:bCs/>
              </w:rPr>
            </w:pPr>
            <w:r w:rsidRPr="00B85A7C">
              <w:rPr>
                <w:b/>
                <w:bCs/>
              </w:rPr>
              <w:t>Numerical</w:t>
            </w:r>
          </w:p>
        </w:tc>
        <w:tc>
          <w:tcPr>
            <w:tcW w:w="6606" w:type="dxa"/>
            <w:vAlign w:val="center"/>
          </w:tcPr>
          <w:p w14:paraId="302A5FA7" w14:textId="77777777" w:rsidR="00553DC6" w:rsidRDefault="00553DC6" w:rsidP="008E2E73">
            <w:r>
              <w:t>age, appliedamount, loanduration, incometotal, liabilitiestotal, existingliabilities, debttoincome, noofpreviousloansbeforeloan, amountofpreviousloansbeforeloan, priorrepayments, previousearlyrepaymentsbeforeloan, previousearlyrepaymentscountbeforeloan</w:t>
            </w:r>
          </w:p>
        </w:tc>
      </w:tr>
      <w:tr w:rsidR="00553DC6" w14:paraId="3A8E948D" w14:textId="77777777" w:rsidTr="008E2E73">
        <w:trPr>
          <w:trHeight w:val="692"/>
        </w:trPr>
        <w:tc>
          <w:tcPr>
            <w:tcW w:w="2410" w:type="dxa"/>
            <w:vAlign w:val="center"/>
          </w:tcPr>
          <w:p w14:paraId="0D853233" w14:textId="77777777" w:rsidR="00553DC6" w:rsidRPr="00B85A7C" w:rsidRDefault="00553DC6" w:rsidP="008E2E73">
            <w:pPr>
              <w:rPr>
                <w:b/>
                <w:bCs/>
              </w:rPr>
            </w:pPr>
            <w:r w:rsidRPr="00B85A7C">
              <w:rPr>
                <w:b/>
                <w:bCs/>
              </w:rPr>
              <w:t>Categorical Ordinal</w:t>
            </w:r>
          </w:p>
        </w:tc>
        <w:tc>
          <w:tcPr>
            <w:tcW w:w="6606" w:type="dxa"/>
            <w:vAlign w:val="center"/>
          </w:tcPr>
          <w:p w14:paraId="49E39316" w14:textId="77777777" w:rsidR="00553DC6" w:rsidRDefault="001B1F30" w:rsidP="008E2E73">
            <w:r>
              <w:t>n</w:t>
            </w:r>
            <w:r w:rsidR="00553DC6">
              <w:t>rofdependants, education, employmentdurationcurrentemployer, workexperience</w:t>
            </w:r>
          </w:p>
        </w:tc>
      </w:tr>
      <w:tr w:rsidR="00553DC6" w14:paraId="3C3FA8A5" w14:textId="77777777" w:rsidTr="008E2E73">
        <w:trPr>
          <w:trHeight w:val="702"/>
        </w:trPr>
        <w:tc>
          <w:tcPr>
            <w:tcW w:w="2410" w:type="dxa"/>
            <w:vAlign w:val="center"/>
          </w:tcPr>
          <w:p w14:paraId="0AE5ABBC" w14:textId="77777777" w:rsidR="00553DC6" w:rsidRPr="00B85A7C" w:rsidRDefault="00553DC6" w:rsidP="008E2E73">
            <w:pPr>
              <w:rPr>
                <w:b/>
                <w:bCs/>
              </w:rPr>
            </w:pPr>
            <w:r w:rsidRPr="00B85A7C">
              <w:rPr>
                <w:b/>
                <w:bCs/>
              </w:rPr>
              <w:t>Categorical Nominal</w:t>
            </w:r>
          </w:p>
        </w:tc>
        <w:tc>
          <w:tcPr>
            <w:tcW w:w="6606" w:type="dxa"/>
            <w:vAlign w:val="center"/>
          </w:tcPr>
          <w:p w14:paraId="27F9FBDA" w14:textId="77777777" w:rsidR="00553DC6" w:rsidRDefault="00553DC6" w:rsidP="008E2E73">
            <w:r>
              <w:t>gender, homeownershiptype, languagecode, maritialstatus, country, employmentstatus, occupationarea</w:t>
            </w:r>
          </w:p>
        </w:tc>
      </w:tr>
    </w:tbl>
    <w:p w14:paraId="7135A299" w14:textId="77777777" w:rsidR="00C75227" w:rsidRDefault="00C75227" w:rsidP="00C75227">
      <w:pPr>
        <w:pStyle w:val="Heading3"/>
      </w:pPr>
      <w:bookmarkStart w:id="40" w:name="_Ref66986708"/>
      <w:bookmarkStart w:id="41" w:name="_Toc67068647"/>
      <w:r>
        <w:t>Missing and Undefined Values</w:t>
      </w:r>
      <w:bookmarkEnd w:id="40"/>
      <w:bookmarkEnd w:id="41"/>
    </w:p>
    <w:p w14:paraId="31ABAD90" w14:textId="11506030" w:rsidR="00BD1D81" w:rsidRDefault="00BD1D81" w:rsidP="00BD1D81">
      <w:pPr>
        <w:pStyle w:val="Text"/>
      </w:pPr>
      <w:r>
        <w:t xml:space="preserve">One of the first thing explored in EDA is missingness and the presence of undefined values across the variables. Missingness is rather easy to quantify with many Python packages such as missingno </w:t>
      </w:r>
      <w:sdt>
        <w:sdtPr>
          <w:id w:val="177777326"/>
          <w:citation/>
        </w:sdtPr>
        <w:sdtEndPr/>
        <w:sdtContent>
          <w:r>
            <w:fldChar w:fldCharType="begin"/>
          </w:r>
          <w:r>
            <w:rPr>
              <w:lang w:val="en-GB"/>
            </w:rPr>
            <w:instrText xml:space="preserve"> CITATION Bil18 \l 2057 </w:instrText>
          </w:r>
          <w:r>
            <w:fldChar w:fldCharType="separate"/>
          </w:r>
          <w:r w:rsidR="00B40489" w:rsidRPr="00B40489">
            <w:rPr>
              <w:noProof/>
              <w:lang w:val="en-GB"/>
            </w:rPr>
            <w:t>[13]</w:t>
          </w:r>
          <w:r>
            <w:fldChar w:fldCharType="end"/>
          </w:r>
        </w:sdtContent>
      </w:sdt>
      <w:r>
        <w:t xml:space="preserve"> which produces missing values visualisations, or with the native pandas methods </w:t>
      </w:r>
      <w:r w:rsidRPr="00BD1D81">
        <w:rPr>
          <w:rStyle w:val="CodeChar"/>
          <w:shd w:val="pct15" w:color="auto" w:fill="FFFFFF"/>
        </w:rPr>
        <w:t>isna</w:t>
      </w:r>
      <w:r w:rsidR="00891BC7">
        <w:rPr>
          <w:rStyle w:val="CodeChar"/>
          <w:shd w:val="pct15" w:color="auto" w:fill="FFFFFF"/>
        </w:rPr>
        <w:t xml:space="preserve"> </w:t>
      </w:r>
      <w:r w:rsidR="00D55E2C">
        <w:t>(</w:t>
      </w:r>
      <w:r w:rsidR="00D55E2C">
        <w:fldChar w:fldCharType="begin"/>
      </w:r>
      <w:r w:rsidR="00D55E2C">
        <w:instrText xml:space="preserve"> REF _Ref66971531 \h </w:instrText>
      </w:r>
      <w:r w:rsidR="00D55E2C">
        <w:fldChar w:fldCharType="separate"/>
      </w:r>
      <w:r w:rsidR="00B40489">
        <w:t>Figure A-</w:t>
      </w:r>
      <w:r w:rsidR="00B40489">
        <w:rPr>
          <w:noProof/>
        </w:rPr>
        <w:t>9</w:t>
      </w:r>
      <w:r w:rsidR="00D55E2C">
        <w:fldChar w:fldCharType="end"/>
      </w:r>
      <w:r w:rsidR="00D55E2C">
        <w:t>).</w:t>
      </w:r>
    </w:p>
    <w:p w14:paraId="222E2908" w14:textId="3F9C156F" w:rsidR="004800D2" w:rsidRDefault="00D21005" w:rsidP="00BD1D81">
      <w:pPr>
        <w:pStyle w:val="Text"/>
      </w:pPr>
      <w:r>
        <w:t xml:space="preserve">For undefined values, we refer to the data dictionary provided by the bank to understand the range of acceptable/defined values for each variable. This occurs with categorical variables. </w:t>
      </w:r>
      <w:r>
        <w:fldChar w:fldCharType="begin"/>
      </w:r>
      <w:r>
        <w:instrText xml:space="preserve"> REF _Ref66973006 \h </w:instrText>
      </w:r>
      <w:r>
        <w:fldChar w:fldCharType="separate"/>
      </w:r>
      <w:r w:rsidR="00B40489">
        <w:t>Figure A-</w:t>
      </w:r>
      <w:r w:rsidR="00B40489">
        <w:rPr>
          <w:noProof/>
        </w:rPr>
        <w:t>10</w:t>
      </w:r>
      <w:r>
        <w:fldChar w:fldCharType="end"/>
      </w:r>
      <w:r>
        <w:t xml:space="preserve"> shows how the undefined values can be summarised for each variable.</w:t>
      </w:r>
    </w:p>
    <w:p w14:paraId="5FE8E8D4" w14:textId="77777777" w:rsidR="001A4784" w:rsidRPr="00BD1D81" w:rsidRDefault="00D21005" w:rsidP="00BD1D81">
      <w:pPr>
        <w:pStyle w:val="Text"/>
      </w:pPr>
      <w:r>
        <w:t>We found that there were</w:t>
      </w:r>
      <w:r w:rsidR="008A52C4">
        <w:t xml:space="preserve"> six</w:t>
      </w:r>
      <w:r>
        <w:t xml:space="preserve"> variables which have undefined or missing values exceeding </w:t>
      </w:r>
      <w:r w:rsidR="008A52C4">
        <w:t>50</w:t>
      </w:r>
      <w:r>
        <w:t>%</w:t>
      </w:r>
      <w:r w:rsidR="00F37E5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4513"/>
      </w:tblGrid>
      <w:tr w:rsidR="008E64F8" w14:paraId="5E8AE433" w14:textId="77777777" w:rsidTr="00F37E57">
        <w:trPr>
          <w:trHeight w:val="3970"/>
        </w:trPr>
        <w:tc>
          <w:tcPr>
            <w:tcW w:w="4513" w:type="dxa"/>
          </w:tcPr>
          <w:p w14:paraId="0538ED74" w14:textId="77777777" w:rsidR="003D3EA6" w:rsidRDefault="003D3EA6" w:rsidP="001B1F30">
            <w:pPr>
              <w:pStyle w:val="Text"/>
              <w:jc w:val="right"/>
            </w:pPr>
            <w:r w:rsidRPr="003D3EA6">
              <w:rPr>
                <w:noProof/>
              </w:rPr>
              <w:drawing>
                <wp:inline distT="0" distB="0" distL="0" distR="0" wp14:anchorId="733A4A31" wp14:editId="1C279471">
                  <wp:extent cx="2785110" cy="2604977"/>
                  <wp:effectExtent l="0" t="0" r="0" b="5080"/>
                  <wp:docPr id="44" name="Chart 44">
                    <a:extLst xmlns:a="http://schemas.openxmlformats.org/drawingml/2006/main">
                      <a:ext uri="{FF2B5EF4-FFF2-40B4-BE49-F238E27FC236}">
                        <a16:creationId xmlns:a16="http://schemas.microsoft.com/office/drawing/2014/main" id="{2E7734CC-51B1-4DCF-AE66-9D41FD7495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4513" w:type="dxa"/>
          </w:tcPr>
          <w:p w14:paraId="73FA25D9" w14:textId="77777777" w:rsidR="003D3EA6" w:rsidRDefault="003D3EA6" w:rsidP="001B1F30">
            <w:pPr>
              <w:pStyle w:val="Text"/>
              <w:jc w:val="right"/>
            </w:pPr>
            <w:r w:rsidRPr="003D3EA6">
              <w:rPr>
                <w:noProof/>
              </w:rPr>
              <w:drawing>
                <wp:inline distT="0" distB="0" distL="0" distR="0" wp14:anchorId="2B9404CF" wp14:editId="1F999AB6">
                  <wp:extent cx="2742565" cy="2604770"/>
                  <wp:effectExtent l="0" t="0" r="635" b="5080"/>
                  <wp:docPr id="45" name="Chart 45">
                    <a:extLst xmlns:a="http://schemas.openxmlformats.org/drawingml/2006/main">
                      <a:ext uri="{FF2B5EF4-FFF2-40B4-BE49-F238E27FC236}">
                        <a16:creationId xmlns:a16="http://schemas.microsoft.com/office/drawing/2014/main" id="{9AD22100-F721-4695-A9ED-1121B28916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3D3EA6" w14:paraId="60D7CCD5" w14:textId="77777777" w:rsidTr="003D3EA6">
        <w:tc>
          <w:tcPr>
            <w:tcW w:w="9026" w:type="dxa"/>
            <w:gridSpan w:val="2"/>
          </w:tcPr>
          <w:p w14:paraId="116167CD" w14:textId="387397C3" w:rsidR="003D3EA6" w:rsidRDefault="003D3EA6" w:rsidP="00A329F4">
            <w:pPr>
              <w:pStyle w:val="Text"/>
              <w:spacing w:before="0"/>
              <w:jc w:val="center"/>
            </w:pPr>
            <w:bookmarkStart w:id="42" w:name="_Ref66973867"/>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8</w:t>
            </w:r>
            <w:r w:rsidRPr="000C1C95">
              <w:rPr>
                <w:rFonts w:cstheme="minorBidi"/>
                <w:color w:val="525252" w:themeColor="accent3" w:themeShade="80"/>
                <w:sz w:val="20"/>
                <w:szCs w:val="20"/>
              </w:rPr>
              <w:fldChar w:fldCharType="end"/>
            </w:r>
            <w:bookmarkEnd w:id="42"/>
            <w:r w:rsidRPr="000C1C95">
              <w:rPr>
                <w:rFonts w:cstheme="minorBidi"/>
                <w:color w:val="525252" w:themeColor="accent3" w:themeShade="80"/>
                <w:sz w:val="20"/>
                <w:szCs w:val="20"/>
              </w:rPr>
              <w:t xml:space="preserve"> – </w:t>
            </w:r>
            <w:r w:rsidR="00D21005">
              <w:rPr>
                <w:rFonts w:cstheme="minorBidi"/>
                <w:color w:val="525252" w:themeColor="accent3" w:themeShade="80"/>
                <w:sz w:val="20"/>
                <w:szCs w:val="20"/>
              </w:rPr>
              <w:t>Percentage of missing values (left) and undefined values (right)</w:t>
            </w:r>
          </w:p>
        </w:tc>
      </w:tr>
    </w:tbl>
    <w:p w14:paraId="51D9EB68" w14:textId="77777777" w:rsidR="001A4784" w:rsidRDefault="001A4784" w:rsidP="001A4784">
      <w:pPr>
        <w:pStyle w:val="Text"/>
      </w:pPr>
      <w:r>
        <w:lastRenderedPageBreak/>
        <w:t>For the treatment of missing values, we first attempted to understand if the missing values are missing at random (MAR), missing completely at random (MCAR) or missing not at random (MNAR).</w:t>
      </w:r>
    </w:p>
    <w:p w14:paraId="3028E16E" w14:textId="0F43697E" w:rsidR="00092E9D" w:rsidRDefault="001A4784" w:rsidP="001A4784">
      <w:pPr>
        <w:pStyle w:val="Text"/>
      </w:pPr>
      <w:r>
        <w:t>We quickly found this to be a difficult task especially if one lacks the subject matter expertise and understanding of the data collection process.</w:t>
      </w:r>
      <w:r w:rsidR="00AA395E">
        <w:t xml:space="preserve"> We</w:t>
      </w:r>
      <w:r w:rsidR="00E77FB8">
        <w:t xml:space="preserve"> attempted to perform </w:t>
      </w:r>
      <w:r w:rsidR="00AA395E">
        <w:t>statistical test</w:t>
      </w:r>
      <w:r w:rsidR="00E77FB8">
        <w:t>s</w:t>
      </w:r>
      <w:r w:rsidR="00AA395E">
        <w:t xml:space="preserve"> </w:t>
      </w:r>
      <w:r w:rsidR="00E77FB8">
        <w:t>(</w:t>
      </w:r>
      <w:r w:rsidR="007F3BB3">
        <w:fldChar w:fldCharType="begin"/>
      </w:r>
      <w:r w:rsidR="007F3BB3">
        <w:instrText xml:space="preserve"> REF _Ref66975463 \h </w:instrText>
      </w:r>
      <w:r w:rsidR="007F3BB3">
        <w:fldChar w:fldCharType="separate"/>
      </w:r>
      <w:r w:rsidR="00B40489">
        <w:t>Figure A-</w:t>
      </w:r>
      <w:r w:rsidR="00B40489">
        <w:rPr>
          <w:noProof/>
        </w:rPr>
        <w:t>11</w:t>
      </w:r>
      <w:r w:rsidR="007F3BB3">
        <w:fldChar w:fldCharType="end"/>
      </w:r>
      <w:r w:rsidR="007F3BB3">
        <w:t xml:space="preserve">: </w:t>
      </w:r>
      <w:r w:rsidR="00E77FB8">
        <w:t>Chi-square and Cramer</w:t>
      </w:r>
      <w:r w:rsidR="00B81B53">
        <w:t xml:space="preserve">’s V) </w:t>
      </w:r>
      <w:r w:rsidR="00AA395E">
        <w:t xml:space="preserve">to </w:t>
      </w:r>
      <w:r w:rsidR="00E77FB8">
        <w:t>investigate if the presence/absence of the missing data in each variable is dependent on the target variable in order to understand the nature of the missingness</w:t>
      </w:r>
      <w:r w:rsidR="007F3BB3">
        <w:t>. However, the tests are inconclusive.</w:t>
      </w:r>
    </w:p>
    <w:p w14:paraId="2B5CFAF9" w14:textId="3EDD86E0" w:rsidR="007F3BB3" w:rsidRDefault="007F3BB3" w:rsidP="001A4784">
      <w:pPr>
        <w:pStyle w:val="Text"/>
      </w:pPr>
      <w:r>
        <w:t>As such, in variables with huge proportion of missing values, e.g., greater than 50%, we assume that the variables are MAR and we thus impute these missing values with a separate class label. For those variables with very small number of missing values, i.e., less than 1%, we assume that they are MCAR and various other imputation strategies e.g., mode, mean, constant etc. are used</w:t>
      </w:r>
      <w:r w:rsidR="00572E2F">
        <w:t xml:space="preserve"> (more details in Section </w:t>
      </w:r>
      <w:r w:rsidR="00572E2F">
        <w:fldChar w:fldCharType="begin"/>
      </w:r>
      <w:r w:rsidR="00572E2F">
        <w:instrText xml:space="preserve"> REF _Ref66976240 \n \h </w:instrText>
      </w:r>
      <w:r w:rsidR="00572E2F">
        <w:fldChar w:fldCharType="separate"/>
      </w:r>
      <w:r w:rsidR="00B40489">
        <w:t>4.2.3</w:t>
      </w:r>
      <w:r w:rsidR="00572E2F">
        <w:fldChar w:fldCharType="end"/>
      </w:r>
      <w:r w:rsidR="00572E2F">
        <w:t>).</w:t>
      </w:r>
    </w:p>
    <w:p w14:paraId="2914FD46" w14:textId="77777777" w:rsidR="00C75227" w:rsidRDefault="007F3BB3" w:rsidP="009603D1">
      <w:pPr>
        <w:pStyle w:val="Text"/>
      </w:pPr>
      <w:r>
        <w:t>For undefined values, the treatment is rather similar to that of missingness. We impute with a separate class those with a large proportion of undefined values. Those with small occurrences of undefined values were treated</w:t>
      </w:r>
      <w:r w:rsidR="00236568">
        <w:t xml:space="preserve"> similarly as their missing value counterparts. In essence, for undefined values, we effectively assume that they are equivalent to being missing.</w:t>
      </w:r>
    </w:p>
    <w:p w14:paraId="25451F9A" w14:textId="77777777" w:rsidR="001B1F30" w:rsidRDefault="00E652A7" w:rsidP="00E652A7">
      <w:pPr>
        <w:pStyle w:val="Heading3"/>
      </w:pPr>
      <w:bookmarkStart w:id="43" w:name="_Toc67068648"/>
      <w:r>
        <w:t>Correlation</w:t>
      </w:r>
      <w:bookmarkEnd w:id="43"/>
    </w:p>
    <w:p w14:paraId="67DA211F" w14:textId="77777777" w:rsidR="00E652A7" w:rsidRDefault="00E652A7" w:rsidP="00E652A7">
      <w:pPr>
        <w:pStyle w:val="Text"/>
      </w:pPr>
      <w:r>
        <w:t>Next, a quick correlation test visualisation was carried out to understand if there are any strong predictors of the target variable or if there are any potential multicollinearity issues between the independent variables.</w:t>
      </w:r>
    </w:p>
    <w:p w14:paraId="36359BB9" w14:textId="682260D9" w:rsidR="00E652A7" w:rsidRDefault="00E652A7" w:rsidP="00E652A7">
      <w:pPr>
        <w:pStyle w:val="Text"/>
      </w:pPr>
      <w:r>
        <w:t>For numerical variables, a Pearson’s correlation heatmap (</w:t>
      </w:r>
      <w:r>
        <w:fldChar w:fldCharType="begin"/>
      </w:r>
      <w:r>
        <w:instrText xml:space="preserve"> REF _Ref66978282 \h  \* MERGEFORMAT </w:instrText>
      </w:r>
      <w:r>
        <w:fldChar w:fldCharType="separate"/>
      </w:r>
      <w:r w:rsidR="00B40489" w:rsidRPr="00B40489">
        <w:t>Figure 9</w:t>
      </w:r>
      <w:r>
        <w:fldChar w:fldCharType="end"/>
      </w:r>
      <w:r>
        <w:t>) was plotted, whilst a Cramer’s V heatmap</w:t>
      </w:r>
      <w:r w:rsidR="00485DF7">
        <w:t xml:space="preserve"> (</w:t>
      </w:r>
      <w:r w:rsidR="00485DF7">
        <w:fldChar w:fldCharType="begin"/>
      </w:r>
      <w:r w:rsidR="00485DF7">
        <w:instrText xml:space="preserve"> REF _Ref66978393 \h </w:instrText>
      </w:r>
      <w:r w:rsidR="00485DF7">
        <w:fldChar w:fldCharType="separate"/>
      </w:r>
      <w:r w:rsidR="00B40489">
        <w:t>Figure A-</w:t>
      </w:r>
      <w:r w:rsidR="00B40489">
        <w:rPr>
          <w:noProof/>
        </w:rPr>
        <w:t>12</w:t>
      </w:r>
      <w:r w:rsidR="00485DF7">
        <w:fldChar w:fldCharType="end"/>
      </w:r>
      <w:r w:rsidR="00485DF7">
        <w:t>)</w:t>
      </w:r>
      <w:r>
        <w:t xml:space="preserve"> was plotted for categorical variables</w:t>
      </w:r>
      <w:r w:rsidR="0089522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652A7" w14:paraId="43EABD26" w14:textId="77777777" w:rsidTr="00E652A7">
        <w:tc>
          <w:tcPr>
            <w:tcW w:w="9016" w:type="dxa"/>
          </w:tcPr>
          <w:p w14:paraId="41A3CC8B" w14:textId="77777777" w:rsidR="00E652A7" w:rsidRDefault="00E652A7" w:rsidP="00E652A7">
            <w:pPr>
              <w:pStyle w:val="Text"/>
              <w:jc w:val="center"/>
            </w:pPr>
            <w:r w:rsidRPr="001B1F30">
              <w:rPr>
                <w:noProof/>
              </w:rPr>
              <w:lastRenderedPageBreak/>
              <w:drawing>
                <wp:inline distT="0" distB="0" distL="0" distR="0" wp14:anchorId="72CE4BA5" wp14:editId="5EF0C21A">
                  <wp:extent cx="4455042" cy="2862263"/>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042" cy="2862263"/>
                          </a:xfrm>
                          <a:prstGeom prst="rect">
                            <a:avLst/>
                          </a:prstGeom>
                        </pic:spPr>
                      </pic:pic>
                    </a:graphicData>
                  </a:graphic>
                </wp:inline>
              </w:drawing>
            </w:r>
          </w:p>
        </w:tc>
      </w:tr>
      <w:tr w:rsidR="00E652A7" w14:paraId="54501BA4" w14:textId="77777777" w:rsidTr="00E652A7">
        <w:tc>
          <w:tcPr>
            <w:tcW w:w="9016" w:type="dxa"/>
          </w:tcPr>
          <w:p w14:paraId="1F672DAD" w14:textId="0283E4C2" w:rsidR="00E652A7" w:rsidRDefault="00E652A7" w:rsidP="00E652A7">
            <w:pPr>
              <w:pStyle w:val="Text"/>
            </w:pPr>
            <w:bookmarkStart w:id="44" w:name="_Ref66978282"/>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9</w:t>
            </w:r>
            <w:r w:rsidRPr="000C1C95">
              <w:rPr>
                <w:rFonts w:cstheme="minorBidi"/>
                <w:color w:val="525252" w:themeColor="accent3" w:themeShade="80"/>
                <w:sz w:val="20"/>
                <w:szCs w:val="20"/>
              </w:rPr>
              <w:fldChar w:fldCharType="end"/>
            </w:r>
            <w:bookmarkEnd w:id="44"/>
            <w:r w:rsidRPr="000C1C95">
              <w:rPr>
                <w:rFonts w:cstheme="minorBidi"/>
                <w:color w:val="525252" w:themeColor="accent3" w:themeShade="80"/>
                <w:sz w:val="20"/>
                <w:szCs w:val="20"/>
              </w:rPr>
              <w:t xml:space="preserve"> – </w:t>
            </w:r>
            <w:r>
              <w:rPr>
                <w:rFonts w:cstheme="minorBidi"/>
                <w:color w:val="525252" w:themeColor="accent3" w:themeShade="80"/>
                <w:sz w:val="20"/>
                <w:szCs w:val="20"/>
              </w:rPr>
              <w:t>Pearson’s correlation heatmap. Independent variables show weak correlation to the target variable defaulted. Multicollinearity may not be an issue as the correlation coefficient is relatively small at &lt; 0.3.</w:t>
            </w:r>
          </w:p>
        </w:tc>
      </w:tr>
    </w:tbl>
    <w:p w14:paraId="20413B98" w14:textId="77777777" w:rsidR="00DC12E7" w:rsidRDefault="000B6327" w:rsidP="000B6327">
      <w:pPr>
        <w:pStyle w:val="Text"/>
      </w:pPr>
      <w:r w:rsidRPr="006E70EF">
        <w:rPr>
          <w:rStyle w:val="CodeChar"/>
          <w:shd w:val="pct15" w:color="auto" w:fill="FFFFFF"/>
        </w:rPr>
        <w:t>loanduration</w:t>
      </w:r>
      <w:r>
        <w:t xml:space="preserve">, and </w:t>
      </w:r>
      <w:r w:rsidRPr="006E70EF">
        <w:rPr>
          <w:rStyle w:val="CodeChar"/>
          <w:shd w:val="pct15" w:color="auto" w:fill="FFFFFF"/>
        </w:rPr>
        <w:t>languag</w:t>
      </w:r>
      <w:r w:rsidR="006E70EF" w:rsidRPr="006E70EF">
        <w:rPr>
          <w:rStyle w:val="CodeChar"/>
          <w:shd w:val="pct15" w:color="auto" w:fill="FFFFFF"/>
        </w:rPr>
        <w:t>e</w:t>
      </w:r>
      <w:r w:rsidRPr="006E70EF">
        <w:rPr>
          <w:rStyle w:val="CodeChar"/>
          <w:shd w:val="pct15" w:color="auto" w:fill="FFFFFF"/>
        </w:rPr>
        <w:t>code</w:t>
      </w:r>
      <w:r>
        <w:t xml:space="preserve"> and </w:t>
      </w:r>
      <w:r w:rsidRPr="006E70EF">
        <w:rPr>
          <w:rStyle w:val="CodeChar"/>
          <w:shd w:val="pct15" w:color="auto" w:fill="FFFFFF"/>
        </w:rPr>
        <w:t>country</w:t>
      </w:r>
      <w:r>
        <w:t xml:space="preserve"> seems to have the highest positive correlation to the target label out of all the numerical and categorical variables respe</w:t>
      </w:r>
      <w:r w:rsidR="00464F5B">
        <w:t>c</w:t>
      </w:r>
      <w:r>
        <w:t xml:space="preserve">tively. However, overall, we </w:t>
      </w:r>
      <w:r w:rsidR="00DC12E7">
        <w:t>do</w:t>
      </w:r>
      <w:r>
        <w:t xml:space="preserve"> not </w:t>
      </w:r>
      <w:r w:rsidR="00247E1F">
        <w:t>observe</w:t>
      </w:r>
      <w:r>
        <w:t xml:space="preserve"> strong trends or correlations between the independent variables and the dependent variables. We do see instances of possible multicollinearity</w:t>
      </w:r>
      <w:r w:rsidR="002F651F">
        <w:t>, which we will leave untreated as they seem weak.</w:t>
      </w:r>
    </w:p>
    <w:p w14:paraId="019807F8" w14:textId="77777777" w:rsidR="00BD1D81" w:rsidRDefault="005E04C9" w:rsidP="00BD1D81">
      <w:pPr>
        <w:pStyle w:val="Heading3"/>
      </w:pPr>
      <w:bookmarkStart w:id="45" w:name="_Toc67068649"/>
      <w:r>
        <w:t>Univariate Analysis</w:t>
      </w:r>
      <w:bookmarkEnd w:id="45"/>
    </w:p>
    <w:p w14:paraId="40766F17" w14:textId="77777777" w:rsidR="00BD1D81" w:rsidRDefault="005E04C9" w:rsidP="009603D1">
      <w:pPr>
        <w:pStyle w:val="Text"/>
      </w:pPr>
      <w:r>
        <w:t xml:space="preserve">Subsequently, </w:t>
      </w:r>
      <w:r w:rsidR="00AD11B1">
        <w:t>u</w:t>
      </w:r>
      <w:r>
        <w:t>nivariate analysis on each variable was carried out</w:t>
      </w:r>
      <w:r w:rsidR="000F3D80">
        <w:t>.</w:t>
      </w:r>
      <w:r w:rsidR="00AD11B1">
        <w:t xml:space="preserve"> We explored the distributions of each variable independently and by the target labels. We also investigated their correlation strength with the target variable and explored methods to transform the variables </w:t>
      </w:r>
      <w:r w:rsidR="008903B7">
        <w:t>to improve this correlation or reduce distribution skewness (if any).</w:t>
      </w:r>
    </w:p>
    <w:p w14:paraId="1A908F77" w14:textId="3559D57F" w:rsidR="00344B75" w:rsidRDefault="00344B75" w:rsidP="009603D1">
      <w:pPr>
        <w:pStyle w:val="Text"/>
      </w:pPr>
      <w:r>
        <w:t>For each numerical variable, we plotted a frequency histogram (for continuous numerical) or bar chart (for discrete numerical), a Q-Q plot, boxplot</w:t>
      </w:r>
      <w:r w:rsidR="00096ADF">
        <w:t>s grouped by the target label and a kernel density estimate (KDE) plot also grouped by the target label. We calculated the skewness and also the Pearson’s correlation of the variable to the target variable.</w:t>
      </w:r>
      <w:r w:rsidR="0011133C">
        <w:t xml:space="preserve"> See </w:t>
      </w:r>
      <w:r w:rsidR="000850F3">
        <w:fldChar w:fldCharType="begin"/>
      </w:r>
      <w:r w:rsidR="000850F3">
        <w:instrText xml:space="preserve"> REF _Ref66979781 \h </w:instrText>
      </w:r>
      <w:r w:rsidR="000850F3">
        <w:fldChar w:fldCharType="separate"/>
      </w:r>
      <w:r w:rsidR="00B40489">
        <w:t>Figure A-</w:t>
      </w:r>
      <w:r w:rsidR="00B40489">
        <w:rPr>
          <w:noProof/>
        </w:rPr>
        <w:t>13</w:t>
      </w:r>
      <w:r w:rsidR="000850F3">
        <w:fldChar w:fldCharType="end"/>
      </w:r>
      <w:r w:rsidR="000850F3">
        <w:t xml:space="preserve"> for details on the code</w:t>
      </w:r>
      <w:r w:rsidR="00583EA5">
        <w:t xml:space="preserve"> an</w:t>
      </w:r>
      <w:r w:rsidR="00583EA5" w:rsidRPr="00583EA5">
        <w:t xml:space="preserve">d </w:t>
      </w:r>
      <w:r w:rsidR="00583EA5" w:rsidRPr="00583EA5">
        <w:fldChar w:fldCharType="begin"/>
      </w:r>
      <w:r w:rsidR="00583EA5" w:rsidRPr="00583EA5">
        <w:instrText xml:space="preserve"> REF _Ref66980014 \h </w:instrText>
      </w:r>
      <w:r w:rsidR="00583EA5">
        <w:instrText xml:space="preserve"> \* MERGEFORMAT </w:instrText>
      </w:r>
      <w:r w:rsidR="00583EA5" w:rsidRPr="00583EA5">
        <w:fldChar w:fldCharType="separate"/>
      </w:r>
      <w:r w:rsidR="00B40489" w:rsidRPr="00B40489">
        <w:t>Figure 10</w:t>
      </w:r>
      <w:r w:rsidR="00583EA5" w:rsidRPr="00583EA5">
        <w:fldChar w:fldCharType="end"/>
      </w:r>
      <w:r w:rsidR="00583EA5">
        <w:t xml:space="preserve"> for an example of the 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964C1" w14:paraId="432C644E" w14:textId="77777777" w:rsidTr="00484812">
        <w:tc>
          <w:tcPr>
            <w:tcW w:w="9016" w:type="dxa"/>
          </w:tcPr>
          <w:p w14:paraId="36DC7976" w14:textId="77777777" w:rsidR="00B964C1" w:rsidRDefault="00B964C1" w:rsidP="00B964C1">
            <w:pPr>
              <w:pStyle w:val="Text"/>
              <w:jc w:val="center"/>
            </w:pPr>
            <w:r w:rsidRPr="00344B75">
              <w:rPr>
                <w:noProof/>
              </w:rPr>
              <w:lastRenderedPageBreak/>
              <w:drawing>
                <wp:inline distT="0" distB="0" distL="0" distR="0" wp14:anchorId="75A14A4B" wp14:editId="47AC2272">
                  <wp:extent cx="2913321" cy="1498777"/>
                  <wp:effectExtent l="0" t="0" r="1905" b="6350"/>
                  <wp:docPr id="19" name="Content Placeholder 18">
                    <a:extLst xmlns:a="http://schemas.openxmlformats.org/drawingml/2006/main">
                      <a:ext uri="{FF2B5EF4-FFF2-40B4-BE49-F238E27FC236}">
                        <a16:creationId xmlns:a16="http://schemas.microsoft.com/office/drawing/2014/main" id="{97AD76C3-C2B7-4B14-B3F5-2A2729CB4A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97AD76C3-C2B7-4B14-B3F5-2A2729CB4A9A}"/>
                              </a:ext>
                            </a:extLst>
                          </pic:cNvPr>
                          <pic:cNvPicPr>
                            <a:picLocks noGrp="1" noChangeAspect="1"/>
                          </pic:cNvPicPr>
                        </pic:nvPicPr>
                        <pic:blipFill>
                          <a:blip r:embed="rId19"/>
                          <a:stretch>
                            <a:fillRect/>
                          </a:stretch>
                        </pic:blipFill>
                        <pic:spPr>
                          <a:xfrm>
                            <a:off x="0" y="0"/>
                            <a:ext cx="2946973" cy="1516089"/>
                          </a:xfrm>
                          <a:prstGeom prst="rect">
                            <a:avLst/>
                          </a:prstGeom>
                        </pic:spPr>
                      </pic:pic>
                    </a:graphicData>
                  </a:graphic>
                </wp:inline>
              </w:drawing>
            </w:r>
            <w:r w:rsidRPr="00344B75">
              <w:rPr>
                <w:noProof/>
              </w:rPr>
              <w:drawing>
                <wp:inline distT="0" distB="0" distL="0" distR="0" wp14:anchorId="31B24B5A" wp14:editId="200190AB">
                  <wp:extent cx="1446028" cy="1524645"/>
                  <wp:effectExtent l="0" t="0" r="1905" b="0"/>
                  <wp:docPr id="64" name="Content Placeholder 4">
                    <a:extLst xmlns:a="http://schemas.openxmlformats.org/drawingml/2006/main">
                      <a:ext uri="{FF2B5EF4-FFF2-40B4-BE49-F238E27FC236}">
                        <a16:creationId xmlns:a16="http://schemas.microsoft.com/office/drawing/2014/main" id="{3AA18C1C-B76B-43F2-A620-48035572C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a:extLst>
                              <a:ext uri="{FF2B5EF4-FFF2-40B4-BE49-F238E27FC236}">
                                <a16:creationId xmlns:a16="http://schemas.microsoft.com/office/drawing/2014/main" id="{3AA18C1C-B76B-43F2-A620-48035572C92E}"/>
                              </a:ext>
                            </a:extLst>
                          </pic:cNvPr>
                          <pic:cNvPicPr>
                            <a:picLocks noChangeAspect="1"/>
                          </pic:cNvPicPr>
                        </pic:nvPicPr>
                        <pic:blipFill rotWithShape="1">
                          <a:blip r:embed="rId20"/>
                          <a:srcRect l="74406" b="3421"/>
                          <a:stretch/>
                        </pic:blipFill>
                        <pic:spPr bwMode="auto">
                          <a:xfrm>
                            <a:off x="0" y="0"/>
                            <a:ext cx="1478960" cy="1559367"/>
                          </a:xfrm>
                          <a:prstGeom prst="rect">
                            <a:avLst/>
                          </a:prstGeom>
                          <a:ln>
                            <a:noFill/>
                          </a:ln>
                          <a:extLst>
                            <a:ext uri="{53640926-AAD7-44D8-BBD7-CCE9431645EC}">
                              <a14:shadowObscured xmlns:a14="http://schemas.microsoft.com/office/drawing/2010/main"/>
                            </a:ext>
                          </a:extLst>
                        </pic:spPr>
                      </pic:pic>
                    </a:graphicData>
                  </a:graphic>
                </wp:inline>
              </w:drawing>
            </w:r>
            <w:r w:rsidRPr="00344B75">
              <w:rPr>
                <w:noProof/>
              </w:rPr>
              <w:drawing>
                <wp:inline distT="0" distB="0" distL="0" distR="0" wp14:anchorId="7717A2D8" wp14:editId="60CF378C">
                  <wp:extent cx="4444410" cy="1660465"/>
                  <wp:effectExtent l="0" t="0" r="0" b="0"/>
                  <wp:docPr id="14" name="Content Placeholder 4">
                    <a:extLst xmlns:a="http://schemas.openxmlformats.org/drawingml/2006/main">
                      <a:ext uri="{FF2B5EF4-FFF2-40B4-BE49-F238E27FC236}">
                        <a16:creationId xmlns:a16="http://schemas.microsoft.com/office/drawing/2014/main" id="{3AA18C1C-B76B-43F2-A620-48035572C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a:extLst>
                              <a:ext uri="{FF2B5EF4-FFF2-40B4-BE49-F238E27FC236}">
                                <a16:creationId xmlns:a16="http://schemas.microsoft.com/office/drawing/2014/main" id="{3AA18C1C-B76B-43F2-A620-48035572C92E}"/>
                              </a:ext>
                            </a:extLst>
                          </pic:cNvPr>
                          <pic:cNvPicPr>
                            <a:picLocks noChangeAspect="1"/>
                          </pic:cNvPicPr>
                        </pic:nvPicPr>
                        <pic:blipFill rotWithShape="1">
                          <a:blip r:embed="rId20"/>
                          <a:srcRect r="25211"/>
                          <a:stretch/>
                        </pic:blipFill>
                        <pic:spPr bwMode="auto">
                          <a:xfrm>
                            <a:off x="0" y="0"/>
                            <a:ext cx="4492089" cy="1678278"/>
                          </a:xfrm>
                          <a:prstGeom prst="rect">
                            <a:avLst/>
                          </a:prstGeom>
                          <a:ln>
                            <a:noFill/>
                          </a:ln>
                          <a:extLst>
                            <a:ext uri="{53640926-AAD7-44D8-BBD7-CCE9431645EC}">
                              <a14:shadowObscured xmlns:a14="http://schemas.microsoft.com/office/drawing/2010/main"/>
                            </a:ext>
                          </a:extLst>
                        </pic:spPr>
                      </pic:pic>
                    </a:graphicData>
                  </a:graphic>
                </wp:inline>
              </w:drawing>
            </w:r>
          </w:p>
        </w:tc>
      </w:tr>
      <w:tr w:rsidR="00B964C1" w14:paraId="385EA80E" w14:textId="77777777" w:rsidTr="00484812">
        <w:tc>
          <w:tcPr>
            <w:tcW w:w="9016" w:type="dxa"/>
          </w:tcPr>
          <w:p w14:paraId="1910E645" w14:textId="75D06142" w:rsidR="00B964C1" w:rsidRDefault="00B964C1" w:rsidP="006978B5">
            <w:pPr>
              <w:pStyle w:val="Text"/>
              <w:jc w:val="center"/>
            </w:pPr>
            <w:bookmarkStart w:id="46" w:name="_Ref66980014"/>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10</w:t>
            </w:r>
            <w:r w:rsidRPr="000C1C95">
              <w:rPr>
                <w:rFonts w:cstheme="minorBidi"/>
                <w:color w:val="525252" w:themeColor="accent3" w:themeShade="80"/>
                <w:sz w:val="20"/>
                <w:szCs w:val="20"/>
              </w:rPr>
              <w:fldChar w:fldCharType="end"/>
            </w:r>
            <w:bookmarkEnd w:id="46"/>
            <w:r w:rsidRPr="000C1C95">
              <w:rPr>
                <w:rFonts w:cstheme="minorBidi"/>
                <w:color w:val="525252" w:themeColor="accent3" w:themeShade="80"/>
                <w:sz w:val="20"/>
                <w:szCs w:val="20"/>
              </w:rPr>
              <w:t xml:space="preserve"> – </w:t>
            </w:r>
            <w:r w:rsidR="006978B5">
              <w:rPr>
                <w:rFonts w:cstheme="minorBidi"/>
                <w:color w:val="525252" w:themeColor="accent3" w:themeShade="80"/>
                <w:sz w:val="20"/>
                <w:szCs w:val="20"/>
              </w:rPr>
              <w:t>Diagnostic plots for the discrete numerical variable age showing a slight skewness of 0.38</w:t>
            </w:r>
          </w:p>
        </w:tc>
      </w:tr>
    </w:tbl>
    <w:p w14:paraId="2261E366" w14:textId="77777777" w:rsidR="00344B75" w:rsidRDefault="00376217" w:rsidP="009603D1">
      <w:pPr>
        <w:pStyle w:val="Text"/>
      </w:pPr>
      <w:r>
        <w:t xml:space="preserve">For categorical </w:t>
      </w:r>
      <w:r w:rsidR="0085497A">
        <w:t>variables</w:t>
      </w:r>
      <w:r w:rsidR="000353EE">
        <w:t xml:space="preserve"> we plot bar charts for the </w:t>
      </w:r>
      <w:r w:rsidR="00C9152C">
        <w:t>variables, grouped by the target label. We also calculated the Cramer’s V and Pearson’s correlation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9152C" w14:paraId="4078A84A" w14:textId="77777777" w:rsidTr="00484812">
        <w:tc>
          <w:tcPr>
            <w:tcW w:w="9016" w:type="dxa"/>
          </w:tcPr>
          <w:p w14:paraId="205D9061" w14:textId="77777777" w:rsidR="00C9152C" w:rsidRDefault="00C9152C" w:rsidP="00484812">
            <w:pPr>
              <w:pStyle w:val="Text"/>
              <w:jc w:val="center"/>
            </w:pPr>
            <w:r w:rsidRPr="000353EE">
              <w:rPr>
                <w:noProof/>
              </w:rPr>
              <w:drawing>
                <wp:inline distT="0" distB="0" distL="0" distR="0" wp14:anchorId="0892D21A" wp14:editId="0392D391">
                  <wp:extent cx="4347409" cy="26900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859" cy="2695266"/>
                          </a:xfrm>
                          <a:prstGeom prst="rect">
                            <a:avLst/>
                          </a:prstGeom>
                        </pic:spPr>
                      </pic:pic>
                    </a:graphicData>
                  </a:graphic>
                </wp:inline>
              </w:drawing>
            </w:r>
          </w:p>
        </w:tc>
      </w:tr>
      <w:tr w:rsidR="00C9152C" w14:paraId="091F5B53" w14:textId="77777777" w:rsidTr="00484812">
        <w:tc>
          <w:tcPr>
            <w:tcW w:w="9016" w:type="dxa"/>
          </w:tcPr>
          <w:p w14:paraId="6FDCEA8F" w14:textId="6ADC180C" w:rsidR="00C9152C" w:rsidRDefault="00C9152C" w:rsidP="00C9152C">
            <w:pPr>
              <w:pStyle w:val="Text"/>
            </w:pPr>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11</w:t>
            </w:r>
            <w:r w:rsidRPr="000C1C95">
              <w:rPr>
                <w:rFonts w:cstheme="minorBidi"/>
                <w:color w:val="525252" w:themeColor="accent3" w:themeShade="80"/>
                <w:sz w:val="20"/>
                <w:szCs w:val="20"/>
              </w:rPr>
              <w:fldChar w:fldCharType="end"/>
            </w:r>
            <w:r w:rsidRPr="000C1C95">
              <w:rPr>
                <w:rFonts w:cstheme="minorBidi"/>
                <w:color w:val="525252" w:themeColor="accent3" w:themeShade="80"/>
                <w:sz w:val="20"/>
                <w:szCs w:val="20"/>
              </w:rPr>
              <w:t xml:space="preserve"> – </w:t>
            </w:r>
            <w:r>
              <w:rPr>
                <w:rFonts w:cstheme="minorBidi"/>
                <w:color w:val="525252" w:themeColor="accent3" w:themeShade="80"/>
                <w:sz w:val="20"/>
                <w:szCs w:val="20"/>
              </w:rPr>
              <w:t>Bar plot for the categorical numerical variable workexperience showing weak association with the target variable</w:t>
            </w:r>
          </w:p>
        </w:tc>
      </w:tr>
    </w:tbl>
    <w:p w14:paraId="12FF3DDF" w14:textId="77777777" w:rsidR="00C9152C" w:rsidRDefault="00AC7CB1" w:rsidP="009603D1">
      <w:pPr>
        <w:pStyle w:val="Text"/>
      </w:pPr>
      <w:r>
        <w:t xml:space="preserve">Overall, we did not find any </w:t>
      </w:r>
      <w:r w:rsidR="00B52983">
        <w:t xml:space="preserve">interesting trends not already observed from the earlier correlation heatmap. Nevertheless, these plots are useful for understanding the distributions of the variables, how the missing </w:t>
      </w:r>
      <w:r w:rsidR="00B52983">
        <w:lastRenderedPageBreak/>
        <w:t>or undefined values are distributed and also to visualise how subsequent transformations affect the distribution</w:t>
      </w:r>
      <w:r w:rsidR="000F2036">
        <w:t xml:space="preserve"> and the correlation to the target label.</w:t>
      </w:r>
    </w:p>
    <w:p w14:paraId="64F548C2" w14:textId="77777777" w:rsidR="00344B75" w:rsidRDefault="00BD5AFD" w:rsidP="009603D1">
      <w:pPr>
        <w:pStyle w:val="Text"/>
      </w:pPr>
      <w:r>
        <w:t xml:space="preserve">We do observe that there are a number of variables </w:t>
      </w:r>
      <w:r w:rsidR="00ED4723">
        <w:t>(</w:t>
      </w:r>
      <w:r w:rsidR="00ED4723" w:rsidRPr="00ED4723">
        <w:rPr>
          <w:rStyle w:val="CodeChar"/>
          <w:shd w:val="pct15" w:color="auto" w:fill="FFFFFF"/>
        </w:rPr>
        <w:t>noofpreviousloansbeforeloan</w:t>
      </w:r>
      <w:r w:rsidR="00ED4723" w:rsidRPr="00ED4723">
        <w:t xml:space="preserve">, </w:t>
      </w:r>
      <w:r w:rsidR="00ED4723" w:rsidRPr="00ED4723">
        <w:rPr>
          <w:rStyle w:val="CodeChar"/>
          <w:shd w:val="pct15" w:color="auto" w:fill="FFFFFF"/>
        </w:rPr>
        <w:t>amountofpreviousloansbeforeloan</w:t>
      </w:r>
      <w:r w:rsidR="00ED4723" w:rsidRPr="00ED4723">
        <w:t xml:space="preserve"> and </w:t>
      </w:r>
      <w:r w:rsidR="00ED4723" w:rsidRPr="00ED4723">
        <w:rPr>
          <w:rStyle w:val="CodeChar"/>
          <w:shd w:val="pct15" w:color="auto" w:fill="FFFFFF"/>
        </w:rPr>
        <w:t>priorrepayments</w:t>
      </w:r>
      <w:r w:rsidR="00ED4723" w:rsidRPr="00ED4723">
        <w:t xml:space="preserve">) </w:t>
      </w:r>
      <w:r>
        <w:t>where there is a huge proportion of zeros, which may potentially lead to a zero-inflation problem.</w:t>
      </w:r>
    </w:p>
    <w:p w14:paraId="30F535E2" w14:textId="77777777" w:rsidR="009E7CF7" w:rsidRDefault="009E7CF7" w:rsidP="009E7CF7">
      <w:pPr>
        <w:pStyle w:val="Heading3"/>
      </w:pPr>
      <w:bookmarkStart w:id="47" w:name="_Toc67068650"/>
      <w:r>
        <w:t>Outliers</w:t>
      </w:r>
      <w:bookmarkEnd w:id="47"/>
    </w:p>
    <w:p w14:paraId="4A20FF29" w14:textId="77777777" w:rsidR="00317C7F" w:rsidRDefault="00950403" w:rsidP="00317C7F">
      <w:pPr>
        <w:pStyle w:val="Text"/>
      </w:pPr>
      <w:r>
        <w:t xml:space="preserve">We considered removing records which are potentially outliers. However, as </w:t>
      </w:r>
      <w:r w:rsidR="00AE3CD8">
        <w:t>there was a lack of subject matter experience and the actual context of the original dataset, it is difficult to differentiate if the values are outliers/anomalies are just extreme values. As such we will keep all the records as they were.</w:t>
      </w:r>
    </w:p>
    <w:p w14:paraId="6EE99C7C" w14:textId="77777777" w:rsidR="00AE3CD8" w:rsidRPr="00317C7F" w:rsidRDefault="00AE3CD8" w:rsidP="00317C7F">
      <w:pPr>
        <w:pStyle w:val="Text"/>
      </w:pPr>
      <w:r>
        <w:t>Given that we have structured all our processing steps into a pipeline that will be passed as part of our model we</w:t>
      </w:r>
      <w:r w:rsidR="00C91078">
        <w:t xml:space="preserve"> could pass an intermediate outlier detection and removal step if and when necessary without much interruption.</w:t>
      </w:r>
    </w:p>
    <w:p w14:paraId="13254406" w14:textId="77777777" w:rsidR="007304D3" w:rsidRDefault="007304D3" w:rsidP="004F3C91">
      <w:pPr>
        <w:pStyle w:val="Heading2"/>
      </w:pPr>
      <w:bookmarkStart w:id="48" w:name="_Toc67068651"/>
      <w:r>
        <w:t xml:space="preserve">Data </w:t>
      </w:r>
      <w:r w:rsidR="004F3C91">
        <w:t>Preprocessing</w:t>
      </w:r>
      <w:bookmarkEnd w:id="48"/>
    </w:p>
    <w:p w14:paraId="17AF6124" w14:textId="77777777" w:rsidR="00F820E5" w:rsidRDefault="00F820E5" w:rsidP="00F820E5">
      <w:pPr>
        <w:pStyle w:val="Heading3"/>
      </w:pPr>
      <w:bookmarkStart w:id="49" w:name="_Toc67068652"/>
      <w:r>
        <w:t>Preprocessing Pipeline</w:t>
      </w:r>
      <w:bookmarkEnd w:id="49"/>
    </w:p>
    <w:p w14:paraId="3E2E5614" w14:textId="77777777" w:rsidR="00B260E2" w:rsidRPr="00B260E2" w:rsidRDefault="00B260E2" w:rsidP="00B260E2">
      <w:pPr>
        <w:pStyle w:val="Text"/>
      </w:pPr>
      <w:r>
        <w:t>For the project, the data preprocessing steps would be integrated into as part of the entire modelling pipeline. The modular structure of the modelling pipeline allows easy manipulation and more importantly, avoids data leakage and ensures consistency and reproducibility.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20E5" w14:paraId="7C3E7499" w14:textId="77777777" w:rsidTr="00484812">
        <w:tc>
          <w:tcPr>
            <w:tcW w:w="9016" w:type="dxa"/>
          </w:tcPr>
          <w:p w14:paraId="12A9195B" w14:textId="77777777" w:rsidR="00F820E5" w:rsidRDefault="00F820E5" w:rsidP="00484812">
            <w:pPr>
              <w:pStyle w:val="Text"/>
              <w:jc w:val="center"/>
            </w:pPr>
            <w:r w:rsidRPr="00F820E5">
              <w:rPr>
                <w:noProof/>
              </w:rPr>
              <w:drawing>
                <wp:inline distT="0" distB="0" distL="0" distR="0" wp14:anchorId="32CB03EB" wp14:editId="31622896">
                  <wp:extent cx="3763926" cy="2097973"/>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8477" cy="2117231"/>
                          </a:xfrm>
                          <a:prstGeom prst="rect">
                            <a:avLst/>
                          </a:prstGeom>
                        </pic:spPr>
                      </pic:pic>
                    </a:graphicData>
                  </a:graphic>
                </wp:inline>
              </w:drawing>
            </w:r>
          </w:p>
        </w:tc>
      </w:tr>
      <w:tr w:rsidR="00F820E5" w14:paraId="7FBA2D48" w14:textId="77777777" w:rsidTr="00484812">
        <w:tc>
          <w:tcPr>
            <w:tcW w:w="9016" w:type="dxa"/>
          </w:tcPr>
          <w:p w14:paraId="030C08CC" w14:textId="410B20E1" w:rsidR="00F820E5" w:rsidRDefault="00F820E5" w:rsidP="00F820E5">
            <w:pPr>
              <w:pStyle w:val="Text"/>
              <w:jc w:val="center"/>
            </w:pPr>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12</w:t>
            </w:r>
            <w:r w:rsidRPr="000C1C95">
              <w:rPr>
                <w:rFonts w:cstheme="minorBidi"/>
                <w:color w:val="525252" w:themeColor="accent3" w:themeShade="80"/>
                <w:sz w:val="20"/>
                <w:szCs w:val="20"/>
              </w:rPr>
              <w:fldChar w:fldCharType="end"/>
            </w:r>
            <w:r w:rsidRPr="000C1C95">
              <w:rPr>
                <w:rFonts w:cstheme="minorBidi"/>
                <w:color w:val="525252" w:themeColor="accent3" w:themeShade="80"/>
                <w:sz w:val="20"/>
                <w:szCs w:val="20"/>
              </w:rPr>
              <w:t xml:space="preserve"> – </w:t>
            </w:r>
            <w:r>
              <w:rPr>
                <w:rFonts w:cstheme="minorBidi"/>
                <w:color w:val="525252" w:themeColor="accent3" w:themeShade="80"/>
                <w:sz w:val="20"/>
                <w:szCs w:val="20"/>
              </w:rPr>
              <w:t>Processing pipeline schematic</w:t>
            </w:r>
          </w:p>
        </w:tc>
      </w:tr>
    </w:tbl>
    <w:p w14:paraId="246825B0" w14:textId="7B0DA3E9" w:rsidR="00F820E5" w:rsidRPr="00F820E5" w:rsidRDefault="00B260E2" w:rsidP="00F820E5">
      <w:pPr>
        <w:pStyle w:val="Text"/>
      </w:pPr>
      <w:r>
        <w:t xml:space="preserve">In the following section, </w:t>
      </w:r>
      <w:r w:rsidR="0059184F">
        <w:t>some of the steps included within the preprocessing pipline are described.</w:t>
      </w:r>
      <w:r w:rsidR="000A432A">
        <w:t xml:space="preserve"> </w:t>
      </w:r>
      <w:r w:rsidR="000A432A" w:rsidRPr="001040D0">
        <w:t xml:space="preserve">Refer to </w:t>
      </w:r>
      <w:r w:rsidR="00E44D3D" w:rsidRPr="001040D0">
        <w:fldChar w:fldCharType="begin"/>
      </w:r>
      <w:r w:rsidR="00E44D3D" w:rsidRPr="001040D0">
        <w:instrText xml:space="preserve"> REF _Ref66992704 \h </w:instrText>
      </w:r>
      <w:r w:rsidR="001040D0">
        <w:instrText xml:space="preserve"> \* MERGEFORMAT </w:instrText>
      </w:r>
      <w:r w:rsidR="00E44D3D" w:rsidRPr="001040D0">
        <w:fldChar w:fldCharType="separate"/>
      </w:r>
      <w:r w:rsidR="00B40489">
        <w:t>Figure A-15</w:t>
      </w:r>
      <w:r w:rsidR="00E44D3D" w:rsidRPr="001040D0">
        <w:fldChar w:fldCharType="end"/>
      </w:r>
      <w:r w:rsidR="00E44D3D" w:rsidRPr="001040D0">
        <w:t xml:space="preserve"> to </w:t>
      </w:r>
      <w:r w:rsidR="00E44D3D" w:rsidRPr="001040D0">
        <w:fldChar w:fldCharType="begin"/>
      </w:r>
      <w:r w:rsidR="00E44D3D" w:rsidRPr="001040D0">
        <w:instrText xml:space="preserve"> REF _Ref66992708 \h </w:instrText>
      </w:r>
      <w:r w:rsidR="001040D0">
        <w:instrText xml:space="preserve"> \* MERGEFORMAT </w:instrText>
      </w:r>
      <w:r w:rsidR="00E44D3D" w:rsidRPr="001040D0">
        <w:fldChar w:fldCharType="separate"/>
      </w:r>
      <w:r w:rsidR="00B40489">
        <w:t>Figure A-17</w:t>
      </w:r>
      <w:r w:rsidR="00E44D3D" w:rsidRPr="001040D0">
        <w:fldChar w:fldCharType="end"/>
      </w:r>
      <w:r w:rsidR="000A432A" w:rsidRPr="001040D0">
        <w:t>for a snapshot of the entire pipeline code</w:t>
      </w:r>
      <w:r w:rsidR="00014DB1" w:rsidRPr="001040D0">
        <w:t>.</w:t>
      </w:r>
    </w:p>
    <w:p w14:paraId="4A7A852A" w14:textId="77777777" w:rsidR="00084E8B" w:rsidRDefault="00084E8B" w:rsidP="004F3C91">
      <w:pPr>
        <w:pStyle w:val="Heading3"/>
      </w:pPr>
      <w:bookmarkStart w:id="50" w:name="_Toc67068653"/>
      <w:r>
        <w:lastRenderedPageBreak/>
        <w:t>Type Casting</w:t>
      </w:r>
      <w:bookmarkEnd w:id="50"/>
    </w:p>
    <w:p w14:paraId="595366E3" w14:textId="77777777" w:rsidR="00BB700F" w:rsidRDefault="00BB700F" w:rsidP="00BB700F">
      <w:pPr>
        <w:pStyle w:val="Text"/>
      </w:pPr>
      <w:r>
        <w:t>One of the most important step</w:t>
      </w:r>
      <w:r w:rsidR="003B347C">
        <w:t>s</w:t>
      </w:r>
      <w:r w:rsidR="00385A8D">
        <w:t xml:space="preserve"> in preprocessing is the data type casting.</w:t>
      </w:r>
      <w:r w:rsidR="003B347C">
        <w:t xml:space="preserve"> Type casting resolves 2 major issues: 1)</w:t>
      </w:r>
      <w:r w:rsidR="00385A8D">
        <w:t xml:space="preserve"> Scikit-learn’s estimator functions can only take in numerical values </w:t>
      </w:r>
      <w:r w:rsidR="003B347C">
        <w:t xml:space="preserve">in variables </w:t>
      </w:r>
      <w:r w:rsidR="00385A8D">
        <w:t>to be meaningful</w:t>
      </w:r>
      <w:r w:rsidR="003B347C">
        <w:t xml:space="preserve">; 2) Certain variables contains undefined values (as described earlier). </w:t>
      </w:r>
    </w:p>
    <w:p w14:paraId="6F9EE901" w14:textId="622FACAB" w:rsidR="0017330B" w:rsidRPr="00551006" w:rsidRDefault="0017330B" w:rsidP="00BB700F">
      <w:pPr>
        <w:pStyle w:val="Text"/>
        <w:rPr>
          <w:lang w:val="en-GB"/>
        </w:rPr>
      </w:pPr>
      <w:r>
        <w:t xml:space="preserve">In the project, numerical variables are first type casted as float type, while categorial variables are type casted as </w:t>
      </w:r>
      <w:r w:rsidR="00551006">
        <w:t xml:space="preserve">using the </w:t>
      </w:r>
      <w:r w:rsidR="00551006" w:rsidRPr="00551006">
        <w:rPr>
          <w:rStyle w:val="CodeChar"/>
          <w:shd w:val="pct15" w:color="auto" w:fill="FFFFFF"/>
        </w:rPr>
        <w:t>CategoricalDtype</w:t>
      </w:r>
      <w:r w:rsidR="00551006">
        <w:t xml:space="preserve"> instance which allow the manipulation of the classes/categories acceptable in a variable field and if the variable is order or unordered.</w:t>
      </w:r>
      <w:r w:rsidR="0083614E">
        <w:t xml:space="preserve"> Those class/category values which are not defined, will then be revalued as NaN which can then be treated accordingly. This corresponds to the strategy earlier stated in Section </w:t>
      </w:r>
      <w:r w:rsidR="0083614E">
        <w:fldChar w:fldCharType="begin"/>
      </w:r>
      <w:r w:rsidR="0083614E">
        <w:instrText xml:space="preserve"> REF _Ref66986708 \r \h </w:instrText>
      </w:r>
      <w:r w:rsidR="0083614E">
        <w:fldChar w:fldCharType="separate"/>
      </w:r>
      <w:r w:rsidR="00B40489">
        <w:t>4.1.2</w:t>
      </w:r>
      <w:r w:rsidR="0083614E">
        <w:fldChar w:fldCharType="end"/>
      </w:r>
      <w:r w:rsidR="0083614E">
        <w:t>.</w:t>
      </w:r>
    </w:p>
    <w:p w14:paraId="3E5DC3B3" w14:textId="77777777" w:rsidR="00084E8B" w:rsidRDefault="00084E8B" w:rsidP="004F3C91">
      <w:pPr>
        <w:pStyle w:val="Heading3"/>
      </w:pPr>
      <w:bookmarkStart w:id="51" w:name="_Ref66976240"/>
      <w:bookmarkStart w:id="52" w:name="_Toc67068654"/>
      <w:r>
        <w:t>Missing Data Imputation</w:t>
      </w:r>
      <w:bookmarkEnd w:id="51"/>
      <w:bookmarkEnd w:id="52"/>
    </w:p>
    <w:p w14:paraId="2E297914" w14:textId="77777777" w:rsidR="006C0662" w:rsidRDefault="000F577A" w:rsidP="006C0662">
      <w:pPr>
        <w:pStyle w:val="Text"/>
      </w:pPr>
      <w:r>
        <w:t xml:space="preserve">To resolve the existing NaN values, </w:t>
      </w:r>
      <w:r w:rsidR="004F47C7">
        <w:t xml:space="preserve">a variety of </w:t>
      </w:r>
      <w:r>
        <w:t xml:space="preserve">imputation methods </w:t>
      </w:r>
      <w:r w:rsidR="004F47C7">
        <w:t>were carried out. For categorical variables which have missing values more than 50%, they were imputed with the constant value -1 or “-1”, while others with low occurrences are imputed with the mode/most-frequent class values.</w:t>
      </w:r>
      <w:r w:rsidR="00C51835">
        <w:t xml:space="preserve"> </w:t>
      </w:r>
    </w:p>
    <w:p w14:paraId="0816BFF2" w14:textId="77777777" w:rsidR="00C51835" w:rsidRPr="006C0662" w:rsidRDefault="00C51835" w:rsidP="006C0662">
      <w:pPr>
        <w:pStyle w:val="Text"/>
      </w:pPr>
      <w:r>
        <w:t xml:space="preserve">For the numerical variable </w:t>
      </w:r>
      <w:r w:rsidRPr="00C51835">
        <w:rPr>
          <w:rStyle w:val="CodeChar"/>
          <w:shd w:val="pct15" w:color="auto" w:fill="FFFFFF"/>
        </w:rPr>
        <w:t>previousearlyrepaymentsbeforeloan</w:t>
      </w:r>
      <w:r>
        <w:t xml:space="preserve"> which has more than </w:t>
      </w:r>
      <w:r w:rsidR="00D54A23">
        <w:t>50</w:t>
      </w:r>
      <w:r>
        <w:t xml:space="preserve">% undefined values, </w:t>
      </w:r>
      <w:r w:rsidR="00D54A23">
        <w:t xml:space="preserve">we found out that a majority of them can be imputed as 0 as it is necessarily so when the </w:t>
      </w:r>
      <w:r w:rsidR="00D54A23" w:rsidRPr="00D54A23">
        <w:rPr>
          <w:rStyle w:val="CodeChar"/>
          <w:shd w:val="pct15" w:color="auto" w:fill="FFFFFF"/>
        </w:rPr>
        <w:t>previousearlyrepaymentscountbeforeloan</w:t>
      </w:r>
      <w:r w:rsidR="00D54A23">
        <w:t xml:space="preserve"> is 0.</w:t>
      </w:r>
      <w:r w:rsidR="00484812">
        <w:t xml:space="preserve"> This was carried out by a custom impute function. </w:t>
      </w:r>
      <w:r w:rsidR="008216DD">
        <w:t xml:space="preserve">We then grouped all the records according to the </w:t>
      </w:r>
      <w:r w:rsidR="008216DD" w:rsidRPr="00D54A23">
        <w:rPr>
          <w:rStyle w:val="CodeChar"/>
          <w:shd w:val="pct15" w:color="auto" w:fill="FFFFFF"/>
        </w:rPr>
        <w:t>previousearlyrepaymentscountbeforeloan</w:t>
      </w:r>
      <w:r w:rsidR="008216DD">
        <w:t xml:space="preserve"> and found the corresponding median value of </w:t>
      </w:r>
      <w:r w:rsidR="008216DD" w:rsidRPr="00C51835">
        <w:rPr>
          <w:rStyle w:val="CodeChar"/>
          <w:shd w:val="pct15" w:color="auto" w:fill="FFFFFF"/>
        </w:rPr>
        <w:t>previousearlyrepaymentsbeforeloan</w:t>
      </w:r>
      <w:r w:rsidR="008216DD">
        <w:t xml:space="preserve"> for each group. We then imputed the remaining missing values with these median values according to their respective </w:t>
      </w:r>
      <w:r w:rsidR="008216DD" w:rsidRPr="00D54A23">
        <w:rPr>
          <w:rStyle w:val="CodeChar"/>
          <w:shd w:val="pct15" w:color="auto" w:fill="FFFFFF"/>
        </w:rPr>
        <w:t>previousearlyrepaymentscountbeforeloan</w:t>
      </w:r>
      <w:r w:rsidR="008216DD">
        <w:t>.</w:t>
      </w:r>
      <w:r w:rsidR="009D5897">
        <w:t xml:space="preserve"> </w:t>
      </w:r>
      <w:r w:rsidR="00F21CF1">
        <w:t>T</w:t>
      </w:r>
      <w:r w:rsidR="009D5897">
        <w:t xml:space="preserve">his was </w:t>
      </w:r>
      <w:r w:rsidR="00F21CF1">
        <w:t xml:space="preserve">also </w:t>
      </w:r>
      <w:r w:rsidR="009D5897">
        <w:t>carried out by a custom function.</w:t>
      </w:r>
    </w:p>
    <w:p w14:paraId="6BCE6BEC" w14:textId="77777777" w:rsidR="00084E8B" w:rsidRDefault="00084E8B" w:rsidP="004F3C91">
      <w:pPr>
        <w:pStyle w:val="Heading3"/>
      </w:pPr>
      <w:bookmarkStart w:id="53" w:name="_Toc67068655"/>
      <w:r>
        <w:t>Feature Engineering</w:t>
      </w:r>
      <w:bookmarkEnd w:id="53"/>
    </w:p>
    <w:p w14:paraId="690F21BC" w14:textId="77777777" w:rsidR="009F766C" w:rsidRDefault="006A1A7F" w:rsidP="006A1A7F">
      <w:pPr>
        <w:pStyle w:val="Text"/>
      </w:pPr>
      <w:r>
        <w:t xml:space="preserve">One of the last </w:t>
      </w:r>
      <w:r w:rsidR="009F766C">
        <w:t xml:space="preserve">few </w:t>
      </w:r>
      <w:r>
        <w:t xml:space="preserve">steps in the preprocessing pipeline is the </w:t>
      </w:r>
      <w:r w:rsidR="009F766C">
        <w:t>feature engineering processes. These include:</w:t>
      </w:r>
    </w:p>
    <w:p w14:paraId="048E23CF" w14:textId="051F3D4C" w:rsidR="006A1A7F" w:rsidRDefault="009F766C" w:rsidP="009F766C">
      <w:pPr>
        <w:pStyle w:val="Text"/>
        <w:numPr>
          <w:ilvl w:val="0"/>
          <w:numId w:val="18"/>
        </w:numPr>
      </w:pPr>
      <w:r>
        <w:t>Transformation of the numerical variables</w:t>
      </w:r>
      <w:r w:rsidR="0034374C">
        <w:t xml:space="preserve"> – </w:t>
      </w:r>
      <w:r>
        <w:t xml:space="preserve">log1p, yeo-johnson, binning and quantile transformations were carried out to </w:t>
      </w:r>
      <w:r w:rsidR="000A1461">
        <w:t>reduce the skewness and improve the correlation</w:t>
      </w:r>
      <w:r w:rsidR="006A2776">
        <w:t xml:space="preserve"> of the variables to the target variable.</w:t>
      </w:r>
      <w:r w:rsidR="00591884">
        <w:t xml:space="preserve"> An example of the improvement of the </w:t>
      </w:r>
      <w:r w:rsidR="00591884" w:rsidRPr="00591884">
        <w:rPr>
          <w:rStyle w:val="CodeChar"/>
          <w:shd w:val="pct15" w:color="auto" w:fill="FFFFFF"/>
        </w:rPr>
        <w:t>age</w:t>
      </w:r>
      <w:r w:rsidR="00591884">
        <w:t xml:space="preserve"> variable in skewness and correlation can be seen in </w:t>
      </w:r>
      <w:r w:rsidR="004A05A7">
        <w:fldChar w:fldCharType="begin"/>
      </w:r>
      <w:r w:rsidR="004A05A7">
        <w:instrText xml:space="preserve"> REF _Ref66989245 \h </w:instrText>
      </w:r>
      <w:r w:rsidR="00D21207">
        <w:instrText xml:space="preserve"> \* MERGEFORMAT </w:instrText>
      </w:r>
      <w:r w:rsidR="004A05A7">
        <w:fldChar w:fldCharType="separate"/>
      </w:r>
      <w:r w:rsidR="00B40489" w:rsidRPr="00B40489">
        <w:t>Figure 13</w:t>
      </w:r>
      <w:r w:rsidR="004A05A7">
        <w:fldChar w:fldCharType="end"/>
      </w:r>
      <w:r w:rsidR="00D21207">
        <w:t>. This was carried out by various transformer functions in Scikit-learn.</w:t>
      </w:r>
    </w:p>
    <w:p w14:paraId="5C006F00" w14:textId="77777777" w:rsidR="0034374C" w:rsidRPr="006A1A7F" w:rsidRDefault="0034374C" w:rsidP="009F766C">
      <w:pPr>
        <w:pStyle w:val="Text"/>
        <w:numPr>
          <w:ilvl w:val="0"/>
          <w:numId w:val="18"/>
        </w:numPr>
      </w:pPr>
      <w:r>
        <w:lastRenderedPageBreak/>
        <w:t xml:space="preserve">Encoding of categorical data – </w:t>
      </w:r>
      <w:r w:rsidR="00135660">
        <w:t xml:space="preserve">Ordinal encoding of categorical ordinal variables using Scikit-learn’s </w:t>
      </w:r>
      <w:r w:rsidR="00135660" w:rsidRPr="00135660">
        <w:rPr>
          <w:rStyle w:val="CodeChar"/>
          <w:shd w:val="pct15" w:color="auto" w:fill="FFFFFF"/>
        </w:rPr>
        <w:t>OrdinalEncoder</w:t>
      </w:r>
      <w:r w:rsidR="00135660">
        <w:t xml:space="preserve"> function</w:t>
      </w:r>
      <w:r w:rsidR="007E66ED">
        <w:t xml:space="preserve"> </w:t>
      </w:r>
      <w:r w:rsidR="00135660">
        <w:t xml:space="preserve">with the order earlier defined by the data type casting process, and </w:t>
      </w:r>
      <w:r w:rsidR="007E66ED">
        <w:t xml:space="preserve">One-hot encoding </w:t>
      </w:r>
      <w:r w:rsidR="00CB66BD">
        <w:t xml:space="preserve">(drop first column) </w:t>
      </w:r>
      <w:r w:rsidR="007E66ED">
        <w:t xml:space="preserve">of </w:t>
      </w:r>
      <w:r w:rsidR="001452AA">
        <w:t xml:space="preserve">categorical </w:t>
      </w:r>
      <w:r w:rsidR="007E66ED">
        <w:t xml:space="preserve">nominal variables </w:t>
      </w:r>
      <w:r w:rsidR="001452AA">
        <w:t xml:space="preserve">using Scikit-learn’s </w:t>
      </w:r>
      <w:r w:rsidR="001452AA" w:rsidRPr="001452AA">
        <w:rPr>
          <w:rStyle w:val="CodeChar"/>
          <w:shd w:val="pct15" w:color="auto" w:fill="FFFFFF"/>
        </w:rPr>
        <w:t>OneHotEncoder</w:t>
      </w:r>
      <w:r w:rsidR="001452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1884" w14:paraId="37383BB1" w14:textId="77777777" w:rsidTr="00572BB5">
        <w:tc>
          <w:tcPr>
            <w:tcW w:w="9016" w:type="dxa"/>
          </w:tcPr>
          <w:p w14:paraId="17AF32B0" w14:textId="77777777" w:rsidR="00591884" w:rsidRDefault="00591884" w:rsidP="00572BB5">
            <w:pPr>
              <w:pStyle w:val="Text"/>
              <w:jc w:val="center"/>
            </w:pPr>
            <w:r w:rsidRPr="00591884">
              <w:rPr>
                <w:noProof/>
              </w:rPr>
              <w:drawing>
                <wp:inline distT="0" distB="0" distL="0" distR="0" wp14:anchorId="1DBBD0A5" wp14:editId="49400EBA">
                  <wp:extent cx="3550920" cy="189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929" r="38038" b="43828"/>
                          <a:stretch/>
                        </pic:blipFill>
                        <pic:spPr bwMode="auto">
                          <a:xfrm>
                            <a:off x="0" y="0"/>
                            <a:ext cx="3551374" cy="1892567"/>
                          </a:xfrm>
                          <a:prstGeom prst="rect">
                            <a:avLst/>
                          </a:prstGeom>
                          <a:ln>
                            <a:noFill/>
                          </a:ln>
                          <a:extLst>
                            <a:ext uri="{53640926-AAD7-44D8-BBD7-CCE9431645EC}">
                              <a14:shadowObscured xmlns:a14="http://schemas.microsoft.com/office/drawing/2010/main"/>
                            </a:ext>
                          </a:extLst>
                        </pic:spPr>
                      </pic:pic>
                    </a:graphicData>
                  </a:graphic>
                </wp:inline>
              </w:drawing>
            </w:r>
            <w:r w:rsidRPr="00591884">
              <w:rPr>
                <w:noProof/>
              </w:rPr>
              <w:drawing>
                <wp:inline distT="0" distB="0" distL="0" distR="0" wp14:anchorId="3981C5AB" wp14:editId="428911A1">
                  <wp:extent cx="1733107" cy="18921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277" t="55607"/>
                          <a:stretch/>
                        </pic:blipFill>
                        <pic:spPr bwMode="auto">
                          <a:xfrm>
                            <a:off x="0" y="0"/>
                            <a:ext cx="1741790" cy="1901631"/>
                          </a:xfrm>
                          <a:prstGeom prst="rect">
                            <a:avLst/>
                          </a:prstGeom>
                          <a:ln>
                            <a:noFill/>
                          </a:ln>
                          <a:extLst>
                            <a:ext uri="{53640926-AAD7-44D8-BBD7-CCE9431645EC}">
                              <a14:shadowObscured xmlns:a14="http://schemas.microsoft.com/office/drawing/2010/main"/>
                            </a:ext>
                          </a:extLst>
                        </pic:spPr>
                      </pic:pic>
                    </a:graphicData>
                  </a:graphic>
                </wp:inline>
              </w:drawing>
            </w:r>
            <w:r w:rsidRPr="00591884">
              <w:rPr>
                <w:noProof/>
              </w:rPr>
              <w:drawing>
                <wp:inline distT="0" distB="0" distL="0" distR="0" wp14:anchorId="1F762588" wp14:editId="128A964B">
                  <wp:extent cx="5355233" cy="20946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6106" r="26247"/>
                          <a:stretch/>
                        </pic:blipFill>
                        <pic:spPr bwMode="auto">
                          <a:xfrm>
                            <a:off x="0" y="0"/>
                            <a:ext cx="5372506" cy="2101370"/>
                          </a:xfrm>
                          <a:prstGeom prst="rect">
                            <a:avLst/>
                          </a:prstGeom>
                          <a:ln>
                            <a:noFill/>
                          </a:ln>
                          <a:extLst>
                            <a:ext uri="{53640926-AAD7-44D8-BBD7-CCE9431645EC}">
                              <a14:shadowObscured xmlns:a14="http://schemas.microsoft.com/office/drawing/2010/main"/>
                            </a:ext>
                          </a:extLst>
                        </pic:spPr>
                      </pic:pic>
                    </a:graphicData>
                  </a:graphic>
                </wp:inline>
              </w:drawing>
            </w:r>
          </w:p>
        </w:tc>
      </w:tr>
      <w:tr w:rsidR="00591884" w14:paraId="3216839E" w14:textId="77777777" w:rsidTr="00572BB5">
        <w:tc>
          <w:tcPr>
            <w:tcW w:w="9016" w:type="dxa"/>
          </w:tcPr>
          <w:p w14:paraId="0356C028" w14:textId="6294CA6B" w:rsidR="00591884" w:rsidRDefault="00591884" w:rsidP="004A05A7">
            <w:pPr>
              <w:pStyle w:val="Text"/>
            </w:pPr>
            <w:bookmarkStart w:id="54" w:name="_Ref66989245"/>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13</w:t>
            </w:r>
            <w:r w:rsidRPr="000C1C95">
              <w:rPr>
                <w:rFonts w:cstheme="minorBidi"/>
                <w:color w:val="525252" w:themeColor="accent3" w:themeShade="80"/>
                <w:sz w:val="20"/>
                <w:szCs w:val="20"/>
              </w:rPr>
              <w:fldChar w:fldCharType="end"/>
            </w:r>
            <w:bookmarkEnd w:id="54"/>
            <w:r w:rsidRPr="000C1C95">
              <w:rPr>
                <w:rFonts w:cstheme="minorBidi"/>
                <w:color w:val="525252" w:themeColor="accent3" w:themeShade="80"/>
                <w:sz w:val="20"/>
                <w:szCs w:val="20"/>
              </w:rPr>
              <w:t xml:space="preserve"> – </w:t>
            </w:r>
            <w:r w:rsidR="004A05A7">
              <w:rPr>
                <w:rFonts w:cstheme="minorBidi"/>
                <w:color w:val="525252" w:themeColor="accent3" w:themeShade="80"/>
                <w:sz w:val="20"/>
                <w:szCs w:val="20"/>
              </w:rPr>
              <w:t>Diagnostic plots of the age variable after Yeo-Johnson transformation. Skewness is reduced from 0.38 to 0.02 and correlation from 0.0256 to 0.0257.</w:t>
            </w:r>
          </w:p>
        </w:tc>
      </w:tr>
    </w:tbl>
    <w:p w14:paraId="24C40A02" w14:textId="77777777" w:rsidR="00084E8B" w:rsidRDefault="007304D3" w:rsidP="00084E8B">
      <w:pPr>
        <w:pStyle w:val="Heading1"/>
      </w:pPr>
      <w:bookmarkStart w:id="55" w:name="_Ref66807851"/>
      <w:bookmarkStart w:id="56" w:name="_Toc67068656"/>
      <w:r>
        <w:t>Modelling</w:t>
      </w:r>
      <w:bookmarkEnd w:id="55"/>
      <w:bookmarkEnd w:id="56"/>
    </w:p>
    <w:p w14:paraId="0FC0BEC1" w14:textId="04C2A2BA" w:rsidR="00AC0C9B" w:rsidRDefault="00AC0C9B" w:rsidP="00AC0C9B">
      <w:pPr>
        <w:pStyle w:val="Text"/>
      </w:pPr>
      <w:r>
        <w:t xml:space="preserve">Having constructed the preprocessing pipeline, </w:t>
      </w:r>
      <w:r w:rsidR="00A543E8">
        <w:t>the main modelling work can be carried out.</w:t>
      </w:r>
      <w:r w:rsidR="0093182E">
        <w:t xml:space="preserve"> Here we use the cross-validation strategy depicted in </w:t>
      </w:r>
      <w:r w:rsidR="0093182E">
        <w:fldChar w:fldCharType="begin"/>
      </w:r>
      <w:r w:rsidR="0093182E">
        <w:instrText xml:space="preserve"> REF _Ref66817535 \h </w:instrText>
      </w:r>
      <w:r w:rsidR="0093182E">
        <w:fldChar w:fldCharType="separate"/>
      </w:r>
      <w:r w:rsidR="00B40489">
        <w:t xml:space="preserve">Figure </w:t>
      </w:r>
      <w:r w:rsidR="00B40489">
        <w:rPr>
          <w:noProof/>
        </w:rPr>
        <w:t>2</w:t>
      </w:r>
      <w:r w:rsidR="0093182E">
        <w:fldChar w:fldCharType="end"/>
      </w:r>
      <w:r w:rsidR="0093182E">
        <w:t>.</w:t>
      </w:r>
    </w:p>
    <w:p w14:paraId="7062A549" w14:textId="5904E17E" w:rsidR="0012591A" w:rsidRDefault="00243F19" w:rsidP="00AC0C9B">
      <w:pPr>
        <w:pStyle w:val="Text"/>
      </w:pPr>
      <w:r>
        <w:t>Various methods were experimented to improve the performance of the classification model and the outcomes are evaluated on the validation dataset, i.e., the results reported in this section are those derived from the cross-validation evaluation on the training dataset.</w:t>
      </w:r>
    </w:p>
    <w:p w14:paraId="2B4B88E0" w14:textId="77777777" w:rsidR="0012591A" w:rsidRDefault="0012591A">
      <w:pPr>
        <w:rPr>
          <w:rFonts w:cs="Times New Roman"/>
        </w:rPr>
      </w:pPr>
      <w:r>
        <w:br w:type="page"/>
      </w:r>
    </w:p>
    <w:p w14:paraId="136BE40C" w14:textId="77777777" w:rsidR="008440B4" w:rsidRDefault="00173A39" w:rsidP="008440B4">
      <w:pPr>
        <w:pStyle w:val="Heading2"/>
      </w:pPr>
      <w:bookmarkStart w:id="57" w:name="_Toc67068657"/>
      <w:r>
        <w:lastRenderedPageBreak/>
        <w:t xml:space="preserve">Baseline </w:t>
      </w:r>
      <w:r w:rsidR="008440B4">
        <w:t>Models</w:t>
      </w:r>
      <w:r w:rsidR="007077B5">
        <w:t xml:space="preserve"> &amp; Default Classification Models</w:t>
      </w:r>
      <w:bookmarkEnd w:id="57"/>
    </w:p>
    <w:p w14:paraId="2D186405" w14:textId="77777777" w:rsidR="008367D3" w:rsidRDefault="008367D3" w:rsidP="008367D3">
      <w:pPr>
        <w:pStyle w:val="Text"/>
      </w:pPr>
      <w:r>
        <w:t>To</w:t>
      </w:r>
      <w:r w:rsidR="00654C25">
        <w:t xml:space="preserve"> evaluate the models created, we first established baseline models whose performance would serve as the minimally achievable performance that our classification models should exceed.</w:t>
      </w:r>
    </w:p>
    <w:p w14:paraId="1BC1EE7B" w14:textId="77777777" w:rsidR="00FB0AB9" w:rsidRDefault="00FB0AB9" w:rsidP="008367D3">
      <w:pPr>
        <w:pStyle w:val="Text"/>
      </w:pPr>
      <w:r>
        <w:t>3 baseline models were established via Scikit-learn’s DummyClassifier, with the following classification strategy:</w:t>
      </w:r>
    </w:p>
    <w:p w14:paraId="79E6B647" w14:textId="77777777" w:rsidR="00FB0AB9" w:rsidRPr="00FB0AB9" w:rsidRDefault="00FB0AB9" w:rsidP="00FB0AB9">
      <w:pPr>
        <w:pStyle w:val="Text"/>
        <w:numPr>
          <w:ilvl w:val="0"/>
          <w:numId w:val="19"/>
        </w:numPr>
      </w:pPr>
      <w:r>
        <w:t xml:space="preserve">Stratified - </w:t>
      </w:r>
      <w:r w:rsidRPr="00FB0AB9">
        <w:t>Generates random predictions, while respecting class distribution</w:t>
      </w:r>
    </w:p>
    <w:p w14:paraId="22EBBA94" w14:textId="77777777" w:rsidR="00FB0AB9" w:rsidRDefault="00FB0AB9" w:rsidP="00FB0AB9">
      <w:pPr>
        <w:pStyle w:val="Text"/>
        <w:numPr>
          <w:ilvl w:val="0"/>
          <w:numId w:val="19"/>
        </w:numPr>
      </w:pPr>
      <w:r>
        <w:t>Most frequent – Always predicts the most frequent class for all records</w:t>
      </w:r>
    </w:p>
    <w:p w14:paraId="4861921D" w14:textId="77777777" w:rsidR="00FB0AB9" w:rsidRDefault="00FB0AB9" w:rsidP="00FB0AB9">
      <w:pPr>
        <w:pStyle w:val="Text"/>
        <w:numPr>
          <w:ilvl w:val="0"/>
          <w:numId w:val="19"/>
        </w:numPr>
      </w:pPr>
      <w:r>
        <w:t>Prior – Predicts the most frequent class and returns the class prior probabilities</w:t>
      </w:r>
    </w:p>
    <w:p w14:paraId="622F2DE9" w14:textId="77777777" w:rsidR="007077B5" w:rsidRDefault="007077B5" w:rsidP="007077B5">
      <w:pPr>
        <w:pStyle w:val="Text"/>
      </w:pPr>
      <w:r>
        <w:t>At the same time, the Logistic Regression, Decision Tree Classifier, Random Forest Classifier and XGBClassifiers were also instantiated on default settings.</w:t>
      </w:r>
    </w:p>
    <w:p w14:paraId="47013982" w14:textId="77777777" w:rsidR="008440B4" w:rsidRDefault="008440B4" w:rsidP="008440B4">
      <w:pPr>
        <w:pStyle w:val="Heading3"/>
      </w:pPr>
      <w:bookmarkStart w:id="58" w:name="_Toc67068658"/>
      <w:r>
        <w:t>Setup</w:t>
      </w:r>
      <w:bookmarkEnd w:id="58"/>
    </w:p>
    <w:p w14:paraId="1507FF5B" w14:textId="77777777" w:rsidR="007077B5" w:rsidRPr="007077B5" w:rsidRDefault="007077B5" w:rsidP="007077B5">
      <w:pPr>
        <w:pStyle w:val="Text"/>
      </w:pPr>
      <w:r>
        <w:t>The various models were set up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077B5" w14:paraId="06ECDADC" w14:textId="77777777" w:rsidTr="00572BB5">
        <w:tc>
          <w:tcPr>
            <w:tcW w:w="9016" w:type="dxa"/>
          </w:tcPr>
          <w:p w14:paraId="6EDBF257" w14:textId="77777777" w:rsidR="007077B5" w:rsidRDefault="007077B5" w:rsidP="00572BB5">
            <w:pPr>
              <w:pStyle w:val="Text"/>
              <w:jc w:val="center"/>
            </w:pPr>
            <w:r w:rsidRPr="007077B5">
              <w:rPr>
                <w:noProof/>
              </w:rPr>
              <w:drawing>
                <wp:inline distT="0" distB="0" distL="0" distR="0" wp14:anchorId="69B48473" wp14:editId="4D4A1B60">
                  <wp:extent cx="1180214" cy="157152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7363" cy="1581041"/>
                          </a:xfrm>
                          <a:prstGeom prst="rect">
                            <a:avLst/>
                          </a:prstGeom>
                        </pic:spPr>
                      </pic:pic>
                    </a:graphicData>
                  </a:graphic>
                </wp:inline>
              </w:drawing>
            </w:r>
            <w:r w:rsidRPr="007077B5">
              <w:rPr>
                <w:noProof/>
              </w:rPr>
              <w:drawing>
                <wp:inline distT="0" distB="0" distL="0" distR="0" wp14:anchorId="2F09056C" wp14:editId="0821C805">
                  <wp:extent cx="4391247" cy="1655109"/>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571" cy="1671815"/>
                          </a:xfrm>
                          <a:prstGeom prst="rect">
                            <a:avLst/>
                          </a:prstGeom>
                        </pic:spPr>
                      </pic:pic>
                    </a:graphicData>
                  </a:graphic>
                </wp:inline>
              </w:drawing>
            </w:r>
          </w:p>
        </w:tc>
      </w:tr>
      <w:tr w:rsidR="007077B5" w14:paraId="36BECF8D" w14:textId="77777777" w:rsidTr="00572BB5">
        <w:tc>
          <w:tcPr>
            <w:tcW w:w="9016" w:type="dxa"/>
          </w:tcPr>
          <w:p w14:paraId="4794E916" w14:textId="5A3BD5F5" w:rsidR="007077B5" w:rsidRDefault="007077B5" w:rsidP="007077B5">
            <w:pPr>
              <w:pStyle w:val="Text"/>
              <w:jc w:val="center"/>
            </w:pPr>
            <w:r w:rsidRPr="000C1C95">
              <w:rPr>
                <w:rFonts w:cstheme="minorBidi"/>
                <w:color w:val="525252" w:themeColor="accent3" w:themeShade="80"/>
                <w:sz w:val="20"/>
                <w:szCs w:val="20"/>
              </w:rPr>
              <w:t xml:space="preserve">Figure </w:t>
            </w:r>
            <w:r w:rsidRPr="000C1C95">
              <w:rPr>
                <w:rFonts w:cstheme="minorBidi"/>
                <w:color w:val="525252" w:themeColor="accent3" w:themeShade="80"/>
                <w:sz w:val="20"/>
                <w:szCs w:val="20"/>
              </w:rPr>
              <w:fldChar w:fldCharType="begin"/>
            </w:r>
            <w:r w:rsidRPr="000C1C95">
              <w:rPr>
                <w:rFonts w:cstheme="minorBidi"/>
                <w:color w:val="525252" w:themeColor="accent3" w:themeShade="80"/>
                <w:sz w:val="20"/>
                <w:szCs w:val="20"/>
              </w:rPr>
              <w:instrText xml:space="preserve"> SEQ Figure \* ARABIC </w:instrText>
            </w:r>
            <w:r w:rsidRPr="000C1C9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14</w:t>
            </w:r>
            <w:r w:rsidRPr="000C1C95">
              <w:rPr>
                <w:rFonts w:cstheme="minorBidi"/>
                <w:color w:val="525252" w:themeColor="accent3" w:themeShade="80"/>
                <w:sz w:val="20"/>
                <w:szCs w:val="20"/>
              </w:rPr>
              <w:fldChar w:fldCharType="end"/>
            </w:r>
            <w:r w:rsidRPr="000C1C95">
              <w:rPr>
                <w:rFonts w:cstheme="minorBidi"/>
                <w:color w:val="525252" w:themeColor="accent3" w:themeShade="80"/>
                <w:sz w:val="20"/>
                <w:szCs w:val="20"/>
              </w:rPr>
              <w:t xml:space="preserve"> – </w:t>
            </w:r>
            <w:r>
              <w:rPr>
                <w:rFonts w:cstheme="minorBidi"/>
                <w:color w:val="525252" w:themeColor="accent3" w:themeShade="80"/>
                <w:sz w:val="20"/>
                <w:szCs w:val="20"/>
              </w:rPr>
              <w:t>Model set-up for the baseline</w:t>
            </w:r>
            <w:r w:rsidR="00B85A7C">
              <w:rPr>
                <w:rFonts w:cstheme="minorBidi"/>
                <w:color w:val="525252" w:themeColor="accent3" w:themeShade="80"/>
                <w:sz w:val="20"/>
                <w:szCs w:val="20"/>
              </w:rPr>
              <w:t xml:space="preserve"> (naïve)</w:t>
            </w:r>
            <w:r>
              <w:rPr>
                <w:rFonts w:cstheme="minorBidi"/>
                <w:color w:val="525252" w:themeColor="accent3" w:themeShade="80"/>
                <w:sz w:val="20"/>
                <w:szCs w:val="20"/>
              </w:rPr>
              <w:t xml:space="preserve"> and default classifiers.</w:t>
            </w:r>
          </w:p>
        </w:tc>
      </w:tr>
    </w:tbl>
    <w:p w14:paraId="0EEF80F3" w14:textId="52594118" w:rsidR="0012591A" w:rsidRDefault="007077B5" w:rsidP="0012591A">
      <w:pPr>
        <w:pStyle w:val="Text"/>
      </w:pPr>
      <w:r>
        <w:t xml:space="preserve">For </w:t>
      </w:r>
      <w:r w:rsidR="008E7912">
        <w:t xml:space="preserve">the logistic regression model, standardisation was carried out via the use of a </w:t>
      </w:r>
      <w:r w:rsidR="008E7912" w:rsidRPr="008E7912">
        <w:rPr>
          <w:rStyle w:val="CodeChar"/>
          <w:shd w:val="pct15" w:color="auto" w:fill="FFFFFF"/>
        </w:rPr>
        <w:t>MinMaxScaler</w:t>
      </w:r>
      <w:r w:rsidR="008E7912">
        <w:t xml:space="preserve"> </w:t>
      </w:r>
      <w:r w:rsidR="00A75295">
        <w:t>This brings all the variables onto the same scale so that feature importance based on the coefficients can be effectively compared across all variables.</w:t>
      </w:r>
      <w:r w:rsidR="005B29AB">
        <w:t xml:space="preserve"> </w:t>
      </w:r>
      <w:r w:rsidR="005B29AB" w:rsidRPr="002F6DDD">
        <w:rPr>
          <w:rStyle w:val="CodeChar"/>
          <w:shd w:val="pct15" w:color="auto" w:fill="FFFFFF"/>
        </w:rPr>
        <w:t>MinMaxScaler</w:t>
      </w:r>
      <w:r w:rsidR="005B29AB">
        <w:t xml:space="preserve"> was used instead of </w:t>
      </w:r>
      <w:r w:rsidR="005B29AB" w:rsidRPr="002F6DDD">
        <w:rPr>
          <w:rStyle w:val="CodeChar"/>
          <w:shd w:val="pct15" w:color="auto" w:fill="FFFFFF"/>
        </w:rPr>
        <w:t>StandardScaler</w:t>
      </w:r>
      <w:r w:rsidR="005B29AB">
        <w:t xml:space="preserve"> in order to preserve the shape of the dataset. This could potentially allow for outlier removal methods to be used in the future.</w:t>
      </w:r>
    </w:p>
    <w:p w14:paraId="4EA01E39" w14:textId="77777777" w:rsidR="00C53FE1" w:rsidRDefault="00C53FE1" w:rsidP="00C53FE1">
      <w:pPr>
        <w:pStyle w:val="Heading3"/>
      </w:pPr>
      <w:bookmarkStart w:id="59" w:name="_Toc67068659"/>
      <w:r>
        <w:t>Cross-Validation Results</w:t>
      </w:r>
      <w:bookmarkEnd w:id="59"/>
    </w:p>
    <w:p w14:paraId="6FB45688" w14:textId="77777777" w:rsidR="001C3DEE" w:rsidRDefault="001C3DEE" w:rsidP="001C3DEE">
      <w:pPr>
        <w:pStyle w:val="Text"/>
      </w:pPr>
      <w:r>
        <w:t>The cross-validation results on the training dataset are as follows:</w:t>
      </w:r>
    </w:p>
    <w:tbl>
      <w:tblPr>
        <w:tblStyle w:val="TableGrid"/>
        <w:tblW w:w="0" w:type="auto"/>
        <w:tblLook w:val="04A0" w:firstRow="1" w:lastRow="0" w:firstColumn="1" w:lastColumn="0" w:noHBand="0" w:noVBand="1"/>
      </w:tblPr>
      <w:tblGrid>
        <w:gridCol w:w="2689"/>
        <w:gridCol w:w="2109"/>
        <w:gridCol w:w="2109"/>
        <w:gridCol w:w="2109"/>
      </w:tblGrid>
      <w:tr w:rsidR="001C3DEE" w14:paraId="6BE29F73" w14:textId="77777777" w:rsidTr="001C3DEE">
        <w:trPr>
          <w:trHeight w:val="454"/>
        </w:trPr>
        <w:tc>
          <w:tcPr>
            <w:tcW w:w="9016" w:type="dxa"/>
            <w:gridSpan w:val="4"/>
            <w:tcBorders>
              <w:top w:val="nil"/>
              <w:left w:val="nil"/>
              <w:bottom w:val="single" w:sz="4" w:space="0" w:color="auto"/>
              <w:right w:val="nil"/>
            </w:tcBorders>
            <w:vAlign w:val="center"/>
          </w:tcPr>
          <w:p w14:paraId="746899D6" w14:textId="467E38EE" w:rsidR="001C3DEE" w:rsidRPr="00B85A7C" w:rsidRDefault="001C3DEE" w:rsidP="009B08FD">
            <w:pPr>
              <w:pStyle w:val="Text"/>
              <w:jc w:val="center"/>
              <w:rPr>
                <w:b/>
                <w:bCs/>
              </w:rPr>
            </w:pPr>
            <w:bookmarkStart w:id="60" w:name="_Ref67061523"/>
            <w:r w:rsidRPr="009B08FD">
              <w:rPr>
                <w:rFonts w:cstheme="minorBidi"/>
                <w:color w:val="525252" w:themeColor="accent3" w:themeShade="80"/>
                <w:sz w:val="20"/>
                <w:szCs w:val="20"/>
              </w:rPr>
              <w:lastRenderedPageBreak/>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3</w:t>
            </w:r>
            <w:r w:rsidRPr="009B08FD">
              <w:rPr>
                <w:rFonts w:cstheme="minorBidi"/>
                <w:color w:val="525252" w:themeColor="accent3" w:themeShade="80"/>
                <w:sz w:val="20"/>
                <w:szCs w:val="20"/>
              </w:rPr>
              <w:fldChar w:fldCharType="end"/>
            </w:r>
            <w:bookmarkEnd w:id="60"/>
            <w:r w:rsidR="00572BB5" w:rsidRPr="009B08FD">
              <w:rPr>
                <w:rFonts w:cstheme="minorBidi"/>
                <w:color w:val="525252" w:themeColor="accent3" w:themeShade="80"/>
                <w:sz w:val="20"/>
                <w:szCs w:val="20"/>
              </w:rPr>
              <w:t xml:space="preserve"> – </w:t>
            </w:r>
            <w:r w:rsidRPr="009B08FD">
              <w:rPr>
                <w:rFonts w:cstheme="minorBidi"/>
                <w:color w:val="525252" w:themeColor="accent3" w:themeShade="80"/>
                <w:sz w:val="20"/>
                <w:szCs w:val="20"/>
              </w:rPr>
              <w:t>Cross-validation result of the baseline and default models.</w:t>
            </w:r>
          </w:p>
        </w:tc>
      </w:tr>
      <w:tr w:rsidR="00B85A7C" w14:paraId="4B87A9DD" w14:textId="77777777" w:rsidTr="001C3DEE">
        <w:trPr>
          <w:trHeight w:val="454"/>
        </w:trPr>
        <w:tc>
          <w:tcPr>
            <w:tcW w:w="2689" w:type="dxa"/>
            <w:tcBorders>
              <w:top w:val="single" w:sz="4" w:space="0" w:color="auto"/>
            </w:tcBorders>
            <w:vAlign w:val="center"/>
          </w:tcPr>
          <w:p w14:paraId="700BF097" w14:textId="77777777" w:rsidR="00B85A7C" w:rsidRPr="00B85A7C" w:rsidRDefault="00B85A7C" w:rsidP="008E2E73">
            <w:pPr>
              <w:rPr>
                <w:b/>
                <w:bCs/>
              </w:rPr>
            </w:pPr>
            <w:r w:rsidRPr="00B85A7C">
              <w:rPr>
                <w:b/>
                <w:bCs/>
              </w:rPr>
              <w:t>Model</w:t>
            </w:r>
          </w:p>
        </w:tc>
        <w:tc>
          <w:tcPr>
            <w:tcW w:w="2109" w:type="dxa"/>
            <w:tcBorders>
              <w:top w:val="single" w:sz="4" w:space="0" w:color="auto"/>
            </w:tcBorders>
            <w:vAlign w:val="center"/>
          </w:tcPr>
          <w:p w14:paraId="1519CDC4" w14:textId="77777777" w:rsidR="00B85A7C" w:rsidRPr="00B85A7C" w:rsidRDefault="00B85A7C" w:rsidP="008E2E73">
            <w:pPr>
              <w:rPr>
                <w:b/>
                <w:bCs/>
              </w:rPr>
            </w:pPr>
            <w:r w:rsidRPr="00B85A7C">
              <w:rPr>
                <w:b/>
                <w:bCs/>
              </w:rPr>
              <w:t>ROC AUC</w:t>
            </w:r>
          </w:p>
        </w:tc>
        <w:tc>
          <w:tcPr>
            <w:tcW w:w="2109" w:type="dxa"/>
            <w:tcBorders>
              <w:top w:val="single" w:sz="4" w:space="0" w:color="auto"/>
            </w:tcBorders>
            <w:vAlign w:val="center"/>
          </w:tcPr>
          <w:p w14:paraId="19F783E4" w14:textId="77777777" w:rsidR="00B85A7C" w:rsidRPr="00B85A7C" w:rsidRDefault="00B85A7C" w:rsidP="008E2E73">
            <w:pPr>
              <w:rPr>
                <w:b/>
                <w:bCs/>
              </w:rPr>
            </w:pPr>
            <w:r w:rsidRPr="00B85A7C">
              <w:rPr>
                <w:b/>
                <w:bCs/>
              </w:rPr>
              <w:t>Neg. Log Loss</w:t>
            </w:r>
          </w:p>
        </w:tc>
        <w:tc>
          <w:tcPr>
            <w:tcW w:w="2109" w:type="dxa"/>
            <w:tcBorders>
              <w:top w:val="single" w:sz="4" w:space="0" w:color="auto"/>
            </w:tcBorders>
            <w:vAlign w:val="center"/>
          </w:tcPr>
          <w:p w14:paraId="478B7155" w14:textId="77777777" w:rsidR="00B85A7C" w:rsidRPr="00B85A7C" w:rsidRDefault="00B85A7C" w:rsidP="008E2E73">
            <w:pPr>
              <w:rPr>
                <w:b/>
                <w:bCs/>
              </w:rPr>
            </w:pPr>
            <w:r w:rsidRPr="00B85A7C">
              <w:rPr>
                <w:b/>
                <w:bCs/>
              </w:rPr>
              <w:t>Neg. Brier Score</w:t>
            </w:r>
          </w:p>
        </w:tc>
      </w:tr>
      <w:tr w:rsidR="00B85A7C" w14:paraId="15FB14AE" w14:textId="77777777" w:rsidTr="008E2E73">
        <w:trPr>
          <w:trHeight w:val="454"/>
        </w:trPr>
        <w:tc>
          <w:tcPr>
            <w:tcW w:w="2689" w:type="dxa"/>
            <w:vAlign w:val="center"/>
          </w:tcPr>
          <w:p w14:paraId="2E8C50EA" w14:textId="77777777" w:rsidR="00B85A7C" w:rsidRPr="00B85A7C" w:rsidRDefault="00B85A7C" w:rsidP="008E2E73">
            <w:pPr>
              <w:rPr>
                <w:rFonts w:cs="Times New Roman"/>
                <w:b/>
                <w:bCs/>
              </w:rPr>
            </w:pPr>
            <w:r w:rsidRPr="00B85A7C">
              <w:rPr>
                <w:rFonts w:cs="Times New Roman"/>
                <w:b/>
                <w:bCs/>
                <w:color w:val="000000" w:themeColor="text1"/>
                <w:kern w:val="24"/>
              </w:rPr>
              <w:t>Naïve – Stratified</w:t>
            </w:r>
          </w:p>
        </w:tc>
        <w:tc>
          <w:tcPr>
            <w:tcW w:w="2109" w:type="dxa"/>
            <w:vAlign w:val="center"/>
          </w:tcPr>
          <w:p w14:paraId="5808DB60" w14:textId="77777777" w:rsidR="00B85A7C" w:rsidRPr="00B85A7C" w:rsidRDefault="00B85A7C" w:rsidP="008E2E73">
            <w:pPr>
              <w:rPr>
                <w:rFonts w:cs="Times New Roman"/>
              </w:rPr>
            </w:pPr>
            <w:r w:rsidRPr="00B85A7C">
              <w:rPr>
                <w:rFonts w:cs="Times New Roman"/>
                <w:kern w:val="24"/>
              </w:rPr>
              <w:t>0.498</w:t>
            </w:r>
          </w:p>
        </w:tc>
        <w:tc>
          <w:tcPr>
            <w:tcW w:w="2109" w:type="dxa"/>
            <w:vAlign w:val="center"/>
          </w:tcPr>
          <w:p w14:paraId="66D4DED2" w14:textId="77777777" w:rsidR="00B85A7C" w:rsidRPr="00B85A7C" w:rsidRDefault="00B85A7C" w:rsidP="008E2E73">
            <w:pPr>
              <w:rPr>
                <w:rFonts w:cs="Times New Roman"/>
              </w:rPr>
            </w:pPr>
            <w:r w:rsidRPr="00B85A7C">
              <w:rPr>
                <w:rFonts w:cs="Times New Roman"/>
                <w:kern w:val="24"/>
              </w:rPr>
              <w:t>-12.084</w:t>
            </w:r>
          </w:p>
        </w:tc>
        <w:tc>
          <w:tcPr>
            <w:tcW w:w="2109" w:type="dxa"/>
            <w:vAlign w:val="center"/>
          </w:tcPr>
          <w:p w14:paraId="0F74FC2D" w14:textId="77777777" w:rsidR="00B85A7C" w:rsidRPr="00B85A7C" w:rsidRDefault="00B85A7C" w:rsidP="008E2E73">
            <w:pPr>
              <w:rPr>
                <w:rFonts w:cs="Times New Roman"/>
              </w:rPr>
            </w:pPr>
            <w:r w:rsidRPr="00B85A7C">
              <w:rPr>
                <w:rFonts w:cs="Times New Roman"/>
                <w:kern w:val="24"/>
              </w:rPr>
              <w:t>-0.350</w:t>
            </w:r>
          </w:p>
        </w:tc>
      </w:tr>
      <w:tr w:rsidR="00B85A7C" w14:paraId="635F9BCF" w14:textId="77777777" w:rsidTr="008E2E73">
        <w:trPr>
          <w:trHeight w:val="454"/>
        </w:trPr>
        <w:tc>
          <w:tcPr>
            <w:tcW w:w="2689" w:type="dxa"/>
            <w:vAlign w:val="center"/>
          </w:tcPr>
          <w:p w14:paraId="5C5511E1" w14:textId="77777777" w:rsidR="00B85A7C" w:rsidRPr="00B85A7C" w:rsidRDefault="00B85A7C" w:rsidP="008E2E73">
            <w:pPr>
              <w:rPr>
                <w:rFonts w:cs="Times New Roman"/>
                <w:b/>
                <w:bCs/>
              </w:rPr>
            </w:pPr>
            <w:r w:rsidRPr="00B85A7C">
              <w:rPr>
                <w:rFonts w:cs="Times New Roman"/>
                <w:b/>
                <w:bCs/>
                <w:color w:val="000000" w:themeColor="text1"/>
                <w:kern w:val="24"/>
              </w:rPr>
              <w:t>Naïve –</w:t>
            </w:r>
            <w:r w:rsidRPr="00B85A7C">
              <w:rPr>
                <w:b/>
                <w:bCs/>
                <w:color w:val="000000" w:themeColor="text1"/>
                <w:kern w:val="24"/>
              </w:rPr>
              <w:t xml:space="preserve"> </w:t>
            </w:r>
            <w:r w:rsidRPr="00B85A7C">
              <w:rPr>
                <w:rFonts w:cs="Times New Roman"/>
                <w:b/>
                <w:bCs/>
                <w:color w:val="000000" w:themeColor="text1"/>
                <w:kern w:val="24"/>
              </w:rPr>
              <w:t>Most</w:t>
            </w:r>
            <w:r w:rsidRPr="00B85A7C">
              <w:rPr>
                <w:b/>
                <w:bCs/>
                <w:color w:val="000000" w:themeColor="text1"/>
                <w:kern w:val="24"/>
              </w:rPr>
              <w:t xml:space="preserve"> </w:t>
            </w:r>
            <w:r w:rsidRPr="00B85A7C">
              <w:rPr>
                <w:rFonts w:cs="Times New Roman"/>
                <w:b/>
                <w:bCs/>
                <w:color w:val="000000" w:themeColor="text1"/>
                <w:kern w:val="24"/>
              </w:rPr>
              <w:t>frequent</w:t>
            </w:r>
          </w:p>
        </w:tc>
        <w:tc>
          <w:tcPr>
            <w:tcW w:w="2109" w:type="dxa"/>
            <w:vAlign w:val="center"/>
          </w:tcPr>
          <w:p w14:paraId="469BC732" w14:textId="77777777" w:rsidR="00B85A7C" w:rsidRPr="00B85A7C" w:rsidRDefault="00B85A7C" w:rsidP="008E2E73">
            <w:pPr>
              <w:rPr>
                <w:rFonts w:cs="Times New Roman"/>
              </w:rPr>
            </w:pPr>
            <w:r w:rsidRPr="00B85A7C">
              <w:rPr>
                <w:rFonts w:cs="Times New Roman"/>
                <w:kern w:val="24"/>
              </w:rPr>
              <w:t>0.500</w:t>
            </w:r>
          </w:p>
        </w:tc>
        <w:tc>
          <w:tcPr>
            <w:tcW w:w="2109" w:type="dxa"/>
            <w:vAlign w:val="center"/>
          </w:tcPr>
          <w:p w14:paraId="61359690" w14:textId="77777777" w:rsidR="00B85A7C" w:rsidRPr="00B85A7C" w:rsidRDefault="00B85A7C" w:rsidP="008E2E73">
            <w:pPr>
              <w:rPr>
                <w:rFonts w:cs="Times New Roman"/>
              </w:rPr>
            </w:pPr>
            <w:r w:rsidRPr="00B85A7C">
              <w:rPr>
                <w:rFonts w:cs="Times New Roman"/>
                <w:kern w:val="24"/>
              </w:rPr>
              <w:t>-7.861</w:t>
            </w:r>
          </w:p>
        </w:tc>
        <w:tc>
          <w:tcPr>
            <w:tcW w:w="2109" w:type="dxa"/>
            <w:vAlign w:val="center"/>
          </w:tcPr>
          <w:p w14:paraId="5FDE0480" w14:textId="77777777" w:rsidR="00B85A7C" w:rsidRPr="00B85A7C" w:rsidRDefault="00B85A7C" w:rsidP="008E2E73">
            <w:pPr>
              <w:rPr>
                <w:rFonts w:cs="Times New Roman"/>
              </w:rPr>
            </w:pPr>
            <w:r w:rsidRPr="00B85A7C">
              <w:rPr>
                <w:rFonts w:cs="Times New Roman"/>
                <w:kern w:val="24"/>
              </w:rPr>
              <w:t>-0.228</w:t>
            </w:r>
          </w:p>
        </w:tc>
      </w:tr>
      <w:tr w:rsidR="00B85A7C" w14:paraId="5DF9BA40" w14:textId="77777777" w:rsidTr="008E2E73">
        <w:trPr>
          <w:trHeight w:val="454"/>
        </w:trPr>
        <w:tc>
          <w:tcPr>
            <w:tcW w:w="2689" w:type="dxa"/>
            <w:vAlign w:val="center"/>
          </w:tcPr>
          <w:p w14:paraId="65E930F5" w14:textId="77777777" w:rsidR="00B85A7C" w:rsidRPr="00B85A7C" w:rsidRDefault="00B85A7C" w:rsidP="008E2E73">
            <w:pPr>
              <w:rPr>
                <w:rFonts w:cs="Times New Roman"/>
                <w:b/>
                <w:bCs/>
              </w:rPr>
            </w:pPr>
            <w:r w:rsidRPr="00B85A7C">
              <w:rPr>
                <w:rFonts w:cs="Times New Roman"/>
                <w:b/>
                <w:bCs/>
                <w:color w:val="000000" w:themeColor="text1"/>
                <w:kern w:val="24"/>
              </w:rPr>
              <w:t>Naïve – Prior</w:t>
            </w:r>
          </w:p>
        </w:tc>
        <w:tc>
          <w:tcPr>
            <w:tcW w:w="2109" w:type="dxa"/>
            <w:vAlign w:val="center"/>
          </w:tcPr>
          <w:p w14:paraId="3E082243" w14:textId="77777777" w:rsidR="00B85A7C" w:rsidRPr="00B85A7C" w:rsidRDefault="00B85A7C" w:rsidP="008E2E73">
            <w:pPr>
              <w:rPr>
                <w:rFonts w:cs="Times New Roman"/>
              </w:rPr>
            </w:pPr>
            <w:r w:rsidRPr="00B85A7C">
              <w:rPr>
                <w:rFonts w:cs="Times New Roman"/>
                <w:kern w:val="24"/>
              </w:rPr>
              <w:t>0.500</w:t>
            </w:r>
          </w:p>
        </w:tc>
        <w:tc>
          <w:tcPr>
            <w:tcW w:w="2109" w:type="dxa"/>
            <w:vAlign w:val="center"/>
          </w:tcPr>
          <w:p w14:paraId="59173676" w14:textId="77777777" w:rsidR="00B85A7C" w:rsidRPr="00B85A7C" w:rsidRDefault="00B85A7C" w:rsidP="008E2E73">
            <w:pPr>
              <w:rPr>
                <w:rFonts w:cs="Times New Roman"/>
              </w:rPr>
            </w:pPr>
            <w:r w:rsidRPr="00B85A7C">
              <w:rPr>
                <w:rFonts w:cs="Times New Roman"/>
                <w:kern w:val="24"/>
              </w:rPr>
              <w:t>-0.536</w:t>
            </w:r>
          </w:p>
        </w:tc>
        <w:tc>
          <w:tcPr>
            <w:tcW w:w="2109" w:type="dxa"/>
            <w:vAlign w:val="center"/>
          </w:tcPr>
          <w:p w14:paraId="6A9129B3" w14:textId="77777777" w:rsidR="00B85A7C" w:rsidRPr="00B85A7C" w:rsidRDefault="00B85A7C" w:rsidP="008E2E73">
            <w:pPr>
              <w:rPr>
                <w:rFonts w:cs="Times New Roman"/>
              </w:rPr>
            </w:pPr>
            <w:r w:rsidRPr="00B85A7C">
              <w:rPr>
                <w:rFonts w:cs="Times New Roman"/>
                <w:kern w:val="24"/>
              </w:rPr>
              <w:t>-0.176</w:t>
            </w:r>
          </w:p>
        </w:tc>
      </w:tr>
      <w:tr w:rsidR="00B85A7C" w14:paraId="16B9E61A" w14:textId="77777777" w:rsidTr="00271B8B">
        <w:trPr>
          <w:trHeight w:val="454"/>
        </w:trPr>
        <w:tc>
          <w:tcPr>
            <w:tcW w:w="2689" w:type="dxa"/>
            <w:shd w:val="clear" w:color="auto" w:fill="F2F2F2" w:themeFill="background1" w:themeFillShade="F2"/>
            <w:vAlign w:val="center"/>
          </w:tcPr>
          <w:p w14:paraId="506B1D9D" w14:textId="77777777" w:rsidR="00B85A7C" w:rsidRPr="00B85A7C" w:rsidRDefault="00B85A7C" w:rsidP="008E2E73">
            <w:pPr>
              <w:rPr>
                <w:rFonts w:cs="Times New Roman"/>
                <w:b/>
                <w:bCs/>
              </w:rPr>
            </w:pPr>
            <w:r w:rsidRPr="00B85A7C">
              <w:rPr>
                <w:rFonts w:cs="Times New Roman"/>
                <w:b/>
                <w:bCs/>
                <w:color w:val="000000" w:themeColor="text1"/>
                <w:kern w:val="24"/>
              </w:rPr>
              <w:t>LR – Default</w:t>
            </w:r>
          </w:p>
        </w:tc>
        <w:tc>
          <w:tcPr>
            <w:tcW w:w="2109" w:type="dxa"/>
            <w:shd w:val="clear" w:color="auto" w:fill="F2F2F2" w:themeFill="background1" w:themeFillShade="F2"/>
            <w:vAlign w:val="center"/>
          </w:tcPr>
          <w:p w14:paraId="385BED3F" w14:textId="77777777" w:rsidR="00B85A7C" w:rsidRPr="00B85A7C" w:rsidRDefault="00B85A7C" w:rsidP="008E2E73">
            <w:pPr>
              <w:rPr>
                <w:rFonts w:cs="Times New Roman"/>
              </w:rPr>
            </w:pPr>
            <w:r w:rsidRPr="00B85A7C">
              <w:rPr>
                <w:rFonts w:eastAsia="Times New Roman" w:cs="Times New Roman"/>
              </w:rPr>
              <w:t>0.735</w:t>
            </w:r>
          </w:p>
        </w:tc>
        <w:tc>
          <w:tcPr>
            <w:tcW w:w="2109" w:type="dxa"/>
            <w:shd w:val="clear" w:color="auto" w:fill="F2F2F2" w:themeFill="background1" w:themeFillShade="F2"/>
            <w:vAlign w:val="center"/>
          </w:tcPr>
          <w:p w14:paraId="39A9623A" w14:textId="77777777" w:rsidR="00B85A7C" w:rsidRPr="00B85A7C" w:rsidRDefault="00B85A7C" w:rsidP="008E2E73">
            <w:pPr>
              <w:rPr>
                <w:rFonts w:cs="Times New Roman"/>
              </w:rPr>
            </w:pPr>
            <w:r w:rsidRPr="00B85A7C">
              <w:rPr>
                <w:rFonts w:eastAsia="Times New Roman" w:cs="Times New Roman"/>
              </w:rPr>
              <w:t>-0.473</w:t>
            </w:r>
          </w:p>
        </w:tc>
        <w:tc>
          <w:tcPr>
            <w:tcW w:w="2109" w:type="dxa"/>
            <w:shd w:val="clear" w:color="auto" w:fill="F2F2F2" w:themeFill="background1" w:themeFillShade="F2"/>
            <w:vAlign w:val="center"/>
          </w:tcPr>
          <w:p w14:paraId="322A2AD4" w14:textId="77777777" w:rsidR="00B85A7C" w:rsidRPr="00B85A7C" w:rsidRDefault="00B85A7C" w:rsidP="008E2E73">
            <w:pPr>
              <w:rPr>
                <w:rFonts w:cs="Times New Roman"/>
              </w:rPr>
            </w:pPr>
            <w:r w:rsidRPr="00B85A7C">
              <w:rPr>
                <w:rFonts w:eastAsia="Times New Roman" w:cs="Times New Roman"/>
              </w:rPr>
              <w:t>-0.154</w:t>
            </w:r>
          </w:p>
        </w:tc>
      </w:tr>
      <w:tr w:rsidR="00B85A7C" w14:paraId="12A8A93F" w14:textId="77777777" w:rsidTr="00271B8B">
        <w:trPr>
          <w:trHeight w:val="454"/>
        </w:trPr>
        <w:tc>
          <w:tcPr>
            <w:tcW w:w="2689" w:type="dxa"/>
            <w:shd w:val="clear" w:color="auto" w:fill="F2F2F2" w:themeFill="background1" w:themeFillShade="F2"/>
            <w:vAlign w:val="center"/>
          </w:tcPr>
          <w:p w14:paraId="74BD3A2D" w14:textId="77777777" w:rsidR="00B85A7C" w:rsidRPr="00B85A7C" w:rsidRDefault="00B85A7C" w:rsidP="008E2E73">
            <w:pPr>
              <w:rPr>
                <w:rFonts w:cs="Times New Roman"/>
                <w:b/>
                <w:bCs/>
              </w:rPr>
            </w:pPr>
            <w:r w:rsidRPr="00B85A7C">
              <w:rPr>
                <w:rFonts w:cs="Times New Roman"/>
                <w:b/>
                <w:bCs/>
                <w:color w:val="000000" w:themeColor="text1"/>
                <w:kern w:val="24"/>
              </w:rPr>
              <w:t>DT – Default</w:t>
            </w:r>
          </w:p>
        </w:tc>
        <w:tc>
          <w:tcPr>
            <w:tcW w:w="2109" w:type="dxa"/>
            <w:shd w:val="clear" w:color="auto" w:fill="F2F2F2" w:themeFill="background1" w:themeFillShade="F2"/>
            <w:vAlign w:val="center"/>
          </w:tcPr>
          <w:p w14:paraId="1A6DBC2C" w14:textId="77777777" w:rsidR="00B85A7C" w:rsidRPr="00B85A7C" w:rsidRDefault="00B85A7C" w:rsidP="008E2E73">
            <w:pPr>
              <w:rPr>
                <w:rFonts w:cs="Times New Roman"/>
              </w:rPr>
            </w:pPr>
            <w:r w:rsidRPr="00B85A7C">
              <w:rPr>
                <w:rFonts w:eastAsia="Times New Roman" w:cs="Times New Roman"/>
              </w:rPr>
              <w:t>0.582</w:t>
            </w:r>
          </w:p>
        </w:tc>
        <w:tc>
          <w:tcPr>
            <w:tcW w:w="2109" w:type="dxa"/>
            <w:shd w:val="clear" w:color="auto" w:fill="F2F2F2" w:themeFill="background1" w:themeFillShade="F2"/>
            <w:vAlign w:val="center"/>
          </w:tcPr>
          <w:p w14:paraId="7ED8A624" w14:textId="77777777" w:rsidR="00B85A7C" w:rsidRPr="00B85A7C" w:rsidRDefault="00B85A7C" w:rsidP="008E2E73">
            <w:pPr>
              <w:rPr>
                <w:rFonts w:cs="Times New Roman"/>
              </w:rPr>
            </w:pPr>
            <w:r w:rsidRPr="00B85A7C">
              <w:rPr>
                <w:rFonts w:eastAsia="Times New Roman" w:cs="Times New Roman"/>
              </w:rPr>
              <w:t>-10.427</w:t>
            </w:r>
          </w:p>
        </w:tc>
        <w:tc>
          <w:tcPr>
            <w:tcW w:w="2109" w:type="dxa"/>
            <w:shd w:val="clear" w:color="auto" w:fill="F2F2F2" w:themeFill="background1" w:themeFillShade="F2"/>
            <w:vAlign w:val="center"/>
          </w:tcPr>
          <w:p w14:paraId="586AC231" w14:textId="77777777" w:rsidR="00B85A7C" w:rsidRPr="00B85A7C" w:rsidRDefault="00B85A7C" w:rsidP="008E2E73">
            <w:pPr>
              <w:rPr>
                <w:rFonts w:cs="Times New Roman"/>
              </w:rPr>
            </w:pPr>
            <w:r w:rsidRPr="00B85A7C">
              <w:rPr>
                <w:rFonts w:eastAsia="Times New Roman" w:cs="Times New Roman"/>
              </w:rPr>
              <w:t>-0.302</w:t>
            </w:r>
          </w:p>
        </w:tc>
      </w:tr>
      <w:tr w:rsidR="00B85A7C" w14:paraId="30883897" w14:textId="77777777" w:rsidTr="00271B8B">
        <w:trPr>
          <w:trHeight w:val="454"/>
        </w:trPr>
        <w:tc>
          <w:tcPr>
            <w:tcW w:w="2689" w:type="dxa"/>
            <w:shd w:val="clear" w:color="auto" w:fill="F2F2F2" w:themeFill="background1" w:themeFillShade="F2"/>
            <w:vAlign w:val="center"/>
          </w:tcPr>
          <w:p w14:paraId="6B718863" w14:textId="77777777" w:rsidR="00B85A7C" w:rsidRPr="00B85A7C" w:rsidRDefault="00B85A7C" w:rsidP="008E2E73">
            <w:pPr>
              <w:rPr>
                <w:rFonts w:cs="Times New Roman"/>
                <w:b/>
                <w:bCs/>
              </w:rPr>
            </w:pPr>
            <w:r w:rsidRPr="00B85A7C">
              <w:rPr>
                <w:rFonts w:cs="Times New Roman"/>
                <w:b/>
                <w:bCs/>
                <w:color w:val="000000" w:themeColor="text1"/>
                <w:kern w:val="24"/>
              </w:rPr>
              <w:t>RF – Default</w:t>
            </w:r>
          </w:p>
        </w:tc>
        <w:tc>
          <w:tcPr>
            <w:tcW w:w="2109" w:type="dxa"/>
            <w:shd w:val="clear" w:color="auto" w:fill="F2F2F2" w:themeFill="background1" w:themeFillShade="F2"/>
            <w:vAlign w:val="center"/>
          </w:tcPr>
          <w:p w14:paraId="7D8A2823" w14:textId="77777777" w:rsidR="00B85A7C" w:rsidRPr="00B85A7C" w:rsidRDefault="00B85A7C" w:rsidP="008E2E73">
            <w:pPr>
              <w:rPr>
                <w:rFonts w:cs="Times New Roman"/>
              </w:rPr>
            </w:pPr>
            <w:r w:rsidRPr="00B85A7C">
              <w:rPr>
                <w:rFonts w:eastAsia="Times New Roman" w:cs="Times New Roman"/>
              </w:rPr>
              <w:t>0.730</w:t>
            </w:r>
          </w:p>
        </w:tc>
        <w:tc>
          <w:tcPr>
            <w:tcW w:w="2109" w:type="dxa"/>
            <w:shd w:val="clear" w:color="auto" w:fill="F2F2F2" w:themeFill="background1" w:themeFillShade="F2"/>
            <w:vAlign w:val="center"/>
          </w:tcPr>
          <w:p w14:paraId="3832AF64" w14:textId="77777777" w:rsidR="00B85A7C" w:rsidRPr="00B85A7C" w:rsidRDefault="00B85A7C" w:rsidP="008E2E73">
            <w:pPr>
              <w:rPr>
                <w:rFonts w:cs="Times New Roman"/>
              </w:rPr>
            </w:pPr>
            <w:r w:rsidRPr="00B85A7C">
              <w:rPr>
                <w:rFonts w:eastAsia="Times New Roman" w:cs="Times New Roman"/>
              </w:rPr>
              <w:t>-0.486</w:t>
            </w:r>
          </w:p>
        </w:tc>
        <w:tc>
          <w:tcPr>
            <w:tcW w:w="2109" w:type="dxa"/>
            <w:shd w:val="clear" w:color="auto" w:fill="F2F2F2" w:themeFill="background1" w:themeFillShade="F2"/>
            <w:vAlign w:val="center"/>
          </w:tcPr>
          <w:p w14:paraId="0B7F5FBB" w14:textId="77777777" w:rsidR="00B85A7C" w:rsidRPr="00B85A7C" w:rsidRDefault="00B85A7C" w:rsidP="008E2E73">
            <w:pPr>
              <w:rPr>
                <w:rFonts w:cs="Times New Roman"/>
              </w:rPr>
            </w:pPr>
            <w:r w:rsidRPr="00B85A7C">
              <w:rPr>
                <w:rFonts w:eastAsia="Times New Roman" w:cs="Times New Roman"/>
              </w:rPr>
              <w:t>-0.155</w:t>
            </w:r>
          </w:p>
        </w:tc>
      </w:tr>
      <w:tr w:rsidR="00B85A7C" w14:paraId="00647DC5" w14:textId="77777777" w:rsidTr="00271B8B">
        <w:trPr>
          <w:trHeight w:val="454"/>
        </w:trPr>
        <w:tc>
          <w:tcPr>
            <w:tcW w:w="2689" w:type="dxa"/>
            <w:shd w:val="clear" w:color="auto" w:fill="F2F2F2" w:themeFill="background1" w:themeFillShade="F2"/>
            <w:vAlign w:val="center"/>
          </w:tcPr>
          <w:p w14:paraId="74EFC069" w14:textId="77777777" w:rsidR="00B85A7C" w:rsidRPr="00B85A7C" w:rsidRDefault="00B85A7C" w:rsidP="008E2E73">
            <w:pPr>
              <w:rPr>
                <w:rFonts w:cs="Times New Roman"/>
                <w:b/>
                <w:bCs/>
              </w:rPr>
            </w:pPr>
            <w:r w:rsidRPr="00B85A7C">
              <w:rPr>
                <w:rFonts w:cs="Times New Roman"/>
                <w:b/>
                <w:bCs/>
              </w:rPr>
              <w:t>XGB - Default</w:t>
            </w:r>
          </w:p>
        </w:tc>
        <w:tc>
          <w:tcPr>
            <w:tcW w:w="2109" w:type="dxa"/>
            <w:shd w:val="clear" w:color="auto" w:fill="F2F2F2" w:themeFill="background1" w:themeFillShade="F2"/>
            <w:vAlign w:val="center"/>
          </w:tcPr>
          <w:p w14:paraId="2CB567E5" w14:textId="77777777" w:rsidR="00B85A7C" w:rsidRPr="00474413" w:rsidRDefault="00B85A7C" w:rsidP="008E2E73">
            <w:pPr>
              <w:rPr>
                <w:rFonts w:cs="Times New Roman"/>
                <w:b/>
                <w:bCs/>
                <w:color w:val="4472C4" w:themeColor="accent5"/>
              </w:rPr>
            </w:pPr>
            <w:r w:rsidRPr="00474413">
              <w:rPr>
                <w:rFonts w:cs="Times New Roman"/>
                <w:b/>
                <w:bCs/>
                <w:color w:val="4472C4" w:themeColor="accent5"/>
              </w:rPr>
              <w:t>0.745</w:t>
            </w:r>
          </w:p>
        </w:tc>
        <w:tc>
          <w:tcPr>
            <w:tcW w:w="2109" w:type="dxa"/>
            <w:shd w:val="clear" w:color="auto" w:fill="F2F2F2" w:themeFill="background1" w:themeFillShade="F2"/>
            <w:vAlign w:val="center"/>
          </w:tcPr>
          <w:p w14:paraId="465F7776" w14:textId="77777777" w:rsidR="00B85A7C" w:rsidRPr="00474413" w:rsidRDefault="00B85A7C" w:rsidP="008E2E73">
            <w:pPr>
              <w:rPr>
                <w:rFonts w:cs="Times New Roman"/>
                <w:b/>
                <w:bCs/>
                <w:color w:val="4472C4" w:themeColor="accent5"/>
              </w:rPr>
            </w:pPr>
            <w:r w:rsidRPr="00474413">
              <w:rPr>
                <w:rFonts w:cs="Times New Roman"/>
                <w:b/>
                <w:bCs/>
                <w:color w:val="4472C4" w:themeColor="accent5"/>
              </w:rPr>
              <w:t>-0.469</w:t>
            </w:r>
          </w:p>
        </w:tc>
        <w:tc>
          <w:tcPr>
            <w:tcW w:w="2109" w:type="dxa"/>
            <w:shd w:val="clear" w:color="auto" w:fill="F2F2F2" w:themeFill="background1" w:themeFillShade="F2"/>
            <w:vAlign w:val="center"/>
          </w:tcPr>
          <w:p w14:paraId="5776B758" w14:textId="77777777" w:rsidR="00B85A7C" w:rsidRPr="00474413" w:rsidRDefault="00B85A7C" w:rsidP="008E2E73">
            <w:pPr>
              <w:rPr>
                <w:rFonts w:cs="Times New Roman"/>
                <w:b/>
                <w:bCs/>
                <w:color w:val="4472C4" w:themeColor="accent5"/>
              </w:rPr>
            </w:pPr>
            <w:r w:rsidRPr="00474413">
              <w:rPr>
                <w:rFonts w:cs="Times New Roman"/>
                <w:b/>
                <w:bCs/>
                <w:color w:val="4472C4" w:themeColor="accent5"/>
              </w:rPr>
              <w:t>-0.151</w:t>
            </w:r>
          </w:p>
        </w:tc>
      </w:tr>
    </w:tbl>
    <w:p w14:paraId="2A399708" w14:textId="0184D157" w:rsidR="00C53FE1" w:rsidRDefault="00C53FE1" w:rsidP="00C53FE1">
      <w:pPr>
        <w:pStyle w:val="Text"/>
      </w:pPr>
      <w:r>
        <w:t>Learning curves</w:t>
      </w:r>
      <w:r w:rsidR="001C3A66">
        <w:t xml:space="preserve"> of the various default models were also plotted in order to understand how the models can be better tuned</w:t>
      </w:r>
      <w:r w:rsidR="00572BB5">
        <w:t xml:space="preserve"> (</w:t>
      </w:r>
      <w:r w:rsidR="00572BB5">
        <w:fldChar w:fldCharType="begin"/>
      </w:r>
      <w:r w:rsidR="00572BB5">
        <w:instrText xml:space="preserve"> REF _Ref66998657 \h  \* MERGEFORMAT </w:instrText>
      </w:r>
      <w:r w:rsidR="00572BB5">
        <w:fldChar w:fldCharType="separate"/>
      </w:r>
      <w:r w:rsidR="00B40489" w:rsidRPr="00B40489">
        <w:t>Figure A-18</w:t>
      </w:r>
      <w:r w:rsidR="00572BB5">
        <w:fldChar w:fldCharType="end"/>
      </w:r>
      <w:r w:rsidR="00572BB5">
        <w:t>)</w:t>
      </w:r>
      <w:r w:rsidR="001C3A66">
        <w:t>.</w:t>
      </w:r>
    </w:p>
    <w:p w14:paraId="7E63C4AD" w14:textId="77777777" w:rsidR="00173A39" w:rsidRDefault="00173A39" w:rsidP="00173A39">
      <w:pPr>
        <w:pStyle w:val="Heading2"/>
      </w:pPr>
      <w:bookmarkStart w:id="61" w:name="_Toc67068660"/>
      <w:r>
        <w:t>Hyperparameter Tuning</w:t>
      </w:r>
      <w:bookmarkEnd w:id="61"/>
    </w:p>
    <w:p w14:paraId="547D26F8" w14:textId="77777777" w:rsidR="00C53FE1" w:rsidRDefault="00572BB5" w:rsidP="00C53FE1">
      <w:pPr>
        <w:pStyle w:val="Text"/>
      </w:pPr>
      <w:r>
        <w:t>Hyperparameter tuning was then carried out to further optimise the models. In order to figure out which parameters to optimise, the learning curves were studied.</w:t>
      </w:r>
    </w:p>
    <w:p w14:paraId="604CD753" w14:textId="77777777" w:rsidR="00572BB5" w:rsidRDefault="00572BB5" w:rsidP="00C53FE1">
      <w:pPr>
        <w:pStyle w:val="Text"/>
      </w:pPr>
      <w:r>
        <w:t>From the logistic regression learning curves, we see that the lines converge, indicating that the model ha</w:t>
      </w:r>
      <w:r w:rsidR="00C31F50">
        <w:t xml:space="preserve">d </w:t>
      </w:r>
      <w:r>
        <w:t>been fitted rather well.</w:t>
      </w:r>
      <w:r w:rsidR="006B0EDF">
        <w:t xml:space="preserve"> However, the overall high bias suggest</w:t>
      </w:r>
      <w:r w:rsidR="00C31F50">
        <w:t>ed</w:t>
      </w:r>
      <w:r w:rsidR="006B0EDF">
        <w:t xml:space="preserve"> that the model may not be complex enough fit the data.</w:t>
      </w:r>
    </w:p>
    <w:p w14:paraId="7EED862E" w14:textId="77777777" w:rsidR="00572BB5" w:rsidRDefault="00572BB5" w:rsidP="00C53FE1">
      <w:pPr>
        <w:pStyle w:val="Text"/>
      </w:pPr>
      <w:r>
        <w:t xml:space="preserve">For the decision tree, we see that the training curves remain constant at a rather high score while the cross-validation curve remains low and rises very slowly. The 2 curves do not converge. Overall, it </w:t>
      </w:r>
      <w:r w:rsidR="00535C47">
        <w:t>was</w:t>
      </w:r>
      <w:r>
        <w:t xml:space="preserve"> interpreted that the model ha</w:t>
      </w:r>
      <w:r w:rsidR="00C31F50">
        <w:t>d</w:t>
      </w:r>
      <w:r>
        <w:t xml:space="preserve"> high bias and high variance and it is likely because of overfitting</w:t>
      </w:r>
      <w:r w:rsidR="00E1183E">
        <w:t xml:space="preserve">. Parameters </w:t>
      </w:r>
      <w:r w:rsidR="00B812AF">
        <w:t xml:space="preserve">(such as max_depth, max_features, min_impurity_decrease) can be optimised </w:t>
      </w:r>
      <w:r w:rsidR="00E1183E">
        <w:t xml:space="preserve">to control the complexity of the model </w:t>
      </w:r>
      <w:r w:rsidR="00B812AF">
        <w:t>t</w:t>
      </w:r>
      <w:r w:rsidR="00E1183E">
        <w:t>o generalise and to improve the performance.</w:t>
      </w:r>
    </w:p>
    <w:p w14:paraId="79419CA7" w14:textId="77777777" w:rsidR="00E1183E" w:rsidRDefault="00E1183E" w:rsidP="00C53FE1">
      <w:pPr>
        <w:pStyle w:val="Text"/>
      </w:pPr>
      <w:r>
        <w:t xml:space="preserve">For the default random forest, </w:t>
      </w:r>
      <w:r w:rsidR="008350BB">
        <w:t xml:space="preserve">we see an improvement compared to the decision tree, however, a based on the curves, we </w:t>
      </w:r>
      <w:r w:rsidR="00F17D13">
        <w:t>c</w:t>
      </w:r>
      <w:r w:rsidR="008350BB">
        <w:t>onclude</w:t>
      </w:r>
      <w:r w:rsidR="00F17D13">
        <w:t>d</w:t>
      </w:r>
      <w:r w:rsidR="008350BB">
        <w:t xml:space="preserve"> that overfitting occurs too. Parameters such as n_estimators can be optimised to reduce the complexity and increase model performance.</w:t>
      </w:r>
    </w:p>
    <w:p w14:paraId="65239BF1" w14:textId="77777777" w:rsidR="008350BB" w:rsidRPr="00C53FE1" w:rsidRDefault="008350BB" w:rsidP="00C53FE1">
      <w:pPr>
        <w:pStyle w:val="Text"/>
      </w:pPr>
      <w:r>
        <w:t xml:space="preserve">For the default XGB model, </w:t>
      </w:r>
      <w:r w:rsidR="00B502CB">
        <w:t>we observe that the training and validation learning curves are trending towards convergence.</w:t>
      </w:r>
      <w:r w:rsidR="00F17D13">
        <w:t xml:space="preserve"> T</w:t>
      </w:r>
      <w:r w:rsidR="00B502CB">
        <w:t>he model has slightly high bias</w:t>
      </w:r>
      <w:r w:rsidR="00F17D13">
        <w:t xml:space="preserve"> and relatively low variance. Given that XGB is highly optimisable, </w:t>
      </w:r>
      <w:r w:rsidR="00586FC2">
        <w:t>parameters controlling the complexity were optimised, in hopes to increase complexity but control overfitting</w:t>
      </w:r>
      <w:r w:rsidR="0039647A">
        <w:t xml:space="preserve"> at the same time.</w:t>
      </w:r>
    </w:p>
    <w:p w14:paraId="22224E56" w14:textId="77777777" w:rsidR="00C53FE1" w:rsidRDefault="008440B4" w:rsidP="00C53FE1">
      <w:pPr>
        <w:pStyle w:val="Heading3"/>
      </w:pPr>
      <w:bookmarkStart w:id="62" w:name="_Toc67068661"/>
      <w:r>
        <w:lastRenderedPageBreak/>
        <w:t>Setup</w:t>
      </w:r>
      <w:bookmarkEnd w:id="62"/>
    </w:p>
    <w:p w14:paraId="1923EE4B" w14:textId="067FC89A" w:rsidR="0077359F" w:rsidRPr="0077359F" w:rsidRDefault="0077359F" w:rsidP="0077359F">
      <w:pPr>
        <w:pStyle w:val="Text"/>
      </w:pPr>
      <w:r>
        <w:t xml:space="preserve">The set of parameters </w:t>
      </w:r>
      <w:r w:rsidR="00C7493D">
        <w:t xml:space="preserve">for each model that were optimised are as described in </w:t>
      </w:r>
      <w:r w:rsidR="00C7493D">
        <w:fldChar w:fldCharType="begin"/>
      </w:r>
      <w:r w:rsidR="00C7493D">
        <w:instrText xml:space="preserve"> REF _Ref66889829 \h </w:instrText>
      </w:r>
      <w:r w:rsidR="00C7493D">
        <w:fldChar w:fldCharType="separate"/>
      </w:r>
      <w:r w:rsidR="00B40489" w:rsidRPr="009B08FD">
        <w:rPr>
          <w:rFonts w:cstheme="minorBidi"/>
          <w:color w:val="525252" w:themeColor="accent3" w:themeShade="80"/>
          <w:sz w:val="20"/>
          <w:szCs w:val="20"/>
        </w:rPr>
        <w:t xml:space="preserve">Figure </w:t>
      </w:r>
      <w:r w:rsidR="00B40489">
        <w:rPr>
          <w:rFonts w:cstheme="minorBidi"/>
          <w:noProof/>
          <w:color w:val="525252" w:themeColor="accent3" w:themeShade="80"/>
          <w:sz w:val="20"/>
          <w:szCs w:val="20"/>
        </w:rPr>
        <w:t>15</w:t>
      </w:r>
      <w:r w:rsidR="00C7493D">
        <w:fldChar w:fldCharType="end"/>
      </w:r>
      <w:r w:rsidR="00C7493D">
        <w:t>, with the corresponding range of values that were searched across.</w:t>
      </w:r>
      <w:r w:rsidR="00656FFC" w:rsidRPr="00656FFC">
        <w:t xml:space="preserve"> </w:t>
      </w:r>
      <w:r w:rsidR="00656FFC">
        <w:fldChar w:fldCharType="begin"/>
      </w:r>
      <w:r w:rsidR="00656FFC">
        <w:instrText xml:space="preserve"> REF _Ref66889829 \h </w:instrText>
      </w:r>
      <w:r w:rsidR="00656FFC">
        <w:fldChar w:fldCharType="separate"/>
      </w:r>
      <w:r w:rsidR="00B40489" w:rsidRPr="009B08FD">
        <w:rPr>
          <w:rFonts w:cstheme="minorBidi"/>
          <w:color w:val="525252" w:themeColor="accent3" w:themeShade="80"/>
          <w:sz w:val="20"/>
          <w:szCs w:val="20"/>
        </w:rPr>
        <w:t xml:space="preserve">Figure </w:t>
      </w:r>
      <w:r w:rsidR="00B40489">
        <w:rPr>
          <w:rFonts w:cstheme="minorBidi"/>
          <w:noProof/>
          <w:color w:val="525252" w:themeColor="accent3" w:themeShade="80"/>
          <w:sz w:val="20"/>
          <w:szCs w:val="20"/>
        </w:rPr>
        <w:t>15</w:t>
      </w:r>
      <w:r w:rsidR="00656FFC">
        <w:fldChar w:fldCharType="end"/>
      </w:r>
      <w:r w:rsidR="00656FFC">
        <w:t xml:space="preserve"> also shows the process flow by which the optimisation was carried out.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518C2" w14:paraId="59DBF10C" w14:textId="77777777" w:rsidTr="00C518C2">
        <w:trPr>
          <w:trHeight w:val="998"/>
          <w:jc w:val="center"/>
        </w:trPr>
        <w:tc>
          <w:tcPr>
            <w:tcW w:w="5000" w:type="pct"/>
          </w:tcPr>
          <w:p w14:paraId="12797DCE" w14:textId="77777777" w:rsidR="00C518C2" w:rsidRDefault="00C518C2" w:rsidP="00803AF5">
            <w:pPr>
              <w:pStyle w:val="Text"/>
              <w:spacing w:before="120"/>
              <w:jc w:val="center"/>
            </w:pPr>
            <w:r w:rsidRPr="00C518C2">
              <w:rPr>
                <w:noProof/>
              </w:rPr>
              <w:drawing>
                <wp:inline distT="0" distB="0" distL="0" distR="0" wp14:anchorId="13031BBF" wp14:editId="794C1D24">
                  <wp:extent cx="5557253" cy="2488019"/>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6139" cy="2509906"/>
                          </a:xfrm>
                          <a:prstGeom prst="rect">
                            <a:avLst/>
                          </a:prstGeom>
                        </pic:spPr>
                      </pic:pic>
                    </a:graphicData>
                  </a:graphic>
                </wp:inline>
              </w:drawing>
            </w:r>
          </w:p>
        </w:tc>
      </w:tr>
      <w:tr w:rsidR="00C518C2" w14:paraId="591843AA" w14:textId="77777777" w:rsidTr="00C518C2">
        <w:trPr>
          <w:jc w:val="center"/>
        </w:trPr>
        <w:tc>
          <w:tcPr>
            <w:tcW w:w="5000" w:type="pct"/>
          </w:tcPr>
          <w:p w14:paraId="65BB2F73" w14:textId="0415D287" w:rsidR="00C518C2" w:rsidRDefault="00C518C2" w:rsidP="009B08FD">
            <w:pPr>
              <w:pStyle w:val="Text"/>
            </w:pPr>
            <w:bookmarkStart w:id="63" w:name="_Ref66889829"/>
            <w:r w:rsidRPr="009B08FD">
              <w:rPr>
                <w:rFonts w:cstheme="minorBidi"/>
                <w:color w:val="525252" w:themeColor="accent3" w:themeShade="80"/>
                <w:sz w:val="20"/>
                <w:szCs w:val="20"/>
              </w:rPr>
              <w:t xml:space="preserve">Figure </w:t>
            </w:r>
            <w:r w:rsidR="004743EE" w:rsidRPr="009B08FD">
              <w:rPr>
                <w:rFonts w:cstheme="minorBidi"/>
                <w:color w:val="525252" w:themeColor="accent3" w:themeShade="80"/>
                <w:sz w:val="20"/>
                <w:szCs w:val="20"/>
              </w:rPr>
              <w:fldChar w:fldCharType="begin"/>
            </w:r>
            <w:r w:rsidR="004743EE" w:rsidRPr="009B08FD">
              <w:rPr>
                <w:rFonts w:cstheme="minorBidi"/>
                <w:color w:val="525252" w:themeColor="accent3" w:themeShade="80"/>
                <w:sz w:val="20"/>
                <w:szCs w:val="20"/>
              </w:rPr>
              <w:instrText xml:space="preserve"> SEQ Figure \* ARABIC </w:instrText>
            </w:r>
            <w:r w:rsidR="004743EE"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15</w:t>
            </w:r>
            <w:r w:rsidR="004743EE" w:rsidRPr="009B08FD">
              <w:rPr>
                <w:rFonts w:cstheme="minorBidi"/>
                <w:color w:val="525252" w:themeColor="accent3" w:themeShade="80"/>
                <w:sz w:val="20"/>
                <w:szCs w:val="20"/>
              </w:rPr>
              <w:fldChar w:fldCharType="end"/>
            </w:r>
            <w:bookmarkEnd w:id="63"/>
            <w:r w:rsidRPr="009B08FD">
              <w:rPr>
                <w:rFonts w:cstheme="minorBidi"/>
                <w:color w:val="525252" w:themeColor="accent3" w:themeShade="80"/>
                <w:sz w:val="20"/>
                <w:szCs w:val="20"/>
              </w:rPr>
              <w:t xml:space="preserve"> – </w:t>
            </w:r>
            <w:r w:rsidR="00A845AC" w:rsidRPr="009B08FD">
              <w:rPr>
                <w:rFonts w:cstheme="minorBidi"/>
                <w:color w:val="525252" w:themeColor="accent3" w:themeShade="80"/>
                <w:sz w:val="20"/>
                <w:szCs w:val="20"/>
              </w:rPr>
              <w:t xml:space="preserve">Hyperparameter tuning via GridSearchCV or RandomSearchCV. </w:t>
            </w:r>
            <w:r w:rsidRPr="009B08FD">
              <w:rPr>
                <w:rFonts w:cstheme="minorBidi"/>
                <w:color w:val="525252" w:themeColor="accent3" w:themeShade="80"/>
                <w:sz w:val="20"/>
                <w:szCs w:val="20"/>
              </w:rPr>
              <w:t xml:space="preserve">Cross-validated search </w:t>
            </w:r>
            <w:r w:rsidR="00A845AC" w:rsidRPr="009B08FD">
              <w:rPr>
                <w:rFonts w:cstheme="minorBidi"/>
                <w:color w:val="525252" w:themeColor="accent3" w:themeShade="80"/>
                <w:sz w:val="20"/>
                <w:szCs w:val="20"/>
              </w:rPr>
              <w:t>over a range of values for some parameters as carried out for the various classification models.</w:t>
            </w:r>
          </w:p>
        </w:tc>
      </w:tr>
    </w:tbl>
    <w:p w14:paraId="12E8B863" w14:textId="77777777" w:rsidR="008440B4" w:rsidRDefault="00C53FE1" w:rsidP="008440B4">
      <w:pPr>
        <w:pStyle w:val="Heading3"/>
      </w:pPr>
      <w:bookmarkStart w:id="64" w:name="_Toc67068662"/>
      <w:r>
        <w:t xml:space="preserve">Cross-Validation </w:t>
      </w:r>
      <w:r w:rsidR="008440B4">
        <w:t>Results</w:t>
      </w:r>
      <w:bookmarkEnd w:id="64"/>
    </w:p>
    <w:p w14:paraId="04F66976" w14:textId="49348A15" w:rsidR="00181C0F" w:rsidRPr="00181C0F" w:rsidRDefault="00181C0F" w:rsidP="00181C0F">
      <w:pPr>
        <w:pStyle w:val="Text"/>
      </w:pPr>
      <w:r>
        <w:fldChar w:fldCharType="begin"/>
      </w:r>
      <w:r>
        <w:instrText xml:space="preserve"> REF _Ref67001858 \h  \* MERGEFORMAT </w:instrText>
      </w:r>
      <w:r>
        <w:fldChar w:fldCharType="separate"/>
      </w:r>
      <w:r w:rsidR="00B40489" w:rsidRPr="00B40489">
        <w:t>Table 4</w:t>
      </w:r>
      <w:r>
        <w:fldChar w:fldCharType="end"/>
      </w:r>
      <w:r>
        <w:t xml:space="preserve"> shows the cross-validated results of the tuned model against the default models</w:t>
      </w:r>
    </w:p>
    <w:tbl>
      <w:tblPr>
        <w:tblStyle w:val="TableGrid"/>
        <w:tblW w:w="0" w:type="auto"/>
        <w:tblLook w:val="04A0" w:firstRow="1" w:lastRow="0" w:firstColumn="1" w:lastColumn="0" w:noHBand="0" w:noVBand="1"/>
      </w:tblPr>
      <w:tblGrid>
        <w:gridCol w:w="2689"/>
        <w:gridCol w:w="2109"/>
        <w:gridCol w:w="2109"/>
        <w:gridCol w:w="2109"/>
      </w:tblGrid>
      <w:tr w:rsidR="00D0587A" w14:paraId="20F4BDE6" w14:textId="77777777" w:rsidTr="00394B3E">
        <w:trPr>
          <w:trHeight w:val="454"/>
        </w:trPr>
        <w:tc>
          <w:tcPr>
            <w:tcW w:w="9016" w:type="dxa"/>
            <w:gridSpan w:val="4"/>
            <w:tcBorders>
              <w:top w:val="nil"/>
              <w:left w:val="nil"/>
              <w:bottom w:val="single" w:sz="4" w:space="0" w:color="auto"/>
              <w:right w:val="nil"/>
            </w:tcBorders>
            <w:vAlign w:val="center"/>
          </w:tcPr>
          <w:p w14:paraId="7C388FE2" w14:textId="3BF7AC37" w:rsidR="00D0587A" w:rsidRPr="00B85A7C" w:rsidRDefault="00D0587A" w:rsidP="009B08FD">
            <w:pPr>
              <w:pStyle w:val="Text"/>
              <w:jc w:val="center"/>
              <w:rPr>
                <w:b/>
                <w:bCs/>
              </w:rPr>
            </w:pPr>
            <w:bookmarkStart w:id="65" w:name="_Ref67001858"/>
            <w:r w:rsidRPr="009B08FD">
              <w:rPr>
                <w:rFonts w:cstheme="minorBidi"/>
                <w:color w:val="525252" w:themeColor="accent3" w:themeShade="80"/>
                <w:sz w:val="20"/>
                <w:szCs w:val="20"/>
              </w:rPr>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4</w:t>
            </w:r>
            <w:r w:rsidRPr="009B08FD">
              <w:rPr>
                <w:rFonts w:cstheme="minorBidi"/>
                <w:color w:val="525252" w:themeColor="accent3" w:themeShade="80"/>
                <w:sz w:val="20"/>
                <w:szCs w:val="20"/>
              </w:rPr>
              <w:fldChar w:fldCharType="end"/>
            </w:r>
            <w:bookmarkEnd w:id="65"/>
            <w:r w:rsidRPr="009B08FD">
              <w:rPr>
                <w:rFonts w:cstheme="minorBidi"/>
                <w:color w:val="525252" w:themeColor="accent3" w:themeShade="80"/>
                <w:sz w:val="20"/>
                <w:szCs w:val="20"/>
              </w:rPr>
              <w:t xml:space="preserve"> – Cross-validation result of the tuned models.</w:t>
            </w:r>
          </w:p>
        </w:tc>
      </w:tr>
      <w:tr w:rsidR="00D0587A" w14:paraId="7B455172" w14:textId="77777777" w:rsidTr="00394B3E">
        <w:trPr>
          <w:trHeight w:val="454"/>
        </w:trPr>
        <w:tc>
          <w:tcPr>
            <w:tcW w:w="2689" w:type="dxa"/>
            <w:tcBorders>
              <w:top w:val="single" w:sz="4" w:space="0" w:color="auto"/>
            </w:tcBorders>
            <w:vAlign w:val="center"/>
          </w:tcPr>
          <w:p w14:paraId="6825F080" w14:textId="77777777" w:rsidR="00D0587A" w:rsidRPr="00B85A7C" w:rsidRDefault="00D0587A" w:rsidP="00394B3E">
            <w:pPr>
              <w:rPr>
                <w:b/>
                <w:bCs/>
              </w:rPr>
            </w:pPr>
            <w:r w:rsidRPr="00B85A7C">
              <w:rPr>
                <w:b/>
                <w:bCs/>
              </w:rPr>
              <w:t>Model</w:t>
            </w:r>
          </w:p>
        </w:tc>
        <w:tc>
          <w:tcPr>
            <w:tcW w:w="2109" w:type="dxa"/>
            <w:tcBorders>
              <w:top w:val="single" w:sz="4" w:space="0" w:color="auto"/>
            </w:tcBorders>
            <w:vAlign w:val="center"/>
          </w:tcPr>
          <w:p w14:paraId="12885770" w14:textId="77777777" w:rsidR="00D0587A" w:rsidRPr="00B85A7C" w:rsidRDefault="00D0587A" w:rsidP="00394B3E">
            <w:pPr>
              <w:rPr>
                <w:b/>
                <w:bCs/>
              </w:rPr>
            </w:pPr>
            <w:r w:rsidRPr="00B85A7C">
              <w:rPr>
                <w:b/>
                <w:bCs/>
              </w:rPr>
              <w:t>ROC AUC</w:t>
            </w:r>
          </w:p>
        </w:tc>
        <w:tc>
          <w:tcPr>
            <w:tcW w:w="2109" w:type="dxa"/>
            <w:tcBorders>
              <w:top w:val="single" w:sz="4" w:space="0" w:color="auto"/>
            </w:tcBorders>
            <w:vAlign w:val="center"/>
          </w:tcPr>
          <w:p w14:paraId="138F1D9C" w14:textId="77777777" w:rsidR="00D0587A" w:rsidRPr="00B85A7C" w:rsidRDefault="00D0587A" w:rsidP="00394B3E">
            <w:pPr>
              <w:rPr>
                <w:b/>
                <w:bCs/>
              </w:rPr>
            </w:pPr>
            <w:r w:rsidRPr="00B85A7C">
              <w:rPr>
                <w:b/>
                <w:bCs/>
              </w:rPr>
              <w:t>Neg. Log Loss</w:t>
            </w:r>
          </w:p>
        </w:tc>
        <w:tc>
          <w:tcPr>
            <w:tcW w:w="2109" w:type="dxa"/>
            <w:tcBorders>
              <w:top w:val="single" w:sz="4" w:space="0" w:color="auto"/>
            </w:tcBorders>
            <w:vAlign w:val="center"/>
          </w:tcPr>
          <w:p w14:paraId="746FACCE" w14:textId="77777777" w:rsidR="00D0587A" w:rsidRPr="00B85A7C" w:rsidRDefault="00D0587A" w:rsidP="00394B3E">
            <w:pPr>
              <w:rPr>
                <w:b/>
                <w:bCs/>
              </w:rPr>
            </w:pPr>
            <w:r w:rsidRPr="00B85A7C">
              <w:rPr>
                <w:b/>
                <w:bCs/>
              </w:rPr>
              <w:t>Neg. Brier Score</w:t>
            </w:r>
          </w:p>
        </w:tc>
      </w:tr>
      <w:tr w:rsidR="00E32397" w14:paraId="2D0448D0" w14:textId="77777777" w:rsidTr="00394B3E">
        <w:trPr>
          <w:trHeight w:val="454"/>
        </w:trPr>
        <w:tc>
          <w:tcPr>
            <w:tcW w:w="2689" w:type="dxa"/>
            <w:vAlign w:val="center"/>
          </w:tcPr>
          <w:p w14:paraId="2D5270EF" w14:textId="77777777" w:rsidR="00E32397" w:rsidRPr="00B85A7C" w:rsidRDefault="00E32397" w:rsidP="00E32397">
            <w:pPr>
              <w:rPr>
                <w:rFonts w:cs="Times New Roman"/>
                <w:b/>
                <w:bCs/>
              </w:rPr>
            </w:pPr>
            <w:r w:rsidRPr="00B85A7C">
              <w:rPr>
                <w:rFonts w:cs="Times New Roman"/>
                <w:b/>
                <w:bCs/>
                <w:color w:val="000000" w:themeColor="text1"/>
                <w:kern w:val="24"/>
              </w:rPr>
              <w:t>LR – Default</w:t>
            </w:r>
          </w:p>
        </w:tc>
        <w:tc>
          <w:tcPr>
            <w:tcW w:w="2109" w:type="dxa"/>
            <w:vAlign w:val="center"/>
          </w:tcPr>
          <w:p w14:paraId="4EC357AA" w14:textId="77777777" w:rsidR="00E32397" w:rsidRPr="00B85A7C" w:rsidRDefault="00E32397" w:rsidP="00E32397">
            <w:pPr>
              <w:rPr>
                <w:rFonts w:cs="Times New Roman"/>
              </w:rPr>
            </w:pPr>
            <w:r w:rsidRPr="00B85A7C">
              <w:rPr>
                <w:rFonts w:eastAsia="Times New Roman" w:cs="Times New Roman"/>
              </w:rPr>
              <w:t>0.735</w:t>
            </w:r>
          </w:p>
        </w:tc>
        <w:tc>
          <w:tcPr>
            <w:tcW w:w="2109" w:type="dxa"/>
            <w:vAlign w:val="center"/>
          </w:tcPr>
          <w:p w14:paraId="3707029B" w14:textId="77777777" w:rsidR="00E32397" w:rsidRPr="00B85A7C" w:rsidRDefault="00E32397" w:rsidP="00E32397">
            <w:pPr>
              <w:rPr>
                <w:rFonts w:cs="Times New Roman"/>
              </w:rPr>
            </w:pPr>
            <w:r w:rsidRPr="00B85A7C">
              <w:rPr>
                <w:rFonts w:eastAsia="Times New Roman" w:cs="Times New Roman"/>
              </w:rPr>
              <w:t>-0.473</w:t>
            </w:r>
          </w:p>
        </w:tc>
        <w:tc>
          <w:tcPr>
            <w:tcW w:w="2109" w:type="dxa"/>
            <w:vAlign w:val="center"/>
          </w:tcPr>
          <w:p w14:paraId="22FBB2BA" w14:textId="77777777" w:rsidR="00E32397" w:rsidRPr="00B85A7C" w:rsidRDefault="00E32397" w:rsidP="00E32397">
            <w:pPr>
              <w:rPr>
                <w:rFonts w:cs="Times New Roman"/>
              </w:rPr>
            </w:pPr>
            <w:r w:rsidRPr="00B85A7C">
              <w:rPr>
                <w:rFonts w:eastAsia="Times New Roman" w:cs="Times New Roman"/>
              </w:rPr>
              <w:t>-0.154</w:t>
            </w:r>
          </w:p>
        </w:tc>
      </w:tr>
      <w:tr w:rsidR="00E32397" w14:paraId="17FC516E" w14:textId="77777777" w:rsidTr="00394B3E">
        <w:trPr>
          <w:trHeight w:val="454"/>
        </w:trPr>
        <w:tc>
          <w:tcPr>
            <w:tcW w:w="2689" w:type="dxa"/>
            <w:vAlign w:val="center"/>
          </w:tcPr>
          <w:p w14:paraId="186A12BB" w14:textId="77777777" w:rsidR="00E32397" w:rsidRPr="00B85A7C" w:rsidRDefault="00E32397" w:rsidP="00E32397">
            <w:pPr>
              <w:rPr>
                <w:rFonts w:cs="Times New Roman"/>
                <w:b/>
                <w:bCs/>
              </w:rPr>
            </w:pPr>
            <w:r w:rsidRPr="00B85A7C">
              <w:rPr>
                <w:rFonts w:cs="Times New Roman"/>
                <w:b/>
                <w:bCs/>
                <w:color w:val="000000" w:themeColor="text1"/>
                <w:kern w:val="24"/>
              </w:rPr>
              <w:t xml:space="preserve">LR – </w:t>
            </w:r>
            <w:r>
              <w:rPr>
                <w:rFonts w:cs="Times New Roman"/>
                <w:b/>
                <w:bCs/>
                <w:color w:val="000000" w:themeColor="text1"/>
                <w:kern w:val="24"/>
              </w:rPr>
              <w:t>Tuned</w:t>
            </w:r>
          </w:p>
        </w:tc>
        <w:tc>
          <w:tcPr>
            <w:tcW w:w="2109" w:type="dxa"/>
            <w:vAlign w:val="center"/>
          </w:tcPr>
          <w:p w14:paraId="385D4821" w14:textId="77777777" w:rsidR="00E32397" w:rsidRPr="004C2260" w:rsidRDefault="00E32397" w:rsidP="00E32397">
            <w:pPr>
              <w:rPr>
                <w:rFonts w:eastAsia="Times New Roman" w:cs="Times New Roman"/>
              </w:rPr>
            </w:pPr>
            <w:r w:rsidRPr="00E32397">
              <w:rPr>
                <w:rFonts w:eastAsia="Times New Roman" w:cs="Times New Roman"/>
              </w:rPr>
              <w:t>0.735</w:t>
            </w:r>
          </w:p>
        </w:tc>
        <w:tc>
          <w:tcPr>
            <w:tcW w:w="2109" w:type="dxa"/>
            <w:vAlign w:val="center"/>
          </w:tcPr>
          <w:p w14:paraId="6DA4FCAB" w14:textId="77777777" w:rsidR="00E32397" w:rsidRPr="004C2260" w:rsidRDefault="00E32397" w:rsidP="00E32397">
            <w:pPr>
              <w:rPr>
                <w:rFonts w:eastAsia="Times New Roman" w:cs="Times New Roman"/>
              </w:rPr>
            </w:pPr>
            <w:r w:rsidRPr="00E32397">
              <w:rPr>
                <w:rFonts w:eastAsia="Times New Roman" w:cs="Times New Roman"/>
              </w:rPr>
              <w:t>-0.473</w:t>
            </w:r>
          </w:p>
        </w:tc>
        <w:tc>
          <w:tcPr>
            <w:tcW w:w="2109" w:type="dxa"/>
            <w:vAlign w:val="center"/>
          </w:tcPr>
          <w:p w14:paraId="6D7E0E6D" w14:textId="77777777" w:rsidR="00E32397" w:rsidRPr="004C2260" w:rsidRDefault="00E32397" w:rsidP="00E32397">
            <w:pPr>
              <w:rPr>
                <w:rFonts w:eastAsia="Times New Roman" w:cs="Times New Roman"/>
              </w:rPr>
            </w:pPr>
            <w:r w:rsidRPr="00E32397">
              <w:rPr>
                <w:rFonts w:eastAsia="Times New Roman" w:cs="Times New Roman"/>
              </w:rPr>
              <w:t>-0.154</w:t>
            </w:r>
          </w:p>
        </w:tc>
      </w:tr>
      <w:tr w:rsidR="00E32397" w14:paraId="3D912618" w14:textId="77777777" w:rsidTr="00271B8B">
        <w:trPr>
          <w:trHeight w:val="454"/>
        </w:trPr>
        <w:tc>
          <w:tcPr>
            <w:tcW w:w="2689" w:type="dxa"/>
            <w:shd w:val="clear" w:color="auto" w:fill="F2F2F2" w:themeFill="background1" w:themeFillShade="F2"/>
            <w:vAlign w:val="center"/>
          </w:tcPr>
          <w:p w14:paraId="45CC96BE" w14:textId="77777777" w:rsidR="00E32397" w:rsidRPr="00B85A7C" w:rsidRDefault="00E32397" w:rsidP="00E32397">
            <w:pPr>
              <w:rPr>
                <w:rFonts w:cs="Times New Roman"/>
                <w:b/>
                <w:bCs/>
              </w:rPr>
            </w:pPr>
            <w:r w:rsidRPr="00B85A7C">
              <w:rPr>
                <w:rFonts w:cs="Times New Roman"/>
                <w:b/>
                <w:bCs/>
                <w:color w:val="000000" w:themeColor="text1"/>
                <w:kern w:val="24"/>
              </w:rPr>
              <w:t>DT – Default</w:t>
            </w:r>
          </w:p>
        </w:tc>
        <w:tc>
          <w:tcPr>
            <w:tcW w:w="2109" w:type="dxa"/>
            <w:shd w:val="clear" w:color="auto" w:fill="F2F2F2" w:themeFill="background1" w:themeFillShade="F2"/>
            <w:vAlign w:val="center"/>
          </w:tcPr>
          <w:p w14:paraId="54BFD030" w14:textId="77777777" w:rsidR="00E32397" w:rsidRPr="004C2260" w:rsidRDefault="00E32397" w:rsidP="00E32397">
            <w:pPr>
              <w:rPr>
                <w:rFonts w:eastAsia="Times New Roman" w:cs="Times New Roman"/>
              </w:rPr>
            </w:pPr>
            <w:r w:rsidRPr="00B85A7C">
              <w:rPr>
                <w:rFonts w:eastAsia="Times New Roman" w:cs="Times New Roman"/>
              </w:rPr>
              <w:t>0.582</w:t>
            </w:r>
          </w:p>
        </w:tc>
        <w:tc>
          <w:tcPr>
            <w:tcW w:w="2109" w:type="dxa"/>
            <w:shd w:val="clear" w:color="auto" w:fill="F2F2F2" w:themeFill="background1" w:themeFillShade="F2"/>
            <w:vAlign w:val="center"/>
          </w:tcPr>
          <w:p w14:paraId="5DA2A11F" w14:textId="77777777" w:rsidR="00E32397" w:rsidRPr="004C2260" w:rsidRDefault="00E32397" w:rsidP="00E32397">
            <w:pPr>
              <w:rPr>
                <w:rFonts w:eastAsia="Times New Roman" w:cs="Times New Roman"/>
              </w:rPr>
            </w:pPr>
            <w:r w:rsidRPr="00B85A7C">
              <w:rPr>
                <w:rFonts w:eastAsia="Times New Roman" w:cs="Times New Roman"/>
              </w:rPr>
              <w:t>-10.427</w:t>
            </w:r>
          </w:p>
        </w:tc>
        <w:tc>
          <w:tcPr>
            <w:tcW w:w="2109" w:type="dxa"/>
            <w:shd w:val="clear" w:color="auto" w:fill="F2F2F2" w:themeFill="background1" w:themeFillShade="F2"/>
            <w:vAlign w:val="center"/>
          </w:tcPr>
          <w:p w14:paraId="430BFA61" w14:textId="77777777" w:rsidR="00E32397" w:rsidRPr="004C2260" w:rsidRDefault="00E32397" w:rsidP="00E32397">
            <w:pPr>
              <w:rPr>
                <w:rFonts w:eastAsia="Times New Roman" w:cs="Times New Roman"/>
              </w:rPr>
            </w:pPr>
            <w:r w:rsidRPr="00B85A7C">
              <w:rPr>
                <w:rFonts w:eastAsia="Times New Roman" w:cs="Times New Roman"/>
              </w:rPr>
              <w:t>-0.302</w:t>
            </w:r>
          </w:p>
        </w:tc>
      </w:tr>
      <w:tr w:rsidR="00E32397" w14:paraId="1778833C" w14:textId="77777777" w:rsidTr="00271B8B">
        <w:trPr>
          <w:trHeight w:val="454"/>
        </w:trPr>
        <w:tc>
          <w:tcPr>
            <w:tcW w:w="2689" w:type="dxa"/>
            <w:shd w:val="clear" w:color="auto" w:fill="F2F2F2" w:themeFill="background1" w:themeFillShade="F2"/>
            <w:vAlign w:val="center"/>
          </w:tcPr>
          <w:p w14:paraId="046F2BCE" w14:textId="77777777" w:rsidR="00E32397" w:rsidRPr="00B85A7C" w:rsidRDefault="00E32397" w:rsidP="00E32397">
            <w:pPr>
              <w:rPr>
                <w:rFonts w:cs="Times New Roman"/>
                <w:b/>
                <w:bCs/>
              </w:rPr>
            </w:pPr>
            <w:r>
              <w:rPr>
                <w:rFonts w:cs="Times New Roman"/>
                <w:b/>
                <w:bCs/>
                <w:color w:val="000000" w:themeColor="text1"/>
                <w:kern w:val="24"/>
              </w:rPr>
              <w:t>DT</w:t>
            </w:r>
            <w:r w:rsidRPr="00B85A7C">
              <w:rPr>
                <w:rFonts w:cs="Times New Roman"/>
                <w:b/>
                <w:bCs/>
                <w:color w:val="000000" w:themeColor="text1"/>
                <w:kern w:val="24"/>
              </w:rPr>
              <w:t xml:space="preserve"> – </w:t>
            </w:r>
            <w:r>
              <w:rPr>
                <w:rFonts w:cs="Times New Roman"/>
                <w:b/>
                <w:bCs/>
                <w:color w:val="000000" w:themeColor="text1"/>
                <w:kern w:val="24"/>
              </w:rPr>
              <w:t>Tuned</w:t>
            </w:r>
          </w:p>
        </w:tc>
        <w:tc>
          <w:tcPr>
            <w:tcW w:w="2109" w:type="dxa"/>
            <w:shd w:val="clear" w:color="auto" w:fill="F2F2F2" w:themeFill="background1" w:themeFillShade="F2"/>
            <w:vAlign w:val="center"/>
          </w:tcPr>
          <w:p w14:paraId="37F04372" w14:textId="77777777" w:rsidR="00E32397" w:rsidRPr="004C2260" w:rsidRDefault="00E32397" w:rsidP="00E32397">
            <w:pPr>
              <w:rPr>
                <w:rFonts w:eastAsia="Times New Roman" w:cs="Times New Roman"/>
              </w:rPr>
            </w:pPr>
            <w:r w:rsidRPr="00E32397">
              <w:rPr>
                <w:rFonts w:eastAsia="Times New Roman" w:cs="Times New Roman"/>
              </w:rPr>
              <w:t>0.725</w:t>
            </w:r>
          </w:p>
        </w:tc>
        <w:tc>
          <w:tcPr>
            <w:tcW w:w="2109" w:type="dxa"/>
            <w:shd w:val="clear" w:color="auto" w:fill="F2F2F2" w:themeFill="background1" w:themeFillShade="F2"/>
            <w:vAlign w:val="center"/>
          </w:tcPr>
          <w:p w14:paraId="17583C71" w14:textId="77777777" w:rsidR="00E32397" w:rsidRPr="004C2260" w:rsidRDefault="00E32397" w:rsidP="00E32397">
            <w:pPr>
              <w:rPr>
                <w:rFonts w:eastAsia="Times New Roman" w:cs="Times New Roman"/>
              </w:rPr>
            </w:pPr>
            <w:r w:rsidRPr="00E32397">
              <w:rPr>
                <w:rFonts w:eastAsia="Times New Roman" w:cs="Times New Roman"/>
              </w:rPr>
              <w:t>-0.477</w:t>
            </w:r>
          </w:p>
        </w:tc>
        <w:tc>
          <w:tcPr>
            <w:tcW w:w="2109" w:type="dxa"/>
            <w:shd w:val="clear" w:color="auto" w:fill="F2F2F2" w:themeFill="background1" w:themeFillShade="F2"/>
            <w:vAlign w:val="center"/>
          </w:tcPr>
          <w:p w14:paraId="2F136E3A" w14:textId="77777777" w:rsidR="00E32397" w:rsidRPr="004C2260" w:rsidRDefault="00E32397" w:rsidP="00E32397">
            <w:pPr>
              <w:rPr>
                <w:rFonts w:eastAsia="Times New Roman" w:cs="Times New Roman"/>
              </w:rPr>
            </w:pPr>
            <w:r w:rsidRPr="00E32397">
              <w:rPr>
                <w:rFonts w:eastAsia="Times New Roman" w:cs="Times New Roman"/>
              </w:rPr>
              <w:t>-0.155</w:t>
            </w:r>
          </w:p>
        </w:tc>
      </w:tr>
      <w:tr w:rsidR="00E32397" w14:paraId="225682D1" w14:textId="77777777" w:rsidTr="00394B3E">
        <w:trPr>
          <w:trHeight w:val="454"/>
        </w:trPr>
        <w:tc>
          <w:tcPr>
            <w:tcW w:w="2689" w:type="dxa"/>
            <w:vAlign w:val="center"/>
          </w:tcPr>
          <w:p w14:paraId="054F5850" w14:textId="77777777" w:rsidR="00E32397" w:rsidRPr="00B85A7C" w:rsidRDefault="00E32397" w:rsidP="00E32397">
            <w:pPr>
              <w:rPr>
                <w:rFonts w:cs="Times New Roman"/>
                <w:b/>
                <w:bCs/>
              </w:rPr>
            </w:pPr>
            <w:r w:rsidRPr="00B85A7C">
              <w:rPr>
                <w:rFonts w:cs="Times New Roman"/>
                <w:b/>
                <w:bCs/>
                <w:color w:val="000000" w:themeColor="text1"/>
                <w:kern w:val="24"/>
              </w:rPr>
              <w:t>RF – Default</w:t>
            </w:r>
          </w:p>
        </w:tc>
        <w:tc>
          <w:tcPr>
            <w:tcW w:w="2109" w:type="dxa"/>
            <w:vAlign w:val="center"/>
          </w:tcPr>
          <w:p w14:paraId="4FFB9B6D" w14:textId="77777777" w:rsidR="00E32397" w:rsidRPr="004C2260" w:rsidRDefault="00E32397" w:rsidP="00E32397">
            <w:pPr>
              <w:rPr>
                <w:rFonts w:eastAsia="Times New Roman" w:cs="Times New Roman"/>
              </w:rPr>
            </w:pPr>
            <w:r w:rsidRPr="00B85A7C">
              <w:rPr>
                <w:rFonts w:eastAsia="Times New Roman" w:cs="Times New Roman"/>
              </w:rPr>
              <w:t>0.730</w:t>
            </w:r>
          </w:p>
        </w:tc>
        <w:tc>
          <w:tcPr>
            <w:tcW w:w="2109" w:type="dxa"/>
            <w:vAlign w:val="center"/>
          </w:tcPr>
          <w:p w14:paraId="02867E71" w14:textId="77777777" w:rsidR="00E32397" w:rsidRPr="004C2260" w:rsidRDefault="00E32397" w:rsidP="00E32397">
            <w:pPr>
              <w:rPr>
                <w:rFonts w:eastAsia="Times New Roman" w:cs="Times New Roman"/>
              </w:rPr>
            </w:pPr>
            <w:r w:rsidRPr="00B85A7C">
              <w:rPr>
                <w:rFonts w:eastAsia="Times New Roman" w:cs="Times New Roman"/>
              </w:rPr>
              <w:t>-0.486</w:t>
            </w:r>
          </w:p>
        </w:tc>
        <w:tc>
          <w:tcPr>
            <w:tcW w:w="2109" w:type="dxa"/>
            <w:vAlign w:val="center"/>
          </w:tcPr>
          <w:p w14:paraId="7CAD605B" w14:textId="77777777" w:rsidR="00E32397" w:rsidRPr="004C2260" w:rsidRDefault="00E32397" w:rsidP="00E32397">
            <w:pPr>
              <w:rPr>
                <w:rFonts w:eastAsia="Times New Roman" w:cs="Times New Roman"/>
              </w:rPr>
            </w:pPr>
            <w:r w:rsidRPr="00B85A7C">
              <w:rPr>
                <w:rFonts w:eastAsia="Times New Roman" w:cs="Times New Roman"/>
              </w:rPr>
              <w:t>-0.155</w:t>
            </w:r>
          </w:p>
        </w:tc>
      </w:tr>
      <w:tr w:rsidR="00E32397" w14:paraId="076C36A9" w14:textId="77777777" w:rsidTr="00394B3E">
        <w:trPr>
          <w:trHeight w:val="454"/>
        </w:trPr>
        <w:tc>
          <w:tcPr>
            <w:tcW w:w="2689" w:type="dxa"/>
            <w:vAlign w:val="center"/>
          </w:tcPr>
          <w:p w14:paraId="6BE54ACA" w14:textId="77777777" w:rsidR="00E32397" w:rsidRPr="00B85A7C" w:rsidRDefault="00E32397" w:rsidP="00E32397">
            <w:pPr>
              <w:rPr>
                <w:rFonts w:cs="Times New Roman"/>
                <w:b/>
                <w:bCs/>
              </w:rPr>
            </w:pPr>
            <w:r w:rsidRPr="00B85A7C">
              <w:rPr>
                <w:rFonts w:cs="Times New Roman"/>
                <w:b/>
                <w:bCs/>
                <w:color w:val="000000" w:themeColor="text1"/>
                <w:kern w:val="24"/>
              </w:rPr>
              <w:t xml:space="preserve">RF – </w:t>
            </w:r>
            <w:r>
              <w:rPr>
                <w:rFonts w:cs="Times New Roman"/>
                <w:b/>
                <w:bCs/>
                <w:color w:val="000000" w:themeColor="text1"/>
                <w:kern w:val="24"/>
              </w:rPr>
              <w:t>Tuned</w:t>
            </w:r>
          </w:p>
        </w:tc>
        <w:tc>
          <w:tcPr>
            <w:tcW w:w="2109" w:type="dxa"/>
            <w:vAlign w:val="center"/>
          </w:tcPr>
          <w:p w14:paraId="5673106E" w14:textId="77777777" w:rsidR="00E32397" w:rsidRPr="004C2260" w:rsidRDefault="00E32397" w:rsidP="00E32397">
            <w:pPr>
              <w:rPr>
                <w:rFonts w:eastAsia="Times New Roman" w:cs="Times New Roman"/>
              </w:rPr>
            </w:pPr>
            <w:r w:rsidRPr="00E32397">
              <w:rPr>
                <w:rFonts w:eastAsia="Times New Roman" w:cs="Times New Roman"/>
              </w:rPr>
              <w:t>0.752</w:t>
            </w:r>
          </w:p>
        </w:tc>
        <w:tc>
          <w:tcPr>
            <w:tcW w:w="2109" w:type="dxa"/>
            <w:vAlign w:val="center"/>
          </w:tcPr>
          <w:p w14:paraId="174A3F47" w14:textId="77777777" w:rsidR="00E32397" w:rsidRPr="004C2260" w:rsidRDefault="00E32397" w:rsidP="00E32397">
            <w:pPr>
              <w:rPr>
                <w:rFonts w:eastAsia="Times New Roman" w:cs="Times New Roman"/>
              </w:rPr>
            </w:pPr>
            <w:r w:rsidRPr="00E32397">
              <w:rPr>
                <w:rFonts w:eastAsia="Times New Roman" w:cs="Times New Roman"/>
              </w:rPr>
              <w:t>-0.462</w:t>
            </w:r>
          </w:p>
        </w:tc>
        <w:tc>
          <w:tcPr>
            <w:tcW w:w="2109" w:type="dxa"/>
            <w:vAlign w:val="center"/>
          </w:tcPr>
          <w:p w14:paraId="166A4F2D" w14:textId="77777777" w:rsidR="00E32397" w:rsidRPr="004C2260" w:rsidRDefault="00E32397" w:rsidP="00E32397">
            <w:pPr>
              <w:rPr>
                <w:rFonts w:eastAsia="Times New Roman" w:cs="Times New Roman"/>
              </w:rPr>
            </w:pPr>
            <w:r w:rsidRPr="00E32397">
              <w:rPr>
                <w:rFonts w:eastAsia="Times New Roman" w:cs="Times New Roman"/>
              </w:rPr>
              <w:t>-0.150</w:t>
            </w:r>
          </w:p>
        </w:tc>
      </w:tr>
      <w:tr w:rsidR="00E32397" w14:paraId="11013415" w14:textId="77777777" w:rsidTr="00271B8B">
        <w:trPr>
          <w:trHeight w:val="454"/>
        </w:trPr>
        <w:tc>
          <w:tcPr>
            <w:tcW w:w="2689" w:type="dxa"/>
            <w:shd w:val="clear" w:color="auto" w:fill="F2F2F2" w:themeFill="background1" w:themeFillShade="F2"/>
            <w:vAlign w:val="center"/>
          </w:tcPr>
          <w:p w14:paraId="5D79A58B" w14:textId="77777777" w:rsidR="00E32397" w:rsidRPr="00B85A7C" w:rsidRDefault="00E32397" w:rsidP="00E32397">
            <w:pPr>
              <w:rPr>
                <w:rFonts w:cs="Times New Roman"/>
                <w:b/>
                <w:bCs/>
              </w:rPr>
            </w:pPr>
            <w:r w:rsidRPr="00B85A7C">
              <w:rPr>
                <w:rFonts w:cs="Times New Roman"/>
                <w:b/>
                <w:bCs/>
              </w:rPr>
              <w:t>XGB - Default</w:t>
            </w:r>
          </w:p>
        </w:tc>
        <w:tc>
          <w:tcPr>
            <w:tcW w:w="2109" w:type="dxa"/>
            <w:shd w:val="clear" w:color="auto" w:fill="F2F2F2" w:themeFill="background1" w:themeFillShade="F2"/>
            <w:vAlign w:val="center"/>
          </w:tcPr>
          <w:p w14:paraId="1ED0AF86" w14:textId="77777777" w:rsidR="00E32397" w:rsidRPr="004C2260" w:rsidRDefault="00E32397" w:rsidP="00E32397">
            <w:pPr>
              <w:rPr>
                <w:rFonts w:eastAsia="Times New Roman" w:cs="Times New Roman"/>
              </w:rPr>
            </w:pPr>
            <w:r w:rsidRPr="004C2260">
              <w:rPr>
                <w:rFonts w:eastAsia="Times New Roman" w:cs="Times New Roman"/>
              </w:rPr>
              <w:t>0.745</w:t>
            </w:r>
          </w:p>
        </w:tc>
        <w:tc>
          <w:tcPr>
            <w:tcW w:w="2109" w:type="dxa"/>
            <w:shd w:val="clear" w:color="auto" w:fill="F2F2F2" w:themeFill="background1" w:themeFillShade="F2"/>
            <w:vAlign w:val="center"/>
          </w:tcPr>
          <w:p w14:paraId="46EA5BFB" w14:textId="77777777" w:rsidR="00E32397" w:rsidRPr="004C2260" w:rsidRDefault="00E32397" w:rsidP="00E32397">
            <w:pPr>
              <w:rPr>
                <w:rFonts w:eastAsia="Times New Roman" w:cs="Times New Roman"/>
              </w:rPr>
            </w:pPr>
            <w:r w:rsidRPr="004C2260">
              <w:rPr>
                <w:rFonts w:eastAsia="Times New Roman" w:cs="Times New Roman"/>
              </w:rPr>
              <w:t>-0.469</w:t>
            </w:r>
          </w:p>
        </w:tc>
        <w:tc>
          <w:tcPr>
            <w:tcW w:w="2109" w:type="dxa"/>
            <w:shd w:val="clear" w:color="auto" w:fill="F2F2F2" w:themeFill="background1" w:themeFillShade="F2"/>
            <w:vAlign w:val="center"/>
          </w:tcPr>
          <w:p w14:paraId="27D77DC8" w14:textId="77777777" w:rsidR="00E32397" w:rsidRPr="004C2260" w:rsidRDefault="00E32397" w:rsidP="00E32397">
            <w:pPr>
              <w:rPr>
                <w:rFonts w:eastAsia="Times New Roman" w:cs="Times New Roman"/>
              </w:rPr>
            </w:pPr>
            <w:r w:rsidRPr="004C2260">
              <w:rPr>
                <w:rFonts w:eastAsia="Times New Roman" w:cs="Times New Roman"/>
              </w:rPr>
              <w:t>-0.151</w:t>
            </w:r>
          </w:p>
        </w:tc>
      </w:tr>
      <w:tr w:rsidR="00E32397" w14:paraId="0F8441A0" w14:textId="77777777" w:rsidTr="00271B8B">
        <w:trPr>
          <w:trHeight w:val="454"/>
        </w:trPr>
        <w:tc>
          <w:tcPr>
            <w:tcW w:w="2689" w:type="dxa"/>
            <w:shd w:val="clear" w:color="auto" w:fill="F2F2F2" w:themeFill="background1" w:themeFillShade="F2"/>
            <w:vAlign w:val="center"/>
          </w:tcPr>
          <w:p w14:paraId="7637B59C" w14:textId="77777777" w:rsidR="00E32397" w:rsidRPr="00B85A7C" w:rsidRDefault="00E32397" w:rsidP="00E32397">
            <w:pPr>
              <w:rPr>
                <w:rFonts w:cs="Times New Roman"/>
                <w:b/>
                <w:bCs/>
              </w:rPr>
            </w:pPr>
            <w:r w:rsidRPr="00B85A7C">
              <w:rPr>
                <w:rFonts w:cs="Times New Roman"/>
                <w:b/>
                <w:bCs/>
              </w:rPr>
              <w:t xml:space="preserve">XGB - </w:t>
            </w:r>
            <w:r>
              <w:rPr>
                <w:rFonts w:cs="Times New Roman"/>
                <w:b/>
                <w:bCs/>
                <w:color w:val="000000" w:themeColor="text1"/>
                <w:kern w:val="24"/>
              </w:rPr>
              <w:t>Tuned</w:t>
            </w:r>
          </w:p>
        </w:tc>
        <w:tc>
          <w:tcPr>
            <w:tcW w:w="2109" w:type="dxa"/>
            <w:shd w:val="clear" w:color="auto" w:fill="F2F2F2" w:themeFill="background1" w:themeFillShade="F2"/>
            <w:vAlign w:val="center"/>
          </w:tcPr>
          <w:p w14:paraId="523F136A" w14:textId="77777777" w:rsidR="00E32397" w:rsidRPr="0050504B" w:rsidRDefault="00E32397" w:rsidP="00E32397">
            <w:pPr>
              <w:rPr>
                <w:rFonts w:eastAsia="Times New Roman" w:cs="Times New Roman"/>
                <w:b/>
                <w:bCs/>
                <w:color w:val="4472C4" w:themeColor="accent5"/>
              </w:rPr>
            </w:pPr>
            <w:r w:rsidRPr="00E32397">
              <w:rPr>
                <w:rFonts w:eastAsia="Times New Roman" w:cs="Times New Roman"/>
                <w:b/>
                <w:bCs/>
                <w:color w:val="4472C4" w:themeColor="accent5"/>
              </w:rPr>
              <w:t>0.754</w:t>
            </w:r>
          </w:p>
        </w:tc>
        <w:tc>
          <w:tcPr>
            <w:tcW w:w="2109" w:type="dxa"/>
            <w:shd w:val="clear" w:color="auto" w:fill="F2F2F2" w:themeFill="background1" w:themeFillShade="F2"/>
            <w:vAlign w:val="center"/>
          </w:tcPr>
          <w:p w14:paraId="58D89928" w14:textId="77777777" w:rsidR="00E32397" w:rsidRPr="0050504B" w:rsidRDefault="00E32397" w:rsidP="00E32397">
            <w:pPr>
              <w:rPr>
                <w:rFonts w:eastAsia="Times New Roman" w:cs="Times New Roman"/>
                <w:b/>
                <w:bCs/>
                <w:color w:val="4472C4" w:themeColor="accent5"/>
              </w:rPr>
            </w:pPr>
            <w:r w:rsidRPr="00E32397">
              <w:rPr>
                <w:rFonts w:eastAsia="Times New Roman" w:cs="Times New Roman"/>
                <w:b/>
                <w:bCs/>
                <w:color w:val="4472C4" w:themeColor="accent5"/>
              </w:rPr>
              <w:t>-0.461</w:t>
            </w:r>
          </w:p>
        </w:tc>
        <w:tc>
          <w:tcPr>
            <w:tcW w:w="2109" w:type="dxa"/>
            <w:shd w:val="clear" w:color="auto" w:fill="F2F2F2" w:themeFill="background1" w:themeFillShade="F2"/>
            <w:vAlign w:val="center"/>
          </w:tcPr>
          <w:p w14:paraId="08787099" w14:textId="77777777" w:rsidR="00E32397" w:rsidRPr="0050504B" w:rsidRDefault="00E32397" w:rsidP="00E32397">
            <w:pPr>
              <w:rPr>
                <w:rFonts w:eastAsia="Times New Roman" w:cs="Times New Roman"/>
                <w:b/>
                <w:bCs/>
                <w:color w:val="4472C4" w:themeColor="accent5"/>
              </w:rPr>
            </w:pPr>
            <w:r w:rsidRPr="00E32397">
              <w:rPr>
                <w:rFonts w:eastAsia="Times New Roman" w:cs="Times New Roman"/>
                <w:b/>
                <w:bCs/>
                <w:color w:val="4472C4" w:themeColor="accent5"/>
              </w:rPr>
              <w:t>-0.149</w:t>
            </w:r>
          </w:p>
        </w:tc>
      </w:tr>
    </w:tbl>
    <w:p w14:paraId="5FD658C3" w14:textId="08A0DDB2" w:rsidR="00C53FE1" w:rsidRDefault="00AF59B4" w:rsidP="00C53FE1">
      <w:pPr>
        <w:pStyle w:val="Text"/>
      </w:pPr>
      <w:r>
        <w:fldChar w:fldCharType="begin"/>
      </w:r>
      <w:r>
        <w:instrText xml:space="preserve"> REF _Ref67000193 \h  \* MERGEFORMAT </w:instrText>
      </w:r>
      <w:r>
        <w:fldChar w:fldCharType="separate"/>
      </w:r>
      <w:r w:rsidR="00B40489" w:rsidRPr="00B40489">
        <w:t>Figure A-19</w:t>
      </w:r>
      <w:r>
        <w:fldChar w:fldCharType="end"/>
      </w:r>
      <w:r>
        <w:t xml:space="preserve"> shows the various </w:t>
      </w:r>
      <w:r w:rsidR="00C53FE1">
        <w:t>learning curve</w:t>
      </w:r>
      <w:r>
        <w:t>s after tuning.</w:t>
      </w:r>
    </w:p>
    <w:p w14:paraId="3D180F2D" w14:textId="77777777" w:rsidR="00C53FE1" w:rsidRDefault="00C53FE1" w:rsidP="00C53FE1">
      <w:pPr>
        <w:pStyle w:val="Heading2"/>
      </w:pPr>
      <w:bookmarkStart w:id="66" w:name="_Ref66879574"/>
      <w:bookmarkStart w:id="67" w:name="_Toc67068663"/>
      <w:r>
        <w:lastRenderedPageBreak/>
        <w:t>Class Imbalance Treatment</w:t>
      </w:r>
      <w:bookmarkEnd w:id="66"/>
      <w:bookmarkEnd w:id="67"/>
    </w:p>
    <w:p w14:paraId="5F0AFF1F" w14:textId="3F4162CA" w:rsidR="00C53FE1" w:rsidRPr="00C53FE1" w:rsidRDefault="00AB572E" w:rsidP="00C53FE1">
      <w:pPr>
        <w:pStyle w:val="Text"/>
      </w:pPr>
      <w:r>
        <w:t xml:space="preserve">As there was slight imbalance in the target distribution in the training dataset, it was hoped that </w:t>
      </w:r>
      <w:r w:rsidR="00C27688">
        <w:t xml:space="preserve">by training the models on a more balanced dataset could help improve the performance. To that end, 2 methods of combined over and undersampling were carried out (as </w:t>
      </w:r>
      <w:r w:rsidR="00C27688" w:rsidRPr="001040D0">
        <w:t xml:space="preserve">described in Section </w:t>
      </w:r>
      <w:r w:rsidR="00C27688" w:rsidRPr="001040D0">
        <w:fldChar w:fldCharType="begin"/>
      </w:r>
      <w:r w:rsidR="00C27688" w:rsidRPr="001040D0">
        <w:instrText xml:space="preserve"> REF _Ref67000438 \n \h  \* MERGEFORMAT </w:instrText>
      </w:r>
      <w:r w:rsidR="00C27688" w:rsidRPr="001040D0">
        <w:fldChar w:fldCharType="separate"/>
      </w:r>
      <w:r w:rsidR="00B40489">
        <w:t>2.5</w:t>
      </w:r>
      <w:r w:rsidR="00C27688" w:rsidRPr="001040D0">
        <w:fldChar w:fldCharType="end"/>
      </w:r>
      <w:r w:rsidR="00C27688" w:rsidRPr="001040D0">
        <w:t>).</w:t>
      </w:r>
    </w:p>
    <w:p w14:paraId="43EA36EE" w14:textId="77777777" w:rsidR="00C53FE1" w:rsidRDefault="00C53FE1" w:rsidP="00C53FE1">
      <w:pPr>
        <w:pStyle w:val="Heading3"/>
      </w:pPr>
      <w:bookmarkStart w:id="68" w:name="_Ref67062361"/>
      <w:bookmarkStart w:id="69" w:name="_Toc67068664"/>
      <w:r>
        <w:t>Setup</w:t>
      </w:r>
      <w:bookmarkEnd w:id="68"/>
      <w:bookmarkEnd w:id="69"/>
    </w:p>
    <w:p w14:paraId="0B4A2D2B" w14:textId="77777777" w:rsidR="00051323" w:rsidRDefault="00051323" w:rsidP="00051323">
      <w:pPr>
        <w:pStyle w:val="Text"/>
      </w:pPr>
      <w:r>
        <w:t xml:space="preserve">Due to issues with pipeline compatibility (there were some issues syncing the pipeline from Scikit-learn used in the preprocessing steps with the pipeline from imbalanced-learn), we were unable to </w:t>
      </w:r>
      <w:r w:rsidR="004F15E1">
        <w:t>integrate the under and oversampler steps together with the preprocessing steps in a single pipeline.</w:t>
      </w:r>
    </w:p>
    <w:p w14:paraId="37B382E5" w14:textId="77777777" w:rsidR="00C41B9B" w:rsidRDefault="00C41B9B" w:rsidP="00051323">
      <w:pPr>
        <w:pStyle w:val="Text"/>
      </w:pPr>
      <w:r>
        <w:t>As such, we attempted to investigate if sampling improves performance by first preprocessing the train</w:t>
      </w:r>
      <w:r w:rsidR="009D4A9B">
        <w:t xml:space="preserve">ing </w:t>
      </w:r>
      <w:r>
        <w:t xml:space="preserve">dataset </w:t>
      </w:r>
      <w:r w:rsidR="009D4A9B" w:rsidRPr="000C3FBB">
        <w:t xml:space="preserve">outside the </w:t>
      </w:r>
      <w:r w:rsidRPr="000C3FBB">
        <w:t xml:space="preserve">cross-validation cycle </w:t>
      </w:r>
      <w:r w:rsidR="009D4A9B" w:rsidRPr="000C3FBB">
        <w:t>and passing the output dataset into the cross-validated sampling and</w:t>
      </w:r>
      <w:r w:rsidR="009535C5" w:rsidRPr="000C3FBB">
        <w:t xml:space="preserve"> </w:t>
      </w:r>
      <w:r w:rsidR="009D4A9B" w:rsidRPr="000C3FBB">
        <w:t>estimator</w:t>
      </w:r>
      <w:r w:rsidR="005A6382" w:rsidRPr="000C3FBB">
        <w:t xml:space="preserve"> (on default settings)</w:t>
      </w:r>
      <w:r w:rsidR="009D4A9B" w:rsidRPr="000C3FBB">
        <w:t xml:space="preserve"> pipeline.</w:t>
      </w:r>
      <w:r w:rsidR="009535C5" w:rsidRPr="000C3FBB">
        <w:t xml:space="preserve"> To provide a fair comparison, the same procedure was carried out on the </w:t>
      </w:r>
      <w:r w:rsidR="008858C6" w:rsidRPr="000C3FBB">
        <w:t xml:space="preserve">cross-validated </w:t>
      </w:r>
      <w:r w:rsidR="009535C5" w:rsidRPr="000C3FBB">
        <w:t>estimator</w:t>
      </w:r>
      <w:r w:rsidR="005A6382" w:rsidRPr="000C3FBB">
        <w:t xml:space="preserve"> (on default settings)</w:t>
      </w:r>
      <w:r w:rsidR="009535C5" w:rsidRPr="000C3FBB">
        <w:t xml:space="preserve"> pipeline</w:t>
      </w:r>
      <w:r w:rsidR="009535C5">
        <w:t xml:space="preserve"> without sampling.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320CC" w14:paraId="391C7C82" w14:textId="77777777" w:rsidTr="00394B3E">
        <w:trPr>
          <w:trHeight w:val="998"/>
          <w:jc w:val="center"/>
        </w:trPr>
        <w:tc>
          <w:tcPr>
            <w:tcW w:w="5000" w:type="pct"/>
          </w:tcPr>
          <w:p w14:paraId="7CB14E79" w14:textId="77777777" w:rsidR="005320CC" w:rsidRDefault="005320CC" w:rsidP="00394B3E">
            <w:pPr>
              <w:pStyle w:val="Text"/>
              <w:spacing w:before="120"/>
              <w:jc w:val="center"/>
            </w:pPr>
            <w:r w:rsidRPr="005320CC">
              <w:rPr>
                <w:noProof/>
              </w:rPr>
              <w:drawing>
                <wp:inline distT="0" distB="0" distL="0" distR="0" wp14:anchorId="7806D51A" wp14:editId="392A3D5B">
                  <wp:extent cx="4189228" cy="3112449"/>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4056" cy="3116036"/>
                          </a:xfrm>
                          <a:prstGeom prst="rect">
                            <a:avLst/>
                          </a:prstGeom>
                        </pic:spPr>
                      </pic:pic>
                    </a:graphicData>
                  </a:graphic>
                </wp:inline>
              </w:drawing>
            </w:r>
          </w:p>
        </w:tc>
      </w:tr>
      <w:tr w:rsidR="005320CC" w14:paraId="21730799" w14:textId="77777777" w:rsidTr="00394B3E">
        <w:trPr>
          <w:jc w:val="center"/>
        </w:trPr>
        <w:tc>
          <w:tcPr>
            <w:tcW w:w="5000" w:type="pct"/>
          </w:tcPr>
          <w:p w14:paraId="14E14725" w14:textId="59406C46" w:rsidR="005320CC" w:rsidRDefault="005320CC" w:rsidP="009B08FD">
            <w:pPr>
              <w:pStyle w:val="Text"/>
              <w:jc w:val="center"/>
            </w:pPr>
            <w:r w:rsidRPr="009B08FD">
              <w:rPr>
                <w:rFonts w:cstheme="minorBidi"/>
                <w:color w:val="525252" w:themeColor="accent3" w:themeShade="80"/>
                <w:sz w:val="20"/>
                <w:szCs w:val="20"/>
              </w:rPr>
              <w:t xml:space="preserve">Figure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Figure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16</w:t>
            </w:r>
            <w:r w:rsidRPr="009B08FD">
              <w:rPr>
                <w:rFonts w:cstheme="minorBidi"/>
                <w:color w:val="525252" w:themeColor="accent3" w:themeShade="80"/>
                <w:sz w:val="20"/>
                <w:szCs w:val="20"/>
              </w:rPr>
              <w:fldChar w:fldCharType="end"/>
            </w:r>
            <w:r w:rsidRPr="009B08FD">
              <w:rPr>
                <w:rFonts w:cstheme="minorBidi"/>
                <w:color w:val="525252" w:themeColor="accent3" w:themeShade="80"/>
                <w:sz w:val="20"/>
                <w:szCs w:val="20"/>
              </w:rPr>
              <w:t xml:space="preserve"> – Pipeline of how over and undersampling techniques were tried and evaluated</w:t>
            </w:r>
          </w:p>
        </w:tc>
      </w:tr>
    </w:tbl>
    <w:p w14:paraId="54F7320D" w14:textId="77777777" w:rsidR="00C53FE1" w:rsidRDefault="00C53FE1" w:rsidP="00C53FE1">
      <w:pPr>
        <w:pStyle w:val="Heading3"/>
      </w:pPr>
      <w:bookmarkStart w:id="70" w:name="_Ref67061443"/>
      <w:bookmarkStart w:id="71" w:name="_Ref67061448"/>
      <w:bookmarkStart w:id="72" w:name="_Toc67068665"/>
      <w:r>
        <w:t>Cross-Validation Results</w:t>
      </w:r>
      <w:bookmarkEnd w:id="70"/>
      <w:bookmarkEnd w:id="71"/>
      <w:bookmarkEnd w:id="72"/>
    </w:p>
    <w:p w14:paraId="2A4802C7" w14:textId="6ADD69C5" w:rsidR="0012591A" w:rsidRDefault="008D20E6" w:rsidP="00C53FE1">
      <w:pPr>
        <w:pStyle w:val="Text"/>
      </w:pPr>
      <w:r>
        <w:fldChar w:fldCharType="begin"/>
      </w:r>
      <w:r>
        <w:instrText xml:space="preserve"> REF _Ref67001842 \h  \* MERGEFORMAT </w:instrText>
      </w:r>
      <w:r>
        <w:fldChar w:fldCharType="separate"/>
      </w:r>
      <w:r w:rsidR="00B40489" w:rsidRPr="00B40489">
        <w:t>Table 5</w:t>
      </w:r>
      <w:r>
        <w:fldChar w:fldCharType="end"/>
      </w:r>
      <w:r>
        <w:t xml:space="preserve"> shows the results of the above experiment.</w:t>
      </w:r>
    </w:p>
    <w:p w14:paraId="54D33CA3" w14:textId="77777777" w:rsidR="0012591A" w:rsidRDefault="0012591A">
      <w:pPr>
        <w:rPr>
          <w:rFonts w:cs="Times New Roman"/>
        </w:rPr>
      </w:pPr>
      <w:r>
        <w:br w:type="page"/>
      </w:r>
    </w:p>
    <w:p w14:paraId="6E99E14A" w14:textId="77777777" w:rsidR="00C53FE1" w:rsidRDefault="00C53FE1" w:rsidP="00C53FE1">
      <w:pPr>
        <w:pStyle w:val="Text"/>
      </w:pPr>
    </w:p>
    <w:tbl>
      <w:tblPr>
        <w:tblStyle w:val="TableGrid"/>
        <w:tblW w:w="0" w:type="auto"/>
        <w:tblLook w:val="04A0" w:firstRow="1" w:lastRow="0" w:firstColumn="1" w:lastColumn="0" w:noHBand="0" w:noVBand="1"/>
      </w:tblPr>
      <w:tblGrid>
        <w:gridCol w:w="2977"/>
        <w:gridCol w:w="2013"/>
        <w:gridCol w:w="2013"/>
        <w:gridCol w:w="2013"/>
      </w:tblGrid>
      <w:tr w:rsidR="005125D2" w14:paraId="25A2E01E" w14:textId="77777777" w:rsidTr="009B08FD">
        <w:trPr>
          <w:trHeight w:val="838"/>
        </w:trPr>
        <w:tc>
          <w:tcPr>
            <w:tcW w:w="9016" w:type="dxa"/>
            <w:gridSpan w:val="4"/>
            <w:tcBorders>
              <w:top w:val="nil"/>
              <w:left w:val="nil"/>
              <w:bottom w:val="single" w:sz="4" w:space="0" w:color="auto"/>
              <w:right w:val="nil"/>
            </w:tcBorders>
            <w:vAlign w:val="center"/>
          </w:tcPr>
          <w:p w14:paraId="279F4EE8" w14:textId="11BCC337" w:rsidR="005125D2" w:rsidRPr="00B85A7C" w:rsidRDefault="005125D2" w:rsidP="009B08FD">
            <w:pPr>
              <w:pStyle w:val="Text"/>
              <w:rPr>
                <w:b/>
                <w:bCs/>
              </w:rPr>
            </w:pPr>
            <w:bookmarkStart w:id="73" w:name="_Ref67001842"/>
            <w:r w:rsidRPr="009B08FD">
              <w:rPr>
                <w:rFonts w:cstheme="minorBidi"/>
                <w:color w:val="525252" w:themeColor="accent3" w:themeShade="80"/>
                <w:sz w:val="20"/>
                <w:szCs w:val="20"/>
              </w:rPr>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5</w:t>
            </w:r>
            <w:r w:rsidRPr="009B08FD">
              <w:rPr>
                <w:rFonts w:cstheme="minorBidi"/>
                <w:color w:val="525252" w:themeColor="accent3" w:themeShade="80"/>
                <w:sz w:val="20"/>
                <w:szCs w:val="20"/>
              </w:rPr>
              <w:fldChar w:fldCharType="end"/>
            </w:r>
            <w:bookmarkEnd w:id="73"/>
            <w:r w:rsidRPr="009B08FD">
              <w:rPr>
                <w:rFonts w:cstheme="minorBidi"/>
                <w:color w:val="525252" w:themeColor="accent3" w:themeShade="80"/>
                <w:sz w:val="20"/>
                <w:szCs w:val="20"/>
              </w:rPr>
              <w:t xml:space="preserve"> – Cross-validation result of the SMOTEENN models, the SMOTE</w:t>
            </w:r>
            <w:r w:rsidR="00110149">
              <w:rPr>
                <w:rFonts w:cstheme="minorBidi"/>
                <w:color w:val="525252" w:themeColor="accent3" w:themeShade="80"/>
                <w:sz w:val="20"/>
                <w:szCs w:val="20"/>
              </w:rPr>
              <w:t xml:space="preserve"> </w:t>
            </w:r>
            <w:r w:rsidRPr="009B08FD">
              <w:rPr>
                <w:rFonts w:cstheme="minorBidi"/>
                <w:color w:val="525252" w:themeColor="accent3" w:themeShade="80"/>
                <w:sz w:val="20"/>
                <w:szCs w:val="20"/>
              </w:rPr>
              <w:t>RUS models (SMOTE and random undersampler) and the vanilla models (</w:t>
            </w:r>
            <w:r w:rsidR="00110149">
              <w:rPr>
                <w:rFonts w:cstheme="minorBidi"/>
                <w:color w:val="525252" w:themeColor="accent3" w:themeShade="80"/>
                <w:sz w:val="20"/>
                <w:szCs w:val="20"/>
              </w:rPr>
              <w:t>default</w:t>
            </w:r>
            <w:r w:rsidRPr="009B08FD">
              <w:rPr>
                <w:rFonts w:cstheme="minorBidi"/>
                <w:color w:val="525252" w:themeColor="accent3" w:themeShade="80"/>
                <w:sz w:val="20"/>
                <w:szCs w:val="20"/>
              </w:rPr>
              <w:t xml:space="preserve"> estimator with no sampling).</w:t>
            </w:r>
          </w:p>
        </w:tc>
      </w:tr>
      <w:tr w:rsidR="005125D2" w14:paraId="0678A557" w14:textId="77777777" w:rsidTr="00E07ADD">
        <w:trPr>
          <w:trHeight w:val="454"/>
        </w:trPr>
        <w:tc>
          <w:tcPr>
            <w:tcW w:w="2977" w:type="dxa"/>
            <w:tcBorders>
              <w:top w:val="single" w:sz="4" w:space="0" w:color="auto"/>
            </w:tcBorders>
            <w:vAlign w:val="center"/>
          </w:tcPr>
          <w:p w14:paraId="747C9D76" w14:textId="77777777" w:rsidR="005125D2" w:rsidRPr="002144E9" w:rsidRDefault="005125D2" w:rsidP="002144E9">
            <w:pPr>
              <w:rPr>
                <w:rFonts w:cs="Times New Roman"/>
                <w:b/>
                <w:bCs/>
              </w:rPr>
            </w:pPr>
            <w:r w:rsidRPr="002144E9">
              <w:rPr>
                <w:rFonts w:cs="Times New Roman"/>
                <w:b/>
                <w:bCs/>
              </w:rPr>
              <w:t>Model</w:t>
            </w:r>
          </w:p>
        </w:tc>
        <w:tc>
          <w:tcPr>
            <w:tcW w:w="2013" w:type="dxa"/>
            <w:tcBorders>
              <w:top w:val="single" w:sz="4" w:space="0" w:color="auto"/>
            </w:tcBorders>
            <w:vAlign w:val="center"/>
          </w:tcPr>
          <w:p w14:paraId="6BB1AB67" w14:textId="77777777" w:rsidR="005125D2" w:rsidRPr="002144E9" w:rsidRDefault="005125D2" w:rsidP="002144E9">
            <w:pPr>
              <w:rPr>
                <w:rFonts w:cs="Times New Roman"/>
                <w:b/>
                <w:bCs/>
              </w:rPr>
            </w:pPr>
            <w:r w:rsidRPr="002144E9">
              <w:rPr>
                <w:rFonts w:cs="Times New Roman"/>
                <w:b/>
                <w:bCs/>
              </w:rPr>
              <w:t>ROC AUC</w:t>
            </w:r>
          </w:p>
        </w:tc>
        <w:tc>
          <w:tcPr>
            <w:tcW w:w="2013" w:type="dxa"/>
            <w:tcBorders>
              <w:top w:val="single" w:sz="4" w:space="0" w:color="auto"/>
            </w:tcBorders>
            <w:vAlign w:val="center"/>
          </w:tcPr>
          <w:p w14:paraId="1A099238" w14:textId="77777777" w:rsidR="005125D2" w:rsidRPr="002144E9" w:rsidRDefault="005125D2" w:rsidP="002144E9">
            <w:pPr>
              <w:rPr>
                <w:rFonts w:cs="Times New Roman"/>
                <w:b/>
                <w:bCs/>
              </w:rPr>
            </w:pPr>
            <w:r w:rsidRPr="002144E9">
              <w:rPr>
                <w:rFonts w:cs="Times New Roman"/>
                <w:b/>
                <w:bCs/>
              </w:rPr>
              <w:t>Neg. Log Loss</w:t>
            </w:r>
          </w:p>
        </w:tc>
        <w:tc>
          <w:tcPr>
            <w:tcW w:w="2013" w:type="dxa"/>
            <w:tcBorders>
              <w:top w:val="single" w:sz="4" w:space="0" w:color="auto"/>
            </w:tcBorders>
            <w:vAlign w:val="center"/>
          </w:tcPr>
          <w:p w14:paraId="7C3B354C" w14:textId="77777777" w:rsidR="005125D2" w:rsidRPr="002144E9" w:rsidRDefault="005125D2" w:rsidP="002144E9">
            <w:pPr>
              <w:rPr>
                <w:rFonts w:cs="Times New Roman"/>
                <w:b/>
                <w:bCs/>
              </w:rPr>
            </w:pPr>
            <w:r w:rsidRPr="002144E9">
              <w:rPr>
                <w:rFonts w:cs="Times New Roman"/>
                <w:b/>
                <w:bCs/>
              </w:rPr>
              <w:t>Neg. Brier Score</w:t>
            </w:r>
          </w:p>
        </w:tc>
      </w:tr>
      <w:tr w:rsidR="002144E9" w14:paraId="5182CCA6" w14:textId="77777777" w:rsidTr="00E07ADD">
        <w:trPr>
          <w:trHeight w:val="454"/>
        </w:trPr>
        <w:tc>
          <w:tcPr>
            <w:tcW w:w="2977" w:type="dxa"/>
            <w:vAlign w:val="center"/>
          </w:tcPr>
          <w:p w14:paraId="5D6BB07A" w14:textId="77777777" w:rsidR="002144E9" w:rsidRPr="002144E9" w:rsidRDefault="002144E9" w:rsidP="002144E9">
            <w:pPr>
              <w:rPr>
                <w:rFonts w:cs="Times New Roman"/>
                <w:b/>
                <w:bCs/>
              </w:rPr>
            </w:pPr>
            <w:r w:rsidRPr="002144E9">
              <w:rPr>
                <w:rFonts w:eastAsia="Times New Roman" w:cs="Times New Roman"/>
                <w:b/>
                <w:bCs/>
              </w:rPr>
              <w:t>LR</w:t>
            </w:r>
            <w:r w:rsidR="00E07ADD">
              <w:rPr>
                <w:rFonts w:eastAsia="Times New Roman" w:cs="Times New Roman"/>
                <w:b/>
                <w:bCs/>
              </w:rPr>
              <w:t xml:space="preserve"> – Default </w:t>
            </w:r>
            <w:r w:rsidRPr="002144E9">
              <w:rPr>
                <w:rFonts w:eastAsia="Times New Roman" w:cs="Times New Roman"/>
                <w:b/>
                <w:bCs/>
              </w:rPr>
              <w:t>vanilla</w:t>
            </w:r>
          </w:p>
        </w:tc>
        <w:tc>
          <w:tcPr>
            <w:tcW w:w="2013" w:type="dxa"/>
            <w:vAlign w:val="center"/>
          </w:tcPr>
          <w:p w14:paraId="075E292B" w14:textId="77777777" w:rsidR="002144E9" w:rsidRPr="002144E9" w:rsidRDefault="002144E9" w:rsidP="002144E9">
            <w:pPr>
              <w:rPr>
                <w:rFonts w:cs="Times New Roman"/>
              </w:rPr>
            </w:pPr>
            <w:r w:rsidRPr="002144E9">
              <w:rPr>
                <w:rFonts w:cs="Times New Roman"/>
              </w:rPr>
              <w:t>0.73</w:t>
            </w:r>
            <w:r w:rsidR="0084078A">
              <w:rPr>
                <w:rFonts w:cs="Times New Roman"/>
              </w:rPr>
              <w:t>5</w:t>
            </w:r>
          </w:p>
        </w:tc>
        <w:tc>
          <w:tcPr>
            <w:tcW w:w="2013" w:type="dxa"/>
            <w:vAlign w:val="center"/>
          </w:tcPr>
          <w:p w14:paraId="425DF8DD" w14:textId="77777777" w:rsidR="002144E9" w:rsidRPr="002144E9" w:rsidRDefault="002144E9" w:rsidP="002144E9">
            <w:pPr>
              <w:rPr>
                <w:rFonts w:cs="Times New Roman"/>
              </w:rPr>
            </w:pPr>
            <w:r w:rsidRPr="002144E9">
              <w:rPr>
                <w:rFonts w:cs="Times New Roman"/>
              </w:rPr>
              <w:t>-0.473</w:t>
            </w:r>
          </w:p>
        </w:tc>
        <w:tc>
          <w:tcPr>
            <w:tcW w:w="2013" w:type="dxa"/>
            <w:vAlign w:val="center"/>
          </w:tcPr>
          <w:p w14:paraId="2A211080" w14:textId="77777777" w:rsidR="002144E9" w:rsidRPr="002144E9" w:rsidRDefault="002144E9" w:rsidP="002144E9">
            <w:pPr>
              <w:rPr>
                <w:rFonts w:cs="Times New Roman"/>
              </w:rPr>
            </w:pPr>
            <w:r w:rsidRPr="002144E9">
              <w:rPr>
                <w:rFonts w:cs="Times New Roman"/>
              </w:rPr>
              <w:t>-0.154</w:t>
            </w:r>
          </w:p>
        </w:tc>
      </w:tr>
      <w:tr w:rsidR="002144E9" w14:paraId="6E2F5C24" w14:textId="77777777" w:rsidTr="00E07ADD">
        <w:trPr>
          <w:trHeight w:val="454"/>
        </w:trPr>
        <w:tc>
          <w:tcPr>
            <w:tcW w:w="2977" w:type="dxa"/>
            <w:vAlign w:val="center"/>
          </w:tcPr>
          <w:p w14:paraId="21F1E774"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LR</w:t>
            </w:r>
            <w:r w:rsidR="00E07ADD">
              <w:rPr>
                <w:rFonts w:eastAsia="Times New Roman" w:cs="Times New Roman"/>
                <w:b/>
                <w:bCs/>
              </w:rPr>
              <w:t>– Default SMOTE RUS</w:t>
            </w:r>
          </w:p>
        </w:tc>
        <w:tc>
          <w:tcPr>
            <w:tcW w:w="2013" w:type="dxa"/>
            <w:vAlign w:val="center"/>
          </w:tcPr>
          <w:p w14:paraId="58491D3D"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0.735</w:t>
            </w:r>
          </w:p>
        </w:tc>
        <w:tc>
          <w:tcPr>
            <w:tcW w:w="2013" w:type="dxa"/>
            <w:vAlign w:val="center"/>
          </w:tcPr>
          <w:p w14:paraId="07F38DAC"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-0.496</w:t>
            </w:r>
          </w:p>
        </w:tc>
        <w:tc>
          <w:tcPr>
            <w:tcW w:w="2013" w:type="dxa"/>
            <w:vAlign w:val="center"/>
          </w:tcPr>
          <w:p w14:paraId="258EB12A"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-0.163</w:t>
            </w:r>
          </w:p>
        </w:tc>
      </w:tr>
      <w:tr w:rsidR="002144E9" w14:paraId="4352AED7" w14:textId="77777777" w:rsidTr="00E07ADD">
        <w:trPr>
          <w:trHeight w:val="454"/>
        </w:trPr>
        <w:tc>
          <w:tcPr>
            <w:tcW w:w="2977" w:type="dxa"/>
            <w:vAlign w:val="center"/>
          </w:tcPr>
          <w:p w14:paraId="29EEC0A6"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LR</w:t>
            </w:r>
            <w:r w:rsidR="00E07ADD">
              <w:rPr>
                <w:rFonts w:eastAsia="Times New Roman" w:cs="Times New Roman"/>
                <w:b/>
                <w:bCs/>
              </w:rPr>
              <w:t xml:space="preserve">– Default </w:t>
            </w:r>
            <w:r w:rsidR="00E07ADD">
              <w:rPr>
                <w:rFonts w:eastAsia="Times New Roman" w:cs="Times New Roman"/>
                <w:b/>
                <w:bCs/>
                <w:color w:val="000000" w:themeColor="text1"/>
              </w:rPr>
              <w:t>SMOTEENN</w:t>
            </w:r>
          </w:p>
        </w:tc>
        <w:tc>
          <w:tcPr>
            <w:tcW w:w="2013" w:type="dxa"/>
            <w:vAlign w:val="center"/>
          </w:tcPr>
          <w:p w14:paraId="4761659D"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0.732</w:t>
            </w:r>
          </w:p>
        </w:tc>
        <w:tc>
          <w:tcPr>
            <w:tcW w:w="2013" w:type="dxa"/>
            <w:vAlign w:val="center"/>
          </w:tcPr>
          <w:p w14:paraId="7E84128C"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-0.85</w:t>
            </w:r>
            <w:r w:rsidR="0084078A">
              <w:rPr>
                <w:rFonts w:cs="Times New Roman"/>
                <w:color w:val="000000" w:themeColor="text1"/>
              </w:rPr>
              <w:t>6</w:t>
            </w:r>
          </w:p>
        </w:tc>
        <w:tc>
          <w:tcPr>
            <w:tcW w:w="2013" w:type="dxa"/>
            <w:vAlign w:val="center"/>
          </w:tcPr>
          <w:p w14:paraId="2BC86EE2"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-0.291</w:t>
            </w:r>
          </w:p>
        </w:tc>
      </w:tr>
      <w:tr w:rsidR="002144E9" w14:paraId="383D1BFF" w14:textId="77777777" w:rsidTr="00271B8B">
        <w:trPr>
          <w:trHeight w:val="454"/>
        </w:trPr>
        <w:tc>
          <w:tcPr>
            <w:tcW w:w="2977" w:type="dxa"/>
            <w:shd w:val="clear" w:color="auto" w:fill="F2F2F2" w:themeFill="background1" w:themeFillShade="F2"/>
            <w:vAlign w:val="center"/>
          </w:tcPr>
          <w:p w14:paraId="560A46AB"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DT</w:t>
            </w:r>
            <w:r w:rsidR="00E07ADD">
              <w:rPr>
                <w:rFonts w:eastAsia="Times New Roman" w:cs="Times New Roman"/>
                <w:b/>
                <w:bCs/>
              </w:rPr>
              <w:t xml:space="preserve">– Default </w:t>
            </w:r>
            <w:r w:rsidRPr="002144E9">
              <w:rPr>
                <w:rFonts w:eastAsia="Times New Roman" w:cs="Times New Roman"/>
                <w:b/>
                <w:bCs/>
                <w:color w:val="000000" w:themeColor="text1"/>
              </w:rPr>
              <w:t>vanilla</w:t>
            </w:r>
          </w:p>
        </w:tc>
        <w:tc>
          <w:tcPr>
            <w:tcW w:w="2013" w:type="dxa"/>
            <w:shd w:val="clear" w:color="auto" w:fill="F2F2F2" w:themeFill="background1" w:themeFillShade="F2"/>
            <w:vAlign w:val="center"/>
          </w:tcPr>
          <w:p w14:paraId="634602C8"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w:t>
            </w:r>
            <w:r w:rsidR="0084078A">
              <w:rPr>
                <w:rFonts w:cs="Times New Roman"/>
                <w:color w:val="000000" w:themeColor="text1"/>
              </w:rPr>
              <w:t>582</w:t>
            </w:r>
          </w:p>
        </w:tc>
        <w:tc>
          <w:tcPr>
            <w:tcW w:w="2013" w:type="dxa"/>
            <w:shd w:val="clear" w:color="auto" w:fill="F2F2F2" w:themeFill="background1" w:themeFillShade="F2"/>
            <w:vAlign w:val="center"/>
          </w:tcPr>
          <w:p w14:paraId="0FE5ABBE"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w:t>
            </w:r>
            <w:r w:rsidR="0084078A">
              <w:rPr>
                <w:rFonts w:cs="Times New Roman"/>
                <w:color w:val="000000" w:themeColor="text1"/>
              </w:rPr>
              <w:t>10.399</w:t>
            </w:r>
          </w:p>
        </w:tc>
        <w:tc>
          <w:tcPr>
            <w:tcW w:w="2013" w:type="dxa"/>
            <w:shd w:val="clear" w:color="auto" w:fill="F2F2F2" w:themeFill="background1" w:themeFillShade="F2"/>
            <w:vAlign w:val="center"/>
          </w:tcPr>
          <w:p w14:paraId="78FA5FE0"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w:t>
            </w:r>
            <w:r w:rsidR="0084078A">
              <w:rPr>
                <w:rFonts w:cs="Times New Roman"/>
                <w:color w:val="000000" w:themeColor="text1"/>
              </w:rPr>
              <w:t>0.301</w:t>
            </w:r>
          </w:p>
        </w:tc>
      </w:tr>
      <w:tr w:rsidR="002144E9" w14:paraId="666D205D" w14:textId="77777777" w:rsidTr="00271B8B">
        <w:trPr>
          <w:trHeight w:val="454"/>
        </w:trPr>
        <w:tc>
          <w:tcPr>
            <w:tcW w:w="2977" w:type="dxa"/>
            <w:shd w:val="clear" w:color="auto" w:fill="F2F2F2" w:themeFill="background1" w:themeFillShade="F2"/>
            <w:vAlign w:val="center"/>
          </w:tcPr>
          <w:p w14:paraId="1B67D6C9"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DT</w:t>
            </w:r>
            <w:r w:rsidR="00E07ADD">
              <w:rPr>
                <w:rFonts w:eastAsia="Times New Roman" w:cs="Times New Roman"/>
                <w:b/>
                <w:bCs/>
              </w:rPr>
              <w:t>– Default SMOTE RUS</w:t>
            </w:r>
          </w:p>
        </w:tc>
        <w:tc>
          <w:tcPr>
            <w:tcW w:w="2013" w:type="dxa"/>
            <w:shd w:val="clear" w:color="auto" w:fill="F2F2F2" w:themeFill="background1" w:themeFillShade="F2"/>
            <w:vAlign w:val="center"/>
          </w:tcPr>
          <w:p w14:paraId="79A7ABFE"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w:t>
            </w:r>
            <w:r w:rsidR="0084078A">
              <w:rPr>
                <w:rFonts w:cs="Times New Roman"/>
                <w:color w:val="000000" w:themeColor="text1"/>
              </w:rPr>
              <w:t>592</w:t>
            </w:r>
          </w:p>
        </w:tc>
        <w:tc>
          <w:tcPr>
            <w:tcW w:w="2013" w:type="dxa"/>
            <w:shd w:val="clear" w:color="auto" w:fill="F2F2F2" w:themeFill="background1" w:themeFillShade="F2"/>
            <w:vAlign w:val="center"/>
          </w:tcPr>
          <w:p w14:paraId="307E1A59"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w:t>
            </w:r>
            <w:r w:rsidR="0084078A">
              <w:rPr>
                <w:rFonts w:cs="Times New Roman"/>
                <w:color w:val="000000" w:themeColor="text1"/>
              </w:rPr>
              <w:t>10.970</w:t>
            </w:r>
          </w:p>
        </w:tc>
        <w:tc>
          <w:tcPr>
            <w:tcW w:w="2013" w:type="dxa"/>
            <w:shd w:val="clear" w:color="auto" w:fill="F2F2F2" w:themeFill="background1" w:themeFillShade="F2"/>
            <w:vAlign w:val="center"/>
          </w:tcPr>
          <w:p w14:paraId="70C59189"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w:t>
            </w:r>
            <w:r w:rsidR="0084078A">
              <w:rPr>
                <w:rFonts w:cs="Times New Roman"/>
                <w:color w:val="000000" w:themeColor="text1"/>
              </w:rPr>
              <w:t>318</w:t>
            </w:r>
          </w:p>
        </w:tc>
      </w:tr>
      <w:tr w:rsidR="002144E9" w14:paraId="57C0FC40" w14:textId="77777777" w:rsidTr="00271B8B">
        <w:trPr>
          <w:trHeight w:val="454"/>
        </w:trPr>
        <w:tc>
          <w:tcPr>
            <w:tcW w:w="2977" w:type="dxa"/>
            <w:shd w:val="clear" w:color="auto" w:fill="F2F2F2" w:themeFill="background1" w:themeFillShade="F2"/>
            <w:vAlign w:val="center"/>
          </w:tcPr>
          <w:p w14:paraId="037F89B3"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DT</w:t>
            </w:r>
            <w:r w:rsidR="00E07ADD">
              <w:rPr>
                <w:rFonts w:eastAsia="Times New Roman" w:cs="Times New Roman"/>
                <w:b/>
                <w:bCs/>
              </w:rPr>
              <w:t xml:space="preserve">– Default </w:t>
            </w:r>
            <w:r w:rsidR="00E07ADD">
              <w:rPr>
                <w:rFonts w:eastAsia="Times New Roman" w:cs="Times New Roman"/>
                <w:b/>
                <w:bCs/>
                <w:color w:val="000000" w:themeColor="text1"/>
              </w:rPr>
              <w:t>SMOTEENN</w:t>
            </w:r>
          </w:p>
        </w:tc>
        <w:tc>
          <w:tcPr>
            <w:tcW w:w="2013" w:type="dxa"/>
            <w:shd w:val="clear" w:color="auto" w:fill="F2F2F2" w:themeFill="background1" w:themeFillShade="F2"/>
            <w:vAlign w:val="center"/>
          </w:tcPr>
          <w:p w14:paraId="4ED23972"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w:t>
            </w:r>
            <w:r w:rsidR="00271B8B">
              <w:rPr>
                <w:rFonts w:cs="Times New Roman"/>
                <w:color w:val="000000" w:themeColor="text1"/>
              </w:rPr>
              <w:t>631</w:t>
            </w:r>
          </w:p>
        </w:tc>
        <w:tc>
          <w:tcPr>
            <w:tcW w:w="2013" w:type="dxa"/>
            <w:shd w:val="clear" w:color="auto" w:fill="F2F2F2" w:themeFill="background1" w:themeFillShade="F2"/>
            <w:vAlign w:val="center"/>
          </w:tcPr>
          <w:p w14:paraId="71F2A4B3"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w:t>
            </w:r>
            <w:r w:rsidR="00271B8B">
              <w:rPr>
                <w:rFonts w:cs="Times New Roman"/>
                <w:color w:val="000000" w:themeColor="text1"/>
              </w:rPr>
              <w:t>11.884</w:t>
            </w:r>
          </w:p>
        </w:tc>
        <w:tc>
          <w:tcPr>
            <w:tcW w:w="2013" w:type="dxa"/>
            <w:shd w:val="clear" w:color="auto" w:fill="F2F2F2" w:themeFill="background1" w:themeFillShade="F2"/>
            <w:vAlign w:val="center"/>
          </w:tcPr>
          <w:p w14:paraId="04A56283"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w:t>
            </w:r>
            <w:r w:rsidR="00271B8B">
              <w:rPr>
                <w:rFonts w:cs="Times New Roman"/>
                <w:color w:val="000000" w:themeColor="text1"/>
              </w:rPr>
              <w:t>344</w:t>
            </w:r>
          </w:p>
        </w:tc>
      </w:tr>
      <w:tr w:rsidR="002144E9" w14:paraId="5F65C346" w14:textId="77777777" w:rsidTr="00E07ADD">
        <w:trPr>
          <w:trHeight w:val="454"/>
        </w:trPr>
        <w:tc>
          <w:tcPr>
            <w:tcW w:w="2977" w:type="dxa"/>
            <w:vAlign w:val="center"/>
          </w:tcPr>
          <w:p w14:paraId="219A1A17"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RF</w:t>
            </w:r>
            <w:r w:rsidR="00E07ADD">
              <w:rPr>
                <w:rFonts w:eastAsia="Times New Roman" w:cs="Times New Roman"/>
                <w:b/>
                <w:bCs/>
              </w:rPr>
              <w:t xml:space="preserve">– Default </w:t>
            </w:r>
            <w:r w:rsidRPr="002144E9">
              <w:rPr>
                <w:rFonts w:eastAsia="Times New Roman" w:cs="Times New Roman"/>
                <w:b/>
                <w:bCs/>
                <w:color w:val="000000" w:themeColor="text1"/>
              </w:rPr>
              <w:t>vanilla</w:t>
            </w:r>
          </w:p>
        </w:tc>
        <w:tc>
          <w:tcPr>
            <w:tcW w:w="2013" w:type="dxa"/>
            <w:vAlign w:val="center"/>
          </w:tcPr>
          <w:p w14:paraId="2FE79AFB"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0.7</w:t>
            </w:r>
            <w:r w:rsidR="00271B8B">
              <w:rPr>
                <w:rFonts w:cs="Times New Roman"/>
                <w:color w:val="000000" w:themeColor="text1"/>
              </w:rPr>
              <w:t>30</w:t>
            </w:r>
          </w:p>
        </w:tc>
        <w:tc>
          <w:tcPr>
            <w:tcW w:w="2013" w:type="dxa"/>
            <w:vAlign w:val="center"/>
          </w:tcPr>
          <w:p w14:paraId="6331529E"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-0.4</w:t>
            </w:r>
            <w:r w:rsidR="00271B8B">
              <w:rPr>
                <w:rFonts w:cs="Times New Roman"/>
                <w:color w:val="000000" w:themeColor="text1"/>
              </w:rPr>
              <w:t>87</w:t>
            </w:r>
          </w:p>
        </w:tc>
        <w:tc>
          <w:tcPr>
            <w:tcW w:w="2013" w:type="dxa"/>
            <w:vAlign w:val="center"/>
          </w:tcPr>
          <w:p w14:paraId="763B6384" w14:textId="77777777" w:rsidR="002144E9" w:rsidRPr="002144E9" w:rsidRDefault="002144E9" w:rsidP="002144E9">
            <w:pPr>
              <w:rPr>
                <w:rFonts w:eastAsia="Times New Roman" w:cs="Times New Roman"/>
                <w:color w:val="000000" w:themeColor="text1"/>
              </w:rPr>
            </w:pPr>
            <w:r w:rsidRPr="002144E9">
              <w:rPr>
                <w:rFonts w:cs="Times New Roman"/>
                <w:color w:val="000000" w:themeColor="text1"/>
              </w:rPr>
              <w:t>-0.15</w:t>
            </w:r>
            <w:r w:rsidR="00271B8B">
              <w:rPr>
                <w:rFonts w:cs="Times New Roman"/>
                <w:color w:val="000000" w:themeColor="text1"/>
              </w:rPr>
              <w:t>5</w:t>
            </w:r>
          </w:p>
        </w:tc>
      </w:tr>
      <w:tr w:rsidR="002144E9" w14:paraId="175C3B80" w14:textId="77777777" w:rsidTr="00E07ADD">
        <w:trPr>
          <w:trHeight w:val="454"/>
        </w:trPr>
        <w:tc>
          <w:tcPr>
            <w:tcW w:w="2977" w:type="dxa"/>
            <w:vAlign w:val="center"/>
          </w:tcPr>
          <w:p w14:paraId="5E014C3D"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RF</w:t>
            </w:r>
            <w:r w:rsidR="00E07ADD">
              <w:rPr>
                <w:rFonts w:eastAsia="Times New Roman" w:cs="Times New Roman"/>
                <w:b/>
                <w:bCs/>
              </w:rPr>
              <w:t>– Default SMOTE RUS</w:t>
            </w:r>
          </w:p>
        </w:tc>
        <w:tc>
          <w:tcPr>
            <w:tcW w:w="2013" w:type="dxa"/>
            <w:vAlign w:val="center"/>
          </w:tcPr>
          <w:p w14:paraId="72D6AB01"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w:t>
            </w:r>
            <w:r w:rsidR="00271B8B">
              <w:rPr>
                <w:rFonts w:cs="Times New Roman"/>
                <w:color w:val="000000" w:themeColor="text1"/>
              </w:rPr>
              <w:t>33</w:t>
            </w:r>
          </w:p>
        </w:tc>
        <w:tc>
          <w:tcPr>
            <w:tcW w:w="2013" w:type="dxa"/>
            <w:vAlign w:val="center"/>
          </w:tcPr>
          <w:p w14:paraId="306B4651"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-0.4</w:t>
            </w:r>
            <w:r w:rsidR="00271B8B">
              <w:rPr>
                <w:rFonts w:cs="Times New Roman"/>
                <w:color w:val="000000" w:themeColor="text1"/>
              </w:rPr>
              <w:t>91</w:t>
            </w:r>
          </w:p>
        </w:tc>
        <w:tc>
          <w:tcPr>
            <w:tcW w:w="2013" w:type="dxa"/>
            <w:vAlign w:val="center"/>
          </w:tcPr>
          <w:p w14:paraId="1E755C22"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-0.1</w:t>
            </w:r>
            <w:r w:rsidR="00271B8B">
              <w:rPr>
                <w:rFonts w:cs="Times New Roman"/>
                <w:color w:val="000000" w:themeColor="text1"/>
              </w:rPr>
              <w:t>59</w:t>
            </w:r>
          </w:p>
        </w:tc>
      </w:tr>
      <w:tr w:rsidR="002144E9" w14:paraId="586622AF" w14:textId="77777777" w:rsidTr="00E07ADD">
        <w:trPr>
          <w:trHeight w:val="454"/>
        </w:trPr>
        <w:tc>
          <w:tcPr>
            <w:tcW w:w="2977" w:type="dxa"/>
            <w:vAlign w:val="center"/>
          </w:tcPr>
          <w:p w14:paraId="48636B5A"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RF</w:t>
            </w:r>
            <w:r w:rsidR="00E07ADD">
              <w:rPr>
                <w:rFonts w:eastAsia="Times New Roman" w:cs="Times New Roman"/>
                <w:b/>
                <w:bCs/>
              </w:rPr>
              <w:t xml:space="preserve">– Default </w:t>
            </w:r>
            <w:r w:rsidR="00E07ADD">
              <w:rPr>
                <w:rFonts w:eastAsia="Times New Roman" w:cs="Times New Roman"/>
                <w:b/>
                <w:bCs/>
                <w:color w:val="000000" w:themeColor="text1"/>
              </w:rPr>
              <w:t>SMOTEENN</w:t>
            </w:r>
          </w:p>
        </w:tc>
        <w:tc>
          <w:tcPr>
            <w:tcW w:w="2013" w:type="dxa"/>
            <w:vAlign w:val="center"/>
          </w:tcPr>
          <w:p w14:paraId="291A2AF9"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0.739</w:t>
            </w:r>
          </w:p>
        </w:tc>
        <w:tc>
          <w:tcPr>
            <w:tcW w:w="2013" w:type="dxa"/>
            <w:vAlign w:val="center"/>
          </w:tcPr>
          <w:p w14:paraId="6BEF4CAD"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w:t>
            </w:r>
            <w:r w:rsidR="000B749A">
              <w:rPr>
                <w:rFonts w:cs="Times New Roman"/>
                <w:color w:val="000000" w:themeColor="text1"/>
              </w:rPr>
              <w:t>61</w:t>
            </w:r>
          </w:p>
        </w:tc>
        <w:tc>
          <w:tcPr>
            <w:tcW w:w="2013" w:type="dxa"/>
            <w:vAlign w:val="center"/>
          </w:tcPr>
          <w:p w14:paraId="565D67DB"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-0.2</w:t>
            </w:r>
            <w:r w:rsidR="000B749A">
              <w:rPr>
                <w:rFonts w:cs="Times New Roman"/>
                <w:color w:val="000000" w:themeColor="text1"/>
              </w:rPr>
              <w:t>13</w:t>
            </w:r>
          </w:p>
        </w:tc>
      </w:tr>
      <w:tr w:rsidR="002144E9" w14:paraId="2D287618" w14:textId="77777777" w:rsidTr="00271B8B">
        <w:trPr>
          <w:trHeight w:val="454"/>
        </w:trPr>
        <w:tc>
          <w:tcPr>
            <w:tcW w:w="2977" w:type="dxa"/>
            <w:shd w:val="clear" w:color="auto" w:fill="F2F2F2" w:themeFill="background1" w:themeFillShade="F2"/>
            <w:vAlign w:val="center"/>
          </w:tcPr>
          <w:p w14:paraId="614D8384"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XGB</w:t>
            </w:r>
            <w:r w:rsidR="00E07ADD">
              <w:rPr>
                <w:rFonts w:eastAsia="Times New Roman" w:cs="Times New Roman"/>
                <w:b/>
                <w:bCs/>
              </w:rPr>
              <w:t xml:space="preserve">– Default </w:t>
            </w:r>
            <w:r w:rsidRPr="002144E9">
              <w:rPr>
                <w:rFonts w:eastAsia="Times New Roman" w:cs="Times New Roman"/>
                <w:b/>
                <w:bCs/>
                <w:color w:val="000000" w:themeColor="text1"/>
              </w:rPr>
              <w:t>vanilla</w:t>
            </w:r>
          </w:p>
        </w:tc>
        <w:tc>
          <w:tcPr>
            <w:tcW w:w="2013" w:type="dxa"/>
            <w:shd w:val="clear" w:color="auto" w:fill="F2F2F2" w:themeFill="background1" w:themeFillShade="F2"/>
            <w:vAlign w:val="center"/>
          </w:tcPr>
          <w:p w14:paraId="75BB4707"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w:t>
            </w:r>
            <w:r w:rsidR="000B749A">
              <w:rPr>
                <w:rFonts w:cs="Times New Roman"/>
                <w:color w:val="000000" w:themeColor="text1"/>
              </w:rPr>
              <w:t>46</w:t>
            </w:r>
          </w:p>
        </w:tc>
        <w:tc>
          <w:tcPr>
            <w:tcW w:w="2013" w:type="dxa"/>
            <w:shd w:val="clear" w:color="auto" w:fill="F2F2F2" w:themeFill="background1" w:themeFillShade="F2"/>
            <w:vAlign w:val="center"/>
          </w:tcPr>
          <w:p w14:paraId="2CA0BCD9"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-0.46</w:t>
            </w:r>
            <w:r w:rsidR="000B749A">
              <w:rPr>
                <w:rFonts w:cs="Times New Roman"/>
                <w:color w:val="000000" w:themeColor="text1"/>
              </w:rPr>
              <w:t>9</w:t>
            </w:r>
          </w:p>
        </w:tc>
        <w:tc>
          <w:tcPr>
            <w:tcW w:w="2013" w:type="dxa"/>
            <w:shd w:val="clear" w:color="auto" w:fill="F2F2F2" w:themeFill="background1" w:themeFillShade="F2"/>
            <w:vAlign w:val="center"/>
          </w:tcPr>
          <w:p w14:paraId="2D799A7D"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w:t>
            </w:r>
            <w:r w:rsidR="000B749A">
              <w:rPr>
                <w:rFonts w:cs="Times New Roman"/>
                <w:color w:val="000000" w:themeColor="text1"/>
              </w:rPr>
              <w:t>151</w:t>
            </w:r>
          </w:p>
        </w:tc>
      </w:tr>
      <w:tr w:rsidR="002144E9" w14:paraId="593A51AE" w14:textId="77777777" w:rsidTr="00271B8B">
        <w:trPr>
          <w:trHeight w:val="454"/>
        </w:trPr>
        <w:tc>
          <w:tcPr>
            <w:tcW w:w="2977" w:type="dxa"/>
            <w:shd w:val="clear" w:color="auto" w:fill="F2F2F2" w:themeFill="background1" w:themeFillShade="F2"/>
            <w:vAlign w:val="center"/>
          </w:tcPr>
          <w:p w14:paraId="0447318B"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XGB</w:t>
            </w:r>
            <w:r w:rsidR="00E07ADD">
              <w:rPr>
                <w:rFonts w:eastAsia="Times New Roman" w:cs="Times New Roman"/>
                <w:b/>
                <w:bCs/>
              </w:rPr>
              <w:t>– Default SMOTE RUS</w:t>
            </w:r>
          </w:p>
        </w:tc>
        <w:tc>
          <w:tcPr>
            <w:tcW w:w="2013" w:type="dxa"/>
            <w:shd w:val="clear" w:color="auto" w:fill="F2F2F2" w:themeFill="background1" w:themeFillShade="F2"/>
            <w:vAlign w:val="center"/>
          </w:tcPr>
          <w:p w14:paraId="3A44452A"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w:t>
            </w:r>
            <w:r w:rsidR="000B749A">
              <w:rPr>
                <w:rFonts w:cs="Times New Roman"/>
                <w:color w:val="000000" w:themeColor="text1"/>
              </w:rPr>
              <w:t>46</w:t>
            </w:r>
          </w:p>
        </w:tc>
        <w:tc>
          <w:tcPr>
            <w:tcW w:w="2013" w:type="dxa"/>
            <w:shd w:val="clear" w:color="auto" w:fill="F2F2F2" w:themeFill="background1" w:themeFillShade="F2"/>
            <w:vAlign w:val="center"/>
          </w:tcPr>
          <w:p w14:paraId="681E216A"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-0.47</w:t>
            </w:r>
            <w:r w:rsidR="000B749A">
              <w:rPr>
                <w:rFonts w:cs="Times New Roman"/>
                <w:color w:val="000000" w:themeColor="text1"/>
              </w:rPr>
              <w:t>4</w:t>
            </w:r>
          </w:p>
        </w:tc>
        <w:tc>
          <w:tcPr>
            <w:tcW w:w="2013" w:type="dxa"/>
            <w:shd w:val="clear" w:color="auto" w:fill="F2F2F2" w:themeFill="background1" w:themeFillShade="F2"/>
            <w:vAlign w:val="center"/>
          </w:tcPr>
          <w:p w14:paraId="66F4D272"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-0.15</w:t>
            </w:r>
            <w:r w:rsidR="000B749A">
              <w:rPr>
                <w:rFonts w:cs="Times New Roman"/>
                <w:color w:val="000000" w:themeColor="text1"/>
              </w:rPr>
              <w:t>4</w:t>
            </w:r>
          </w:p>
        </w:tc>
      </w:tr>
      <w:tr w:rsidR="002144E9" w14:paraId="57B5E5AE" w14:textId="77777777" w:rsidTr="00271B8B">
        <w:trPr>
          <w:trHeight w:val="454"/>
        </w:trPr>
        <w:tc>
          <w:tcPr>
            <w:tcW w:w="2977" w:type="dxa"/>
            <w:shd w:val="clear" w:color="auto" w:fill="F2F2F2" w:themeFill="background1" w:themeFillShade="F2"/>
            <w:vAlign w:val="center"/>
          </w:tcPr>
          <w:p w14:paraId="2D5C5A20" w14:textId="77777777" w:rsidR="002144E9" w:rsidRPr="002144E9" w:rsidRDefault="002144E9" w:rsidP="002144E9">
            <w:pPr>
              <w:rPr>
                <w:rFonts w:cs="Times New Roman"/>
                <w:b/>
                <w:bCs/>
                <w:color w:val="000000" w:themeColor="text1"/>
              </w:rPr>
            </w:pPr>
            <w:r w:rsidRPr="002144E9">
              <w:rPr>
                <w:rFonts w:eastAsia="Times New Roman" w:cs="Times New Roman"/>
                <w:b/>
                <w:bCs/>
                <w:color w:val="000000" w:themeColor="text1"/>
              </w:rPr>
              <w:t>XGB</w:t>
            </w:r>
            <w:r w:rsidR="00E07ADD">
              <w:rPr>
                <w:rFonts w:eastAsia="Times New Roman" w:cs="Times New Roman"/>
                <w:b/>
                <w:bCs/>
              </w:rPr>
              <w:t xml:space="preserve">– Default </w:t>
            </w:r>
            <w:r w:rsidR="00E07ADD">
              <w:rPr>
                <w:rFonts w:eastAsia="Times New Roman" w:cs="Times New Roman"/>
                <w:b/>
                <w:bCs/>
                <w:color w:val="000000" w:themeColor="text1"/>
              </w:rPr>
              <w:t>SMOTEENN</w:t>
            </w:r>
          </w:p>
        </w:tc>
        <w:tc>
          <w:tcPr>
            <w:tcW w:w="2013" w:type="dxa"/>
            <w:shd w:val="clear" w:color="auto" w:fill="F2F2F2" w:themeFill="background1" w:themeFillShade="F2"/>
            <w:vAlign w:val="center"/>
          </w:tcPr>
          <w:p w14:paraId="4AFA5644"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0.74</w:t>
            </w:r>
            <w:r w:rsidR="008E3C39">
              <w:rPr>
                <w:rFonts w:cs="Times New Roman"/>
                <w:color w:val="000000" w:themeColor="text1"/>
              </w:rPr>
              <w:t>4</w:t>
            </w:r>
          </w:p>
        </w:tc>
        <w:tc>
          <w:tcPr>
            <w:tcW w:w="2013" w:type="dxa"/>
            <w:shd w:val="clear" w:color="auto" w:fill="F2F2F2" w:themeFill="background1" w:themeFillShade="F2"/>
            <w:vAlign w:val="center"/>
          </w:tcPr>
          <w:p w14:paraId="00CC43FA"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-0.6</w:t>
            </w:r>
            <w:r w:rsidR="008E3C39">
              <w:rPr>
                <w:rFonts w:cs="Times New Roman"/>
                <w:color w:val="000000" w:themeColor="text1"/>
              </w:rPr>
              <w:t>14</w:t>
            </w:r>
          </w:p>
        </w:tc>
        <w:tc>
          <w:tcPr>
            <w:tcW w:w="2013" w:type="dxa"/>
            <w:shd w:val="clear" w:color="auto" w:fill="F2F2F2" w:themeFill="background1" w:themeFillShade="F2"/>
            <w:vAlign w:val="center"/>
          </w:tcPr>
          <w:p w14:paraId="3758760F" w14:textId="77777777" w:rsidR="002144E9" w:rsidRPr="002144E9" w:rsidRDefault="002144E9" w:rsidP="002144E9">
            <w:pPr>
              <w:rPr>
                <w:rFonts w:eastAsia="Times New Roman" w:cs="Times New Roman"/>
                <w:b/>
                <w:bCs/>
                <w:color w:val="000000" w:themeColor="text1"/>
              </w:rPr>
            </w:pPr>
            <w:r w:rsidRPr="002144E9">
              <w:rPr>
                <w:rFonts w:cs="Times New Roman"/>
                <w:color w:val="000000" w:themeColor="text1"/>
              </w:rPr>
              <w:t>-0.20</w:t>
            </w:r>
            <w:r w:rsidR="008E3C39">
              <w:rPr>
                <w:rFonts w:cs="Times New Roman"/>
                <w:color w:val="000000" w:themeColor="text1"/>
              </w:rPr>
              <w:t>2</w:t>
            </w:r>
          </w:p>
        </w:tc>
      </w:tr>
    </w:tbl>
    <w:p w14:paraId="78392D68" w14:textId="77777777" w:rsidR="004F736E" w:rsidRDefault="004F736E" w:rsidP="004F736E">
      <w:pPr>
        <w:pStyle w:val="Heading2"/>
      </w:pPr>
      <w:bookmarkStart w:id="74" w:name="_Ref67062997"/>
      <w:bookmarkStart w:id="75" w:name="_Toc67068666"/>
      <w:r>
        <w:t>Probability Calibration</w:t>
      </w:r>
      <w:bookmarkEnd w:id="74"/>
      <w:bookmarkEnd w:id="75"/>
    </w:p>
    <w:p w14:paraId="448FEFE2" w14:textId="77777777" w:rsidR="00FA177A" w:rsidRDefault="00D2175E" w:rsidP="00FA177A">
      <w:pPr>
        <w:pStyle w:val="Text"/>
      </w:pPr>
      <w:r>
        <w:t>Probability calibration was carried out on the four tuned classification models. The intent is to allow for the model to provide a better probability estimation.</w:t>
      </w:r>
    </w:p>
    <w:p w14:paraId="60F289BD" w14:textId="7AA30E97" w:rsidR="00394B3E" w:rsidRDefault="0046061D" w:rsidP="00FA177A">
      <w:pPr>
        <w:pStyle w:val="Text"/>
      </w:pPr>
      <w:r>
        <w:t>R</w:t>
      </w:r>
      <w:r w:rsidR="00394B3E">
        <w:t>eliability plot</w:t>
      </w:r>
      <w:r w:rsidR="00617299">
        <w:t>s</w:t>
      </w:r>
      <w:r w:rsidR="00394B3E">
        <w:t xml:space="preserve"> of the probabilistic predictions before and after calibration </w:t>
      </w:r>
      <w:r>
        <w:t>(</w:t>
      </w:r>
      <w:r>
        <w:fldChar w:fldCharType="begin"/>
      </w:r>
      <w:r>
        <w:instrText xml:space="preserve"> REF _Ref67000193 \h  \* MERGEFORMAT </w:instrText>
      </w:r>
      <w:r>
        <w:fldChar w:fldCharType="separate"/>
      </w:r>
      <w:r w:rsidR="00B40489" w:rsidRPr="00B40489">
        <w:t>Figure A-19</w:t>
      </w:r>
      <w:r>
        <w:fldChar w:fldCharType="end"/>
      </w:r>
      <w:r>
        <w:t xml:space="preserve"> and </w:t>
      </w:r>
      <w:r>
        <w:fldChar w:fldCharType="begin"/>
      </w:r>
      <w:r>
        <w:instrText xml:space="preserve"> REF _Ref67042932 \h  \* MERGEFORMAT </w:instrText>
      </w:r>
      <w:r>
        <w:fldChar w:fldCharType="separate"/>
      </w:r>
      <w:r w:rsidR="00B40489" w:rsidRPr="00572BB5">
        <w:t>Figure A-</w:t>
      </w:r>
      <w:r w:rsidR="00B40489">
        <w:t>20</w:t>
      </w:r>
      <w:r>
        <w:fldChar w:fldCharType="end"/>
      </w:r>
      <w:r>
        <w:t xml:space="preserve">) were </w:t>
      </w:r>
      <w:r w:rsidR="00394B3E">
        <w:t xml:space="preserve">made to compare how well the calibrations were, and the calibrated models were also evaluated on the training dataset to provide a </w:t>
      </w:r>
      <w:r w:rsidR="007C6F0B">
        <w:t>comparison</w:t>
      </w:r>
      <w:r w:rsidR="00394B3E">
        <w:t>.</w:t>
      </w:r>
    </w:p>
    <w:p w14:paraId="539B134A" w14:textId="77777777" w:rsidR="00394B3E" w:rsidRDefault="00394B3E" w:rsidP="00394B3E">
      <w:pPr>
        <w:pStyle w:val="Heading3"/>
      </w:pPr>
      <w:bookmarkStart w:id="76" w:name="_Toc67068667"/>
      <w:r>
        <w:t>Setup</w:t>
      </w:r>
      <w:bookmarkEnd w:id="76"/>
    </w:p>
    <w:p w14:paraId="7F3FF2D8" w14:textId="77777777" w:rsidR="00D2175E" w:rsidRDefault="00394B3E" w:rsidP="00FA177A">
      <w:pPr>
        <w:pStyle w:val="Text"/>
      </w:pPr>
      <w:r>
        <w:t xml:space="preserve">Scikit-learns </w:t>
      </w:r>
      <w:r w:rsidRPr="00394B3E">
        <w:rPr>
          <w:rStyle w:val="CodeChar"/>
          <w:shd w:val="pct15" w:color="auto" w:fill="FFFFFF"/>
        </w:rPr>
        <w:t>CalibratedClassifierCV</w:t>
      </w:r>
      <w:r>
        <w:t xml:space="preserve"> was used for the calibration. It acts like a meta-estimator and is used by wrapping it around the base estimator within the modelling pipeline</w:t>
      </w:r>
      <w:r w:rsidR="00354DDF">
        <w:t>.</w:t>
      </w:r>
    </w:p>
    <w:p w14:paraId="53543710" w14:textId="77777777" w:rsidR="00354DDF" w:rsidRDefault="00354DDF" w:rsidP="00354DDF">
      <w:pPr>
        <w:pStyle w:val="Heading3"/>
      </w:pPr>
      <w:bookmarkStart w:id="77" w:name="_Toc67068668"/>
      <w:r>
        <w:lastRenderedPageBreak/>
        <w:t>Cross-Validation Results</w:t>
      </w:r>
      <w:bookmarkEnd w:id="77"/>
    </w:p>
    <w:tbl>
      <w:tblPr>
        <w:tblStyle w:val="TableGrid"/>
        <w:tblW w:w="0" w:type="auto"/>
        <w:tblLook w:val="04A0" w:firstRow="1" w:lastRow="0" w:firstColumn="1" w:lastColumn="0" w:noHBand="0" w:noVBand="1"/>
      </w:tblPr>
      <w:tblGrid>
        <w:gridCol w:w="2689"/>
        <w:gridCol w:w="2109"/>
        <w:gridCol w:w="2109"/>
        <w:gridCol w:w="2109"/>
      </w:tblGrid>
      <w:tr w:rsidR="007C6F0B" w14:paraId="5659639D" w14:textId="77777777" w:rsidTr="007C6F0B">
        <w:trPr>
          <w:trHeight w:val="838"/>
        </w:trPr>
        <w:tc>
          <w:tcPr>
            <w:tcW w:w="9016" w:type="dxa"/>
            <w:gridSpan w:val="4"/>
            <w:tcBorders>
              <w:top w:val="nil"/>
              <w:left w:val="nil"/>
              <w:bottom w:val="single" w:sz="4" w:space="0" w:color="auto"/>
              <w:right w:val="nil"/>
            </w:tcBorders>
            <w:vAlign w:val="center"/>
          </w:tcPr>
          <w:p w14:paraId="60D13E8C" w14:textId="7B78483A" w:rsidR="007C6F0B" w:rsidRPr="00B85A7C" w:rsidRDefault="007C6F0B" w:rsidP="007C6F0B">
            <w:pPr>
              <w:pStyle w:val="Text"/>
              <w:rPr>
                <w:b/>
                <w:bCs/>
              </w:rPr>
            </w:pPr>
            <w:bookmarkStart w:id="78" w:name="_Ref67063040"/>
            <w:r w:rsidRPr="009B08FD">
              <w:rPr>
                <w:rFonts w:cstheme="minorBidi"/>
                <w:color w:val="525252" w:themeColor="accent3" w:themeShade="80"/>
                <w:sz w:val="20"/>
                <w:szCs w:val="20"/>
              </w:rPr>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6</w:t>
            </w:r>
            <w:r w:rsidRPr="009B08FD">
              <w:rPr>
                <w:rFonts w:cstheme="minorBidi"/>
                <w:color w:val="525252" w:themeColor="accent3" w:themeShade="80"/>
                <w:sz w:val="20"/>
                <w:szCs w:val="20"/>
              </w:rPr>
              <w:fldChar w:fldCharType="end"/>
            </w:r>
            <w:bookmarkEnd w:id="78"/>
            <w:r w:rsidRPr="009B08FD">
              <w:rPr>
                <w:rFonts w:cstheme="minorBidi"/>
                <w:color w:val="525252" w:themeColor="accent3" w:themeShade="80"/>
                <w:sz w:val="20"/>
                <w:szCs w:val="20"/>
              </w:rPr>
              <w:t xml:space="preserve"> – Cross-validation result of the </w:t>
            </w:r>
            <w:r>
              <w:rPr>
                <w:rFonts w:cstheme="minorBidi"/>
                <w:color w:val="525252" w:themeColor="accent3" w:themeShade="80"/>
                <w:sz w:val="20"/>
                <w:szCs w:val="20"/>
              </w:rPr>
              <w:t>calibrated models. Two calibration methods were used, Sigmoid (Platt’s) and Isotonic.</w:t>
            </w:r>
          </w:p>
        </w:tc>
      </w:tr>
      <w:tr w:rsidR="007C6F0B" w14:paraId="2CE37A97" w14:textId="77777777" w:rsidTr="007C6F0B">
        <w:trPr>
          <w:trHeight w:val="454"/>
        </w:trPr>
        <w:tc>
          <w:tcPr>
            <w:tcW w:w="2689" w:type="dxa"/>
            <w:tcBorders>
              <w:top w:val="single" w:sz="4" w:space="0" w:color="auto"/>
            </w:tcBorders>
            <w:vAlign w:val="center"/>
          </w:tcPr>
          <w:p w14:paraId="3E4F674F" w14:textId="77777777" w:rsidR="007C6F0B" w:rsidRPr="00617F4B" w:rsidRDefault="007C6F0B" w:rsidP="007C6F0B">
            <w:pPr>
              <w:rPr>
                <w:rFonts w:cs="Times New Roman"/>
                <w:b/>
                <w:bCs/>
                <w:color w:val="000000" w:themeColor="text1"/>
              </w:rPr>
            </w:pPr>
            <w:r w:rsidRPr="00617F4B">
              <w:rPr>
                <w:rFonts w:cs="Times New Roman"/>
                <w:b/>
                <w:bCs/>
                <w:color w:val="000000" w:themeColor="text1"/>
              </w:rPr>
              <w:t>Model</w:t>
            </w:r>
          </w:p>
        </w:tc>
        <w:tc>
          <w:tcPr>
            <w:tcW w:w="2109" w:type="dxa"/>
            <w:tcBorders>
              <w:top w:val="single" w:sz="4" w:space="0" w:color="auto"/>
            </w:tcBorders>
            <w:vAlign w:val="center"/>
          </w:tcPr>
          <w:p w14:paraId="073B2369" w14:textId="77777777" w:rsidR="007C6F0B" w:rsidRPr="007C6F0B" w:rsidRDefault="007C6F0B" w:rsidP="007C6F0B">
            <w:pPr>
              <w:rPr>
                <w:rFonts w:cs="Times New Roman"/>
                <w:b/>
                <w:bCs/>
                <w:color w:val="000000" w:themeColor="text1"/>
              </w:rPr>
            </w:pPr>
            <w:r w:rsidRPr="007C6F0B">
              <w:rPr>
                <w:rFonts w:cs="Times New Roman"/>
                <w:b/>
                <w:bCs/>
                <w:color w:val="000000" w:themeColor="text1"/>
              </w:rPr>
              <w:t>ROC AUC</w:t>
            </w:r>
          </w:p>
        </w:tc>
        <w:tc>
          <w:tcPr>
            <w:tcW w:w="2109" w:type="dxa"/>
            <w:tcBorders>
              <w:top w:val="single" w:sz="4" w:space="0" w:color="auto"/>
            </w:tcBorders>
            <w:vAlign w:val="center"/>
          </w:tcPr>
          <w:p w14:paraId="02CA213B" w14:textId="77777777" w:rsidR="007C6F0B" w:rsidRPr="007C6F0B" w:rsidRDefault="007C6F0B" w:rsidP="007C6F0B">
            <w:pPr>
              <w:rPr>
                <w:rFonts w:cs="Times New Roman"/>
                <w:b/>
                <w:bCs/>
                <w:color w:val="000000" w:themeColor="text1"/>
              </w:rPr>
            </w:pPr>
            <w:r w:rsidRPr="007C6F0B">
              <w:rPr>
                <w:rFonts w:cs="Times New Roman"/>
                <w:b/>
                <w:bCs/>
                <w:color w:val="000000" w:themeColor="text1"/>
              </w:rPr>
              <w:t>Neg. Log Loss</w:t>
            </w:r>
          </w:p>
        </w:tc>
        <w:tc>
          <w:tcPr>
            <w:tcW w:w="2109" w:type="dxa"/>
            <w:tcBorders>
              <w:top w:val="single" w:sz="4" w:space="0" w:color="auto"/>
            </w:tcBorders>
            <w:vAlign w:val="center"/>
          </w:tcPr>
          <w:p w14:paraId="1F697CBF" w14:textId="77777777" w:rsidR="007C6F0B" w:rsidRPr="007C6F0B" w:rsidRDefault="007C6F0B" w:rsidP="007C6F0B">
            <w:pPr>
              <w:rPr>
                <w:rFonts w:cs="Times New Roman"/>
                <w:b/>
                <w:bCs/>
                <w:color w:val="000000" w:themeColor="text1"/>
              </w:rPr>
            </w:pPr>
            <w:r w:rsidRPr="007C6F0B">
              <w:rPr>
                <w:rFonts w:cs="Times New Roman"/>
                <w:b/>
                <w:bCs/>
                <w:color w:val="000000" w:themeColor="text1"/>
              </w:rPr>
              <w:t>Neg. Brier Score</w:t>
            </w:r>
          </w:p>
        </w:tc>
      </w:tr>
      <w:tr w:rsidR="007C6F0B" w14:paraId="136CED24" w14:textId="77777777" w:rsidTr="007C6F0B">
        <w:trPr>
          <w:trHeight w:val="454"/>
        </w:trPr>
        <w:tc>
          <w:tcPr>
            <w:tcW w:w="2689" w:type="dxa"/>
            <w:vAlign w:val="center"/>
          </w:tcPr>
          <w:p w14:paraId="2DE2BD1C"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LR – Tuned</w:t>
            </w:r>
          </w:p>
        </w:tc>
        <w:tc>
          <w:tcPr>
            <w:tcW w:w="2109" w:type="dxa"/>
            <w:vAlign w:val="center"/>
          </w:tcPr>
          <w:p w14:paraId="6E7DB53C" w14:textId="77777777" w:rsidR="007C6F0B" w:rsidRPr="007C6F0B" w:rsidRDefault="007C6F0B" w:rsidP="007C6F0B">
            <w:pPr>
              <w:rPr>
                <w:rFonts w:cs="Times New Roman"/>
                <w:color w:val="000000" w:themeColor="text1"/>
              </w:rPr>
            </w:pPr>
            <w:r w:rsidRPr="007C6F0B">
              <w:rPr>
                <w:rFonts w:eastAsia="Times New Roman" w:cs="Times New Roman"/>
                <w:color w:val="000000" w:themeColor="text1"/>
              </w:rPr>
              <w:t>0.735</w:t>
            </w:r>
          </w:p>
        </w:tc>
        <w:tc>
          <w:tcPr>
            <w:tcW w:w="2109" w:type="dxa"/>
            <w:vAlign w:val="center"/>
          </w:tcPr>
          <w:p w14:paraId="679EA55F" w14:textId="77777777" w:rsidR="007C6F0B" w:rsidRPr="007C6F0B" w:rsidRDefault="007C6F0B" w:rsidP="007C6F0B">
            <w:pPr>
              <w:rPr>
                <w:rFonts w:cs="Times New Roman"/>
                <w:color w:val="000000" w:themeColor="text1"/>
              </w:rPr>
            </w:pPr>
            <w:r w:rsidRPr="007C6F0B">
              <w:rPr>
                <w:rFonts w:eastAsia="Times New Roman" w:cs="Times New Roman"/>
                <w:color w:val="000000" w:themeColor="text1"/>
              </w:rPr>
              <w:t>-0.473</w:t>
            </w:r>
          </w:p>
        </w:tc>
        <w:tc>
          <w:tcPr>
            <w:tcW w:w="2109" w:type="dxa"/>
            <w:vAlign w:val="center"/>
          </w:tcPr>
          <w:p w14:paraId="4C3B20FA" w14:textId="77777777" w:rsidR="007C6F0B" w:rsidRPr="007C6F0B" w:rsidRDefault="007C6F0B" w:rsidP="007C6F0B">
            <w:pPr>
              <w:rPr>
                <w:rFonts w:cs="Times New Roman"/>
                <w:color w:val="000000" w:themeColor="text1"/>
              </w:rPr>
            </w:pPr>
            <w:r w:rsidRPr="007C6F0B">
              <w:rPr>
                <w:rFonts w:eastAsia="Times New Roman" w:cs="Times New Roman"/>
                <w:color w:val="000000" w:themeColor="text1"/>
              </w:rPr>
              <w:t>-0.154</w:t>
            </w:r>
          </w:p>
        </w:tc>
      </w:tr>
      <w:tr w:rsidR="007C6F0B" w14:paraId="0B0A94DD" w14:textId="77777777" w:rsidTr="007C6F0B">
        <w:trPr>
          <w:trHeight w:val="454"/>
        </w:trPr>
        <w:tc>
          <w:tcPr>
            <w:tcW w:w="2689" w:type="dxa"/>
            <w:vAlign w:val="center"/>
          </w:tcPr>
          <w:p w14:paraId="54D23B25"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LR – Tuned</w:t>
            </w:r>
            <w:r w:rsidRPr="00617F4B">
              <w:rPr>
                <w:rFonts w:eastAsia="Times New Roman" w:cs="Times New Roman"/>
                <w:b/>
                <w:bCs/>
                <w:color w:val="000000" w:themeColor="text1"/>
              </w:rPr>
              <w:t xml:space="preserve"> Sigmoid</w:t>
            </w:r>
          </w:p>
        </w:tc>
        <w:tc>
          <w:tcPr>
            <w:tcW w:w="2109" w:type="dxa"/>
            <w:vAlign w:val="center"/>
          </w:tcPr>
          <w:p w14:paraId="2033D5B5"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0.735</w:t>
            </w:r>
          </w:p>
        </w:tc>
        <w:tc>
          <w:tcPr>
            <w:tcW w:w="2109" w:type="dxa"/>
            <w:vAlign w:val="center"/>
          </w:tcPr>
          <w:p w14:paraId="7F9A3D5E"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-0.473</w:t>
            </w:r>
          </w:p>
        </w:tc>
        <w:tc>
          <w:tcPr>
            <w:tcW w:w="2109" w:type="dxa"/>
            <w:vAlign w:val="center"/>
          </w:tcPr>
          <w:p w14:paraId="5B313D54"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-0.154</w:t>
            </w:r>
          </w:p>
        </w:tc>
      </w:tr>
      <w:tr w:rsidR="007C6F0B" w14:paraId="3DAD13DD" w14:textId="77777777" w:rsidTr="007C6F0B">
        <w:trPr>
          <w:trHeight w:val="454"/>
        </w:trPr>
        <w:tc>
          <w:tcPr>
            <w:tcW w:w="2689" w:type="dxa"/>
            <w:vAlign w:val="center"/>
          </w:tcPr>
          <w:p w14:paraId="2FFD917E"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LR – Tuned</w:t>
            </w:r>
            <w:r w:rsidRPr="00617F4B">
              <w:rPr>
                <w:rFonts w:eastAsia="Times New Roman" w:cs="Times New Roman"/>
                <w:b/>
                <w:bCs/>
                <w:color w:val="000000" w:themeColor="text1"/>
              </w:rPr>
              <w:t xml:space="preserve"> Isotonic</w:t>
            </w:r>
          </w:p>
        </w:tc>
        <w:tc>
          <w:tcPr>
            <w:tcW w:w="2109" w:type="dxa"/>
            <w:vAlign w:val="center"/>
          </w:tcPr>
          <w:p w14:paraId="2DC352E2"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0.735</w:t>
            </w:r>
          </w:p>
        </w:tc>
        <w:tc>
          <w:tcPr>
            <w:tcW w:w="2109" w:type="dxa"/>
            <w:vAlign w:val="center"/>
          </w:tcPr>
          <w:p w14:paraId="394F8636"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-0.473</w:t>
            </w:r>
          </w:p>
        </w:tc>
        <w:tc>
          <w:tcPr>
            <w:tcW w:w="2109" w:type="dxa"/>
            <w:vAlign w:val="center"/>
          </w:tcPr>
          <w:p w14:paraId="3ADCA4DA"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-0.154</w:t>
            </w:r>
          </w:p>
        </w:tc>
      </w:tr>
      <w:tr w:rsidR="007C6F0B" w14:paraId="5E8CB5F1" w14:textId="77777777" w:rsidTr="00760AFD">
        <w:trPr>
          <w:trHeight w:val="454"/>
        </w:trPr>
        <w:tc>
          <w:tcPr>
            <w:tcW w:w="2689" w:type="dxa"/>
            <w:shd w:val="clear" w:color="auto" w:fill="F2F2F2" w:themeFill="background1" w:themeFillShade="F2"/>
            <w:vAlign w:val="center"/>
          </w:tcPr>
          <w:p w14:paraId="33DFE8DE"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DT – Tuned</w:t>
            </w:r>
          </w:p>
        </w:tc>
        <w:tc>
          <w:tcPr>
            <w:tcW w:w="2109" w:type="dxa"/>
            <w:shd w:val="clear" w:color="auto" w:fill="F2F2F2" w:themeFill="background1" w:themeFillShade="F2"/>
            <w:vAlign w:val="center"/>
          </w:tcPr>
          <w:p w14:paraId="2FF54F7C"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0.725</w:t>
            </w:r>
          </w:p>
        </w:tc>
        <w:tc>
          <w:tcPr>
            <w:tcW w:w="2109" w:type="dxa"/>
            <w:shd w:val="clear" w:color="auto" w:fill="F2F2F2" w:themeFill="background1" w:themeFillShade="F2"/>
            <w:vAlign w:val="center"/>
          </w:tcPr>
          <w:p w14:paraId="70F722C8"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-0.477</w:t>
            </w:r>
          </w:p>
        </w:tc>
        <w:tc>
          <w:tcPr>
            <w:tcW w:w="2109" w:type="dxa"/>
            <w:shd w:val="clear" w:color="auto" w:fill="F2F2F2" w:themeFill="background1" w:themeFillShade="F2"/>
            <w:vAlign w:val="center"/>
          </w:tcPr>
          <w:p w14:paraId="53FE5195"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-0.155</w:t>
            </w:r>
          </w:p>
        </w:tc>
      </w:tr>
      <w:tr w:rsidR="007C6F0B" w14:paraId="43B3A2EB" w14:textId="77777777" w:rsidTr="00760AFD">
        <w:trPr>
          <w:trHeight w:val="454"/>
        </w:trPr>
        <w:tc>
          <w:tcPr>
            <w:tcW w:w="2689" w:type="dxa"/>
            <w:shd w:val="clear" w:color="auto" w:fill="F2F2F2" w:themeFill="background1" w:themeFillShade="F2"/>
            <w:vAlign w:val="center"/>
          </w:tcPr>
          <w:p w14:paraId="572CBF35"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DT – Tuned</w:t>
            </w:r>
            <w:r w:rsidRPr="00617F4B">
              <w:rPr>
                <w:rFonts w:eastAsia="Times New Roman" w:cs="Times New Roman"/>
                <w:b/>
                <w:bCs/>
                <w:color w:val="000000" w:themeColor="text1"/>
              </w:rPr>
              <w:t xml:space="preserve"> Sigmoid</w:t>
            </w:r>
          </w:p>
        </w:tc>
        <w:tc>
          <w:tcPr>
            <w:tcW w:w="2109" w:type="dxa"/>
            <w:shd w:val="clear" w:color="auto" w:fill="F2F2F2" w:themeFill="background1" w:themeFillShade="F2"/>
            <w:vAlign w:val="center"/>
          </w:tcPr>
          <w:p w14:paraId="6AB03A3B"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0.734</w:t>
            </w:r>
          </w:p>
        </w:tc>
        <w:tc>
          <w:tcPr>
            <w:tcW w:w="2109" w:type="dxa"/>
            <w:shd w:val="clear" w:color="auto" w:fill="F2F2F2" w:themeFill="background1" w:themeFillShade="F2"/>
            <w:vAlign w:val="center"/>
          </w:tcPr>
          <w:p w14:paraId="05B6CB72"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-0.476</w:t>
            </w:r>
          </w:p>
        </w:tc>
        <w:tc>
          <w:tcPr>
            <w:tcW w:w="2109" w:type="dxa"/>
            <w:shd w:val="clear" w:color="auto" w:fill="F2F2F2" w:themeFill="background1" w:themeFillShade="F2"/>
            <w:vAlign w:val="center"/>
          </w:tcPr>
          <w:p w14:paraId="50A77801"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-0.154</w:t>
            </w:r>
          </w:p>
        </w:tc>
      </w:tr>
      <w:tr w:rsidR="007C6F0B" w14:paraId="06DD6CC5" w14:textId="77777777" w:rsidTr="00760AFD">
        <w:trPr>
          <w:trHeight w:val="454"/>
        </w:trPr>
        <w:tc>
          <w:tcPr>
            <w:tcW w:w="2689" w:type="dxa"/>
            <w:shd w:val="clear" w:color="auto" w:fill="F2F2F2" w:themeFill="background1" w:themeFillShade="F2"/>
            <w:vAlign w:val="center"/>
          </w:tcPr>
          <w:p w14:paraId="5D7DE211"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DT – Tuned</w:t>
            </w:r>
            <w:r w:rsidRPr="00617F4B">
              <w:rPr>
                <w:rFonts w:eastAsia="Times New Roman" w:cs="Times New Roman"/>
                <w:b/>
                <w:bCs/>
                <w:color w:val="000000" w:themeColor="text1"/>
              </w:rPr>
              <w:t xml:space="preserve"> Isotonic</w:t>
            </w:r>
          </w:p>
        </w:tc>
        <w:tc>
          <w:tcPr>
            <w:tcW w:w="2109" w:type="dxa"/>
            <w:shd w:val="clear" w:color="auto" w:fill="F2F2F2" w:themeFill="background1" w:themeFillShade="F2"/>
            <w:vAlign w:val="center"/>
          </w:tcPr>
          <w:p w14:paraId="41569811"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0.734</w:t>
            </w:r>
          </w:p>
        </w:tc>
        <w:tc>
          <w:tcPr>
            <w:tcW w:w="2109" w:type="dxa"/>
            <w:shd w:val="clear" w:color="auto" w:fill="F2F2F2" w:themeFill="background1" w:themeFillShade="F2"/>
            <w:vAlign w:val="center"/>
          </w:tcPr>
          <w:p w14:paraId="3214A19D"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-0.474</w:t>
            </w:r>
          </w:p>
        </w:tc>
        <w:tc>
          <w:tcPr>
            <w:tcW w:w="2109" w:type="dxa"/>
            <w:shd w:val="clear" w:color="auto" w:fill="F2F2F2" w:themeFill="background1" w:themeFillShade="F2"/>
            <w:vAlign w:val="center"/>
          </w:tcPr>
          <w:p w14:paraId="5C88CAEA"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-0.153</w:t>
            </w:r>
          </w:p>
        </w:tc>
      </w:tr>
      <w:tr w:rsidR="007C6F0B" w14:paraId="799B35EE" w14:textId="77777777" w:rsidTr="007C6F0B">
        <w:trPr>
          <w:trHeight w:val="454"/>
        </w:trPr>
        <w:tc>
          <w:tcPr>
            <w:tcW w:w="2689" w:type="dxa"/>
            <w:vAlign w:val="center"/>
          </w:tcPr>
          <w:p w14:paraId="77A27B68"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RF – Tuned</w:t>
            </w:r>
          </w:p>
        </w:tc>
        <w:tc>
          <w:tcPr>
            <w:tcW w:w="2109" w:type="dxa"/>
            <w:vAlign w:val="center"/>
          </w:tcPr>
          <w:p w14:paraId="2F654DAD"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0.752</w:t>
            </w:r>
          </w:p>
        </w:tc>
        <w:tc>
          <w:tcPr>
            <w:tcW w:w="2109" w:type="dxa"/>
            <w:vAlign w:val="center"/>
          </w:tcPr>
          <w:p w14:paraId="5C61BA4A"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-0.462</w:t>
            </w:r>
          </w:p>
        </w:tc>
        <w:tc>
          <w:tcPr>
            <w:tcW w:w="2109" w:type="dxa"/>
            <w:vAlign w:val="center"/>
          </w:tcPr>
          <w:p w14:paraId="2C349DEC"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-0.150</w:t>
            </w:r>
          </w:p>
        </w:tc>
      </w:tr>
      <w:tr w:rsidR="007C6F0B" w14:paraId="03B39462" w14:textId="77777777" w:rsidTr="007C6F0B">
        <w:trPr>
          <w:trHeight w:val="454"/>
        </w:trPr>
        <w:tc>
          <w:tcPr>
            <w:tcW w:w="2689" w:type="dxa"/>
            <w:vAlign w:val="center"/>
          </w:tcPr>
          <w:p w14:paraId="5270EB70"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RF – Tuned</w:t>
            </w:r>
            <w:r w:rsidRPr="00617F4B">
              <w:rPr>
                <w:rFonts w:eastAsia="Times New Roman" w:cs="Times New Roman"/>
                <w:b/>
                <w:bCs/>
                <w:color w:val="000000" w:themeColor="text1"/>
              </w:rPr>
              <w:t xml:space="preserve"> Sigmoid</w:t>
            </w:r>
          </w:p>
        </w:tc>
        <w:tc>
          <w:tcPr>
            <w:tcW w:w="2109" w:type="dxa"/>
            <w:vAlign w:val="center"/>
          </w:tcPr>
          <w:p w14:paraId="51050AD1"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0.752</w:t>
            </w:r>
          </w:p>
        </w:tc>
        <w:tc>
          <w:tcPr>
            <w:tcW w:w="2109" w:type="dxa"/>
            <w:vAlign w:val="center"/>
          </w:tcPr>
          <w:p w14:paraId="497CD9AE"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-0.465</w:t>
            </w:r>
          </w:p>
        </w:tc>
        <w:tc>
          <w:tcPr>
            <w:tcW w:w="2109" w:type="dxa"/>
            <w:vAlign w:val="center"/>
          </w:tcPr>
          <w:p w14:paraId="55B7B550"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-0.150</w:t>
            </w:r>
          </w:p>
        </w:tc>
      </w:tr>
      <w:tr w:rsidR="007C6F0B" w14:paraId="496BD121" w14:textId="77777777" w:rsidTr="007C6F0B">
        <w:trPr>
          <w:trHeight w:val="454"/>
        </w:trPr>
        <w:tc>
          <w:tcPr>
            <w:tcW w:w="2689" w:type="dxa"/>
            <w:vAlign w:val="center"/>
          </w:tcPr>
          <w:p w14:paraId="1B5030AC"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RF – Tuned</w:t>
            </w:r>
            <w:r w:rsidRPr="00617F4B">
              <w:rPr>
                <w:rFonts w:eastAsia="Times New Roman" w:cs="Times New Roman"/>
                <w:b/>
                <w:bCs/>
                <w:color w:val="000000" w:themeColor="text1"/>
              </w:rPr>
              <w:t xml:space="preserve"> Isotonic</w:t>
            </w:r>
          </w:p>
        </w:tc>
        <w:tc>
          <w:tcPr>
            <w:tcW w:w="2109" w:type="dxa"/>
            <w:vAlign w:val="center"/>
          </w:tcPr>
          <w:p w14:paraId="6E67EB62"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0.752</w:t>
            </w:r>
          </w:p>
        </w:tc>
        <w:tc>
          <w:tcPr>
            <w:tcW w:w="2109" w:type="dxa"/>
            <w:vAlign w:val="center"/>
          </w:tcPr>
          <w:p w14:paraId="23BDF195"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-0.462</w:t>
            </w:r>
          </w:p>
        </w:tc>
        <w:tc>
          <w:tcPr>
            <w:tcW w:w="2109" w:type="dxa"/>
            <w:vAlign w:val="center"/>
          </w:tcPr>
          <w:p w14:paraId="48E9B905"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-0.150</w:t>
            </w:r>
          </w:p>
        </w:tc>
      </w:tr>
      <w:tr w:rsidR="007C6F0B" w14:paraId="754C4672" w14:textId="77777777" w:rsidTr="00760AFD">
        <w:trPr>
          <w:trHeight w:val="454"/>
        </w:trPr>
        <w:tc>
          <w:tcPr>
            <w:tcW w:w="2689" w:type="dxa"/>
            <w:shd w:val="clear" w:color="auto" w:fill="F2F2F2" w:themeFill="background1" w:themeFillShade="F2"/>
            <w:vAlign w:val="center"/>
          </w:tcPr>
          <w:p w14:paraId="4842B06F" w14:textId="77777777" w:rsidR="007C6F0B" w:rsidRPr="00617F4B" w:rsidRDefault="007C6F0B" w:rsidP="007C6F0B">
            <w:pPr>
              <w:rPr>
                <w:rFonts w:cs="Times New Roman"/>
                <w:b/>
                <w:bCs/>
                <w:color w:val="000000" w:themeColor="text1"/>
              </w:rPr>
            </w:pPr>
            <w:r w:rsidRPr="00617F4B">
              <w:rPr>
                <w:rFonts w:cs="Times New Roman"/>
                <w:b/>
                <w:bCs/>
                <w:color w:val="000000" w:themeColor="text1"/>
              </w:rPr>
              <w:t xml:space="preserve">XGB – </w:t>
            </w:r>
            <w:r w:rsidRPr="00617F4B">
              <w:rPr>
                <w:rFonts w:cs="Times New Roman"/>
                <w:b/>
                <w:bCs/>
                <w:color w:val="000000" w:themeColor="text1"/>
                <w:kern w:val="24"/>
              </w:rPr>
              <w:t>Tuned</w:t>
            </w:r>
          </w:p>
        </w:tc>
        <w:tc>
          <w:tcPr>
            <w:tcW w:w="2109" w:type="dxa"/>
            <w:shd w:val="clear" w:color="auto" w:fill="F2F2F2" w:themeFill="background1" w:themeFillShade="F2"/>
            <w:vAlign w:val="center"/>
          </w:tcPr>
          <w:p w14:paraId="41777D2C"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0.754</w:t>
            </w:r>
          </w:p>
        </w:tc>
        <w:tc>
          <w:tcPr>
            <w:tcW w:w="2109" w:type="dxa"/>
            <w:shd w:val="clear" w:color="auto" w:fill="F2F2F2" w:themeFill="background1" w:themeFillShade="F2"/>
            <w:vAlign w:val="center"/>
          </w:tcPr>
          <w:p w14:paraId="2009DB93"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-0.461</w:t>
            </w:r>
          </w:p>
        </w:tc>
        <w:tc>
          <w:tcPr>
            <w:tcW w:w="2109" w:type="dxa"/>
            <w:shd w:val="clear" w:color="auto" w:fill="F2F2F2" w:themeFill="background1" w:themeFillShade="F2"/>
            <w:vAlign w:val="center"/>
          </w:tcPr>
          <w:p w14:paraId="35396108"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-0.149</w:t>
            </w:r>
          </w:p>
        </w:tc>
      </w:tr>
      <w:tr w:rsidR="007C6F0B" w14:paraId="2EFB9F5A" w14:textId="77777777" w:rsidTr="00760AFD">
        <w:trPr>
          <w:trHeight w:val="454"/>
        </w:trPr>
        <w:tc>
          <w:tcPr>
            <w:tcW w:w="2689" w:type="dxa"/>
            <w:shd w:val="clear" w:color="auto" w:fill="F2F2F2" w:themeFill="background1" w:themeFillShade="F2"/>
            <w:vAlign w:val="center"/>
          </w:tcPr>
          <w:p w14:paraId="0A377BC1"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XGB – Tuned</w:t>
            </w:r>
            <w:r w:rsidRPr="00617F4B">
              <w:rPr>
                <w:rFonts w:eastAsia="Times New Roman" w:cs="Times New Roman"/>
                <w:b/>
                <w:bCs/>
                <w:color w:val="000000" w:themeColor="text1"/>
              </w:rPr>
              <w:t xml:space="preserve"> Sigmoid</w:t>
            </w:r>
          </w:p>
        </w:tc>
        <w:tc>
          <w:tcPr>
            <w:tcW w:w="2109" w:type="dxa"/>
            <w:shd w:val="clear" w:color="auto" w:fill="F2F2F2" w:themeFill="background1" w:themeFillShade="F2"/>
            <w:vAlign w:val="center"/>
          </w:tcPr>
          <w:p w14:paraId="0D9343CE"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0.755</w:t>
            </w:r>
          </w:p>
        </w:tc>
        <w:tc>
          <w:tcPr>
            <w:tcW w:w="2109" w:type="dxa"/>
            <w:shd w:val="clear" w:color="auto" w:fill="F2F2F2" w:themeFill="background1" w:themeFillShade="F2"/>
            <w:vAlign w:val="center"/>
          </w:tcPr>
          <w:p w14:paraId="659CDB26"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-0.464</w:t>
            </w:r>
          </w:p>
        </w:tc>
        <w:tc>
          <w:tcPr>
            <w:tcW w:w="2109" w:type="dxa"/>
            <w:shd w:val="clear" w:color="auto" w:fill="F2F2F2" w:themeFill="background1" w:themeFillShade="F2"/>
            <w:vAlign w:val="center"/>
          </w:tcPr>
          <w:p w14:paraId="4D902C2D" w14:textId="77777777" w:rsidR="007C6F0B" w:rsidRPr="007C6F0B" w:rsidRDefault="007C6F0B" w:rsidP="007C6F0B">
            <w:pPr>
              <w:rPr>
                <w:rFonts w:eastAsia="Times New Roman" w:cs="Times New Roman"/>
                <w:color w:val="000000" w:themeColor="text1"/>
              </w:rPr>
            </w:pPr>
            <w:r w:rsidRPr="007C6F0B">
              <w:rPr>
                <w:rFonts w:eastAsia="Times New Roman" w:cs="Times New Roman"/>
                <w:color w:val="000000" w:themeColor="text1"/>
              </w:rPr>
              <w:t>-0.150</w:t>
            </w:r>
          </w:p>
        </w:tc>
      </w:tr>
      <w:tr w:rsidR="007C6F0B" w14:paraId="293C5681" w14:textId="77777777" w:rsidTr="00760AFD">
        <w:trPr>
          <w:trHeight w:val="454"/>
        </w:trPr>
        <w:tc>
          <w:tcPr>
            <w:tcW w:w="2689" w:type="dxa"/>
            <w:shd w:val="clear" w:color="auto" w:fill="F2F2F2" w:themeFill="background1" w:themeFillShade="F2"/>
            <w:vAlign w:val="center"/>
          </w:tcPr>
          <w:p w14:paraId="061D13D8" w14:textId="77777777" w:rsidR="007C6F0B" w:rsidRPr="00617F4B" w:rsidRDefault="007C6F0B" w:rsidP="007C6F0B">
            <w:pPr>
              <w:rPr>
                <w:rFonts w:cs="Times New Roman"/>
                <w:b/>
                <w:bCs/>
                <w:color w:val="000000" w:themeColor="text1"/>
              </w:rPr>
            </w:pPr>
            <w:r w:rsidRPr="00617F4B">
              <w:rPr>
                <w:rFonts w:cs="Times New Roman"/>
                <w:b/>
                <w:bCs/>
                <w:color w:val="000000" w:themeColor="text1"/>
                <w:kern w:val="24"/>
              </w:rPr>
              <w:t>XGB – Tuned</w:t>
            </w:r>
            <w:r w:rsidRPr="00617F4B">
              <w:rPr>
                <w:rFonts w:eastAsia="Times New Roman" w:cs="Times New Roman"/>
                <w:b/>
                <w:bCs/>
                <w:color w:val="000000" w:themeColor="text1"/>
              </w:rPr>
              <w:t xml:space="preserve"> Isotonic</w:t>
            </w:r>
          </w:p>
        </w:tc>
        <w:tc>
          <w:tcPr>
            <w:tcW w:w="2109" w:type="dxa"/>
            <w:shd w:val="clear" w:color="auto" w:fill="F2F2F2" w:themeFill="background1" w:themeFillShade="F2"/>
            <w:vAlign w:val="center"/>
          </w:tcPr>
          <w:p w14:paraId="248EF846" w14:textId="77777777" w:rsidR="007C6F0B" w:rsidRPr="00617F4B" w:rsidRDefault="007C6F0B" w:rsidP="007C6F0B">
            <w:pPr>
              <w:rPr>
                <w:rFonts w:eastAsia="Times New Roman" w:cs="Times New Roman"/>
                <w:b/>
                <w:bCs/>
                <w:color w:val="4472C4" w:themeColor="accent5"/>
              </w:rPr>
            </w:pPr>
            <w:r w:rsidRPr="00617F4B">
              <w:rPr>
                <w:rFonts w:eastAsia="Times New Roman" w:cs="Times New Roman"/>
                <w:b/>
                <w:bCs/>
                <w:color w:val="4472C4" w:themeColor="accent5"/>
              </w:rPr>
              <w:t>0.755</w:t>
            </w:r>
          </w:p>
        </w:tc>
        <w:tc>
          <w:tcPr>
            <w:tcW w:w="2109" w:type="dxa"/>
            <w:shd w:val="clear" w:color="auto" w:fill="F2F2F2" w:themeFill="background1" w:themeFillShade="F2"/>
            <w:vAlign w:val="center"/>
          </w:tcPr>
          <w:p w14:paraId="1BD74EC1" w14:textId="77777777" w:rsidR="007C6F0B" w:rsidRPr="00617F4B" w:rsidRDefault="007C6F0B" w:rsidP="007C6F0B">
            <w:pPr>
              <w:rPr>
                <w:rFonts w:eastAsia="Times New Roman" w:cs="Times New Roman"/>
                <w:b/>
                <w:bCs/>
                <w:color w:val="4472C4" w:themeColor="accent5"/>
              </w:rPr>
            </w:pPr>
            <w:r w:rsidRPr="00617F4B">
              <w:rPr>
                <w:rFonts w:eastAsia="Times New Roman" w:cs="Times New Roman"/>
                <w:b/>
                <w:bCs/>
                <w:color w:val="4472C4" w:themeColor="accent5"/>
              </w:rPr>
              <w:t>-0.460</w:t>
            </w:r>
          </w:p>
        </w:tc>
        <w:tc>
          <w:tcPr>
            <w:tcW w:w="2109" w:type="dxa"/>
            <w:shd w:val="clear" w:color="auto" w:fill="F2F2F2" w:themeFill="background1" w:themeFillShade="F2"/>
            <w:vAlign w:val="center"/>
          </w:tcPr>
          <w:p w14:paraId="2DF4F3DE" w14:textId="77777777" w:rsidR="007C6F0B" w:rsidRPr="00617F4B" w:rsidRDefault="007C6F0B" w:rsidP="007C6F0B">
            <w:pPr>
              <w:rPr>
                <w:rFonts w:eastAsia="Times New Roman" w:cs="Times New Roman"/>
                <w:b/>
                <w:bCs/>
                <w:color w:val="4472C4" w:themeColor="accent5"/>
              </w:rPr>
            </w:pPr>
            <w:r w:rsidRPr="00617F4B">
              <w:rPr>
                <w:rFonts w:eastAsia="Times New Roman" w:cs="Times New Roman"/>
                <w:b/>
                <w:bCs/>
                <w:color w:val="4472C4" w:themeColor="accent5"/>
              </w:rPr>
              <w:t>-0.149</w:t>
            </w:r>
          </w:p>
        </w:tc>
      </w:tr>
    </w:tbl>
    <w:p w14:paraId="0ACF57F3" w14:textId="77777777" w:rsidR="007304D3" w:rsidRDefault="002F434C" w:rsidP="007304D3">
      <w:pPr>
        <w:pStyle w:val="Heading1"/>
      </w:pPr>
      <w:bookmarkStart w:id="79" w:name="_Ref66807858"/>
      <w:bookmarkStart w:id="80" w:name="_Toc67068669"/>
      <w:r>
        <w:t xml:space="preserve">Final </w:t>
      </w:r>
      <w:r w:rsidR="007304D3">
        <w:t>Evaluation</w:t>
      </w:r>
      <w:bookmarkEnd w:id="79"/>
      <w:bookmarkEnd w:id="80"/>
    </w:p>
    <w:p w14:paraId="4F6DCAE3" w14:textId="77777777" w:rsidR="00E231B3" w:rsidRDefault="00E231B3" w:rsidP="00E231B3">
      <w:pPr>
        <w:pStyle w:val="Text"/>
      </w:pPr>
      <w:r>
        <w:t xml:space="preserve">We consolidated the top performing models across the different model </w:t>
      </w:r>
      <w:r w:rsidR="003F3F9C">
        <w:t xml:space="preserve">class </w:t>
      </w:r>
      <w:r>
        <w:t>types</w:t>
      </w:r>
      <w:r w:rsidR="00565BF9">
        <w:t xml:space="preserve"> and strategies</w:t>
      </w:r>
      <w:r w:rsidR="00905694">
        <w:t xml:space="preserve"> in the list below</w:t>
      </w:r>
      <w:r w:rsidR="002F434C">
        <w:t>:</w:t>
      </w:r>
    </w:p>
    <w:p w14:paraId="420D367D" w14:textId="77777777" w:rsidR="000B749A" w:rsidRDefault="000B749A" w:rsidP="000D5AAA">
      <w:pPr>
        <w:pStyle w:val="Text"/>
        <w:numPr>
          <w:ilvl w:val="0"/>
          <w:numId w:val="20"/>
        </w:numPr>
        <w:spacing w:line="240" w:lineRule="auto"/>
      </w:pPr>
      <w:r>
        <w:t>XGB – Tuned Isotonic</w:t>
      </w:r>
    </w:p>
    <w:p w14:paraId="0FF032F4" w14:textId="77777777" w:rsidR="000B749A" w:rsidRDefault="000B749A" w:rsidP="000D5AAA">
      <w:pPr>
        <w:pStyle w:val="Text"/>
        <w:numPr>
          <w:ilvl w:val="0"/>
          <w:numId w:val="20"/>
        </w:numPr>
        <w:spacing w:line="240" w:lineRule="auto"/>
      </w:pPr>
      <w:r>
        <w:t>RF – Tuned</w:t>
      </w:r>
    </w:p>
    <w:p w14:paraId="0CDF7071" w14:textId="77777777" w:rsidR="000B749A" w:rsidRDefault="000B749A" w:rsidP="000D5AAA">
      <w:pPr>
        <w:pStyle w:val="Text"/>
        <w:numPr>
          <w:ilvl w:val="0"/>
          <w:numId w:val="20"/>
        </w:numPr>
        <w:spacing w:line="240" w:lineRule="auto"/>
      </w:pPr>
      <w:r>
        <w:t>LR – Tuned</w:t>
      </w:r>
    </w:p>
    <w:p w14:paraId="72E9628F" w14:textId="77777777" w:rsidR="008E3C39" w:rsidRDefault="008E3C39" w:rsidP="000D5AAA">
      <w:pPr>
        <w:pStyle w:val="Text"/>
        <w:numPr>
          <w:ilvl w:val="0"/>
          <w:numId w:val="20"/>
        </w:numPr>
        <w:spacing w:line="240" w:lineRule="auto"/>
      </w:pPr>
      <w:r>
        <w:t xml:space="preserve">DT – Tuned </w:t>
      </w:r>
    </w:p>
    <w:p w14:paraId="7E76FB09" w14:textId="77777777" w:rsidR="008E3C39" w:rsidRDefault="008E3C39" w:rsidP="000D5AAA">
      <w:pPr>
        <w:pStyle w:val="Text"/>
        <w:numPr>
          <w:ilvl w:val="0"/>
          <w:numId w:val="20"/>
        </w:numPr>
        <w:spacing w:line="240" w:lineRule="auto"/>
      </w:pPr>
      <w:r>
        <w:t>Naïve Classifiers</w:t>
      </w:r>
    </w:p>
    <w:p w14:paraId="35898879" w14:textId="77777777" w:rsidR="00C53FE1" w:rsidRDefault="007C2181" w:rsidP="007C2181">
      <w:pPr>
        <w:pStyle w:val="Heading2"/>
      </w:pPr>
      <w:bookmarkStart w:id="81" w:name="_Toc67068670"/>
      <w:r>
        <w:t>Probability Estimation Evaluation</w:t>
      </w:r>
      <w:bookmarkEnd w:id="81"/>
    </w:p>
    <w:p w14:paraId="78455BB3" w14:textId="294F1889" w:rsidR="008D4FFA" w:rsidRPr="008D4FFA" w:rsidRDefault="008D4FFA" w:rsidP="008D4FFA">
      <w:pPr>
        <w:pStyle w:val="Text"/>
      </w:pPr>
      <w:r>
        <w:t xml:space="preserve">We re-instantiated the models, trained them on the training dataset and carried out evaluation on the testing dataset which has been left untouched since splitting. </w:t>
      </w:r>
      <w:r w:rsidRPr="008D4FFA">
        <w:fldChar w:fldCharType="begin"/>
      </w:r>
      <w:r w:rsidRPr="008D4FFA">
        <w:instrText xml:space="preserve"> REF _Ref67048881 \h </w:instrText>
      </w:r>
      <w:r>
        <w:instrText xml:space="preserve"> \* MERGEFORMAT </w:instrText>
      </w:r>
      <w:r w:rsidRPr="008D4FFA">
        <w:fldChar w:fldCharType="separate"/>
      </w:r>
      <w:r w:rsidR="00B40489" w:rsidRPr="00B40489">
        <w:t>Table 7</w:t>
      </w:r>
      <w:r w:rsidRPr="008D4FFA">
        <w:fldChar w:fldCharType="end"/>
      </w:r>
      <w:r w:rsidRPr="008D4FFA">
        <w:t xml:space="preserve"> shows</w:t>
      </w:r>
      <w:r>
        <w:t xml:space="preserve"> the results of the evaluation:</w:t>
      </w:r>
    </w:p>
    <w:tbl>
      <w:tblPr>
        <w:tblStyle w:val="TableGrid"/>
        <w:tblW w:w="0" w:type="auto"/>
        <w:tblLook w:val="04A0" w:firstRow="1" w:lastRow="0" w:firstColumn="1" w:lastColumn="0" w:noHBand="0" w:noVBand="1"/>
      </w:tblPr>
      <w:tblGrid>
        <w:gridCol w:w="2689"/>
        <w:gridCol w:w="2109"/>
        <w:gridCol w:w="2109"/>
        <w:gridCol w:w="2109"/>
      </w:tblGrid>
      <w:tr w:rsidR="00921398" w14:paraId="6A7CD800" w14:textId="77777777" w:rsidTr="005C6C5B">
        <w:trPr>
          <w:trHeight w:val="838"/>
        </w:trPr>
        <w:tc>
          <w:tcPr>
            <w:tcW w:w="9016" w:type="dxa"/>
            <w:gridSpan w:val="4"/>
            <w:tcBorders>
              <w:top w:val="nil"/>
              <w:left w:val="nil"/>
              <w:bottom w:val="single" w:sz="4" w:space="0" w:color="auto"/>
              <w:right w:val="nil"/>
            </w:tcBorders>
            <w:vAlign w:val="center"/>
          </w:tcPr>
          <w:p w14:paraId="17DBE8C0" w14:textId="6A417A2B" w:rsidR="00921398" w:rsidRPr="00B85A7C" w:rsidRDefault="00921398" w:rsidP="005C6C5B">
            <w:pPr>
              <w:pStyle w:val="Text"/>
              <w:rPr>
                <w:b/>
                <w:bCs/>
              </w:rPr>
            </w:pPr>
            <w:bookmarkStart w:id="82" w:name="_Ref67048881"/>
            <w:r w:rsidRPr="009B08FD">
              <w:rPr>
                <w:rFonts w:cstheme="minorBidi"/>
                <w:color w:val="525252" w:themeColor="accent3" w:themeShade="80"/>
                <w:sz w:val="20"/>
                <w:szCs w:val="20"/>
              </w:rPr>
              <w:lastRenderedPageBreak/>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7</w:t>
            </w:r>
            <w:r w:rsidRPr="009B08FD">
              <w:rPr>
                <w:rFonts w:cstheme="minorBidi"/>
                <w:color w:val="525252" w:themeColor="accent3" w:themeShade="80"/>
                <w:sz w:val="20"/>
                <w:szCs w:val="20"/>
              </w:rPr>
              <w:fldChar w:fldCharType="end"/>
            </w:r>
            <w:bookmarkEnd w:id="82"/>
            <w:r w:rsidRPr="009B08FD">
              <w:rPr>
                <w:rFonts w:cstheme="minorBidi"/>
                <w:color w:val="525252" w:themeColor="accent3" w:themeShade="80"/>
                <w:sz w:val="20"/>
                <w:szCs w:val="20"/>
              </w:rPr>
              <w:t xml:space="preserve"> – </w:t>
            </w:r>
            <w:r>
              <w:rPr>
                <w:rFonts w:cstheme="minorBidi"/>
                <w:color w:val="525252" w:themeColor="accent3" w:themeShade="80"/>
                <w:sz w:val="20"/>
                <w:szCs w:val="20"/>
              </w:rPr>
              <w:t>Evaluation results of the LR-tuned, DT-tuned, RF-tuned, XGB-tuned-isotonic and naïve classifiers on training dataset.</w:t>
            </w:r>
          </w:p>
        </w:tc>
      </w:tr>
      <w:tr w:rsidR="00921398" w14:paraId="199CE343" w14:textId="77777777" w:rsidTr="005C6C5B">
        <w:trPr>
          <w:trHeight w:val="454"/>
        </w:trPr>
        <w:tc>
          <w:tcPr>
            <w:tcW w:w="2689" w:type="dxa"/>
            <w:tcBorders>
              <w:top w:val="single" w:sz="4" w:space="0" w:color="auto"/>
            </w:tcBorders>
            <w:vAlign w:val="center"/>
          </w:tcPr>
          <w:p w14:paraId="5277786D" w14:textId="77777777" w:rsidR="00921398" w:rsidRPr="00617F4B" w:rsidRDefault="00921398" w:rsidP="005C6C5B">
            <w:pPr>
              <w:rPr>
                <w:rFonts w:cs="Times New Roman"/>
                <w:b/>
                <w:bCs/>
                <w:color w:val="000000" w:themeColor="text1"/>
              </w:rPr>
            </w:pPr>
            <w:r w:rsidRPr="00617F4B">
              <w:rPr>
                <w:rFonts w:cs="Times New Roman"/>
                <w:b/>
                <w:bCs/>
                <w:color w:val="000000" w:themeColor="text1"/>
              </w:rPr>
              <w:t>Model</w:t>
            </w:r>
          </w:p>
        </w:tc>
        <w:tc>
          <w:tcPr>
            <w:tcW w:w="2109" w:type="dxa"/>
            <w:tcBorders>
              <w:top w:val="single" w:sz="4" w:space="0" w:color="auto"/>
            </w:tcBorders>
            <w:vAlign w:val="center"/>
          </w:tcPr>
          <w:p w14:paraId="4C53D42D" w14:textId="77777777" w:rsidR="00921398" w:rsidRPr="007C6F0B" w:rsidRDefault="00921398" w:rsidP="005C6C5B">
            <w:pPr>
              <w:rPr>
                <w:rFonts w:cs="Times New Roman"/>
                <w:b/>
                <w:bCs/>
                <w:color w:val="000000" w:themeColor="text1"/>
              </w:rPr>
            </w:pPr>
            <w:r w:rsidRPr="007C6F0B">
              <w:rPr>
                <w:rFonts w:cs="Times New Roman"/>
                <w:b/>
                <w:bCs/>
                <w:color w:val="000000" w:themeColor="text1"/>
              </w:rPr>
              <w:t>ROC AUC</w:t>
            </w:r>
          </w:p>
        </w:tc>
        <w:tc>
          <w:tcPr>
            <w:tcW w:w="2109" w:type="dxa"/>
            <w:tcBorders>
              <w:top w:val="single" w:sz="4" w:space="0" w:color="auto"/>
            </w:tcBorders>
            <w:vAlign w:val="center"/>
          </w:tcPr>
          <w:p w14:paraId="46FF8F60" w14:textId="77777777" w:rsidR="00921398" w:rsidRPr="007C6F0B" w:rsidRDefault="00921398" w:rsidP="005C6C5B">
            <w:pPr>
              <w:rPr>
                <w:rFonts w:cs="Times New Roman"/>
                <w:b/>
                <w:bCs/>
                <w:color w:val="000000" w:themeColor="text1"/>
              </w:rPr>
            </w:pPr>
            <w:r w:rsidRPr="007C6F0B">
              <w:rPr>
                <w:rFonts w:cs="Times New Roman"/>
                <w:b/>
                <w:bCs/>
                <w:color w:val="000000" w:themeColor="text1"/>
              </w:rPr>
              <w:t>Log Loss</w:t>
            </w:r>
          </w:p>
        </w:tc>
        <w:tc>
          <w:tcPr>
            <w:tcW w:w="2109" w:type="dxa"/>
            <w:tcBorders>
              <w:top w:val="single" w:sz="4" w:space="0" w:color="auto"/>
            </w:tcBorders>
            <w:vAlign w:val="center"/>
          </w:tcPr>
          <w:p w14:paraId="552C2539" w14:textId="77777777" w:rsidR="00921398" w:rsidRPr="007C6F0B" w:rsidRDefault="00921398" w:rsidP="005C6C5B">
            <w:pPr>
              <w:rPr>
                <w:rFonts w:cs="Times New Roman"/>
                <w:b/>
                <w:bCs/>
                <w:color w:val="000000" w:themeColor="text1"/>
              </w:rPr>
            </w:pPr>
            <w:r w:rsidRPr="007C6F0B">
              <w:rPr>
                <w:rFonts w:cs="Times New Roman"/>
                <w:b/>
                <w:bCs/>
                <w:color w:val="000000" w:themeColor="text1"/>
              </w:rPr>
              <w:t>Brier Score</w:t>
            </w:r>
          </w:p>
        </w:tc>
      </w:tr>
      <w:tr w:rsidR="008D4FFA" w14:paraId="32A24B7E" w14:textId="77777777" w:rsidTr="005C6C5B">
        <w:trPr>
          <w:trHeight w:val="454"/>
        </w:trPr>
        <w:tc>
          <w:tcPr>
            <w:tcW w:w="2689" w:type="dxa"/>
            <w:vAlign w:val="center"/>
          </w:tcPr>
          <w:p w14:paraId="32C735DE" w14:textId="77777777" w:rsidR="008D4FFA" w:rsidRPr="00617F4B" w:rsidRDefault="008D4FFA" w:rsidP="008D4FFA">
            <w:pPr>
              <w:rPr>
                <w:rFonts w:cs="Times New Roman"/>
                <w:b/>
                <w:bCs/>
                <w:color w:val="000000" w:themeColor="text1"/>
              </w:rPr>
            </w:pPr>
            <w:r w:rsidRPr="00B85A7C">
              <w:rPr>
                <w:rFonts w:cs="Times New Roman"/>
                <w:b/>
                <w:bCs/>
                <w:color w:val="000000" w:themeColor="text1"/>
                <w:kern w:val="24"/>
              </w:rPr>
              <w:t>Naïve – Stratified</w:t>
            </w:r>
          </w:p>
        </w:tc>
        <w:tc>
          <w:tcPr>
            <w:tcW w:w="2109" w:type="dxa"/>
            <w:vAlign w:val="center"/>
          </w:tcPr>
          <w:p w14:paraId="1F6A45CA" w14:textId="77777777" w:rsidR="008D4FFA" w:rsidRPr="008D4FFA" w:rsidRDefault="008D4FFA" w:rsidP="008D4FFA">
            <w:pPr>
              <w:rPr>
                <w:rFonts w:eastAsia="Times New Roman" w:cs="Times New Roman"/>
              </w:rPr>
            </w:pPr>
            <w:r w:rsidRPr="008D4FFA">
              <w:rPr>
                <w:rFonts w:eastAsia="Times New Roman" w:cs="Times New Roman"/>
              </w:rPr>
              <w:t>10.157193</w:t>
            </w:r>
          </w:p>
        </w:tc>
        <w:tc>
          <w:tcPr>
            <w:tcW w:w="2109" w:type="dxa"/>
            <w:vAlign w:val="center"/>
          </w:tcPr>
          <w:p w14:paraId="4B041C71" w14:textId="77777777" w:rsidR="008D4FFA" w:rsidRPr="008D4FFA" w:rsidRDefault="008D4FFA" w:rsidP="008D4FFA">
            <w:pPr>
              <w:rPr>
                <w:rFonts w:eastAsia="Times New Roman" w:cs="Times New Roman"/>
              </w:rPr>
            </w:pPr>
            <w:r w:rsidRPr="008D4FFA">
              <w:rPr>
                <w:rFonts w:eastAsia="Times New Roman" w:cs="Times New Roman"/>
              </w:rPr>
              <w:t>0.294081</w:t>
            </w:r>
          </w:p>
        </w:tc>
        <w:tc>
          <w:tcPr>
            <w:tcW w:w="2109" w:type="dxa"/>
            <w:vAlign w:val="center"/>
          </w:tcPr>
          <w:p w14:paraId="77C3EE85" w14:textId="77777777" w:rsidR="008D4FFA" w:rsidRPr="008D4FFA" w:rsidRDefault="008D4FFA" w:rsidP="008D4FFA">
            <w:pPr>
              <w:rPr>
                <w:rFonts w:eastAsia="Times New Roman" w:cs="Times New Roman"/>
              </w:rPr>
            </w:pPr>
            <w:r w:rsidRPr="008D4FFA">
              <w:rPr>
                <w:rFonts w:eastAsia="Times New Roman" w:cs="Times New Roman"/>
              </w:rPr>
              <w:t>0.498761</w:t>
            </w:r>
          </w:p>
        </w:tc>
      </w:tr>
      <w:tr w:rsidR="00D315EA" w14:paraId="28203CC1" w14:textId="77777777" w:rsidTr="005C6C5B">
        <w:trPr>
          <w:trHeight w:val="454"/>
        </w:trPr>
        <w:tc>
          <w:tcPr>
            <w:tcW w:w="2689" w:type="dxa"/>
            <w:vAlign w:val="center"/>
          </w:tcPr>
          <w:p w14:paraId="1736FF43" w14:textId="77777777" w:rsidR="00D315EA" w:rsidRPr="00617F4B" w:rsidRDefault="00D315EA" w:rsidP="00D315EA">
            <w:pPr>
              <w:rPr>
                <w:rFonts w:cs="Times New Roman"/>
                <w:b/>
                <w:bCs/>
                <w:color w:val="000000" w:themeColor="text1"/>
              </w:rPr>
            </w:pPr>
            <w:r w:rsidRPr="00B85A7C">
              <w:rPr>
                <w:rFonts w:cs="Times New Roman"/>
                <w:b/>
                <w:bCs/>
                <w:color w:val="000000" w:themeColor="text1"/>
                <w:kern w:val="24"/>
              </w:rPr>
              <w:t>Naïve –</w:t>
            </w:r>
            <w:r w:rsidRPr="00B85A7C">
              <w:rPr>
                <w:b/>
                <w:bCs/>
                <w:color w:val="000000" w:themeColor="text1"/>
                <w:kern w:val="24"/>
              </w:rPr>
              <w:t xml:space="preserve"> </w:t>
            </w:r>
            <w:r w:rsidRPr="00B85A7C">
              <w:rPr>
                <w:rFonts w:cs="Times New Roman"/>
                <w:b/>
                <w:bCs/>
                <w:color w:val="000000" w:themeColor="text1"/>
                <w:kern w:val="24"/>
              </w:rPr>
              <w:t>Most</w:t>
            </w:r>
            <w:r w:rsidRPr="00B85A7C">
              <w:rPr>
                <w:b/>
                <w:bCs/>
                <w:color w:val="000000" w:themeColor="text1"/>
                <w:kern w:val="24"/>
              </w:rPr>
              <w:t xml:space="preserve"> </w:t>
            </w:r>
            <w:r w:rsidRPr="00B85A7C">
              <w:rPr>
                <w:rFonts w:cs="Times New Roman"/>
                <w:b/>
                <w:bCs/>
                <w:color w:val="000000" w:themeColor="text1"/>
                <w:kern w:val="24"/>
              </w:rPr>
              <w:t>frequent</w:t>
            </w:r>
          </w:p>
        </w:tc>
        <w:tc>
          <w:tcPr>
            <w:tcW w:w="2109" w:type="dxa"/>
            <w:vAlign w:val="center"/>
          </w:tcPr>
          <w:p w14:paraId="33EB62B1" w14:textId="77777777" w:rsidR="00D315EA" w:rsidRPr="008D4FFA" w:rsidRDefault="00D315EA" w:rsidP="00D315EA">
            <w:pPr>
              <w:rPr>
                <w:rFonts w:eastAsia="Times New Roman" w:cs="Times New Roman"/>
              </w:rPr>
            </w:pPr>
            <w:r w:rsidRPr="00D315EA">
              <w:rPr>
                <w:rFonts w:eastAsia="Times New Roman" w:cs="Times New Roman"/>
              </w:rPr>
              <w:t>0.500000</w:t>
            </w:r>
          </w:p>
        </w:tc>
        <w:tc>
          <w:tcPr>
            <w:tcW w:w="2109" w:type="dxa"/>
            <w:vAlign w:val="center"/>
          </w:tcPr>
          <w:p w14:paraId="6835E05D" w14:textId="77777777" w:rsidR="00D315EA" w:rsidRPr="008D4FFA" w:rsidRDefault="00D315EA" w:rsidP="00D315EA">
            <w:pPr>
              <w:rPr>
                <w:rFonts w:eastAsia="Times New Roman" w:cs="Times New Roman"/>
              </w:rPr>
            </w:pPr>
            <w:r w:rsidRPr="00D315EA">
              <w:rPr>
                <w:rFonts w:eastAsia="Times New Roman" w:cs="Times New Roman"/>
              </w:rPr>
              <w:t>4.309549</w:t>
            </w:r>
          </w:p>
        </w:tc>
        <w:tc>
          <w:tcPr>
            <w:tcW w:w="2109" w:type="dxa"/>
            <w:vAlign w:val="center"/>
          </w:tcPr>
          <w:p w14:paraId="75ED353C" w14:textId="77777777" w:rsidR="00D315EA" w:rsidRPr="008D4FFA" w:rsidRDefault="00D315EA" w:rsidP="00D315EA">
            <w:pPr>
              <w:rPr>
                <w:rFonts w:eastAsia="Times New Roman" w:cs="Times New Roman"/>
              </w:rPr>
            </w:pPr>
            <w:r w:rsidRPr="00D315EA">
              <w:rPr>
                <w:rFonts w:eastAsia="Times New Roman" w:cs="Times New Roman"/>
              </w:rPr>
              <w:t>0.124774</w:t>
            </w:r>
          </w:p>
        </w:tc>
      </w:tr>
      <w:tr w:rsidR="00D315EA" w14:paraId="0E1F482F" w14:textId="77777777" w:rsidTr="005C6C5B">
        <w:trPr>
          <w:trHeight w:val="454"/>
        </w:trPr>
        <w:tc>
          <w:tcPr>
            <w:tcW w:w="2689" w:type="dxa"/>
            <w:vAlign w:val="center"/>
          </w:tcPr>
          <w:p w14:paraId="77C778A0" w14:textId="77777777" w:rsidR="00D315EA" w:rsidRPr="00617F4B" w:rsidRDefault="00D315EA" w:rsidP="00D315EA">
            <w:pPr>
              <w:rPr>
                <w:rFonts w:cs="Times New Roman"/>
                <w:b/>
                <w:bCs/>
                <w:color w:val="000000" w:themeColor="text1"/>
              </w:rPr>
            </w:pPr>
            <w:r w:rsidRPr="00B85A7C">
              <w:rPr>
                <w:rFonts w:cs="Times New Roman"/>
                <w:b/>
                <w:bCs/>
                <w:color w:val="000000" w:themeColor="text1"/>
                <w:kern w:val="24"/>
              </w:rPr>
              <w:t>Naïve – Prior</w:t>
            </w:r>
          </w:p>
        </w:tc>
        <w:tc>
          <w:tcPr>
            <w:tcW w:w="2109" w:type="dxa"/>
            <w:vAlign w:val="center"/>
          </w:tcPr>
          <w:p w14:paraId="3A6B7B06" w14:textId="77777777" w:rsidR="00D315EA" w:rsidRPr="008D4FFA" w:rsidRDefault="00D315EA" w:rsidP="00D315EA">
            <w:pPr>
              <w:rPr>
                <w:rFonts w:eastAsia="Times New Roman" w:cs="Times New Roman"/>
              </w:rPr>
            </w:pPr>
            <w:r w:rsidRPr="00D315EA">
              <w:rPr>
                <w:rFonts w:eastAsia="Times New Roman" w:cs="Times New Roman"/>
              </w:rPr>
              <w:t>0.500000</w:t>
            </w:r>
          </w:p>
        </w:tc>
        <w:tc>
          <w:tcPr>
            <w:tcW w:w="2109" w:type="dxa"/>
            <w:vAlign w:val="center"/>
          </w:tcPr>
          <w:p w14:paraId="485B7A68" w14:textId="77777777" w:rsidR="00D315EA" w:rsidRPr="008D4FFA" w:rsidRDefault="00D315EA" w:rsidP="00D315EA">
            <w:pPr>
              <w:rPr>
                <w:rFonts w:eastAsia="Times New Roman" w:cs="Times New Roman"/>
              </w:rPr>
            </w:pPr>
            <w:r w:rsidRPr="00D315EA">
              <w:rPr>
                <w:rFonts w:eastAsia="Times New Roman" w:cs="Times New Roman"/>
              </w:rPr>
              <w:t>0.410715</w:t>
            </w:r>
          </w:p>
        </w:tc>
        <w:tc>
          <w:tcPr>
            <w:tcW w:w="2109" w:type="dxa"/>
            <w:vAlign w:val="center"/>
          </w:tcPr>
          <w:p w14:paraId="7873D0D4" w14:textId="77777777" w:rsidR="00D315EA" w:rsidRPr="008D4FFA" w:rsidRDefault="00D315EA" w:rsidP="00D315EA">
            <w:pPr>
              <w:rPr>
                <w:rFonts w:eastAsia="Times New Roman" w:cs="Times New Roman"/>
              </w:rPr>
            </w:pPr>
            <w:r w:rsidRPr="00D315EA">
              <w:rPr>
                <w:rFonts w:eastAsia="Times New Roman" w:cs="Times New Roman"/>
              </w:rPr>
              <w:t>0.119779</w:t>
            </w:r>
          </w:p>
        </w:tc>
      </w:tr>
      <w:tr w:rsidR="00D315EA" w14:paraId="6822577F" w14:textId="77777777" w:rsidTr="005C6C5B">
        <w:trPr>
          <w:trHeight w:val="454"/>
        </w:trPr>
        <w:tc>
          <w:tcPr>
            <w:tcW w:w="2689" w:type="dxa"/>
            <w:shd w:val="clear" w:color="auto" w:fill="F2F2F2" w:themeFill="background1" w:themeFillShade="F2"/>
            <w:vAlign w:val="center"/>
          </w:tcPr>
          <w:p w14:paraId="6120ED97" w14:textId="77777777" w:rsidR="00D315EA" w:rsidRPr="00617F4B" w:rsidRDefault="00D315EA" w:rsidP="00D315EA">
            <w:pPr>
              <w:rPr>
                <w:rFonts w:cs="Times New Roman"/>
                <w:b/>
                <w:bCs/>
                <w:color w:val="000000" w:themeColor="text1"/>
              </w:rPr>
            </w:pPr>
            <w:r w:rsidRPr="00617F4B">
              <w:rPr>
                <w:rFonts w:cs="Times New Roman"/>
                <w:b/>
                <w:bCs/>
                <w:color w:val="000000" w:themeColor="text1"/>
                <w:kern w:val="24"/>
              </w:rPr>
              <w:t>LR – Tuned</w:t>
            </w:r>
          </w:p>
        </w:tc>
        <w:tc>
          <w:tcPr>
            <w:tcW w:w="2109" w:type="dxa"/>
            <w:shd w:val="clear" w:color="auto" w:fill="F2F2F2" w:themeFill="background1" w:themeFillShade="F2"/>
            <w:vAlign w:val="center"/>
          </w:tcPr>
          <w:p w14:paraId="4747B4BD" w14:textId="77777777" w:rsidR="00D315EA" w:rsidRPr="00D315EA" w:rsidRDefault="00D315EA" w:rsidP="00D315EA">
            <w:pPr>
              <w:rPr>
                <w:rFonts w:eastAsia="Times New Roman" w:cs="Times New Roman"/>
              </w:rPr>
            </w:pPr>
            <w:r w:rsidRPr="008D4FFA">
              <w:rPr>
                <w:rFonts w:eastAsia="Times New Roman" w:cs="Times New Roman"/>
              </w:rPr>
              <w:t>0.724631</w:t>
            </w:r>
          </w:p>
        </w:tc>
        <w:tc>
          <w:tcPr>
            <w:tcW w:w="2109" w:type="dxa"/>
            <w:shd w:val="clear" w:color="auto" w:fill="F2F2F2" w:themeFill="background1" w:themeFillShade="F2"/>
            <w:vAlign w:val="center"/>
          </w:tcPr>
          <w:p w14:paraId="24ED8C4E" w14:textId="77777777" w:rsidR="00D315EA" w:rsidRPr="00D315EA" w:rsidRDefault="00D315EA" w:rsidP="00D315EA">
            <w:pPr>
              <w:rPr>
                <w:rFonts w:eastAsia="Times New Roman" w:cs="Times New Roman"/>
              </w:rPr>
            </w:pPr>
            <w:r w:rsidRPr="008D4FFA">
              <w:rPr>
                <w:rFonts w:eastAsia="Times New Roman" w:cs="Times New Roman"/>
              </w:rPr>
              <w:t>0.371227</w:t>
            </w:r>
          </w:p>
        </w:tc>
        <w:tc>
          <w:tcPr>
            <w:tcW w:w="2109" w:type="dxa"/>
            <w:shd w:val="clear" w:color="auto" w:fill="F2F2F2" w:themeFill="background1" w:themeFillShade="F2"/>
            <w:vAlign w:val="center"/>
          </w:tcPr>
          <w:p w14:paraId="482C576A" w14:textId="77777777" w:rsidR="00D315EA" w:rsidRPr="00D315EA" w:rsidRDefault="00D315EA" w:rsidP="00D315EA">
            <w:pPr>
              <w:rPr>
                <w:rFonts w:eastAsia="Times New Roman" w:cs="Times New Roman"/>
              </w:rPr>
            </w:pPr>
            <w:r w:rsidRPr="008D4FFA">
              <w:rPr>
                <w:rFonts w:eastAsia="Times New Roman" w:cs="Times New Roman"/>
              </w:rPr>
              <w:t>0.110702</w:t>
            </w:r>
          </w:p>
        </w:tc>
      </w:tr>
      <w:tr w:rsidR="00D315EA" w14:paraId="0596B437" w14:textId="77777777" w:rsidTr="005C6C5B">
        <w:trPr>
          <w:trHeight w:val="454"/>
        </w:trPr>
        <w:tc>
          <w:tcPr>
            <w:tcW w:w="2689" w:type="dxa"/>
            <w:shd w:val="clear" w:color="auto" w:fill="F2F2F2" w:themeFill="background1" w:themeFillShade="F2"/>
            <w:vAlign w:val="center"/>
          </w:tcPr>
          <w:p w14:paraId="088382C0" w14:textId="77777777" w:rsidR="00D315EA" w:rsidRPr="00617F4B" w:rsidRDefault="00D315EA" w:rsidP="00D315EA">
            <w:pPr>
              <w:rPr>
                <w:rFonts w:cs="Times New Roman"/>
                <w:b/>
                <w:bCs/>
                <w:color w:val="000000" w:themeColor="text1"/>
              </w:rPr>
            </w:pPr>
            <w:r w:rsidRPr="00617F4B">
              <w:rPr>
                <w:rFonts w:cs="Times New Roman"/>
                <w:b/>
                <w:bCs/>
                <w:color w:val="000000" w:themeColor="text1"/>
                <w:kern w:val="24"/>
              </w:rPr>
              <w:t>DT – Tuned</w:t>
            </w:r>
          </w:p>
        </w:tc>
        <w:tc>
          <w:tcPr>
            <w:tcW w:w="2109" w:type="dxa"/>
            <w:shd w:val="clear" w:color="auto" w:fill="F2F2F2" w:themeFill="background1" w:themeFillShade="F2"/>
            <w:vAlign w:val="center"/>
          </w:tcPr>
          <w:p w14:paraId="383BAA89" w14:textId="77777777" w:rsidR="00D315EA" w:rsidRPr="00D315EA" w:rsidRDefault="00D315EA" w:rsidP="00D315EA">
            <w:pPr>
              <w:rPr>
                <w:rFonts w:eastAsia="Times New Roman" w:cs="Times New Roman"/>
              </w:rPr>
            </w:pPr>
            <w:r w:rsidRPr="008D4FFA">
              <w:rPr>
                <w:rFonts w:eastAsia="Times New Roman" w:cs="Times New Roman"/>
              </w:rPr>
              <w:t>0.709649</w:t>
            </w:r>
          </w:p>
        </w:tc>
        <w:tc>
          <w:tcPr>
            <w:tcW w:w="2109" w:type="dxa"/>
            <w:shd w:val="clear" w:color="auto" w:fill="F2F2F2" w:themeFill="background1" w:themeFillShade="F2"/>
            <w:vAlign w:val="center"/>
          </w:tcPr>
          <w:p w14:paraId="640A18BE" w14:textId="77777777" w:rsidR="00D315EA" w:rsidRPr="00D315EA" w:rsidRDefault="00D315EA" w:rsidP="00D315EA">
            <w:pPr>
              <w:rPr>
                <w:rFonts w:eastAsia="Times New Roman" w:cs="Times New Roman"/>
              </w:rPr>
            </w:pPr>
            <w:r w:rsidRPr="008D4FFA">
              <w:rPr>
                <w:rFonts w:eastAsia="Times New Roman" w:cs="Times New Roman"/>
              </w:rPr>
              <w:t>0.366089</w:t>
            </w:r>
          </w:p>
        </w:tc>
        <w:tc>
          <w:tcPr>
            <w:tcW w:w="2109" w:type="dxa"/>
            <w:shd w:val="clear" w:color="auto" w:fill="F2F2F2" w:themeFill="background1" w:themeFillShade="F2"/>
            <w:vAlign w:val="center"/>
          </w:tcPr>
          <w:p w14:paraId="72641C18" w14:textId="77777777" w:rsidR="00D315EA" w:rsidRPr="00D315EA" w:rsidRDefault="00D315EA" w:rsidP="00D315EA">
            <w:pPr>
              <w:rPr>
                <w:rFonts w:eastAsia="Times New Roman" w:cs="Times New Roman"/>
              </w:rPr>
            </w:pPr>
            <w:r w:rsidRPr="008D4FFA">
              <w:rPr>
                <w:rFonts w:eastAsia="Times New Roman" w:cs="Times New Roman"/>
              </w:rPr>
              <w:t>0.107761</w:t>
            </w:r>
          </w:p>
        </w:tc>
      </w:tr>
      <w:tr w:rsidR="00D315EA" w14:paraId="779A7088" w14:textId="77777777" w:rsidTr="005C6C5B">
        <w:trPr>
          <w:trHeight w:val="454"/>
        </w:trPr>
        <w:tc>
          <w:tcPr>
            <w:tcW w:w="2689" w:type="dxa"/>
            <w:shd w:val="clear" w:color="auto" w:fill="F2F2F2" w:themeFill="background1" w:themeFillShade="F2"/>
            <w:vAlign w:val="center"/>
          </w:tcPr>
          <w:p w14:paraId="018C6040" w14:textId="77777777" w:rsidR="00D315EA" w:rsidRPr="00617F4B" w:rsidRDefault="00D315EA" w:rsidP="00D315EA">
            <w:pPr>
              <w:rPr>
                <w:rFonts w:cs="Times New Roman"/>
                <w:b/>
                <w:bCs/>
                <w:color w:val="000000" w:themeColor="text1"/>
              </w:rPr>
            </w:pPr>
            <w:r>
              <w:rPr>
                <w:rFonts w:cs="Times New Roman"/>
                <w:b/>
                <w:bCs/>
                <w:color w:val="000000" w:themeColor="text1"/>
              </w:rPr>
              <w:t xml:space="preserve">RF – Tuned </w:t>
            </w:r>
          </w:p>
        </w:tc>
        <w:tc>
          <w:tcPr>
            <w:tcW w:w="2109" w:type="dxa"/>
            <w:shd w:val="clear" w:color="auto" w:fill="F2F2F2" w:themeFill="background1" w:themeFillShade="F2"/>
            <w:vAlign w:val="center"/>
          </w:tcPr>
          <w:p w14:paraId="0155288F" w14:textId="77777777" w:rsidR="00D315EA" w:rsidRPr="00D315EA" w:rsidRDefault="00D315EA" w:rsidP="00D315EA">
            <w:pPr>
              <w:rPr>
                <w:rFonts w:eastAsia="Times New Roman" w:cs="Times New Roman"/>
              </w:rPr>
            </w:pPr>
            <w:r w:rsidRPr="008D4FFA">
              <w:rPr>
                <w:rFonts w:eastAsia="Times New Roman" w:cs="Times New Roman"/>
              </w:rPr>
              <w:t>0.721236</w:t>
            </w:r>
          </w:p>
        </w:tc>
        <w:tc>
          <w:tcPr>
            <w:tcW w:w="2109" w:type="dxa"/>
            <w:shd w:val="clear" w:color="auto" w:fill="F2F2F2" w:themeFill="background1" w:themeFillShade="F2"/>
            <w:vAlign w:val="center"/>
          </w:tcPr>
          <w:p w14:paraId="3B0196FF" w14:textId="77777777" w:rsidR="00D315EA" w:rsidRPr="00D315EA" w:rsidRDefault="00D315EA" w:rsidP="00D315EA">
            <w:pPr>
              <w:rPr>
                <w:rFonts w:eastAsia="Times New Roman" w:cs="Times New Roman"/>
              </w:rPr>
            </w:pPr>
            <w:r w:rsidRPr="008D4FFA">
              <w:rPr>
                <w:rFonts w:eastAsia="Times New Roman" w:cs="Times New Roman"/>
              </w:rPr>
              <w:t>0.353999</w:t>
            </w:r>
          </w:p>
        </w:tc>
        <w:tc>
          <w:tcPr>
            <w:tcW w:w="2109" w:type="dxa"/>
            <w:shd w:val="clear" w:color="auto" w:fill="F2F2F2" w:themeFill="background1" w:themeFillShade="F2"/>
            <w:vAlign w:val="center"/>
          </w:tcPr>
          <w:p w14:paraId="470A7795" w14:textId="77777777" w:rsidR="00D315EA" w:rsidRPr="00D315EA" w:rsidRDefault="00D315EA" w:rsidP="00D315EA">
            <w:pPr>
              <w:rPr>
                <w:rFonts w:eastAsia="Times New Roman" w:cs="Times New Roman"/>
              </w:rPr>
            </w:pPr>
            <w:r w:rsidRPr="008D4FFA">
              <w:rPr>
                <w:rFonts w:eastAsia="Times New Roman" w:cs="Times New Roman"/>
              </w:rPr>
              <w:t>0.104156</w:t>
            </w:r>
          </w:p>
        </w:tc>
      </w:tr>
      <w:tr w:rsidR="00D315EA" w14:paraId="4EE0623E" w14:textId="77777777" w:rsidTr="00EE4968">
        <w:trPr>
          <w:trHeight w:val="454"/>
        </w:trPr>
        <w:tc>
          <w:tcPr>
            <w:tcW w:w="2689" w:type="dxa"/>
            <w:shd w:val="clear" w:color="auto" w:fill="F2F2F2" w:themeFill="background1" w:themeFillShade="F2"/>
            <w:vAlign w:val="center"/>
          </w:tcPr>
          <w:p w14:paraId="7ADC16B3" w14:textId="77777777" w:rsidR="00D315EA" w:rsidRPr="00617F4B" w:rsidRDefault="00D315EA" w:rsidP="00D315EA">
            <w:pPr>
              <w:rPr>
                <w:rFonts w:cs="Times New Roman"/>
                <w:b/>
                <w:bCs/>
                <w:color w:val="000000" w:themeColor="text1"/>
              </w:rPr>
            </w:pPr>
            <w:r w:rsidRPr="00617F4B">
              <w:rPr>
                <w:rFonts w:cs="Times New Roman"/>
                <w:b/>
                <w:bCs/>
                <w:color w:val="000000" w:themeColor="text1"/>
                <w:kern w:val="24"/>
              </w:rPr>
              <w:t>XGB – Tuned</w:t>
            </w:r>
            <w:r w:rsidRPr="00617F4B">
              <w:rPr>
                <w:rFonts w:eastAsia="Times New Roman" w:cs="Times New Roman"/>
                <w:b/>
                <w:bCs/>
                <w:color w:val="000000" w:themeColor="text1"/>
              </w:rPr>
              <w:t xml:space="preserve"> Isotonic</w:t>
            </w:r>
          </w:p>
        </w:tc>
        <w:tc>
          <w:tcPr>
            <w:tcW w:w="2109" w:type="dxa"/>
            <w:shd w:val="clear" w:color="auto" w:fill="F2F2F2" w:themeFill="background1" w:themeFillShade="F2"/>
            <w:vAlign w:val="center"/>
          </w:tcPr>
          <w:p w14:paraId="685FD69F" w14:textId="77777777" w:rsidR="00D315EA" w:rsidRPr="008D4FFA" w:rsidRDefault="00D315EA" w:rsidP="00D315EA">
            <w:pPr>
              <w:rPr>
                <w:rFonts w:eastAsia="Times New Roman" w:cs="Times New Roman"/>
                <w:b/>
                <w:bCs/>
                <w:color w:val="4472C4" w:themeColor="accent5"/>
              </w:rPr>
            </w:pPr>
            <w:r w:rsidRPr="008D4FFA">
              <w:rPr>
                <w:rFonts w:eastAsia="Times New Roman" w:cs="Times New Roman"/>
                <w:b/>
                <w:bCs/>
                <w:color w:val="4472C4" w:themeColor="accent5"/>
              </w:rPr>
              <w:t>0.734359</w:t>
            </w:r>
          </w:p>
        </w:tc>
        <w:tc>
          <w:tcPr>
            <w:tcW w:w="2109" w:type="dxa"/>
            <w:shd w:val="clear" w:color="auto" w:fill="F2F2F2" w:themeFill="background1" w:themeFillShade="F2"/>
            <w:vAlign w:val="center"/>
          </w:tcPr>
          <w:p w14:paraId="3FB98CDF" w14:textId="77777777" w:rsidR="00D315EA" w:rsidRPr="008D4FFA" w:rsidRDefault="00D315EA" w:rsidP="00D315EA">
            <w:pPr>
              <w:rPr>
                <w:rFonts w:eastAsia="Times New Roman" w:cs="Times New Roman"/>
                <w:b/>
                <w:bCs/>
                <w:color w:val="4472C4" w:themeColor="accent5"/>
              </w:rPr>
            </w:pPr>
            <w:r w:rsidRPr="008D4FFA">
              <w:rPr>
                <w:rFonts w:eastAsia="Times New Roman" w:cs="Times New Roman"/>
                <w:b/>
                <w:bCs/>
                <w:color w:val="4472C4" w:themeColor="accent5"/>
              </w:rPr>
              <w:t>0.346553</w:t>
            </w:r>
          </w:p>
        </w:tc>
        <w:tc>
          <w:tcPr>
            <w:tcW w:w="2109" w:type="dxa"/>
            <w:shd w:val="clear" w:color="auto" w:fill="F2F2F2" w:themeFill="background1" w:themeFillShade="F2"/>
            <w:vAlign w:val="center"/>
          </w:tcPr>
          <w:p w14:paraId="4C5E0B32" w14:textId="77777777" w:rsidR="00D315EA" w:rsidRPr="008D4FFA" w:rsidRDefault="00D315EA" w:rsidP="00D315EA">
            <w:pPr>
              <w:rPr>
                <w:rFonts w:eastAsia="Times New Roman" w:cs="Times New Roman"/>
                <w:b/>
                <w:bCs/>
                <w:color w:val="4472C4" w:themeColor="accent5"/>
              </w:rPr>
            </w:pPr>
            <w:r w:rsidRPr="008D4FFA">
              <w:rPr>
                <w:rFonts w:eastAsia="Times New Roman" w:cs="Times New Roman"/>
                <w:b/>
                <w:bCs/>
                <w:color w:val="4472C4" w:themeColor="accent5"/>
              </w:rPr>
              <w:t>0.102394</w:t>
            </w:r>
          </w:p>
        </w:tc>
      </w:tr>
    </w:tbl>
    <w:p w14:paraId="1125BFA4" w14:textId="77777777" w:rsidR="00B4194D" w:rsidRDefault="00B4194D" w:rsidP="00B4194D">
      <w:pPr>
        <w:pStyle w:val="Text"/>
      </w:pPr>
      <w:r>
        <w:t xml:space="preserve">Note that with log loss and Brier score, </w:t>
      </w:r>
      <w:r w:rsidR="00800ED5">
        <w:t>a</w:t>
      </w:r>
      <w:r>
        <w:t xml:space="preserve"> smaller </w:t>
      </w:r>
      <w:r w:rsidR="00800ED5">
        <w:t>value is</w:t>
      </w:r>
      <w:r>
        <w:t xml:space="preserve"> better. This is opposite of their negative counterparts earlier used, where the larger they are, the better.</w:t>
      </w:r>
    </w:p>
    <w:p w14:paraId="7035A541" w14:textId="77777777" w:rsidR="007C2181" w:rsidRDefault="007C2181" w:rsidP="00B45078">
      <w:pPr>
        <w:pStyle w:val="Heading2"/>
      </w:pPr>
      <w:bookmarkStart w:id="83" w:name="_Toc67068671"/>
      <w:r>
        <w:t>Classification Performance</w:t>
      </w:r>
      <w:bookmarkEnd w:id="83"/>
    </w:p>
    <w:p w14:paraId="5511B509" w14:textId="77777777" w:rsidR="009D1A92" w:rsidRDefault="009D1A92" w:rsidP="009D1A92">
      <w:pPr>
        <w:pStyle w:val="Text"/>
      </w:pPr>
      <w:r>
        <w:t xml:space="preserve">To evaluate the classification performance, </w:t>
      </w:r>
      <w:r w:rsidR="00D315EA">
        <w:t>we will make use of the probability estimation provided by the classifier models which represents the probabilities a particular loan application should have a value of 1 (default) and 0 (non-default). In essence, it signifies the risk of default for a particular loan application.</w:t>
      </w:r>
      <w:r w:rsidR="00136092">
        <w:t xml:space="preserve"> To classify the outputs into 1/0, a particular threshold would be required.</w:t>
      </w:r>
    </w:p>
    <w:p w14:paraId="235AEF04" w14:textId="77777777" w:rsidR="00B45078" w:rsidRDefault="007C2181" w:rsidP="007C2181">
      <w:pPr>
        <w:pStyle w:val="Heading3"/>
      </w:pPr>
      <w:bookmarkStart w:id="84" w:name="_Ref66899907"/>
      <w:bookmarkStart w:id="85" w:name="_Toc67068672"/>
      <w:r>
        <w:t xml:space="preserve">Threshold </w:t>
      </w:r>
      <w:r w:rsidR="00B45078">
        <w:t>Optimisation</w:t>
      </w:r>
      <w:bookmarkEnd w:id="84"/>
      <w:bookmarkEnd w:id="85"/>
    </w:p>
    <w:p w14:paraId="729030A3" w14:textId="77777777" w:rsidR="00D315EA" w:rsidRPr="009D1A92" w:rsidRDefault="00D315EA" w:rsidP="00D315EA">
      <w:pPr>
        <w:pStyle w:val="Text"/>
      </w:pPr>
      <w:r>
        <w:t>In a normal setting, the company would have a decision function which takes in these probabilities and outputs th</w:t>
      </w:r>
      <w:r w:rsidR="00136092">
        <w:t>is threshold and thus the</w:t>
      </w:r>
      <w:r>
        <w:t xml:space="preserve"> decision on whether to classify the loans as default or non-default based on </w:t>
      </w:r>
      <w:r w:rsidR="00136092">
        <w:t xml:space="preserve">the </w:t>
      </w:r>
      <w:r>
        <w:t xml:space="preserve">relative risk appetite and costs. As these costs and risks are dependent on </w:t>
      </w:r>
      <w:r w:rsidR="00136092">
        <w:t xml:space="preserve">the </w:t>
      </w:r>
      <w:r>
        <w:t xml:space="preserve">company, the product and market segment themselves, for this project, </w:t>
      </w:r>
      <w:r w:rsidR="00136092">
        <w:t xml:space="preserve">we decided to </w:t>
      </w:r>
      <w:r w:rsidR="00CE45BF">
        <w:t>use a standardised/neutral method to optimise this threshold.</w:t>
      </w:r>
    </w:p>
    <w:p w14:paraId="20A6C24C" w14:textId="15A5EF4D" w:rsidR="00D315EA" w:rsidRDefault="00CE45BF" w:rsidP="00D315EA">
      <w:pPr>
        <w:pStyle w:val="Text"/>
      </w:pPr>
      <w:r>
        <w:t>We attempted to find the best probability threshold for each model that maximises the Geometric Mean (G-Mean) of the sensitivity and specificity</w:t>
      </w:r>
      <w:r w:rsidR="00383C8B">
        <w:t>, which is better than maximising for accuracy for an imbalanced dataset</w:t>
      </w:r>
      <w:sdt>
        <w:sdtPr>
          <w:id w:val="-957333223"/>
          <w:citation/>
        </w:sdtPr>
        <w:sdtEndPr/>
        <w:sdtContent>
          <w:r>
            <w:fldChar w:fldCharType="begin"/>
          </w:r>
          <w:r>
            <w:rPr>
              <w:lang w:val="en-GB"/>
            </w:rPr>
            <w:instrText xml:space="preserve"> CITATION usε20 \l 2057 </w:instrText>
          </w:r>
          <w:r>
            <w:fldChar w:fldCharType="separate"/>
          </w:r>
          <w:r w:rsidR="00B40489">
            <w:rPr>
              <w:noProof/>
              <w:lang w:val="en-GB"/>
            </w:rPr>
            <w:t xml:space="preserve"> </w:t>
          </w:r>
          <w:r w:rsidR="00B40489" w:rsidRPr="00B40489">
            <w:rPr>
              <w:noProof/>
              <w:lang w:val="en-GB"/>
            </w:rPr>
            <w:t>[14]</w:t>
          </w:r>
          <w:r>
            <w:fldChar w:fldCharType="end"/>
          </w:r>
        </w:sdtContent>
      </w:sdt>
      <w:r>
        <w:t xml:space="preserve">: </w:t>
      </w:r>
    </w:p>
    <w:p w14:paraId="3878926F" w14:textId="77777777" w:rsidR="00CE45BF" w:rsidRPr="00567EE8" w:rsidRDefault="00CE45BF" w:rsidP="00D315EA">
      <w:pPr>
        <w:pStyle w:val="Text"/>
      </w:pPr>
      <m:oMathPara>
        <m:oMath>
          <m:r>
            <w:rPr>
              <w:rFonts w:ascii="Cambria Math" w:hAnsi="Cambria Math"/>
            </w:rPr>
            <m:t>G-Mean=</m:t>
          </m:r>
          <m:rad>
            <m:radPr>
              <m:degHide m:val="1"/>
              <m:ctrlPr>
                <w:rPr>
                  <w:rFonts w:ascii="Cambria Math" w:hAnsi="Cambria Math"/>
                  <w:i/>
                </w:rPr>
              </m:ctrlPr>
            </m:radPr>
            <m:deg/>
            <m:e>
              <m:r>
                <w:rPr>
                  <w:rFonts w:ascii="Cambria Math" w:hAnsi="Cambria Math"/>
                </w:rPr>
                <m:t>Sensitivity×Specificity</m:t>
              </m:r>
            </m:e>
          </m:rad>
          <m:r>
            <w:rPr>
              <w:rFonts w:ascii="Cambria Math" w:hAnsi="Cambria Math"/>
            </w:rPr>
            <m:t>=</m:t>
          </m:r>
          <m:rad>
            <m:radPr>
              <m:degHide m:val="1"/>
              <m:ctrlPr>
                <w:rPr>
                  <w:rFonts w:ascii="Cambria Math" w:hAnsi="Cambria Math"/>
                  <w:i/>
                </w:rPr>
              </m:ctrlPr>
            </m:radPr>
            <m:deg/>
            <m:e>
              <m:r>
                <w:rPr>
                  <w:rFonts w:ascii="Cambria Math" w:hAnsi="Cambria Math"/>
                </w:rPr>
                <m:t>TPR×(1-FPR)</m:t>
              </m:r>
            </m:e>
          </m:rad>
        </m:oMath>
      </m:oMathPara>
    </w:p>
    <w:p w14:paraId="04968857" w14:textId="797718F3" w:rsidR="00567EE8" w:rsidRPr="00CE45BF" w:rsidRDefault="00567EE8" w:rsidP="00D315EA">
      <w:pPr>
        <w:pStyle w:val="Text"/>
      </w:pPr>
      <w:r>
        <w:lastRenderedPageBreak/>
        <w:fldChar w:fldCharType="begin"/>
      </w:r>
      <w:r>
        <w:instrText xml:space="preserve"> REF _Ref67050386 \h </w:instrText>
      </w:r>
      <w:r>
        <w:fldChar w:fldCharType="separate"/>
      </w:r>
      <w:r w:rsidR="00B40489" w:rsidRPr="00572BB5">
        <w:t>Figure A-</w:t>
      </w:r>
      <w:r w:rsidR="00B40489">
        <w:rPr>
          <w:noProof/>
        </w:rPr>
        <w:t>22</w:t>
      </w:r>
      <w:r>
        <w:fldChar w:fldCharType="end"/>
      </w:r>
      <w:r>
        <w:t xml:space="preserve"> and </w:t>
      </w:r>
      <w:r>
        <w:fldChar w:fldCharType="begin"/>
      </w:r>
      <w:r>
        <w:instrText xml:space="preserve"> REF _Ref67050388 \h </w:instrText>
      </w:r>
      <w:r>
        <w:fldChar w:fldCharType="separate"/>
      </w:r>
      <w:r w:rsidR="00B40489" w:rsidRPr="00572BB5">
        <w:t>Figure A-</w:t>
      </w:r>
      <w:r w:rsidR="00B40489">
        <w:rPr>
          <w:noProof/>
        </w:rPr>
        <w:t>23</w:t>
      </w:r>
      <w:r>
        <w:fldChar w:fldCharType="end"/>
      </w:r>
      <w:r>
        <w:t xml:space="preserve"> shows the </w:t>
      </w:r>
      <w:r w:rsidR="00B908D2">
        <w:t xml:space="preserve">individual </w:t>
      </w:r>
      <w:r>
        <w:t>ROC AUC curves of the four classifier models and the relative probability threshold point and value which maximises the G-Means.</w:t>
      </w:r>
    </w:p>
    <w:p w14:paraId="1DF9272E" w14:textId="77777777" w:rsidR="007C2181" w:rsidRDefault="007C2181" w:rsidP="007C2181">
      <w:pPr>
        <w:pStyle w:val="Heading2"/>
      </w:pPr>
      <w:bookmarkStart w:id="86" w:name="_Toc67068673"/>
      <w:r>
        <w:t>Classification Evaluation</w:t>
      </w:r>
      <w:bookmarkEnd w:id="86"/>
    </w:p>
    <w:p w14:paraId="7A60E4AD" w14:textId="031FF06B" w:rsidR="007C2181" w:rsidRDefault="003E2BEB" w:rsidP="007C2181">
      <w:pPr>
        <w:pStyle w:val="Text"/>
      </w:pPr>
      <w:r>
        <w:t xml:space="preserve">With the optimised threshold, we </w:t>
      </w:r>
      <w:r w:rsidR="00567EE8">
        <w:t xml:space="preserve">carried out an evaluation and carried out model evaluation using the metrics defined earlier in Section </w:t>
      </w:r>
      <w:r w:rsidR="00567EE8">
        <w:fldChar w:fldCharType="begin"/>
      </w:r>
      <w:r w:rsidR="00567EE8">
        <w:instrText xml:space="preserve"> REF _Ref67050574 \n \h </w:instrText>
      </w:r>
      <w:r w:rsidR="00567EE8">
        <w:fldChar w:fldCharType="separate"/>
      </w:r>
      <w:r w:rsidR="00B40489">
        <w:t>2.7.2</w:t>
      </w:r>
      <w:r w:rsidR="00567EE8">
        <w:fldChar w:fldCharType="end"/>
      </w:r>
      <w:r w:rsidR="00567EE8">
        <w:t>.:</w:t>
      </w:r>
    </w:p>
    <w:tbl>
      <w:tblPr>
        <w:tblStyle w:val="TableGrid"/>
        <w:tblW w:w="0" w:type="auto"/>
        <w:tblLook w:val="04A0" w:firstRow="1" w:lastRow="0" w:firstColumn="1" w:lastColumn="0" w:noHBand="0" w:noVBand="1"/>
      </w:tblPr>
      <w:tblGrid>
        <w:gridCol w:w="2181"/>
        <w:gridCol w:w="1711"/>
        <w:gridCol w:w="1711"/>
        <w:gridCol w:w="1711"/>
        <w:gridCol w:w="1712"/>
      </w:tblGrid>
      <w:tr w:rsidR="005C6C5B" w14:paraId="79AB22C2" w14:textId="77777777" w:rsidTr="005C6C5B">
        <w:trPr>
          <w:trHeight w:val="838"/>
        </w:trPr>
        <w:tc>
          <w:tcPr>
            <w:tcW w:w="9026" w:type="dxa"/>
            <w:gridSpan w:val="5"/>
            <w:tcBorders>
              <w:top w:val="nil"/>
              <w:left w:val="nil"/>
              <w:bottom w:val="single" w:sz="4" w:space="0" w:color="auto"/>
              <w:right w:val="nil"/>
            </w:tcBorders>
          </w:tcPr>
          <w:p w14:paraId="7231C04C" w14:textId="7D341671" w:rsidR="005C6C5B" w:rsidRPr="00B85A7C" w:rsidRDefault="005C6C5B" w:rsidP="005C6C5B">
            <w:pPr>
              <w:pStyle w:val="Text"/>
              <w:rPr>
                <w:b/>
                <w:bCs/>
              </w:rPr>
            </w:pPr>
            <w:r w:rsidRPr="009B08FD">
              <w:rPr>
                <w:rFonts w:cstheme="minorBidi"/>
                <w:color w:val="525252" w:themeColor="accent3" w:themeShade="80"/>
                <w:sz w:val="20"/>
                <w:szCs w:val="20"/>
              </w:rPr>
              <w:t xml:space="preserve">Table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Table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8</w:t>
            </w:r>
            <w:r w:rsidRPr="009B08FD">
              <w:rPr>
                <w:rFonts w:cstheme="minorBidi"/>
                <w:color w:val="525252" w:themeColor="accent3" w:themeShade="80"/>
                <w:sz w:val="20"/>
                <w:szCs w:val="20"/>
              </w:rPr>
              <w:fldChar w:fldCharType="end"/>
            </w:r>
            <w:r w:rsidRPr="009B08FD">
              <w:rPr>
                <w:rFonts w:cstheme="minorBidi"/>
                <w:color w:val="525252" w:themeColor="accent3" w:themeShade="80"/>
                <w:sz w:val="20"/>
                <w:szCs w:val="20"/>
              </w:rPr>
              <w:t xml:space="preserve"> – </w:t>
            </w:r>
            <w:r>
              <w:rPr>
                <w:rFonts w:cstheme="minorBidi"/>
                <w:color w:val="525252" w:themeColor="accent3" w:themeShade="80"/>
                <w:sz w:val="20"/>
                <w:szCs w:val="20"/>
              </w:rPr>
              <w:t>Evaluation results of the LR-tuned, DT-tuned, RF-tuned, XGB-tuned-isotonic and naïve classifiers on training dataset.</w:t>
            </w:r>
            <w:r w:rsidR="00EB51A8">
              <w:rPr>
                <w:rFonts w:cstheme="minorBidi"/>
                <w:color w:val="525252" w:themeColor="accent3" w:themeShade="80"/>
                <w:sz w:val="20"/>
                <w:szCs w:val="20"/>
              </w:rPr>
              <w:t xml:space="preserve"> Naïve prior and Naïve most frequent models are left out as they always predict the most frequent class label, result in a zero TP and FP which leads to </w:t>
            </w:r>
            <w:r w:rsidR="000A2CC6">
              <w:rPr>
                <w:rFonts w:cstheme="minorBidi"/>
                <w:color w:val="525252" w:themeColor="accent3" w:themeShade="80"/>
                <w:sz w:val="20"/>
                <w:szCs w:val="20"/>
              </w:rPr>
              <w:t>ill-</w:t>
            </w:r>
            <w:r w:rsidR="00EB51A8">
              <w:rPr>
                <w:rFonts w:cstheme="minorBidi"/>
                <w:color w:val="525252" w:themeColor="accent3" w:themeShade="80"/>
                <w:sz w:val="20"/>
                <w:szCs w:val="20"/>
              </w:rPr>
              <w:t>defined or 0 value metrics</w:t>
            </w:r>
          </w:p>
        </w:tc>
      </w:tr>
      <w:tr w:rsidR="005C6C5B" w14:paraId="0999FF8C" w14:textId="77777777" w:rsidTr="005C6C5B">
        <w:trPr>
          <w:trHeight w:val="454"/>
        </w:trPr>
        <w:tc>
          <w:tcPr>
            <w:tcW w:w="2181" w:type="dxa"/>
            <w:tcBorders>
              <w:top w:val="single" w:sz="4" w:space="0" w:color="auto"/>
            </w:tcBorders>
            <w:vAlign w:val="center"/>
          </w:tcPr>
          <w:p w14:paraId="3561761F" w14:textId="77777777" w:rsidR="005C6C5B" w:rsidRPr="00617F4B" w:rsidRDefault="005C6C5B" w:rsidP="005C6C5B">
            <w:pPr>
              <w:rPr>
                <w:rFonts w:cs="Times New Roman"/>
                <w:b/>
                <w:bCs/>
                <w:color w:val="000000" w:themeColor="text1"/>
              </w:rPr>
            </w:pPr>
            <w:r w:rsidRPr="00617F4B">
              <w:rPr>
                <w:rFonts w:cs="Times New Roman"/>
                <w:b/>
                <w:bCs/>
                <w:color w:val="000000" w:themeColor="text1"/>
              </w:rPr>
              <w:t>Model</w:t>
            </w:r>
          </w:p>
        </w:tc>
        <w:tc>
          <w:tcPr>
            <w:tcW w:w="1711" w:type="dxa"/>
            <w:tcBorders>
              <w:top w:val="single" w:sz="4" w:space="0" w:color="auto"/>
            </w:tcBorders>
            <w:vAlign w:val="center"/>
          </w:tcPr>
          <w:p w14:paraId="76FD50A9" w14:textId="77777777" w:rsidR="005C6C5B" w:rsidRPr="007C6F0B" w:rsidRDefault="005C6C5B" w:rsidP="005C6C5B">
            <w:pPr>
              <w:rPr>
                <w:rFonts w:cs="Times New Roman"/>
                <w:b/>
                <w:bCs/>
                <w:color w:val="000000" w:themeColor="text1"/>
              </w:rPr>
            </w:pPr>
            <w:r>
              <w:rPr>
                <w:rFonts w:cs="Times New Roman"/>
                <w:b/>
                <w:bCs/>
                <w:color w:val="000000" w:themeColor="text1"/>
              </w:rPr>
              <w:t>MCC</w:t>
            </w:r>
          </w:p>
        </w:tc>
        <w:tc>
          <w:tcPr>
            <w:tcW w:w="1711" w:type="dxa"/>
            <w:tcBorders>
              <w:top w:val="single" w:sz="4" w:space="0" w:color="auto"/>
            </w:tcBorders>
            <w:vAlign w:val="center"/>
          </w:tcPr>
          <w:p w14:paraId="6F0C5595" w14:textId="77777777" w:rsidR="005C6C5B" w:rsidRDefault="005C6C5B" w:rsidP="005C6C5B">
            <w:pPr>
              <w:rPr>
                <w:rFonts w:cs="Times New Roman"/>
                <w:b/>
                <w:bCs/>
                <w:color w:val="000000" w:themeColor="text1"/>
              </w:rPr>
            </w:pPr>
            <w:r>
              <w:rPr>
                <w:rFonts w:cs="Times New Roman"/>
                <w:b/>
                <w:bCs/>
                <w:color w:val="000000" w:themeColor="text1"/>
              </w:rPr>
              <w:t>F1</w:t>
            </w:r>
          </w:p>
        </w:tc>
        <w:tc>
          <w:tcPr>
            <w:tcW w:w="1711" w:type="dxa"/>
            <w:tcBorders>
              <w:top w:val="single" w:sz="4" w:space="0" w:color="auto"/>
            </w:tcBorders>
            <w:vAlign w:val="center"/>
          </w:tcPr>
          <w:p w14:paraId="473C2E70" w14:textId="77777777" w:rsidR="005C6C5B" w:rsidRPr="007C6F0B" w:rsidRDefault="005C6C5B" w:rsidP="005C6C5B">
            <w:pPr>
              <w:rPr>
                <w:rFonts w:cs="Times New Roman"/>
                <w:b/>
                <w:bCs/>
                <w:color w:val="000000" w:themeColor="text1"/>
              </w:rPr>
            </w:pPr>
            <w:r>
              <w:rPr>
                <w:rFonts w:cs="Times New Roman"/>
                <w:b/>
                <w:bCs/>
                <w:color w:val="000000" w:themeColor="text1"/>
              </w:rPr>
              <w:t>Precision</w:t>
            </w:r>
          </w:p>
        </w:tc>
        <w:tc>
          <w:tcPr>
            <w:tcW w:w="1712" w:type="dxa"/>
            <w:tcBorders>
              <w:top w:val="single" w:sz="4" w:space="0" w:color="auto"/>
            </w:tcBorders>
            <w:vAlign w:val="center"/>
          </w:tcPr>
          <w:p w14:paraId="6ACE5B85" w14:textId="77777777" w:rsidR="005C6C5B" w:rsidRPr="007C6F0B" w:rsidRDefault="005C6C5B" w:rsidP="005C6C5B">
            <w:pPr>
              <w:rPr>
                <w:rFonts w:cs="Times New Roman"/>
                <w:b/>
                <w:bCs/>
                <w:color w:val="000000" w:themeColor="text1"/>
              </w:rPr>
            </w:pPr>
            <w:r>
              <w:rPr>
                <w:rFonts w:cs="Times New Roman"/>
                <w:b/>
                <w:bCs/>
                <w:color w:val="000000" w:themeColor="text1"/>
              </w:rPr>
              <w:t>Recall</w:t>
            </w:r>
          </w:p>
        </w:tc>
      </w:tr>
      <w:tr w:rsidR="005C6C5B" w14:paraId="6CCDAE83" w14:textId="77777777" w:rsidTr="005C6C5B">
        <w:trPr>
          <w:trHeight w:val="454"/>
        </w:trPr>
        <w:tc>
          <w:tcPr>
            <w:tcW w:w="2181" w:type="dxa"/>
            <w:vAlign w:val="center"/>
          </w:tcPr>
          <w:p w14:paraId="73ED45A5" w14:textId="77777777" w:rsidR="005C6C5B" w:rsidRPr="00617F4B" w:rsidRDefault="005C6C5B" w:rsidP="005C6C5B">
            <w:pPr>
              <w:rPr>
                <w:rFonts w:cs="Times New Roman"/>
                <w:b/>
                <w:bCs/>
                <w:color w:val="000000" w:themeColor="text1"/>
              </w:rPr>
            </w:pPr>
            <w:r w:rsidRPr="00B85A7C">
              <w:rPr>
                <w:rFonts w:cs="Times New Roman"/>
                <w:b/>
                <w:bCs/>
                <w:color w:val="000000" w:themeColor="text1"/>
                <w:kern w:val="24"/>
              </w:rPr>
              <w:t>Naïve – Stratified</w:t>
            </w:r>
          </w:p>
        </w:tc>
        <w:tc>
          <w:tcPr>
            <w:tcW w:w="1711" w:type="dxa"/>
            <w:vAlign w:val="center"/>
          </w:tcPr>
          <w:p w14:paraId="7095B616" w14:textId="77777777" w:rsidR="005C6C5B" w:rsidRPr="008D4FFA" w:rsidRDefault="005C6C5B" w:rsidP="005C6C5B">
            <w:pPr>
              <w:rPr>
                <w:rFonts w:eastAsia="Times New Roman" w:cs="Times New Roman"/>
              </w:rPr>
            </w:pPr>
            <w:r w:rsidRPr="005C6C5B">
              <w:rPr>
                <w:rFonts w:eastAsia="Times New Roman" w:cs="Times New Roman"/>
              </w:rPr>
              <w:t>-0.001961</w:t>
            </w:r>
          </w:p>
        </w:tc>
        <w:tc>
          <w:tcPr>
            <w:tcW w:w="1711" w:type="dxa"/>
            <w:vAlign w:val="center"/>
          </w:tcPr>
          <w:p w14:paraId="3A77609B" w14:textId="77777777" w:rsidR="005C6C5B" w:rsidRPr="008D4FFA" w:rsidRDefault="005C6C5B" w:rsidP="005C6C5B">
            <w:pPr>
              <w:rPr>
                <w:rFonts w:eastAsia="Times New Roman" w:cs="Times New Roman"/>
              </w:rPr>
            </w:pPr>
            <w:r w:rsidRPr="005C6C5B">
              <w:rPr>
                <w:rFonts w:eastAsia="Times New Roman" w:cs="Times New Roman"/>
              </w:rPr>
              <w:t>0.158951</w:t>
            </w:r>
          </w:p>
        </w:tc>
        <w:tc>
          <w:tcPr>
            <w:tcW w:w="1711" w:type="dxa"/>
            <w:vAlign w:val="center"/>
          </w:tcPr>
          <w:p w14:paraId="10C1E278" w14:textId="77777777" w:rsidR="005C6C5B" w:rsidRPr="008D4FFA" w:rsidRDefault="005C6C5B" w:rsidP="005C6C5B">
            <w:pPr>
              <w:rPr>
                <w:rFonts w:eastAsia="Times New Roman" w:cs="Times New Roman"/>
              </w:rPr>
            </w:pPr>
            <w:r w:rsidRPr="005C6C5B">
              <w:rPr>
                <w:rFonts w:eastAsia="Times New Roman" w:cs="Times New Roman"/>
              </w:rPr>
              <w:t>0.123571</w:t>
            </w:r>
          </w:p>
        </w:tc>
        <w:tc>
          <w:tcPr>
            <w:tcW w:w="1712" w:type="dxa"/>
            <w:vAlign w:val="center"/>
          </w:tcPr>
          <w:p w14:paraId="7919C5FF" w14:textId="77777777" w:rsidR="005C6C5B" w:rsidRPr="008D4FFA" w:rsidRDefault="005C6C5B" w:rsidP="005C6C5B">
            <w:pPr>
              <w:rPr>
                <w:rFonts w:eastAsia="Times New Roman" w:cs="Times New Roman"/>
              </w:rPr>
            </w:pPr>
            <w:r w:rsidRPr="005C6C5B">
              <w:rPr>
                <w:rFonts w:eastAsia="Times New Roman" w:cs="Times New Roman"/>
              </w:rPr>
              <w:t>0.222717</w:t>
            </w:r>
          </w:p>
        </w:tc>
      </w:tr>
      <w:tr w:rsidR="005C6C5B" w14:paraId="729EA275" w14:textId="77777777" w:rsidTr="005C6C5B">
        <w:trPr>
          <w:trHeight w:val="454"/>
        </w:trPr>
        <w:tc>
          <w:tcPr>
            <w:tcW w:w="2181" w:type="dxa"/>
            <w:shd w:val="clear" w:color="auto" w:fill="F2F2F2" w:themeFill="background1" w:themeFillShade="F2"/>
            <w:vAlign w:val="center"/>
          </w:tcPr>
          <w:p w14:paraId="29ACC091" w14:textId="77777777" w:rsidR="005C6C5B" w:rsidRPr="00617F4B" w:rsidRDefault="005C6C5B" w:rsidP="005C6C5B">
            <w:pPr>
              <w:rPr>
                <w:rFonts w:cs="Times New Roman"/>
                <w:b/>
                <w:bCs/>
                <w:color w:val="000000" w:themeColor="text1"/>
              </w:rPr>
            </w:pPr>
            <w:r w:rsidRPr="00617F4B">
              <w:rPr>
                <w:rFonts w:cs="Times New Roman"/>
                <w:b/>
                <w:bCs/>
                <w:color w:val="000000" w:themeColor="text1"/>
                <w:kern w:val="24"/>
              </w:rPr>
              <w:t>LR – Tuned</w:t>
            </w:r>
          </w:p>
        </w:tc>
        <w:tc>
          <w:tcPr>
            <w:tcW w:w="1711" w:type="dxa"/>
            <w:shd w:val="clear" w:color="auto" w:fill="F2F2F2" w:themeFill="background1" w:themeFillShade="F2"/>
            <w:vAlign w:val="center"/>
          </w:tcPr>
          <w:p w14:paraId="63644095" w14:textId="77777777" w:rsidR="005C6C5B" w:rsidRPr="00D315EA" w:rsidRDefault="005C6C5B" w:rsidP="005C6C5B">
            <w:pPr>
              <w:rPr>
                <w:rFonts w:eastAsia="Times New Roman" w:cs="Times New Roman"/>
              </w:rPr>
            </w:pPr>
            <w:r w:rsidRPr="005C6C5B">
              <w:rPr>
                <w:rFonts w:eastAsia="Times New Roman" w:cs="Times New Roman"/>
              </w:rPr>
              <w:t>0.234272</w:t>
            </w:r>
          </w:p>
        </w:tc>
        <w:tc>
          <w:tcPr>
            <w:tcW w:w="1711" w:type="dxa"/>
            <w:shd w:val="clear" w:color="auto" w:fill="F2F2F2" w:themeFill="background1" w:themeFillShade="F2"/>
            <w:vAlign w:val="center"/>
          </w:tcPr>
          <w:p w14:paraId="180E8007" w14:textId="77777777" w:rsidR="005C6C5B" w:rsidRPr="008D4FFA" w:rsidRDefault="005C6C5B" w:rsidP="005C6C5B">
            <w:pPr>
              <w:rPr>
                <w:rFonts w:eastAsia="Times New Roman" w:cs="Times New Roman"/>
              </w:rPr>
            </w:pPr>
            <w:r w:rsidRPr="005C6C5B">
              <w:rPr>
                <w:rFonts w:eastAsia="Times New Roman" w:cs="Times New Roman"/>
              </w:rPr>
              <w:t>0.335621</w:t>
            </w:r>
          </w:p>
        </w:tc>
        <w:tc>
          <w:tcPr>
            <w:tcW w:w="1711" w:type="dxa"/>
            <w:shd w:val="clear" w:color="auto" w:fill="F2F2F2" w:themeFill="background1" w:themeFillShade="F2"/>
            <w:vAlign w:val="center"/>
          </w:tcPr>
          <w:p w14:paraId="7F525598" w14:textId="77777777" w:rsidR="005C6C5B" w:rsidRPr="00D315EA" w:rsidRDefault="005C6C5B" w:rsidP="005C6C5B">
            <w:pPr>
              <w:rPr>
                <w:rFonts w:eastAsia="Times New Roman" w:cs="Times New Roman"/>
              </w:rPr>
            </w:pPr>
            <w:r w:rsidRPr="005C6C5B">
              <w:rPr>
                <w:rFonts w:eastAsia="Times New Roman" w:cs="Times New Roman"/>
              </w:rPr>
              <w:t>0.221295</w:t>
            </w:r>
          </w:p>
        </w:tc>
        <w:tc>
          <w:tcPr>
            <w:tcW w:w="1712" w:type="dxa"/>
            <w:shd w:val="clear" w:color="auto" w:fill="F2F2F2" w:themeFill="background1" w:themeFillShade="F2"/>
            <w:vAlign w:val="center"/>
          </w:tcPr>
          <w:p w14:paraId="14AAAC3F" w14:textId="77777777" w:rsidR="005C6C5B" w:rsidRPr="005C6C5B" w:rsidRDefault="005C6C5B" w:rsidP="005C6C5B">
            <w:pPr>
              <w:rPr>
                <w:rFonts w:eastAsia="Times New Roman" w:cs="Times New Roman"/>
                <w:b/>
                <w:bCs/>
              </w:rPr>
            </w:pPr>
            <w:r w:rsidRPr="005C6C5B">
              <w:rPr>
                <w:rFonts w:eastAsia="Times New Roman" w:cs="Times New Roman"/>
                <w:b/>
                <w:bCs/>
                <w:color w:val="4472C4" w:themeColor="accent5"/>
              </w:rPr>
              <w:t>0.694321</w:t>
            </w:r>
          </w:p>
        </w:tc>
      </w:tr>
      <w:tr w:rsidR="005C6C5B" w14:paraId="0C00C82D" w14:textId="77777777" w:rsidTr="005C6C5B">
        <w:trPr>
          <w:trHeight w:val="454"/>
        </w:trPr>
        <w:tc>
          <w:tcPr>
            <w:tcW w:w="2181" w:type="dxa"/>
            <w:shd w:val="clear" w:color="auto" w:fill="F2F2F2" w:themeFill="background1" w:themeFillShade="F2"/>
            <w:vAlign w:val="center"/>
          </w:tcPr>
          <w:p w14:paraId="4ACB5DD6" w14:textId="77777777" w:rsidR="005C6C5B" w:rsidRPr="00617F4B" w:rsidRDefault="005C6C5B" w:rsidP="005C6C5B">
            <w:pPr>
              <w:rPr>
                <w:rFonts w:cs="Times New Roman"/>
                <w:b/>
                <w:bCs/>
                <w:color w:val="000000" w:themeColor="text1"/>
              </w:rPr>
            </w:pPr>
            <w:r w:rsidRPr="00617F4B">
              <w:rPr>
                <w:rFonts w:cs="Times New Roman"/>
                <w:b/>
                <w:bCs/>
                <w:color w:val="000000" w:themeColor="text1"/>
                <w:kern w:val="24"/>
              </w:rPr>
              <w:t>DT – Tuned</w:t>
            </w:r>
          </w:p>
        </w:tc>
        <w:tc>
          <w:tcPr>
            <w:tcW w:w="1711" w:type="dxa"/>
            <w:shd w:val="clear" w:color="auto" w:fill="F2F2F2" w:themeFill="background1" w:themeFillShade="F2"/>
            <w:vAlign w:val="center"/>
          </w:tcPr>
          <w:p w14:paraId="76DBB3FB" w14:textId="77777777" w:rsidR="005C6C5B" w:rsidRPr="00D315EA" w:rsidRDefault="005C6C5B" w:rsidP="005C6C5B">
            <w:pPr>
              <w:rPr>
                <w:rFonts w:eastAsia="Times New Roman" w:cs="Times New Roman"/>
              </w:rPr>
            </w:pPr>
            <w:r w:rsidRPr="005C6C5B">
              <w:rPr>
                <w:rFonts w:eastAsia="Times New Roman" w:cs="Times New Roman"/>
              </w:rPr>
              <w:t>0.190831</w:t>
            </w:r>
          </w:p>
        </w:tc>
        <w:tc>
          <w:tcPr>
            <w:tcW w:w="1711" w:type="dxa"/>
            <w:shd w:val="clear" w:color="auto" w:fill="F2F2F2" w:themeFill="background1" w:themeFillShade="F2"/>
            <w:vAlign w:val="center"/>
          </w:tcPr>
          <w:p w14:paraId="65948AD5" w14:textId="77777777" w:rsidR="005C6C5B" w:rsidRPr="008D4FFA" w:rsidRDefault="005C6C5B" w:rsidP="005C6C5B">
            <w:pPr>
              <w:rPr>
                <w:rFonts w:eastAsia="Times New Roman" w:cs="Times New Roman"/>
              </w:rPr>
            </w:pPr>
            <w:r w:rsidRPr="005C6C5B">
              <w:rPr>
                <w:rFonts w:eastAsia="Times New Roman" w:cs="Times New Roman"/>
              </w:rPr>
              <w:t>0.311643</w:t>
            </w:r>
          </w:p>
        </w:tc>
        <w:tc>
          <w:tcPr>
            <w:tcW w:w="1711" w:type="dxa"/>
            <w:shd w:val="clear" w:color="auto" w:fill="F2F2F2" w:themeFill="background1" w:themeFillShade="F2"/>
            <w:vAlign w:val="center"/>
          </w:tcPr>
          <w:p w14:paraId="0E9F07E4" w14:textId="77777777" w:rsidR="005C6C5B" w:rsidRPr="00D315EA" w:rsidRDefault="005C6C5B" w:rsidP="005C6C5B">
            <w:pPr>
              <w:rPr>
                <w:rFonts w:eastAsia="Times New Roman" w:cs="Times New Roman"/>
              </w:rPr>
            </w:pPr>
            <w:r w:rsidRPr="005C6C5B">
              <w:rPr>
                <w:rFonts w:eastAsia="Times New Roman" w:cs="Times New Roman"/>
              </w:rPr>
              <w:t>0.238546</w:t>
            </w:r>
          </w:p>
        </w:tc>
        <w:tc>
          <w:tcPr>
            <w:tcW w:w="1712" w:type="dxa"/>
            <w:shd w:val="clear" w:color="auto" w:fill="F2F2F2" w:themeFill="background1" w:themeFillShade="F2"/>
            <w:vAlign w:val="center"/>
          </w:tcPr>
          <w:p w14:paraId="05FE68A2" w14:textId="77777777" w:rsidR="005C6C5B" w:rsidRPr="00D315EA" w:rsidRDefault="005C6C5B" w:rsidP="005C6C5B">
            <w:pPr>
              <w:rPr>
                <w:rFonts w:eastAsia="Times New Roman" w:cs="Times New Roman"/>
              </w:rPr>
            </w:pPr>
            <w:r w:rsidRPr="005C6C5B">
              <w:rPr>
                <w:rFonts w:eastAsia="Times New Roman" w:cs="Times New Roman"/>
              </w:rPr>
              <w:t>0.449332</w:t>
            </w:r>
          </w:p>
        </w:tc>
      </w:tr>
      <w:tr w:rsidR="005C6C5B" w14:paraId="5BC0CE7F" w14:textId="77777777" w:rsidTr="005C6C5B">
        <w:trPr>
          <w:trHeight w:val="454"/>
        </w:trPr>
        <w:tc>
          <w:tcPr>
            <w:tcW w:w="2181" w:type="dxa"/>
            <w:shd w:val="clear" w:color="auto" w:fill="F2F2F2" w:themeFill="background1" w:themeFillShade="F2"/>
            <w:vAlign w:val="center"/>
          </w:tcPr>
          <w:p w14:paraId="150C181A" w14:textId="77777777" w:rsidR="005C6C5B" w:rsidRPr="00617F4B" w:rsidRDefault="005C6C5B" w:rsidP="005C6C5B">
            <w:pPr>
              <w:rPr>
                <w:rFonts w:cs="Times New Roman"/>
                <w:b/>
                <w:bCs/>
                <w:color w:val="000000" w:themeColor="text1"/>
              </w:rPr>
            </w:pPr>
            <w:r>
              <w:rPr>
                <w:rFonts w:cs="Times New Roman"/>
                <w:b/>
                <w:bCs/>
                <w:color w:val="000000" w:themeColor="text1"/>
              </w:rPr>
              <w:t xml:space="preserve">RF – Tuned </w:t>
            </w:r>
          </w:p>
        </w:tc>
        <w:tc>
          <w:tcPr>
            <w:tcW w:w="1711" w:type="dxa"/>
            <w:shd w:val="clear" w:color="auto" w:fill="F2F2F2" w:themeFill="background1" w:themeFillShade="F2"/>
            <w:vAlign w:val="center"/>
          </w:tcPr>
          <w:p w14:paraId="0C05684D" w14:textId="77777777" w:rsidR="005C6C5B" w:rsidRPr="00D315EA" w:rsidRDefault="005C6C5B" w:rsidP="005C6C5B">
            <w:pPr>
              <w:rPr>
                <w:rFonts w:eastAsia="Times New Roman" w:cs="Times New Roman"/>
              </w:rPr>
            </w:pPr>
            <w:r w:rsidRPr="005C6C5B">
              <w:rPr>
                <w:rFonts w:eastAsia="Times New Roman" w:cs="Times New Roman"/>
              </w:rPr>
              <w:t>0.235409</w:t>
            </w:r>
          </w:p>
        </w:tc>
        <w:tc>
          <w:tcPr>
            <w:tcW w:w="1711" w:type="dxa"/>
            <w:shd w:val="clear" w:color="auto" w:fill="F2F2F2" w:themeFill="background1" w:themeFillShade="F2"/>
            <w:vAlign w:val="center"/>
          </w:tcPr>
          <w:p w14:paraId="467F170E" w14:textId="77777777" w:rsidR="005C6C5B" w:rsidRPr="008D4FFA" w:rsidRDefault="005C6C5B" w:rsidP="005C6C5B">
            <w:pPr>
              <w:rPr>
                <w:rFonts w:eastAsia="Times New Roman" w:cs="Times New Roman"/>
              </w:rPr>
            </w:pPr>
            <w:r w:rsidRPr="005C6C5B">
              <w:rPr>
                <w:rFonts w:eastAsia="Times New Roman" w:cs="Times New Roman"/>
              </w:rPr>
              <w:t>0.345528</w:t>
            </w:r>
          </w:p>
        </w:tc>
        <w:tc>
          <w:tcPr>
            <w:tcW w:w="1711" w:type="dxa"/>
            <w:shd w:val="clear" w:color="auto" w:fill="F2F2F2" w:themeFill="background1" w:themeFillShade="F2"/>
            <w:vAlign w:val="center"/>
          </w:tcPr>
          <w:p w14:paraId="14A46010" w14:textId="77777777" w:rsidR="005C6C5B" w:rsidRPr="005C6C5B" w:rsidRDefault="005C6C5B" w:rsidP="005C6C5B">
            <w:pPr>
              <w:rPr>
                <w:rFonts w:eastAsia="Times New Roman" w:cs="Times New Roman"/>
                <w:b/>
                <w:bCs/>
                <w:color w:val="4472C4" w:themeColor="accent5"/>
              </w:rPr>
            </w:pPr>
            <w:r w:rsidRPr="005C6C5B">
              <w:rPr>
                <w:rFonts w:eastAsia="Times New Roman" w:cs="Times New Roman"/>
                <w:b/>
                <w:bCs/>
                <w:color w:val="4472C4" w:themeColor="accent5"/>
              </w:rPr>
              <w:t>0.278554</w:t>
            </w:r>
          </w:p>
        </w:tc>
        <w:tc>
          <w:tcPr>
            <w:tcW w:w="1712" w:type="dxa"/>
            <w:shd w:val="clear" w:color="auto" w:fill="F2F2F2" w:themeFill="background1" w:themeFillShade="F2"/>
            <w:vAlign w:val="center"/>
          </w:tcPr>
          <w:p w14:paraId="0105EF7A" w14:textId="77777777" w:rsidR="005C6C5B" w:rsidRPr="00D315EA" w:rsidRDefault="005C6C5B" w:rsidP="005C6C5B">
            <w:pPr>
              <w:rPr>
                <w:rFonts w:eastAsia="Times New Roman" w:cs="Times New Roman"/>
              </w:rPr>
            </w:pPr>
            <w:r w:rsidRPr="005C6C5B">
              <w:rPr>
                <w:rFonts w:eastAsia="Times New Roman" w:cs="Times New Roman"/>
              </w:rPr>
              <w:t>0.454900</w:t>
            </w:r>
          </w:p>
        </w:tc>
      </w:tr>
      <w:tr w:rsidR="005C6C5B" w14:paraId="5376B101" w14:textId="77777777" w:rsidTr="005C6C5B">
        <w:trPr>
          <w:trHeight w:val="454"/>
        </w:trPr>
        <w:tc>
          <w:tcPr>
            <w:tcW w:w="2181" w:type="dxa"/>
            <w:shd w:val="clear" w:color="auto" w:fill="F2F2F2" w:themeFill="background1" w:themeFillShade="F2"/>
            <w:vAlign w:val="center"/>
          </w:tcPr>
          <w:p w14:paraId="0EBEBA4E" w14:textId="77777777" w:rsidR="005C6C5B" w:rsidRPr="00617F4B" w:rsidRDefault="005C6C5B" w:rsidP="005C6C5B">
            <w:pPr>
              <w:rPr>
                <w:rFonts w:cs="Times New Roman"/>
                <w:b/>
                <w:bCs/>
                <w:color w:val="000000" w:themeColor="text1"/>
              </w:rPr>
            </w:pPr>
            <w:r w:rsidRPr="00617F4B">
              <w:rPr>
                <w:rFonts w:cs="Times New Roman"/>
                <w:b/>
                <w:bCs/>
                <w:color w:val="000000" w:themeColor="text1"/>
                <w:kern w:val="24"/>
              </w:rPr>
              <w:t>XGB – Tuned</w:t>
            </w:r>
            <w:r w:rsidRPr="00617F4B">
              <w:rPr>
                <w:rFonts w:eastAsia="Times New Roman" w:cs="Times New Roman"/>
                <w:b/>
                <w:bCs/>
                <w:color w:val="000000" w:themeColor="text1"/>
              </w:rPr>
              <w:t xml:space="preserve"> Isotonic</w:t>
            </w:r>
          </w:p>
        </w:tc>
        <w:tc>
          <w:tcPr>
            <w:tcW w:w="1711" w:type="dxa"/>
            <w:shd w:val="clear" w:color="auto" w:fill="F2F2F2" w:themeFill="background1" w:themeFillShade="F2"/>
            <w:vAlign w:val="center"/>
          </w:tcPr>
          <w:p w14:paraId="45FDEAF2" w14:textId="77777777" w:rsidR="005C6C5B" w:rsidRPr="005C6C5B" w:rsidRDefault="005C6C5B" w:rsidP="005C6C5B">
            <w:pPr>
              <w:rPr>
                <w:rFonts w:eastAsia="Times New Roman" w:cs="Times New Roman"/>
                <w:b/>
                <w:bCs/>
                <w:color w:val="4472C4" w:themeColor="accent5"/>
              </w:rPr>
            </w:pPr>
            <w:r w:rsidRPr="005C6C5B">
              <w:rPr>
                <w:rFonts w:eastAsia="Times New Roman" w:cs="Times New Roman"/>
                <w:b/>
                <w:bCs/>
                <w:color w:val="4472C4" w:themeColor="accent5"/>
              </w:rPr>
              <w:t>0.241395</w:t>
            </w:r>
          </w:p>
        </w:tc>
        <w:tc>
          <w:tcPr>
            <w:tcW w:w="1711" w:type="dxa"/>
            <w:shd w:val="clear" w:color="auto" w:fill="F2F2F2" w:themeFill="background1" w:themeFillShade="F2"/>
            <w:vAlign w:val="center"/>
          </w:tcPr>
          <w:p w14:paraId="392B30FD" w14:textId="77777777" w:rsidR="005C6C5B" w:rsidRPr="005C6C5B" w:rsidRDefault="005C6C5B" w:rsidP="005C6C5B">
            <w:pPr>
              <w:rPr>
                <w:rFonts w:eastAsia="Times New Roman" w:cs="Times New Roman"/>
                <w:b/>
                <w:bCs/>
                <w:color w:val="4472C4" w:themeColor="accent5"/>
              </w:rPr>
            </w:pPr>
            <w:r w:rsidRPr="005C6C5B">
              <w:rPr>
                <w:rFonts w:eastAsia="Times New Roman" w:cs="Times New Roman"/>
                <w:b/>
                <w:bCs/>
                <w:color w:val="4472C4" w:themeColor="accent5"/>
              </w:rPr>
              <w:t>0.351035</w:t>
            </w:r>
          </w:p>
        </w:tc>
        <w:tc>
          <w:tcPr>
            <w:tcW w:w="1711" w:type="dxa"/>
            <w:shd w:val="clear" w:color="auto" w:fill="F2F2F2" w:themeFill="background1" w:themeFillShade="F2"/>
            <w:vAlign w:val="center"/>
          </w:tcPr>
          <w:p w14:paraId="4903230A" w14:textId="77777777" w:rsidR="005C6C5B" w:rsidRPr="005C6C5B" w:rsidRDefault="005C6C5B" w:rsidP="005C6C5B">
            <w:pPr>
              <w:rPr>
                <w:rFonts w:eastAsia="Times New Roman" w:cs="Times New Roman"/>
                <w:b/>
                <w:bCs/>
                <w:color w:val="4472C4" w:themeColor="accent5"/>
              </w:rPr>
            </w:pPr>
            <w:r w:rsidRPr="005C6C5B">
              <w:rPr>
                <w:rFonts w:eastAsia="Times New Roman" w:cs="Times New Roman"/>
              </w:rPr>
              <w:t>0.270295</w:t>
            </w:r>
          </w:p>
        </w:tc>
        <w:tc>
          <w:tcPr>
            <w:tcW w:w="1712" w:type="dxa"/>
            <w:shd w:val="clear" w:color="auto" w:fill="F2F2F2" w:themeFill="background1" w:themeFillShade="F2"/>
            <w:vAlign w:val="center"/>
          </w:tcPr>
          <w:p w14:paraId="18641B44" w14:textId="77777777" w:rsidR="005C6C5B" w:rsidRPr="005C6C5B" w:rsidRDefault="005C6C5B" w:rsidP="005C6C5B">
            <w:pPr>
              <w:rPr>
                <w:rFonts w:eastAsia="Times New Roman" w:cs="Times New Roman"/>
              </w:rPr>
            </w:pPr>
            <w:r w:rsidRPr="005C6C5B">
              <w:rPr>
                <w:rFonts w:eastAsia="Times New Roman" w:cs="Times New Roman"/>
              </w:rPr>
              <w:t>0.500557</w:t>
            </w:r>
          </w:p>
        </w:tc>
      </w:tr>
    </w:tbl>
    <w:p w14:paraId="0B716123" w14:textId="77777777" w:rsidR="003E2BEB" w:rsidRDefault="00B908D2" w:rsidP="007C2181">
      <w:pPr>
        <w:pStyle w:val="Text"/>
      </w:pPr>
      <w:r>
        <w:t xml:space="preserve">Here we see that XGB – Tuned Isotonic </w:t>
      </w:r>
      <w:r w:rsidR="00D06FFD">
        <w:t>has the best MCC and F1 scores, which are better indicators of classification performance than precision and recall in an imbalanced dataset.</w:t>
      </w:r>
    </w:p>
    <w:p w14:paraId="17A8332A" w14:textId="77777777" w:rsidR="00FA4CF6" w:rsidRPr="007C2181" w:rsidRDefault="00FA4CF6" w:rsidP="007C2181">
      <w:pPr>
        <w:pStyle w:val="Text"/>
      </w:pPr>
      <w:r>
        <w:t>Overall</w:t>
      </w:r>
      <w:r w:rsidR="00667F1A">
        <w:t>,</w:t>
      </w:r>
      <w:r>
        <w:t xml:space="preserve"> it does seem that the XGB</w:t>
      </w:r>
      <w:r w:rsidR="001B00C2">
        <w:t xml:space="preserve"> – Tuned Isotonic model</w:t>
      </w:r>
      <w:r>
        <w:t xml:space="preserve"> outperforms the other</w:t>
      </w:r>
      <w:r w:rsidR="009D71B8">
        <w:t>s</w:t>
      </w:r>
      <w:r>
        <w:t>.</w:t>
      </w:r>
    </w:p>
    <w:p w14:paraId="2ABF959F" w14:textId="77777777" w:rsidR="00E707A3" w:rsidRDefault="00B45078" w:rsidP="00B45078">
      <w:pPr>
        <w:pStyle w:val="Heading2"/>
      </w:pPr>
      <w:bookmarkStart w:id="87" w:name="_Toc67068674"/>
      <w:r>
        <w:t>Feature Importance</w:t>
      </w:r>
      <w:bookmarkEnd w:id="87"/>
    </w:p>
    <w:p w14:paraId="12DBB38E" w14:textId="43B3516C" w:rsidR="00980A0B" w:rsidRDefault="00667F1A" w:rsidP="00667F1A">
      <w:pPr>
        <w:pStyle w:val="Text"/>
      </w:pPr>
      <w:r>
        <w:t>From the XGB -Tuned Isotonic</w:t>
      </w:r>
      <w:r w:rsidR="000C7D48">
        <w:t xml:space="preserve"> model, we obtain</w:t>
      </w:r>
      <w:r w:rsidR="00414F1B">
        <w:t>ed</w:t>
      </w:r>
      <w:r w:rsidR="000C7D48">
        <w:t xml:space="preserve"> the feature importance </w:t>
      </w:r>
      <w:r w:rsidR="00414F1B">
        <w:t xml:space="preserve">by gain </w:t>
      </w:r>
      <w:r w:rsidR="00414F1B">
        <w:fldChar w:fldCharType="begin"/>
      </w:r>
      <w:r w:rsidR="00414F1B">
        <w:instrText xml:space="preserve"> REF _Ref67054304 \h </w:instrText>
      </w:r>
      <w:r w:rsidR="00414F1B">
        <w:fldChar w:fldCharType="separate"/>
      </w:r>
      <w:r w:rsidR="00B40489" w:rsidRPr="00572BB5">
        <w:t>Figure A-</w:t>
      </w:r>
      <w:r w:rsidR="00B40489">
        <w:rPr>
          <w:noProof/>
        </w:rPr>
        <w:t>25</w:t>
      </w:r>
      <w:r w:rsidR="00414F1B">
        <w:fldChar w:fldCharType="end"/>
      </w:r>
      <w:r w:rsidR="00414F1B">
        <w:t xml:space="preserve"> o</w:t>
      </w:r>
      <w:r w:rsidR="00760B71">
        <w:t>r</w:t>
      </w:r>
      <w:r w:rsidR="00414F1B">
        <w:t xml:space="preserve"> weight </w:t>
      </w:r>
      <w:r w:rsidR="00414F1B">
        <w:fldChar w:fldCharType="begin"/>
      </w:r>
      <w:r w:rsidR="00414F1B">
        <w:instrText xml:space="preserve"> REF _Ref67054307 \h </w:instrText>
      </w:r>
      <w:r w:rsidR="00414F1B">
        <w:fldChar w:fldCharType="separate"/>
      </w:r>
      <w:r w:rsidR="00B40489" w:rsidRPr="00572BB5">
        <w:t>Figure A-</w:t>
      </w:r>
      <w:r w:rsidR="00B40489">
        <w:rPr>
          <w:noProof/>
        </w:rPr>
        <w:t>26</w:t>
      </w:r>
      <w:r w:rsidR="00414F1B">
        <w:fldChar w:fldCharType="end"/>
      </w:r>
      <w:r w:rsidR="00414F1B">
        <w:t>.</w:t>
      </w:r>
      <w:r w:rsidR="00980A0B">
        <w:t xml:space="preserve"> </w:t>
      </w:r>
      <w:r w:rsidR="00760B71">
        <w:t xml:space="preserve">The models consider the One-hot encoded features and transformed features to be separate features from the underlying </w:t>
      </w:r>
      <w:r w:rsidR="001207D6">
        <w:t xml:space="preserve">base </w:t>
      </w:r>
      <w:r w:rsidR="00760B71">
        <w:t>feature of the original dataset</w:t>
      </w:r>
      <w:r w:rsidR="00980A0B">
        <w:t>. W</w:t>
      </w:r>
      <w:r w:rsidR="00760B71">
        <w:t xml:space="preserve">hilst statistically true, in order to </w:t>
      </w:r>
      <w:r w:rsidR="005C0096">
        <w:t>improve interpretability</w:t>
      </w:r>
      <w:r w:rsidR="00760B71">
        <w:t xml:space="preserve"> for the business context, we </w:t>
      </w:r>
      <w:r w:rsidR="001207D6">
        <w:t>renamed each feature back to their underlying base features and took the top scoring instance for renamed feature</w:t>
      </w:r>
      <w:r w:rsidR="009455E1">
        <w:t xml:space="preserve"> to rank them. For example: country_x0_</w:t>
      </w:r>
      <w:r w:rsidR="00585137">
        <w:t>ES and country_x0_FI would both be renamed as the base feature country and we will retain the renamed country_x0_ES as it has a higher score on the gain-based feature importance chart.</w:t>
      </w:r>
      <w:r w:rsidR="00980A0B">
        <w:t xml:space="preserve"> The top features according to XGB-Tuned Isotonic are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D5AAA" w14:paraId="118C2343" w14:textId="77777777" w:rsidTr="004F2892">
        <w:trPr>
          <w:trHeight w:val="998"/>
          <w:jc w:val="center"/>
        </w:trPr>
        <w:tc>
          <w:tcPr>
            <w:tcW w:w="5000" w:type="pct"/>
          </w:tcPr>
          <w:p w14:paraId="11840A4F" w14:textId="77777777" w:rsidR="000D5AAA" w:rsidRDefault="000D5AAA" w:rsidP="004F2892">
            <w:pPr>
              <w:pStyle w:val="Text"/>
              <w:spacing w:before="120"/>
              <w:jc w:val="center"/>
            </w:pPr>
            <w:r w:rsidRPr="00E51664">
              <w:rPr>
                <w:noProof/>
              </w:rPr>
              <w:lastRenderedPageBreak/>
              <w:drawing>
                <wp:inline distT="0" distB="0" distL="0" distR="0" wp14:anchorId="2480B017" wp14:editId="77F028A3">
                  <wp:extent cx="5503110" cy="2445488"/>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923" cy="2446738"/>
                          </a:xfrm>
                          <a:prstGeom prst="rect">
                            <a:avLst/>
                          </a:prstGeom>
                        </pic:spPr>
                      </pic:pic>
                    </a:graphicData>
                  </a:graphic>
                </wp:inline>
              </w:drawing>
            </w:r>
          </w:p>
        </w:tc>
      </w:tr>
      <w:tr w:rsidR="000D5AAA" w14:paraId="2D583C38" w14:textId="77777777" w:rsidTr="004F2892">
        <w:trPr>
          <w:jc w:val="center"/>
        </w:trPr>
        <w:tc>
          <w:tcPr>
            <w:tcW w:w="5000" w:type="pct"/>
          </w:tcPr>
          <w:p w14:paraId="48317B69" w14:textId="49196FB4" w:rsidR="000D5AAA" w:rsidRDefault="000D5AAA" w:rsidP="00980A0B">
            <w:pPr>
              <w:pStyle w:val="Text"/>
            </w:pPr>
            <w:r w:rsidRPr="009B08FD">
              <w:rPr>
                <w:rFonts w:cstheme="minorBidi"/>
                <w:color w:val="525252" w:themeColor="accent3" w:themeShade="80"/>
                <w:sz w:val="20"/>
                <w:szCs w:val="20"/>
              </w:rPr>
              <w:t xml:space="preserve">Figure </w:t>
            </w:r>
            <w:r w:rsidRPr="009B08FD">
              <w:rPr>
                <w:rFonts w:cstheme="minorBidi"/>
                <w:color w:val="525252" w:themeColor="accent3" w:themeShade="80"/>
                <w:sz w:val="20"/>
                <w:szCs w:val="20"/>
              </w:rPr>
              <w:fldChar w:fldCharType="begin"/>
            </w:r>
            <w:r w:rsidRPr="009B08FD">
              <w:rPr>
                <w:rFonts w:cstheme="minorBidi"/>
                <w:color w:val="525252" w:themeColor="accent3" w:themeShade="80"/>
                <w:sz w:val="20"/>
                <w:szCs w:val="20"/>
              </w:rPr>
              <w:instrText xml:space="preserve"> SEQ Figure \* ARABIC </w:instrText>
            </w:r>
            <w:r w:rsidRPr="009B08FD">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17</w:t>
            </w:r>
            <w:r w:rsidRPr="009B08FD">
              <w:rPr>
                <w:rFonts w:cstheme="minorBidi"/>
                <w:color w:val="525252" w:themeColor="accent3" w:themeShade="80"/>
                <w:sz w:val="20"/>
                <w:szCs w:val="20"/>
              </w:rPr>
              <w:fldChar w:fldCharType="end"/>
            </w:r>
            <w:r w:rsidRPr="009B08FD">
              <w:rPr>
                <w:rFonts w:cstheme="minorBidi"/>
                <w:color w:val="525252" w:themeColor="accent3" w:themeShade="80"/>
                <w:sz w:val="20"/>
                <w:szCs w:val="20"/>
              </w:rPr>
              <w:t xml:space="preserve"> – </w:t>
            </w:r>
            <w:r w:rsidR="00980A0B">
              <w:rPr>
                <w:rFonts w:cstheme="minorBidi"/>
                <w:color w:val="525252" w:themeColor="accent3" w:themeShade="80"/>
                <w:sz w:val="20"/>
                <w:szCs w:val="20"/>
              </w:rPr>
              <w:t>Top f</w:t>
            </w:r>
            <w:r>
              <w:rPr>
                <w:rFonts w:cstheme="minorBidi"/>
                <w:color w:val="525252" w:themeColor="accent3" w:themeShade="80"/>
                <w:sz w:val="20"/>
                <w:szCs w:val="20"/>
              </w:rPr>
              <w:t>eature importances according the XGB – Tuned Isotonic model</w:t>
            </w:r>
            <w:r w:rsidR="0055292E">
              <w:rPr>
                <w:rFonts w:cstheme="minorBidi"/>
                <w:color w:val="525252" w:themeColor="accent3" w:themeShade="80"/>
                <w:sz w:val="20"/>
                <w:szCs w:val="20"/>
              </w:rPr>
              <w:t xml:space="preserve"> </w:t>
            </w:r>
            <w:r>
              <w:rPr>
                <w:rFonts w:cstheme="minorBidi"/>
                <w:color w:val="525252" w:themeColor="accent3" w:themeShade="80"/>
                <w:sz w:val="20"/>
                <w:szCs w:val="20"/>
              </w:rPr>
              <w:t xml:space="preserve">by weight </w:t>
            </w:r>
            <w:r w:rsidR="0055292E">
              <w:rPr>
                <w:rFonts w:cstheme="minorBidi"/>
                <w:color w:val="525252" w:themeColor="accent3" w:themeShade="80"/>
                <w:sz w:val="20"/>
                <w:szCs w:val="20"/>
              </w:rPr>
              <w:t xml:space="preserve">(left) </w:t>
            </w:r>
            <w:r>
              <w:rPr>
                <w:rFonts w:cstheme="minorBidi"/>
                <w:color w:val="525252" w:themeColor="accent3" w:themeShade="80"/>
                <w:sz w:val="20"/>
                <w:szCs w:val="20"/>
              </w:rPr>
              <w:t>and gain</w:t>
            </w:r>
            <w:r w:rsidR="0055292E">
              <w:rPr>
                <w:rFonts w:cstheme="minorBidi"/>
                <w:color w:val="525252" w:themeColor="accent3" w:themeShade="80"/>
                <w:sz w:val="20"/>
                <w:szCs w:val="20"/>
              </w:rPr>
              <w:t xml:space="preserve"> (right).</w:t>
            </w:r>
          </w:p>
        </w:tc>
      </w:tr>
    </w:tbl>
    <w:p w14:paraId="2D0AF85A" w14:textId="37130B04" w:rsidR="000D5AAA" w:rsidRDefault="00A8057C" w:rsidP="00667F1A">
      <w:pPr>
        <w:pStyle w:val="Text"/>
      </w:pPr>
      <w:r>
        <w:t xml:space="preserve">The top features according to the LR-Tuned, DT-Tuned, RF-Tuned models are also consolidated in </w:t>
      </w:r>
      <w:r>
        <w:fldChar w:fldCharType="begin"/>
      </w:r>
      <w:r>
        <w:instrText xml:space="preserve"> REF _Ref67060733 \h </w:instrText>
      </w:r>
      <w:r>
        <w:fldChar w:fldCharType="separate"/>
      </w:r>
      <w:r w:rsidR="00B40489" w:rsidRPr="00572BB5">
        <w:t>Figure A-</w:t>
      </w:r>
      <w:r w:rsidR="00B40489">
        <w:rPr>
          <w:noProof/>
        </w:rPr>
        <w:t>27</w:t>
      </w:r>
      <w:r>
        <w:fldChar w:fldCharType="end"/>
      </w:r>
      <w:r>
        <w:t xml:space="preserve"> and </w:t>
      </w:r>
      <w:r>
        <w:fldChar w:fldCharType="begin"/>
      </w:r>
      <w:r>
        <w:instrText xml:space="preserve"> REF _Ref67060735 \h </w:instrText>
      </w:r>
      <w:r>
        <w:fldChar w:fldCharType="separate"/>
      </w:r>
      <w:r w:rsidR="00B40489" w:rsidRPr="00572BB5">
        <w:t>Figure A-</w:t>
      </w:r>
      <w:r w:rsidR="00B40489">
        <w:rPr>
          <w:noProof/>
        </w:rPr>
        <w:t>28</w:t>
      </w:r>
      <w:r>
        <w:fldChar w:fldCharType="end"/>
      </w:r>
      <w:r>
        <w:t>.</w:t>
      </w:r>
    </w:p>
    <w:p w14:paraId="18E65D87" w14:textId="77777777" w:rsidR="00B32239" w:rsidRDefault="00B32239" w:rsidP="00D843F2">
      <w:pPr>
        <w:pStyle w:val="Heading1"/>
      </w:pPr>
      <w:bookmarkStart w:id="88" w:name="_Ref66807863"/>
      <w:bookmarkStart w:id="89" w:name="_Toc67068675"/>
      <w:r>
        <w:t>Discussion</w:t>
      </w:r>
      <w:r w:rsidR="00371D1B">
        <w:t xml:space="preserve"> and Conclusion</w:t>
      </w:r>
      <w:bookmarkEnd w:id="88"/>
      <w:bookmarkEnd w:id="89"/>
    </w:p>
    <w:p w14:paraId="589ECCCC" w14:textId="77777777" w:rsidR="00B45078" w:rsidRPr="00B45078" w:rsidRDefault="00B45078" w:rsidP="00B45078">
      <w:pPr>
        <w:pStyle w:val="Heading2"/>
      </w:pPr>
      <w:bookmarkStart w:id="90" w:name="_Toc67068676"/>
      <w:r>
        <w:t>Discussion</w:t>
      </w:r>
      <w:bookmarkEnd w:id="90"/>
    </w:p>
    <w:p w14:paraId="5F239642" w14:textId="77777777" w:rsidR="00371D1B" w:rsidRDefault="00AB5A06" w:rsidP="00B45078">
      <w:pPr>
        <w:pStyle w:val="Heading3"/>
      </w:pPr>
      <w:bookmarkStart w:id="91" w:name="_Toc67068677"/>
      <w:r>
        <w:t>Model Performance</w:t>
      </w:r>
      <w:bookmarkEnd w:id="91"/>
    </w:p>
    <w:p w14:paraId="73484E3F" w14:textId="6CF51698" w:rsidR="000C3FBB" w:rsidRPr="00C53FE1" w:rsidRDefault="000C3FBB" w:rsidP="000C3FBB">
      <w:pPr>
        <w:pStyle w:val="Text"/>
      </w:pPr>
      <w:r>
        <w:t>It was observed</w:t>
      </w:r>
      <w:r w:rsidR="004F2892">
        <w:t xml:space="preserve"> </w:t>
      </w:r>
      <w:r w:rsidR="004F2892" w:rsidRPr="000C3FBB">
        <w:t xml:space="preserve">from </w:t>
      </w:r>
      <w:r w:rsidR="004F2892" w:rsidRPr="000C3FBB">
        <w:fldChar w:fldCharType="begin"/>
      </w:r>
      <w:r w:rsidR="004F2892" w:rsidRPr="000C3FBB">
        <w:instrText xml:space="preserve"> REF _Ref67061523 \h </w:instrText>
      </w:r>
      <w:r w:rsidR="004F2892">
        <w:instrText xml:space="preserve"> \* MERGEFORMAT </w:instrText>
      </w:r>
      <w:r w:rsidR="004F2892" w:rsidRPr="000C3FBB">
        <w:fldChar w:fldCharType="separate"/>
      </w:r>
      <w:r w:rsidR="00B40489" w:rsidRPr="00B40489">
        <w:t>Table 3</w:t>
      </w:r>
      <w:r w:rsidR="004F2892" w:rsidRPr="000C3FBB">
        <w:fldChar w:fldCharType="end"/>
      </w:r>
      <w:r>
        <w:t xml:space="preserve"> that out of the box, the Logistic Regression (LR), Random Forest (RF) and XGBoostClassifier (XGB) models worked much better than the Naïve classifiers, with XGB-Default </w:t>
      </w:r>
      <w:r w:rsidRPr="004F2892">
        <w:t>having the best performance</w:t>
      </w:r>
      <w:r w:rsidR="004F2892" w:rsidRPr="004F2892">
        <w:t xml:space="preserve"> (49%, 12.5%, 14.2% better than naïve models in ROC AUC, log loss, Brier score respectively)</w:t>
      </w:r>
      <w:r w:rsidRPr="004F2892">
        <w:t>. The Decision Tree classifier (DT) does have a much smaller neg. log loss compared to the naïve models and is due to overfitting as concluded from the learning curves</w:t>
      </w:r>
      <w:r w:rsidR="004F2892" w:rsidRPr="004F2892">
        <w:t xml:space="preserve"> (</w:t>
      </w:r>
      <w:r w:rsidR="004F2892" w:rsidRPr="004F2892">
        <w:fldChar w:fldCharType="begin"/>
      </w:r>
      <w:r w:rsidR="004F2892" w:rsidRPr="004F2892">
        <w:instrText xml:space="preserve"> REF _Ref66998657 \h </w:instrText>
      </w:r>
      <w:r w:rsidR="004F2892">
        <w:instrText xml:space="preserve"> \* MERGEFORMAT </w:instrText>
      </w:r>
      <w:r w:rsidR="004F2892" w:rsidRPr="004F2892">
        <w:fldChar w:fldCharType="separate"/>
      </w:r>
      <w:r w:rsidR="00B40489" w:rsidRPr="00B40489">
        <w:t>Figure A-18</w:t>
      </w:r>
      <w:r w:rsidR="004F2892" w:rsidRPr="004F2892">
        <w:fldChar w:fldCharType="end"/>
      </w:r>
      <w:r w:rsidR="004F2892">
        <w:t>).</w:t>
      </w:r>
    </w:p>
    <w:p w14:paraId="37EEB2C9" w14:textId="629A55D9" w:rsidR="000C3FBB" w:rsidRPr="00C53FE1" w:rsidRDefault="004F2892" w:rsidP="000C3FBB">
      <w:pPr>
        <w:pStyle w:val="Text"/>
      </w:pPr>
      <w:r>
        <w:t xml:space="preserve">To further improve the performance, </w:t>
      </w:r>
      <w:r w:rsidR="00CC469B">
        <w:t xml:space="preserve">parameter </w:t>
      </w:r>
      <w:r w:rsidR="000C3FBB">
        <w:t>tuning</w:t>
      </w:r>
      <w:r>
        <w:t xml:space="preserve"> was carried out. F</w:t>
      </w:r>
      <w:r w:rsidR="000C3FBB" w:rsidRPr="000C3FBB">
        <w:t xml:space="preserve">rom </w:t>
      </w:r>
      <w:r w:rsidR="000C3FBB" w:rsidRPr="000C3FBB">
        <w:fldChar w:fldCharType="begin"/>
      </w:r>
      <w:r w:rsidR="000C3FBB" w:rsidRPr="000C3FBB">
        <w:instrText xml:space="preserve"> REF _Ref67001858 \h </w:instrText>
      </w:r>
      <w:r w:rsidR="000C3FBB">
        <w:instrText xml:space="preserve"> \* MERGEFORMAT </w:instrText>
      </w:r>
      <w:r w:rsidR="000C3FBB" w:rsidRPr="000C3FBB">
        <w:fldChar w:fldCharType="separate"/>
      </w:r>
      <w:r w:rsidR="00B40489" w:rsidRPr="00B40489">
        <w:t>Table 4</w:t>
      </w:r>
      <w:r w:rsidR="000C3FBB" w:rsidRPr="000C3FBB">
        <w:fldChar w:fldCharType="end"/>
      </w:r>
      <w:r w:rsidR="000C3FBB" w:rsidRPr="000C3FBB">
        <w:t xml:space="preserve"> </w:t>
      </w:r>
      <w:r>
        <w:t xml:space="preserve"> it was observed </w:t>
      </w:r>
      <w:r w:rsidR="000C3FBB" w:rsidRPr="000C3FBB">
        <w:t>that XGB-</w:t>
      </w:r>
      <w:r w:rsidR="000C3FBB">
        <w:t>Tuned stays ahead of the pack</w:t>
      </w:r>
      <w:r>
        <w:t>, having improved performance over the naïve models (</w:t>
      </w:r>
      <w:r w:rsidR="000C3FBB">
        <w:t>ROC AUC</w:t>
      </w:r>
      <w:r>
        <w:t>: 50.8%</w:t>
      </w:r>
      <w:r w:rsidR="000C3FBB">
        <w:t>, log loss</w:t>
      </w:r>
      <w:r>
        <w:t xml:space="preserve">: 14.0, </w:t>
      </w:r>
      <w:r w:rsidR="000C3FBB">
        <w:t>Brier score</w:t>
      </w:r>
      <w:r>
        <w:t>: 15.3%)</w:t>
      </w:r>
      <w:r w:rsidR="000C3FBB">
        <w:t>. We see a huge improvement in the DT model and moderate improvements in the RF and XGB models after tuning, signifying that the tuning strategy seems to at least be in the correct direction. As expected, there is limited improvement in the LR model due to the lack of model complexity capability.</w:t>
      </w:r>
    </w:p>
    <w:p w14:paraId="5B4D9213" w14:textId="34717DCD" w:rsidR="00547247" w:rsidRDefault="004F2892" w:rsidP="000C3FBB">
      <w:pPr>
        <w:pStyle w:val="Text"/>
      </w:pPr>
      <w:r>
        <w:lastRenderedPageBreak/>
        <w:t xml:space="preserve">Experiments with </w:t>
      </w:r>
      <w:r w:rsidR="00547247">
        <w:t>sa</w:t>
      </w:r>
      <w:r>
        <w:t xml:space="preserve">mpling was carried out to understand if such strategies can help improve predictions. </w:t>
      </w:r>
      <w:r w:rsidR="006519B2">
        <w:t xml:space="preserve">The experiment setup is described in Section </w:t>
      </w:r>
      <w:r w:rsidR="006519B2">
        <w:fldChar w:fldCharType="begin"/>
      </w:r>
      <w:r w:rsidR="006519B2">
        <w:instrText xml:space="preserve"> REF _Ref67062361 \n \h </w:instrText>
      </w:r>
      <w:r w:rsidR="006519B2">
        <w:fldChar w:fldCharType="separate"/>
      </w:r>
      <w:r w:rsidR="00B40489">
        <w:t>5.3.1</w:t>
      </w:r>
      <w:r w:rsidR="006519B2">
        <w:fldChar w:fldCharType="end"/>
      </w:r>
      <w:r w:rsidR="006519B2">
        <w:t xml:space="preserve">. </w:t>
      </w:r>
      <w:r>
        <w:t xml:space="preserve">When compared to the similarly </w:t>
      </w:r>
      <w:r w:rsidRPr="004F2892">
        <w:t>processed vanilla models (</w:t>
      </w:r>
      <w:r w:rsidRPr="004F2892">
        <w:fldChar w:fldCharType="begin"/>
      </w:r>
      <w:r w:rsidRPr="004F2892">
        <w:instrText xml:space="preserve"> REF _Ref67001842 \h </w:instrText>
      </w:r>
      <w:r>
        <w:instrText xml:space="preserve"> \* MERGEFORMAT </w:instrText>
      </w:r>
      <w:r w:rsidRPr="004F2892">
        <w:fldChar w:fldCharType="separate"/>
      </w:r>
      <w:r w:rsidR="00B40489" w:rsidRPr="00B40489">
        <w:t>Table 5</w:t>
      </w:r>
      <w:r w:rsidRPr="004F2892">
        <w:fldChar w:fldCharType="end"/>
      </w:r>
      <w:r>
        <w:t>),</w:t>
      </w:r>
      <w:r w:rsidR="000C3FBB">
        <w:t xml:space="preserve"> the probabilistic estimation performance of the models does not</w:t>
      </w:r>
      <w:r>
        <w:t xml:space="preserve"> seem to </w:t>
      </w:r>
      <w:r w:rsidR="000C3FBB">
        <w:t>improve, but diminishes instead as evident from the poorer neg. log loss and Brier score metrics of the SMOTEENN and SMOTE-RUS model</w:t>
      </w:r>
      <w:r w:rsidR="000C3FBB" w:rsidRPr="004F2892">
        <w:t>s.</w:t>
      </w:r>
      <w:r w:rsidR="00547247">
        <w:t xml:space="preserve"> </w:t>
      </w:r>
      <w:r w:rsidR="000C3FBB" w:rsidRPr="004F2892">
        <w:t>ROC</w:t>
      </w:r>
      <w:r w:rsidR="000C3FBB">
        <w:t xml:space="preserve"> AUC seems to improve for the RF and DT models with under and oversampling and this is because these default models tend to overfit the training data and may have learnt to over predict a particular target class label which could theoretically improve ROC AUC, but in reality, provides a poor probability estimate as indicated by the porter log loss and Brier score.</w:t>
      </w:r>
    </w:p>
    <w:p w14:paraId="49E9C090" w14:textId="77777777" w:rsidR="000C3FBB" w:rsidRDefault="006519B2" w:rsidP="000C3FBB">
      <w:pPr>
        <w:pStyle w:val="Text"/>
      </w:pPr>
      <w:r>
        <w:t>In general</w:t>
      </w:r>
      <w:r w:rsidR="00547247">
        <w:t>,</w:t>
      </w:r>
      <w:r>
        <w:t xml:space="preserve"> we found that the SMOTE-RUS method seems to perform better than the SMOTEENN method, resulting in an average of 0.5%, 3% and 4% reduction in ROC AUC, log loss, Brier score respectively as compared to 2.2%, 45.6% 43.6% reduction for SMOTE</w:t>
      </w:r>
      <w:r w:rsidR="00547247">
        <w:t>E</w:t>
      </w:r>
      <w:r>
        <w:t>NN.</w:t>
      </w:r>
      <w:r w:rsidR="00547247">
        <w:t xml:space="preserve"> The difference could likely stem from the difference in the majority: minority ratio after sampling as SMOTEENN was carried out on default settings. Nevertheless, sampling did not improve our model performances.</w:t>
      </w:r>
    </w:p>
    <w:p w14:paraId="278D301A" w14:textId="2EA26947" w:rsidR="00071ED4" w:rsidRDefault="003A65F1" w:rsidP="00071ED4">
      <w:pPr>
        <w:pStyle w:val="Text"/>
      </w:pPr>
      <w:r>
        <w:t xml:space="preserve">As such, with the tuned models, we carried out </w:t>
      </w:r>
      <w:r w:rsidR="00BC29FA">
        <w:t xml:space="preserve">probability calibration to further improve the probability estimates in Section </w:t>
      </w:r>
      <w:r w:rsidR="00BC29FA">
        <w:fldChar w:fldCharType="begin"/>
      </w:r>
      <w:r w:rsidR="00BC29FA">
        <w:instrText xml:space="preserve"> REF _Ref67062997 \n \h </w:instrText>
      </w:r>
      <w:r w:rsidR="00BC29FA">
        <w:fldChar w:fldCharType="separate"/>
      </w:r>
      <w:r w:rsidR="00B40489">
        <w:t>5.4</w:t>
      </w:r>
      <w:r w:rsidR="00BC29FA">
        <w:fldChar w:fldCharType="end"/>
      </w:r>
      <w:r w:rsidR="00BC29FA">
        <w:t xml:space="preserve">. Unlike with sampling, calibration </w:t>
      </w:r>
      <w:r w:rsidR="00BC29FA" w:rsidRPr="00BC29FA">
        <w:t>produces a mix bag of results (</w:t>
      </w:r>
      <w:r w:rsidR="00BC29FA" w:rsidRPr="00BC29FA">
        <w:fldChar w:fldCharType="begin"/>
      </w:r>
      <w:r w:rsidR="00BC29FA" w:rsidRPr="00BC29FA">
        <w:instrText xml:space="preserve"> REF _Ref67063040 \h </w:instrText>
      </w:r>
      <w:r w:rsidR="00BC29FA">
        <w:instrText xml:space="preserve"> \* MERGEFORMAT </w:instrText>
      </w:r>
      <w:r w:rsidR="00BC29FA" w:rsidRPr="00BC29FA">
        <w:fldChar w:fldCharType="separate"/>
      </w:r>
      <w:r w:rsidR="00B40489" w:rsidRPr="00B40489">
        <w:t>Table 6</w:t>
      </w:r>
      <w:r w:rsidR="00BC29FA" w:rsidRPr="00BC29FA">
        <w:fldChar w:fldCharType="end"/>
      </w:r>
      <w:r w:rsidR="00BC29FA" w:rsidRPr="00BC29FA">
        <w:t>).</w:t>
      </w:r>
      <w:r w:rsidR="00BC29FA">
        <w:t xml:space="preserve"> We find limited/no observable improvements in performance for the LR and RF models. For DT model, we find that the calibration improved the performances across three metrics with isotonic calibration being the best. For XGB, the isotonic calibration produces a slight improvement over the underlying tuned XGB model and is overall the best model.</w:t>
      </w:r>
      <w:r w:rsidR="00071ED4">
        <w:t xml:space="preserve"> It performed 51%, 14.1% and 15.3% better than the best naïve classifier in terms of ROC AUC, log loss and Brier score based on cross-validated evaluation results on the training dataset</w:t>
      </w:r>
    </w:p>
    <w:p w14:paraId="6E7B1C7A" w14:textId="77777777" w:rsidR="000C3FBB" w:rsidRPr="007C2181" w:rsidRDefault="00EA6B77" w:rsidP="007C2181">
      <w:pPr>
        <w:pStyle w:val="Text"/>
      </w:pPr>
      <w:r>
        <w:t>Based on testing dataset evaluation, we can conclude that the XGB – Tuned Isotonic model performs the best. It achieved 46.9%, 15.6% and 14.5% increase in probability estimation performance over naïve classifiers based on the ROC AUC, log loss and Brier score metrics</w:t>
      </w:r>
      <w:r w:rsidR="0031517A">
        <w:t>. In terms of classification performance, it performed 120% better than the naïve classifier based on F1 scores</w:t>
      </w:r>
      <w:r w:rsidR="00753E99">
        <w:t>, when threshold optimised to maximise the G-Means of sensitivity and specificity.</w:t>
      </w:r>
    </w:p>
    <w:p w14:paraId="040055A8" w14:textId="77777777" w:rsidR="00D843F2" w:rsidRDefault="00804614" w:rsidP="00B62C6A">
      <w:pPr>
        <w:pStyle w:val="Heading2"/>
      </w:pPr>
      <w:bookmarkStart w:id="92" w:name="_Toc67068678"/>
      <w:r>
        <w:t>C</w:t>
      </w:r>
      <w:r w:rsidR="008440B4">
        <w:t>hallenges</w:t>
      </w:r>
      <w:r w:rsidR="00B62C6A">
        <w:t xml:space="preserve"> and Future Work</w:t>
      </w:r>
      <w:bookmarkEnd w:id="92"/>
    </w:p>
    <w:p w14:paraId="1BE2BFB6" w14:textId="77777777" w:rsidR="00804614" w:rsidRDefault="00804614" w:rsidP="00804614">
      <w:pPr>
        <w:pStyle w:val="Heading3"/>
      </w:pPr>
      <w:bookmarkStart w:id="93" w:name="_Toc67068679"/>
      <w:r>
        <w:t>Feature Importance</w:t>
      </w:r>
      <w:bookmarkEnd w:id="93"/>
    </w:p>
    <w:p w14:paraId="64E16D00" w14:textId="77777777" w:rsidR="00597A79" w:rsidRPr="00F06A6D" w:rsidRDefault="00804614" w:rsidP="00804614">
      <w:pPr>
        <w:pStyle w:val="Text"/>
      </w:pPr>
      <w:r>
        <w:t xml:space="preserve">While the classification and probabilistic estimation performances of the developed models are optimistic, there </w:t>
      </w:r>
      <w:r w:rsidR="00167113">
        <w:t>are</w:t>
      </w:r>
      <w:r>
        <w:t xml:space="preserve"> significant challenges in interpreting the feature importance.</w:t>
      </w:r>
      <w:r w:rsidR="00167113">
        <w:t xml:space="preserve"> Tree-based models such as the DT, RF and XGB all indicated that </w:t>
      </w:r>
      <w:r w:rsidR="003730E5" w:rsidRPr="003730E5">
        <w:rPr>
          <w:rStyle w:val="CodeChar"/>
          <w:shd w:val="pct15" w:color="auto" w:fill="FFFFFF"/>
        </w:rPr>
        <w:t>c</w:t>
      </w:r>
      <w:r w:rsidR="00167113" w:rsidRPr="003730E5">
        <w:rPr>
          <w:rStyle w:val="CodeChar"/>
          <w:shd w:val="pct15" w:color="auto" w:fill="FFFFFF"/>
        </w:rPr>
        <w:t>ountry</w:t>
      </w:r>
      <w:r w:rsidR="00167113">
        <w:t xml:space="preserve"> is of top importance. </w:t>
      </w:r>
      <w:r w:rsidR="00F51021">
        <w:t xml:space="preserve">It is not clear why and if there are confounding factors such as different economic situation, access to alternative credit sources </w:t>
      </w:r>
      <w:r w:rsidR="00DB3054">
        <w:lastRenderedPageBreak/>
        <w:t xml:space="preserve">and </w:t>
      </w:r>
      <w:r w:rsidR="00F51021">
        <w:t>cultural views on credit</w:t>
      </w:r>
      <w:r w:rsidR="00DB3054">
        <w:t xml:space="preserve"> in the different countries, which could lead to a potentially spurious association</w:t>
      </w:r>
      <w:r w:rsidR="005B6F8E">
        <w:t xml:space="preserve"> between </w:t>
      </w:r>
      <w:r w:rsidR="003730E5" w:rsidRPr="003730E5">
        <w:rPr>
          <w:rStyle w:val="CodeChar"/>
          <w:shd w:val="pct15" w:color="auto" w:fill="FFFFFF"/>
        </w:rPr>
        <w:t>country</w:t>
      </w:r>
      <w:r w:rsidR="003730E5">
        <w:t xml:space="preserve"> </w:t>
      </w:r>
      <w:r w:rsidR="005B6F8E">
        <w:t>and default rates.</w:t>
      </w:r>
      <w:r w:rsidR="000C2087">
        <w:t xml:space="preserve"> </w:t>
      </w:r>
      <w:r w:rsidR="00597A79">
        <w:t>Further investigation should be carried out.</w:t>
      </w:r>
    </w:p>
    <w:p w14:paraId="371F8892" w14:textId="77777777" w:rsidR="00804614" w:rsidRPr="00804614" w:rsidRDefault="00804614" w:rsidP="00804614">
      <w:pPr>
        <w:pStyle w:val="Heading3"/>
      </w:pPr>
      <w:bookmarkStart w:id="94" w:name="_Toc67068680"/>
      <w:r>
        <w:t>Other Challenges</w:t>
      </w:r>
      <w:bookmarkEnd w:id="94"/>
    </w:p>
    <w:p w14:paraId="4FC70E46" w14:textId="77777777" w:rsidR="007C2181" w:rsidRDefault="00597A79" w:rsidP="007C2181">
      <w:pPr>
        <w:pStyle w:val="Text"/>
      </w:pPr>
      <w:r>
        <w:t xml:space="preserve">We also observe that there may be possible multicollinearity issues in the models between the transformed features. The presence of multicollinearity could affect the overall stability of the models. To </w:t>
      </w:r>
      <w:r w:rsidR="00B62C6A">
        <w:t>improve on this, a feature selection step prior to the estimator could be developed to remove collinear features.</w:t>
      </w:r>
      <w:r>
        <w:t xml:space="preserve"> </w:t>
      </w:r>
      <w:r w:rsidR="00B62C6A">
        <w:t>This requires a number of substeps: 1) identifying and grouping the collinear features, 2) removing some or all but one feature from each group of collinear features based on the significance of the retained features on the prediction performance, 3) integrating thi</w:t>
      </w:r>
      <w:r w:rsidR="00AD7338">
        <w:t>s into the modelling pipeline.</w:t>
      </w:r>
    </w:p>
    <w:p w14:paraId="227B66FA" w14:textId="77777777" w:rsidR="003730E5" w:rsidRDefault="003730E5" w:rsidP="003730E5">
      <w:pPr>
        <w:pStyle w:val="Heading3"/>
      </w:pPr>
      <w:bookmarkStart w:id="95" w:name="_Toc67068681"/>
      <w:r>
        <w:t>Future Work</w:t>
      </w:r>
      <w:bookmarkEnd w:id="95"/>
    </w:p>
    <w:p w14:paraId="732A4C99" w14:textId="77777777" w:rsidR="003730E5" w:rsidRDefault="003730E5" w:rsidP="003730E5">
      <w:pPr>
        <w:pStyle w:val="Text"/>
      </w:pPr>
      <w:r>
        <w:t>Another area to work on in the future or if I could redo the project is to carry out more feature engineering prior to modelling. For example, carry out unsupervised clustering of loan applications based on their profile features or factor analysis and use this as another feature input to the model.</w:t>
      </w:r>
    </w:p>
    <w:p w14:paraId="38C98A3C" w14:textId="77777777" w:rsidR="003730E5" w:rsidRDefault="003730E5" w:rsidP="003730E5">
      <w:pPr>
        <w:pStyle w:val="Text"/>
      </w:pPr>
      <w:r>
        <w:t>Another area to consider would be to perform multivariate analysis during the EDA process as this may highlight certain trends that could help improve the modelling process.</w:t>
      </w:r>
    </w:p>
    <w:p w14:paraId="26C8F4FE" w14:textId="77777777" w:rsidR="00C5200E" w:rsidRPr="003730E5" w:rsidRDefault="00C5200E" w:rsidP="003730E5">
      <w:pPr>
        <w:pStyle w:val="Text"/>
      </w:pPr>
      <w:r>
        <w:t>Lastly, it would be to have a deeper engagement with the relevant stakeholders to better understand the business context</w:t>
      </w:r>
      <w:r w:rsidR="000C2087">
        <w:t xml:space="preserve"> to facilitate feature engineering and interpretation of the feature </w:t>
      </w:r>
      <w:r w:rsidR="00891BC7">
        <w:t>importance</w:t>
      </w:r>
      <w:r w:rsidR="000C2087">
        <w:t>.</w:t>
      </w:r>
    </w:p>
    <w:p w14:paraId="066B7BE9" w14:textId="77777777" w:rsidR="00D843F2" w:rsidRDefault="00B32239" w:rsidP="00E707A3">
      <w:pPr>
        <w:pStyle w:val="Heading2"/>
      </w:pPr>
      <w:bookmarkStart w:id="96" w:name="_Toc67068682"/>
      <w:r>
        <w:t>Conclusion</w:t>
      </w:r>
      <w:bookmarkEnd w:id="96"/>
    </w:p>
    <w:p w14:paraId="647D3FA2" w14:textId="77777777" w:rsidR="00980755" w:rsidRPr="00980755" w:rsidRDefault="0049616B" w:rsidP="00980755">
      <w:pPr>
        <w:pStyle w:val="Text"/>
      </w:pPr>
      <w:r>
        <w:t>Overall, through the project, we’ve managed to develop a gradient boosted tree based binary probabilistic classification model, as implemented by XGBoost, that outperforms baseline naïve classifiers and three other candidate models: LogisticRegression, DecisionTreeClassifier and RandomForestClassifier implemented by Scikit-learn.</w:t>
      </w:r>
      <w:r w:rsidR="008A286B">
        <w:t xml:space="preserve"> The final model was an XGBClassifier model that was tuned, and calibrated via isotonic regression</w:t>
      </w:r>
      <w:r w:rsidR="00B00A52">
        <w:t>. I</w:t>
      </w:r>
      <w:r w:rsidR="00A336A1">
        <w:t xml:space="preserve">n terms of probabilistic prediction, it </w:t>
      </w:r>
      <w:r w:rsidR="00B00A52">
        <w:t xml:space="preserve">performed 46.9%, 15.6% and 14.5% </w:t>
      </w:r>
      <w:r w:rsidR="00A336A1">
        <w:t xml:space="preserve">better on the testing dataset evaluation than </w:t>
      </w:r>
      <w:r w:rsidR="00B00A52">
        <w:t>naïve classifiers based on the ROC AUC, log loss and Brier score metrics. In terms of classification performance, it performed 120% better than the naïve classifier based on F1 scores</w:t>
      </w:r>
      <w:r w:rsidR="00A336A1">
        <w:t xml:space="preserve"> when G-Means (sensitivity/specificity) optimised.</w:t>
      </w:r>
    </w:p>
    <w:p w14:paraId="33FF0737" w14:textId="77777777" w:rsidR="00C22794" w:rsidRDefault="00C22794">
      <w:pPr>
        <w:rPr>
          <w:rFonts w:ascii="Fira Sans Condensed" w:hAnsi="Fira Sans Condensed" w:cs="Times New Roman"/>
          <w:b/>
          <w:bCs/>
          <w:sz w:val="28"/>
          <w:szCs w:val="28"/>
        </w:rPr>
      </w:pPr>
      <w:r>
        <w:br w:type="page"/>
      </w:r>
    </w:p>
    <w:bookmarkStart w:id="97" w:name="_Toc67068683" w:displacedByCustomXml="next"/>
    <w:sdt>
      <w:sdtPr>
        <w:rPr>
          <w:rFonts w:ascii="Times New Roman" w:hAnsi="Times New Roman" w:cstheme="minorBidi"/>
          <w:b w:val="0"/>
          <w:bCs w:val="0"/>
          <w:sz w:val="22"/>
          <w:szCs w:val="22"/>
        </w:rPr>
        <w:id w:val="-1064715752"/>
        <w:docPartObj>
          <w:docPartGallery w:val="Bibliographies"/>
          <w:docPartUnique/>
        </w:docPartObj>
      </w:sdtPr>
      <w:sdtEndPr/>
      <w:sdtContent>
        <w:p w14:paraId="59C488E5" w14:textId="77777777" w:rsidR="00DE2FE8" w:rsidRDefault="00631EBC" w:rsidP="00DE2FE8">
          <w:pPr>
            <w:pStyle w:val="Heading1"/>
            <w:numPr>
              <w:ilvl w:val="0"/>
              <w:numId w:val="0"/>
            </w:numPr>
            <w:ind w:left="432" w:hanging="432"/>
            <w:rPr>
              <w:rFonts w:asciiTheme="minorHAnsi" w:hAnsiTheme="minorHAnsi"/>
              <w:noProof/>
            </w:rPr>
          </w:pPr>
          <w:r>
            <w:t>References</w:t>
          </w:r>
          <w:bookmarkEnd w:id="97"/>
        </w:p>
        <w:sdt>
          <w:sdtPr>
            <w:rPr>
              <w:b/>
              <w:bCs/>
            </w:rPr>
            <w:id w:val="-573587230"/>
            <w:bibliography/>
          </w:sdtPr>
          <w:sdtEndPr>
            <w:rPr>
              <w:b w:val="0"/>
              <w:bCs w:val="0"/>
            </w:rPr>
          </w:sdtEndPr>
          <w:sdtContent>
            <w:p w14:paraId="086C57B2" w14:textId="77777777" w:rsidR="00B40489" w:rsidRDefault="00631EBC" w:rsidP="00B00A52">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B40489" w14:paraId="243E4894" w14:textId="77777777">
                <w:trPr>
                  <w:divId w:val="846675818"/>
                  <w:tblCellSpacing w:w="15" w:type="dxa"/>
                </w:trPr>
                <w:tc>
                  <w:tcPr>
                    <w:tcW w:w="50" w:type="pct"/>
                    <w:hideMark/>
                  </w:tcPr>
                  <w:p w14:paraId="6684A886" w14:textId="5192D118" w:rsidR="00B40489" w:rsidRDefault="00B40489">
                    <w:pPr>
                      <w:pStyle w:val="Bibliography"/>
                      <w:rPr>
                        <w:sz w:val="24"/>
                        <w:szCs w:val="24"/>
                      </w:rPr>
                    </w:pPr>
                    <w:r>
                      <w:t xml:space="preserve">[1] </w:t>
                    </w:r>
                  </w:p>
                </w:tc>
                <w:tc>
                  <w:tcPr>
                    <w:tcW w:w="0" w:type="auto"/>
                    <w:hideMark/>
                  </w:tcPr>
                  <w:p w14:paraId="0A421578" w14:textId="77777777" w:rsidR="00B40489" w:rsidRDefault="00B40489">
                    <w:pPr>
                      <w:pStyle w:val="Bibliography"/>
                    </w:pPr>
                    <w:r>
                      <w:t>Veritas Consortium, “Veritas Document 2 - FEAT Fairness Principles Assessment Case Studies,” Singapore, 2020.</w:t>
                    </w:r>
                  </w:p>
                </w:tc>
              </w:tr>
              <w:tr w:rsidR="00B40489" w14:paraId="46F987AD" w14:textId="77777777">
                <w:trPr>
                  <w:divId w:val="846675818"/>
                  <w:tblCellSpacing w:w="15" w:type="dxa"/>
                </w:trPr>
                <w:tc>
                  <w:tcPr>
                    <w:tcW w:w="50" w:type="pct"/>
                    <w:hideMark/>
                  </w:tcPr>
                  <w:p w14:paraId="04732126" w14:textId="77777777" w:rsidR="00B40489" w:rsidRDefault="00B40489">
                    <w:pPr>
                      <w:pStyle w:val="Bibliography"/>
                    </w:pPr>
                    <w:r>
                      <w:t xml:space="preserve">[2] </w:t>
                    </w:r>
                  </w:p>
                </w:tc>
                <w:tc>
                  <w:tcPr>
                    <w:tcW w:w="0" w:type="auto"/>
                    <w:hideMark/>
                  </w:tcPr>
                  <w:p w14:paraId="4FCB57F1" w14:textId="77777777" w:rsidR="00B40489" w:rsidRDefault="00B40489">
                    <w:pPr>
                      <w:pStyle w:val="Bibliography"/>
                    </w:pPr>
                    <w:r>
                      <w:t>Financial Times, “Singapore’s new digital banks face uphill struggle,” 22 January 2020. [Online]. Available: https://www.ft.com/content/d0560892-36a8-11ea-a6d3-9a26f8c3cba4.</w:t>
                    </w:r>
                  </w:p>
                </w:tc>
              </w:tr>
              <w:tr w:rsidR="00B40489" w14:paraId="34366AB5" w14:textId="77777777">
                <w:trPr>
                  <w:divId w:val="846675818"/>
                  <w:tblCellSpacing w:w="15" w:type="dxa"/>
                </w:trPr>
                <w:tc>
                  <w:tcPr>
                    <w:tcW w:w="50" w:type="pct"/>
                    <w:hideMark/>
                  </w:tcPr>
                  <w:p w14:paraId="6DD6CA7E" w14:textId="77777777" w:rsidR="00B40489" w:rsidRDefault="00B40489">
                    <w:pPr>
                      <w:pStyle w:val="Bibliography"/>
                    </w:pPr>
                    <w:r>
                      <w:t xml:space="preserve">[3] </w:t>
                    </w:r>
                  </w:p>
                </w:tc>
                <w:tc>
                  <w:tcPr>
                    <w:tcW w:w="0" w:type="auto"/>
                    <w:hideMark/>
                  </w:tcPr>
                  <w:p w14:paraId="64232B06" w14:textId="77777777" w:rsidR="00B40489" w:rsidRDefault="00B40489">
                    <w:pPr>
                      <w:pStyle w:val="Bibliography"/>
                    </w:pPr>
                    <w:r>
                      <w:t>Scikit-learn, “Nested versus non-nested cross-validation,” [Online]. Available: https://scikit-learn.org/stable/auto_examples/model_selection/plot_nested_cross_validation_iris.html?highlight=nested. [Accessed 17 March 2020].</w:t>
                    </w:r>
                  </w:p>
                </w:tc>
              </w:tr>
              <w:tr w:rsidR="00B40489" w14:paraId="6518DE54" w14:textId="77777777">
                <w:trPr>
                  <w:divId w:val="846675818"/>
                  <w:tblCellSpacing w:w="15" w:type="dxa"/>
                </w:trPr>
                <w:tc>
                  <w:tcPr>
                    <w:tcW w:w="50" w:type="pct"/>
                    <w:hideMark/>
                  </w:tcPr>
                  <w:p w14:paraId="26A88051" w14:textId="77777777" w:rsidR="00B40489" w:rsidRDefault="00B40489">
                    <w:pPr>
                      <w:pStyle w:val="Bibliography"/>
                    </w:pPr>
                    <w:r>
                      <w:t xml:space="preserve">[4] </w:t>
                    </w:r>
                  </w:p>
                </w:tc>
                <w:tc>
                  <w:tcPr>
                    <w:tcW w:w="0" w:type="auto"/>
                    <w:hideMark/>
                  </w:tcPr>
                  <w:p w14:paraId="294F5FBF" w14:textId="77777777" w:rsidR="00B40489" w:rsidRDefault="00B40489">
                    <w:pPr>
                      <w:pStyle w:val="Bibliography"/>
                    </w:pPr>
                    <w:r>
                      <w:t xml:space="preserve">J. L. Leevy, T. M. Khoshgoftaar, R. A. Bauder and N. Seliya, “A survey on addressing high-class imbalance in big data,” </w:t>
                    </w:r>
                    <w:r>
                      <w:rPr>
                        <w:i/>
                        <w:iCs/>
                      </w:rPr>
                      <w:t xml:space="preserve">Journal of Big Data, </w:t>
                    </w:r>
                    <w:r>
                      <w:t xml:space="preserve">no. 5, 2018. </w:t>
                    </w:r>
                  </w:p>
                </w:tc>
              </w:tr>
              <w:tr w:rsidR="00B40489" w14:paraId="4C9477D4" w14:textId="77777777">
                <w:trPr>
                  <w:divId w:val="846675818"/>
                  <w:tblCellSpacing w:w="15" w:type="dxa"/>
                </w:trPr>
                <w:tc>
                  <w:tcPr>
                    <w:tcW w:w="50" w:type="pct"/>
                    <w:hideMark/>
                  </w:tcPr>
                  <w:p w14:paraId="06162259" w14:textId="77777777" w:rsidR="00B40489" w:rsidRDefault="00B40489">
                    <w:pPr>
                      <w:pStyle w:val="Bibliography"/>
                    </w:pPr>
                    <w:r>
                      <w:t xml:space="preserve">[5] </w:t>
                    </w:r>
                  </w:p>
                </w:tc>
                <w:tc>
                  <w:tcPr>
                    <w:tcW w:w="0" w:type="auto"/>
                    <w:hideMark/>
                  </w:tcPr>
                  <w:p w14:paraId="1A305E0A" w14:textId="77777777" w:rsidR="00B40489" w:rsidRDefault="00B40489">
                    <w:pPr>
                      <w:pStyle w:val="Bibliography"/>
                    </w:pPr>
                    <w:r>
                      <w:t xml:space="preserve">C. F. Dormann, “Calibration of probability predictions from machine‐learning and statistical models,” </w:t>
                    </w:r>
                    <w:r>
                      <w:rPr>
                        <w:i/>
                        <w:iCs/>
                      </w:rPr>
                      <w:t xml:space="preserve">Global Ecology and Biogeography, </w:t>
                    </w:r>
                    <w:r>
                      <w:t xml:space="preserve">vol. 29, no. 4, pp. 760-765, 2020. </w:t>
                    </w:r>
                  </w:p>
                </w:tc>
              </w:tr>
              <w:tr w:rsidR="00B40489" w14:paraId="44FD4C5B" w14:textId="77777777">
                <w:trPr>
                  <w:divId w:val="846675818"/>
                  <w:tblCellSpacing w:w="15" w:type="dxa"/>
                </w:trPr>
                <w:tc>
                  <w:tcPr>
                    <w:tcW w:w="50" w:type="pct"/>
                    <w:hideMark/>
                  </w:tcPr>
                  <w:p w14:paraId="76C5E3D1" w14:textId="77777777" w:rsidR="00B40489" w:rsidRDefault="00B40489">
                    <w:pPr>
                      <w:pStyle w:val="Bibliography"/>
                    </w:pPr>
                    <w:r>
                      <w:t xml:space="preserve">[6] </w:t>
                    </w:r>
                  </w:p>
                </w:tc>
                <w:tc>
                  <w:tcPr>
                    <w:tcW w:w="0" w:type="auto"/>
                    <w:hideMark/>
                  </w:tcPr>
                  <w:p w14:paraId="20C1C708" w14:textId="77777777" w:rsidR="00B40489" w:rsidRDefault="00B40489">
                    <w:pPr>
                      <w:pStyle w:val="Bibliography"/>
                    </w:pPr>
                    <w:r>
                      <w:t>S. Kolassa, “Why is accuracy not the best measure for assessing classification models?,” [Online]. Available: https://stats.stackexchange.com/q/312787.</w:t>
                    </w:r>
                  </w:p>
                </w:tc>
              </w:tr>
              <w:tr w:rsidR="00B40489" w14:paraId="6CCA8B82" w14:textId="77777777">
                <w:trPr>
                  <w:divId w:val="846675818"/>
                  <w:tblCellSpacing w:w="15" w:type="dxa"/>
                </w:trPr>
                <w:tc>
                  <w:tcPr>
                    <w:tcW w:w="50" w:type="pct"/>
                    <w:hideMark/>
                  </w:tcPr>
                  <w:p w14:paraId="44671FB7" w14:textId="77777777" w:rsidR="00B40489" w:rsidRDefault="00B40489">
                    <w:pPr>
                      <w:pStyle w:val="Bibliography"/>
                    </w:pPr>
                    <w:r>
                      <w:t xml:space="preserve">[7] </w:t>
                    </w:r>
                  </w:p>
                </w:tc>
                <w:tc>
                  <w:tcPr>
                    <w:tcW w:w="0" w:type="auto"/>
                    <w:hideMark/>
                  </w:tcPr>
                  <w:p w14:paraId="43389575" w14:textId="77777777" w:rsidR="00B40489" w:rsidRDefault="00B40489">
                    <w:pPr>
                      <w:pStyle w:val="Bibliography"/>
                    </w:pPr>
                    <w:r>
                      <w:t>stat2739, “Brier Score and extreme class imbalance,” [Online]. Available: https://stats.stackexchange.com/q/489106.</w:t>
                    </w:r>
                  </w:p>
                </w:tc>
              </w:tr>
              <w:tr w:rsidR="00B40489" w14:paraId="75C7924A" w14:textId="77777777">
                <w:trPr>
                  <w:divId w:val="846675818"/>
                  <w:tblCellSpacing w:w="15" w:type="dxa"/>
                </w:trPr>
                <w:tc>
                  <w:tcPr>
                    <w:tcW w:w="50" w:type="pct"/>
                    <w:hideMark/>
                  </w:tcPr>
                  <w:p w14:paraId="3156EA8C" w14:textId="77777777" w:rsidR="00B40489" w:rsidRDefault="00B40489">
                    <w:pPr>
                      <w:pStyle w:val="Bibliography"/>
                    </w:pPr>
                    <w:r>
                      <w:t xml:space="preserve">[8] </w:t>
                    </w:r>
                  </w:p>
                </w:tc>
                <w:tc>
                  <w:tcPr>
                    <w:tcW w:w="0" w:type="auto"/>
                    <w:hideMark/>
                  </w:tcPr>
                  <w:p w14:paraId="6E70BB1F" w14:textId="77777777" w:rsidR="00B40489" w:rsidRDefault="00B40489">
                    <w:pPr>
                      <w:pStyle w:val="Bibliography"/>
                    </w:pPr>
                    <w:r>
                      <w:t>The pandas development team, “pandas-dev/pandas: Pandas,” Zenodo, 2020.</w:t>
                    </w:r>
                  </w:p>
                </w:tc>
              </w:tr>
              <w:tr w:rsidR="00B40489" w14:paraId="7E0FB7B1" w14:textId="77777777">
                <w:trPr>
                  <w:divId w:val="846675818"/>
                  <w:tblCellSpacing w:w="15" w:type="dxa"/>
                </w:trPr>
                <w:tc>
                  <w:tcPr>
                    <w:tcW w:w="50" w:type="pct"/>
                    <w:hideMark/>
                  </w:tcPr>
                  <w:p w14:paraId="04440ECE" w14:textId="77777777" w:rsidR="00B40489" w:rsidRDefault="00B40489">
                    <w:pPr>
                      <w:pStyle w:val="Bibliography"/>
                    </w:pPr>
                    <w:r>
                      <w:t xml:space="preserve">[9] </w:t>
                    </w:r>
                  </w:p>
                </w:tc>
                <w:tc>
                  <w:tcPr>
                    <w:tcW w:w="0" w:type="auto"/>
                    <w:hideMark/>
                  </w:tcPr>
                  <w:p w14:paraId="41F8BA4B" w14:textId="77777777" w:rsidR="00B40489" w:rsidRDefault="00B40489">
                    <w:pPr>
                      <w:pStyle w:val="Bibliography"/>
                    </w:pPr>
                    <w:r>
                      <w:t>L. Buitinck , G. Louppe , M. Blondel , F. Pedregosa , A. Mueller , O. Grisel , V. Niculae , P. Prettenhofer , A. Alexandre , J. Grobler , R. Layton , J. VanderPlas , A. Joly , B. Holt and G. Varoquaux, “API design for machine learning software: experiences from the scikit-learn,” 2013.</w:t>
                    </w:r>
                  </w:p>
                </w:tc>
              </w:tr>
              <w:tr w:rsidR="00B40489" w14:paraId="70DAB070" w14:textId="77777777">
                <w:trPr>
                  <w:divId w:val="846675818"/>
                  <w:tblCellSpacing w:w="15" w:type="dxa"/>
                </w:trPr>
                <w:tc>
                  <w:tcPr>
                    <w:tcW w:w="50" w:type="pct"/>
                    <w:hideMark/>
                  </w:tcPr>
                  <w:p w14:paraId="3C070972" w14:textId="77777777" w:rsidR="00B40489" w:rsidRDefault="00B40489">
                    <w:pPr>
                      <w:pStyle w:val="Bibliography"/>
                    </w:pPr>
                    <w:r>
                      <w:t xml:space="preserve">[10] </w:t>
                    </w:r>
                  </w:p>
                </w:tc>
                <w:tc>
                  <w:tcPr>
                    <w:tcW w:w="0" w:type="auto"/>
                    <w:hideMark/>
                  </w:tcPr>
                  <w:p w14:paraId="750235E6" w14:textId="77777777" w:rsidR="00B40489" w:rsidRDefault="00B40489">
                    <w:pPr>
                      <w:pStyle w:val="Bibliography"/>
                    </w:pPr>
                    <w:r>
                      <w:t>e. a. Israel Saeta Pérez, “Sklearn-pandas,” [Online]. Available: https://github.com/scikit-learn-contrib/sklearn-pandas#readme.</w:t>
                    </w:r>
                  </w:p>
                </w:tc>
              </w:tr>
              <w:tr w:rsidR="00B40489" w14:paraId="5C9C80C0" w14:textId="77777777">
                <w:trPr>
                  <w:divId w:val="846675818"/>
                  <w:tblCellSpacing w:w="15" w:type="dxa"/>
                </w:trPr>
                <w:tc>
                  <w:tcPr>
                    <w:tcW w:w="50" w:type="pct"/>
                    <w:hideMark/>
                  </w:tcPr>
                  <w:p w14:paraId="10AFAA82" w14:textId="77777777" w:rsidR="00B40489" w:rsidRDefault="00B40489">
                    <w:pPr>
                      <w:pStyle w:val="Bibliography"/>
                    </w:pPr>
                    <w:r>
                      <w:t xml:space="preserve">[11] </w:t>
                    </w:r>
                  </w:p>
                </w:tc>
                <w:tc>
                  <w:tcPr>
                    <w:tcW w:w="0" w:type="auto"/>
                    <w:hideMark/>
                  </w:tcPr>
                  <w:p w14:paraId="3E2CED68" w14:textId="77777777" w:rsidR="00B40489" w:rsidRDefault="00B40489">
                    <w:pPr>
                      <w:pStyle w:val="Bibliography"/>
                    </w:pPr>
                    <w:r>
                      <w:t xml:space="preserve">T. Chen and C. Guestrin, “XGBoost: A Scalable Tree Boosting System,” in </w:t>
                    </w:r>
                    <w:r>
                      <w:rPr>
                        <w:i/>
                        <w:iCs/>
                      </w:rPr>
                      <w:t>Proceedings of the 22nd ACM SIGKDD International Conference on Knowledge Discovery and Data Mining</w:t>
                    </w:r>
                    <w:r>
                      <w:t xml:space="preserve">, San Francisco, California, USA, 2016. </w:t>
                    </w:r>
                  </w:p>
                </w:tc>
              </w:tr>
              <w:tr w:rsidR="00B40489" w14:paraId="24B8396B" w14:textId="77777777">
                <w:trPr>
                  <w:divId w:val="846675818"/>
                  <w:tblCellSpacing w:w="15" w:type="dxa"/>
                </w:trPr>
                <w:tc>
                  <w:tcPr>
                    <w:tcW w:w="50" w:type="pct"/>
                    <w:hideMark/>
                  </w:tcPr>
                  <w:p w14:paraId="7B043B02" w14:textId="77777777" w:rsidR="00B40489" w:rsidRDefault="00B40489">
                    <w:pPr>
                      <w:pStyle w:val="Bibliography"/>
                    </w:pPr>
                    <w:r>
                      <w:t xml:space="preserve">[12] </w:t>
                    </w:r>
                  </w:p>
                </w:tc>
                <w:tc>
                  <w:tcPr>
                    <w:tcW w:w="0" w:type="auto"/>
                    <w:hideMark/>
                  </w:tcPr>
                  <w:p w14:paraId="6C58C631" w14:textId="77777777" w:rsidR="00B40489" w:rsidRDefault="00B40489">
                    <w:pPr>
                      <w:pStyle w:val="Bibliography"/>
                    </w:pPr>
                    <w:r>
                      <w:t xml:space="preserve">G. Lemaitre, F. Nogueira and C. K. Aridas, “Imbalanced-learn: A Python Toolbox to Tackle the Curse of Imbalanced Datasets in Machine Learning,” </w:t>
                    </w:r>
                    <w:r>
                      <w:rPr>
                        <w:i/>
                        <w:iCs/>
                      </w:rPr>
                      <w:t xml:space="preserve">Journal of Machine Learning Research, </w:t>
                    </w:r>
                    <w:r>
                      <w:t xml:space="preserve">vol. 18, no. 17, pp. 1-5, 2017. </w:t>
                    </w:r>
                  </w:p>
                </w:tc>
              </w:tr>
              <w:tr w:rsidR="00B40489" w14:paraId="077C2973" w14:textId="77777777">
                <w:trPr>
                  <w:divId w:val="846675818"/>
                  <w:tblCellSpacing w:w="15" w:type="dxa"/>
                </w:trPr>
                <w:tc>
                  <w:tcPr>
                    <w:tcW w:w="50" w:type="pct"/>
                    <w:hideMark/>
                  </w:tcPr>
                  <w:p w14:paraId="4A7F7BD6" w14:textId="77777777" w:rsidR="00B40489" w:rsidRDefault="00B40489">
                    <w:pPr>
                      <w:pStyle w:val="Bibliography"/>
                    </w:pPr>
                    <w:r>
                      <w:t xml:space="preserve">[13] </w:t>
                    </w:r>
                  </w:p>
                </w:tc>
                <w:tc>
                  <w:tcPr>
                    <w:tcW w:w="0" w:type="auto"/>
                    <w:hideMark/>
                  </w:tcPr>
                  <w:p w14:paraId="17BEA2E7" w14:textId="77777777" w:rsidR="00B40489" w:rsidRDefault="00B40489">
                    <w:pPr>
                      <w:pStyle w:val="Bibliography"/>
                    </w:pPr>
                    <w:r>
                      <w:t xml:space="preserve">A. Bilogur, “Missingno: a missing data visualization suite,” </w:t>
                    </w:r>
                    <w:r>
                      <w:rPr>
                        <w:i/>
                        <w:iCs/>
                      </w:rPr>
                      <w:t xml:space="preserve">Journal of Open Source Software, </w:t>
                    </w:r>
                    <w:r>
                      <w:t xml:space="preserve">vol. 3, no. 22, 2018. </w:t>
                    </w:r>
                  </w:p>
                </w:tc>
              </w:tr>
              <w:tr w:rsidR="00B40489" w14:paraId="27FFD74D" w14:textId="77777777">
                <w:trPr>
                  <w:divId w:val="846675818"/>
                  <w:tblCellSpacing w:w="15" w:type="dxa"/>
                </w:trPr>
                <w:tc>
                  <w:tcPr>
                    <w:tcW w:w="50" w:type="pct"/>
                    <w:hideMark/>
                  </w:tcPr>
                  <w:p w14:paraId="414ED6BA" w14:textId="77777777" w:rsidR="00B40489" w:rsidRDefault="00B40489">
                    <w:pPr>
                      <w:pStyle w:val="Bibliography"/>
                    </w:pPr>
                    <w:r>
                      <w:t xml:space="preserve">[14] </w:t>
                    </w:r>
                  </w:p>
                </w:tc>
                <w:tc>
                  <w:tcPr>
                    <w:tcW w:w="0" w:type="auto"/>
                    <w:hideMark/>
                  </w:tcPr>
                  <w:p w14:paraId="08906F05" w14:textId="77777777" w:rsidR="00B40489" w:rsidRDefault="00B40489">
                    <w:pPr>
                      <w:pStyle w:val="Bibliography"/>
                    </w:pPr>
                    <w:r>
                      <w:t>usεr11852, “geometric mean for binary classification doesn't use sensitivity of each class,” [Online]. Available: https://stats.stackexchange.com/q/461809. [Accessed 19 March 2020].</w:t>
                    </w:r>
                  </w:p>
                </w:tc>
              </w:tr>
            </w:tbl>
            <w:p w14:paraId="1CF37F90" w14:textId="77777777" w:rsidR="00B40489" w:rsidRDefault="00B40489">
              <w:pPr>
                <w:divId w:val="846675818"/>
                <w:rPr>
                  <w:rFonts w:eastAsia="Times New Roman"/>
                  <w:noProof/>
                </w:rPr>
              </w:pPr>
            </w:p>
            <w:p w14:paraId="28CB02B6" w14:textId="77777777" w:rsidR="00D843F2" w:rsidRPr="00D843F2" w:rsidRDefault="00631EBC" w:rsidP="00B00A52">
              <w:r>
                <w:rPr>
                  <w:b/>
                  <w:bCs/>
                  <w:noProof/>
                </w:rPr>
                <w:fldChar w:fldCharType="end"/>
              </w:r>
            </w:p>
          </w:sdtContent>
        </w:sdt>
      </w:sdtContent>
    </w:sdt>
    <w:p w14:paraId="0F33CCE2" w14:textId="77777777" w:rsidR="00C22794" w:rsidRDefault="00C22794">
      <w:pPr>
        <w:rPr>
          <w:rFonts w:ascii="Fira Sans Condensed" w:hAnsi="Fira Sans Condensed" w:cs="Times New Roman"/>
          <w:b/>
          <w:bCs/>
          <w:sz w:val="28"/>
          <w:szCs w:val="28"/>
        </w:rPr>
      </w:pPr>
      <w:r>
        <w:br w:type="page"/>
      </w:r>
    </w:p>
    <w:p w14:paraId="5147C43E" w14:textId="77777777" w:rsidR="00B32239" w:rsidRDefault="00B32239" w:rsidP="00D843F2">
      <w:pPr>
        <w:pStyle w:val="Heading1"/>
        <w:numPr>
          <w:ilvl w:val="0"/>
          <w:numId w:val="0"/>
        </w:numPr>
      </w:pPr>
      <w:bookmarkStart w:id="98" w:name="_Toc67068684"/>
      <w:r>
        <w:lastRenderedPageBreak/>
        <w:t>Appendix</w:t>
      </w:r>
      <w:bookmarkEnd w:id="98"/>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743EE" w14:paraId="45E23A0A" w14:textId="77777777" w:rsidTr="004743EE">
        <w:trPr>
          <w:trHeight w:val="998"/>
          <w:jc w:val="center"/>
        </w:trPr>
        <w:tc>
          <w:tcPr>
            <w:tcW w:w="5000" w:type="pct"/>
          </w:tcPr>
          <w:p w14:paraId="49406151" w14:textId="77777777" w:rsidR="004743EE" w:rsidRDefault="004743EE" w:rsidP="00F845C4">
            <w:pPr>
              <w:pStyle w:val="Text"/>
              <w:spacing w:before="120"/>
              <w:jc w:val="center"/>
            </w:pPr>
            <w:r w:rsidRPr="0082041C">
              <w:rPr>
                <w:noProof/>
              </w:rPr>
              <w:drawing>
                <wp:inline distT="0" distB="0" distL="0" distR="0" wp14:anchorId="5353DD97" wp14:editId="5368C4BE">
                  <wp:extent cx="3312000" cy="287130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000" cy="2871305"/>
                          </a:xfrm>
                          <a:prstGeom prst="rect">
                            <a:avLst/>
                          </a:prstGeom>
                        </pic:spPr>
                      </pic:pic>
                    </a:graphicData>
                  </a:graphic>
                </wp:inline>
              </w:drawing>
            </w:r>
          </w:p>
        </w:tc>
      </w:tr>
      <w:tr w:rsidR="004743EE" w14:paraId="3B614298" w14:textId="77777777" w:rsidTr="004743EE">
        <w:trPr>
          <w:jc w:val="center"/>
        </w:trPr>
        <w:tc>
          <w:tcPr>
            <w:tcW w:w="5000" w:type="pct"/>
          </w:tcPr>
          <w:p w14:paraId="12D974C4" w14:textId="1E1F16B9" w:rsidR="004743EE" w:rsidRPr="004743EE" w:rsidRDefault="004743EE" w:rsidP="004743EE">
            <w:pPr>
              <w:pStyle w:val="Caption"/>
              <w:rPr>
                <w:rFonts w:eastAsiaTheme="majorEastAsia" w:cstheme="minorHAnsi"/>
                <w:b/>
                <w:sz w:val="24"/>
                <w:u w:val="single"/>
              </w:rPr>
            </w:pPr>
            <w:bookmarkStart w:id="99" w:name="_Ref66892458"/>
            <w:r>
              <w:t>Figure A-</w:t>
            </w:r>
            <w:r>
              <w:fldChar w:fldCharType="begin"/>
            </w:r>
            <w:r>
              <w:instrText xml:space="preserve"> SEQ Figure_A \* ARABIC </w:instrText>
            </w:r>
            <w:r>
              <w:fldChar w:fldCharType="separate"/>
            </w:r>
            <w:r w:rsidR="00B40489">
              <w:rPr>
                <w:noProof/>
              </w:rPr>
              <w:t>1</w:t>
            </w:r>
            <w:r>
              <w:fldChar w:fldCharType="end"/>
            </w:r>
            <w:bookmarkEnd w:id="99"/>
            <w:r>
              <w:t xml:space="preserve"> – Plotting of the validation </w:t>
            </w:r>
            <w:r w:rsidRPr="00E63C28">
              <w:t xml:space="preserve">curve for </w:t>
            </w:r>
            <w:r>
              <w:t>RandomForestClassifier’s n_estimators parameter over a range of values with a 5-fold stratified cross-validation strategy</w:t>
            </w:r>
          </w:p>
        </w:tc>
      </w:tr>
    </w:tbl>
    <w:p w14:paraId="1D448E53" w14:textId="77777777" w:rsidR="00B32239" w:rsidRDefault="00B32239" w:rsidP="00415046">
      <w:pPr>
        <w:spacing w:after="0" w:line="240" w:lineRule="auto"/>
        <w:jc w:val="both"/>
        <w:rPr>
          <w:rFonts w:eastAsiaTheme="majorEastAsia" w:cstheme="minorHAnsi"/>
          <w:b/>
          <w:sz w:val="24"/>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463C" w14:paraId="379B0D3D" w14:textId="77777777" w:rsidTr="00C2463C">
        <w:trPr>
          <w:trHeight w:val="998"/>
        </w:trPr>
        <w:tc>
          <w:tcPr>
            <w:tcW w:w="5000" w:type="pct"/>
          </w:tcPr>
          <w:p w14:paraId="6A14B61B" w14:textId="77777777" w:rsidR="00C2463C" w:rsidRDefault="00C2463C" w:rsidP="00C63E1D">
            <w:pPr>
              <w:pStyle w:val="Text"/>
              <w:spacing w:before="120"/>
              <w:jc w:val="center"/>
            </w:pPr>
            <w:r w:rsidRPr="004F2D56">
              <w:rPr>
                <w:noProof/>
              </w:rPr>
              <w:drawing>
                <wp:inline distT="0" distB="0" distL="0" distR="0" wp14:anchorId="75509386" wp14:editId="2F38681A">
                  <wp:extent cx="3312000" cy="428218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2000" cy="4282189"/>
                          </a:xfrm>
                          <a:prstGeom prst="rect">
                            <a:avLst/>
                          </a:prstGeom>
                        </pic:spPr>
                      </pic:pic>
                    </a:graphicData>
                  </a:graphic>
                </wp:inline>
              </w:drawing>
            </w:r>
          </w:p>
        </w:tc>
      </w:tr>
      <w:tr w:rsidR="00C2463C" w14:paraId="0A4AEA38" w14:textId="77777777" w:rsidTr="00C2463C">
        <w:tc>
          <w:tcPr>
            <w:tcW w:w="5000" w:type="pct"/>
          </w:tcPr>
          <w:p w14:paraId="5257B86C" w14:textId="0423D482" w:rsidR="00C2463C" w:rsidRDefault="00C2463C" w:rsidP="00C63E1D">
            <w:pPr>
              <w:pStyle w:val="Caption"/>
              <w:jc w:val="center"/>
            </w:pPr>
            <w:bookmarkStart w:id="100" w:name="_Ref66892731"/>
            <w:r>
              <w:t>Figure A-</w:t>
            </w:r>
            <w:r>
              <w:fldChar w:fldCharType="begin"/>
            </w:r>
            <w:r>
              <w:instrText xml:space="preserve"> SEQ Figure_A \* ARABIC </w:instrText>
            </w:r>
            <w:r>
              <w:fldChar w:fldCharType="separate"/>
            </w:r>
            <w:r w:rsidR="00B40489">
              <w:rPr>
                <w:noProof/>
              </w:rPr>
              <w:t>2</w:t>
            </w:r>
            <w:r>
              <w:fldChar w:fldCharType="end"/>
            </w:r>
            <w:bookmarkEnd w:id="100"/>
            <w:r>
              <w:t xml:space="preserve"> – Randomised search across a range of values for multiple parameters.</w:t>
            </w:r>
          </w:p>
        </w:tc>
      </w:tr>
    </w:tbl>
    <w:p w14:paraId="770817CB" w14:textId="77777777" w:rsidR="004743EE" w:rsidRDefault="004743EE" w:rsidP="00415046">
      <w:pPr>
        <w:spacing w:after="0" w:line="240" w:lineRule="auto"/>
        <w:jc w:val="both"/>
        <w:rPr>
          <w:rFonts w:eastAsiaTheme="majorEastAsia" w:cstheme="minorHAnsi"/>
          <w:b/>
          <w:sz w:val="24"/>
          <w:u w:val="single"/>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463C" w14:paraId="0281B1CA" w14:textId="77777777" w:rsidTr="00C63E1D">
        <w:trPr>
          <w:trHeight w:val="998"/>
          <w:jc w:val="center"/>
        </w:trPr>
        <w:tc>
          <w:tcPr>
            <w:tcW w:w="5000" w:type="pct"/>
          </w:tcPr>
          <w:p w14:paraId="0C85C275" w14:textId="77777777" w:rsidR="00C2463C" w:rsidRDefault="00C2463C" w:rsidP="00C63E1D">
            <w:pPr>
              <w:pStyle w:val="Text"/>
              <w:spacing w:before="120"/>
              <w:jc w:val="center"/>
            </w:pPr>
            <w:r w:rsidRPr="00F10B6A">
              <w:rPr>
                <w:noProof/>
              </w:rPr>
              <w:drawing>
                <wp:inline distT="0" distB="0" distL="0" distR="0" wp14:anchorId="21FE80FE" wp14:editId="3BA7580E">
                  <wp:extent cx="3312000" cy="358941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000" cy="3589417"/>
                          </a:xfrm>
                          <a:prstGeom prst="rect">
                            <a:avLst/>
                          </a:prstGeom>
                        </pic:spPr>
                      </pic:pic>
                    </a:graphicData>
                  </a:graphic>
                </wp:inline>
              </w:drawing>
            </w:r>
          </w:p>
        </w:tc>
      </w:tr>
      <w:tr w:rsidR="00C2463C" w14:paraId="1EE49413" w14:textId="77777777" w:rsidTr="00C63E1D">
        <w:trPr>
          <w:jc w:val="center"/>
        </w:trPr>
        <w:tc>
          <w:tcPr>
            <w:tcW w:w="5000" w:type="pct"/>
          </w:tcPr>
          <w:p w14:paraId="448E3719" w14:textId="53B0F0A4" w:rsidR="00C2463C" w:rsidRDefault="00C2463C" w:rsidP="00C63E1D">
            <w:pPr>
              <w:pStyle w:val="Caption"/>
              <w:jc w:val="center"/>
            </w:pPr>
            <w:bookmarkStart w:id="101" w:name="_Ref66892921"/>
            <w:r>
              <w:t>Figure A-</w:t>
            </w:r>
            <w:r>
              <w:fldChar w:fldCharType="begin"/>
            </w:r>
            <w:r>
              <w:instrText xml:space="preserve"> SEQ Figure_A \* ARABIC </w:instrText>
            </w:r>
            <w:r>
              <w:fldChar w:fldCharType="separate"/>
            </w:r>
            <w:r w:rsidR="00B40489">
              <w:rPr>
                <w:noProof/>
              </w:rPr>
              <w:t>3</w:t>
            </w:r>
            <w:r>
              <w:fldChar w:fldCharType="end"/>
            </w:r>
            <w:bookmarkEnd w:id="101"/>
            <w:r>
              <w:t xml:space="preserve"> – Plotting the reliability curves of the uncalibrated models.</w:t>
            </w:r>
          </w:p>
        </w:tc>
      </w:tr>
    </w:tbl>
    <w:p w14:paraId="42116D27" w14:textId="77777777" w:rsidR="00D843F2" w:rsidRDefault="00D843F2" w:rsidP="00415046">
      <w:pPr>
        <w:spacing w:after="0" w:line="240" w:lineRule="auto"/>
        <w:jc w:val="both"/>
        <w:rPr>
          <w:rFonts w:eastAsiaTheme="majorEastAsia" w:cstheme="minorHAnsi"/>
          <w:b/>
          <w:sz w:val="24"/>
          <w:u w:val="single"/>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463C" w14:paraId="44C21C0C" w14:textId="77777777" w:rsidTr="00C63E1D">
        <w:trPr>
          <w:trHeight w:val="998"/>
          <w:jc w:val="center"/>
        </w:trPr>
        <w:tc>
          <w:tcPr>
            <w:tcW w:w="5000" w:type="pct"/>
          </w:tcPr>
          <w:p w14:paraId="31953940" w14:textId="77777777" w:rsidR="00C2463C" w:rsidRDefault="00C2463C" w:rsidP="00C63E1D">
            <w:pPr>
              <w:pStyle w:val="Text"/>
              <w:spacing w:before="120"/>
              <w:jc w:val="center"/>
            </w:pPr>
            <w:r w:rsidRPr="00803AF5">
              <w:rPr>
                <w:noProof/>
              </w:rPr>
              <w:drawing>
                <wp:inline distT="0" distB="0" distL="0" distR="0" wp14:anchorId="1DE9EB60" wp14:editId="31F796FF">
                  <wp:extent cx="3312000" cy="3652154"/>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000" cy="3652154"/>
                          </a:xfrm>
                          <a:prstGeom prst="rect">
                            <a:avLst/>
                          </a:prstGeom>
                        </pic:spPr>
                      </pic:pic>
                    </a:graphicData>
                  </a:graphic>
                </wp:inline>
              </w:drawing>
            </w:r>
          </w:p>
        </w:tc>
      </w:tr>
      <w:tr w:rsidR="00C2463C" w14:paraId="4DB10295" w14:textId="77777777" w:rsidTr="00C63E1D">
        <w:trPr>
          <w:jc w:val="center"/>
        </w:trPr>
        <w:tc>
          <w:tcPr>
            <w:tcW w:w="5000" w:type="pct"/>
          </w:tcPr>
          <w:p w14:paraId="65BAE35B" w14:textId="7D482505" w:rsidR="00C2463C" w:rsidRDefault="00C2463C" w:rsidP="00C63E1D">
            <w:pPr>
              <w:pStyle w:val="Caption"/>
              <w:jc w:val="center"/>
            </w:pPr>
            <w:bookmarkStart w:id="102" w:name="_Ref66892923"/>
            <w:r>
              <w:t>Figure A-</w:t>
            </w:r>
            <w:r>
              <w:fldChar w:fldCharType="begin"/>
            </w:r>
            <w:r>
              <w:instrText xml:space="preserve"> SEQ Figure_A \* ARABIC </w:instrText>
            </w:r>
            <w:r>
              <w:fldChar w:fldCharType="separate"/>
            </w:r>
            <w:r w:rsidR="00B40489">
              <w:rPr>
                <w:noProof/>
              </w:rPr>
              <w:t>4</w:t>
            </w:r>
            <w:r>
              <w:fldChar w:fldCharType="end"/>
            </w:r>
            <w:bookmarkEnd w:id="102"/>
            <w:r>
              <w:t xml:space="preserve"> – Calibration of the tuned models with either the isotonic regressor or sigmoid (Platt’s) regressor.</w:t>
            </w:r>
          </w:p>
        </w:tc>
      </w:tr>
    </w:tbl>
    <w:p w14:paraId="1ABCF6E2" w14:textId="77777777" w:rsidR="00EF4C44" w:rsidRDefault="00EF4C44" w:rsidP="00C2463C"/>
    <w:p w14:paraId="5E57ED07" w14:textId="77777777" w:rsidR="004738C9" w:rsidRDefault="004738C9"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738C9" w14:paraId="52D1DBCB" w14:textId="77777777" w:rsidTr="00D551CD">
        <w:trPr>
          <w:trHeight w:val="998"/>
          <w:jc w:val="center"/>
        </w:trPr>
        <w:tc>
          <w:tcPr>
            <w:tcW w:w="5000" w:type="pct"/>
          </w:tcPr>
          <w:p w14:paraId="6E2D16D5" w14:textId="77777777" w:rsidR="004738C9" w:rsidRDefault="004738C9" w:rsidP="00D551CD">
            <w:pPr>
              <w:pStyle w:val="Text"/>
              <w:spacing w:before="120"/>
              <w:jc w:val="center"/>
            </w:pPr>
            <w:r w:rsidRPr="004738C9">
              <w:rPr>
                <w:noProof/>
              </w:rPr>
              <w:drawing>
                <wp:inline distT="0" distB="0" distL="0" distR="0" wp14:anchorId="0268754E" wp14:editId="7C68DB71">
                  <wp:extent cx="5241852" cy="22701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1983" cy="2274541"/>
                          </a:xfrm>
                          <a:prstGeom prst="rect">
                            <a:avLst/>
                          </a:prstGeom>
                        </pic:spPr>
                      </pic:pic>
                    </a:graphicData>
                  </a:graphic>
                </wp:inline>
              </w:drawing>
            </w:r>
          </w:p>
        </w:tc>
      </w:tr>
      <w:tr w:rsidR="004738C9" w14:paraId="42A9B7DA" w14:textId="77777777" w:rsidTr="00D551CD">
        <w:trPr>
          <w:jc w:val="center"/>
        </w:trPr>
        <w:tc>
          <w:tcPr>
            <w:tcW w:w="5000" w:type="pct"/>
          </w:tcPr>
          <w:p w14:paraId="57E9E2AC" w14:textId="6AAE8360" w:rsidR="004738C9" w:rsidRDefault="004738C9" w:rsidP="00D551CD">
            <w:pPr>
              <w:pStyle w:val="Caption"/>
              <w:jc w:val="center"/>
            </w:pPr>
            <w:bookmarkStart w:id="103" w:name="_Ref66958284"/>
            <w:r>
              <w:t>Figure A-</w:t>
            </w:r>
            <w:r>
              <w:fldChar w:fldCharType="begin"/>
            </w:r>
            <w:r>
              <w:instrText xml:space="preserve"> SEQ Figure_A \* ARABIC </w:instrText>
            </w:r>
            <w:r>
              <w:fldChar w:fldCharType="separate"/>
            </w:r>
            <w:r w:rsidR="00B40489">
              <w:rPr>
                <w:noProof/>
              </w:rPr>
              <w:t>5</w:t>
            </w:r>
            <w:r>
              <w:fldChar w:fldCharType="end"/>
            </w:r>
            <w:bookmarkEnd w:id="103"/>
            <w:r>
              <w:t xml:space="preserve"> – Subsetting to thin-file/no-file clients and applications.</w:t>
            </w:r>
          </w:p>
        </w:tc>
      </w:tr>
    </w:tbl>
    <w:p w14:paraId="03FEF819" w14:textId="77777777" w:rsidR="004738C9" w:rsidRDefault="004738C9"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E154C" w14:paraId="46A16088" w14:textId="77777777" w:rsidTr="00D551CD">
        <w:trPr>
          <w:trHeight w:val="998"/>
          <w:jc w:val="center"/>
        </w:trPr>
        <w:tc>
          <w:tcPr>
            <w:tcW w:w="5000" w:type="pct"/>
          </w:tcPr>
          <w:p w14:paraId="678078A6" w14:textId="77777777" w:rsidR="003E154C" w:rsidRDefault="003E154C" w:rsidP="00D551CD">
            <w:pPr>
              <w:pStyle w:val="Text"/>
              <w:spacing w:before="120"/>
              <w:jc w:val="center"/>
            </w:pPr>
            <w:r w:rsidRPr="003E154C">
              <w:rPr>
                <w:noProof/>
              </w:rPr>
              <w:drawing>
                <wp:inline distT="0" distB="0" distL="0" distR="0" wp14:anchorId="5DB78167" wp14:editId="63EC26DB">
                  <wp:extent cx="5731510" cy="33242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24225"/>
                          </a:xfrm>
                          <a:prstGeom prst="rect">
                            <a:avLst/>
                          </a:prstGeom>
                        </pic:spPr>
                      </pic:pic>
                    </a:graphicData>
                  </a:graphic>
                </wp:inline>
              </w:drawing>
            </w:r>
          </w:p>
        </w:tc>
      </w:tr>
      <w:tr w:rsidR="003E154C" w14:paraId="1B8DC7EF" w14:textId="77777777" w:rsidTr="00D551CD">
        <w:trPr>
          <w:jc w:val="center"/>
        </w:trPr>
        <w:tc>
          <w:tcPr>
            <w:tcW w:w="5000" w:type="pct"/>
          </w:tcPr>
          <w:p w14:paraId="38010E49" w14:textId="50CF3EFF" w:rsidR="003E154C" w:rsidRDefault="003E154C" w:rsidP="00D551CD">
            <w:pPr>
              <w:pStyle w:val="Caption"/>
              <w:jc w:val="center"/>
            </w:pPr>
            <w:bookmarkStart w:id="104" w:name="_Ref66958802"/>
            <w:r>
              <w:t>Figure A-</w:t>
            </w:r>
            <w:r>
              <w:fldChar w:fldCharType="begin"/>
            </w:r>
            <w:r>
              <w:instrText xml:space="preserve"> SEQ Figure_A \* ARABIC </w:instrText>
            </w:r>
            <w:r>
              <w:fldChar w:fldCharType="separate"/>
            </w:r>
            <w:r w:rsidR="00B40489">
              <w:rPr>
                <w:noProof/>
              </w:rPr>
              <w:t>6</w:t>
            </w:r>
            <w:r>
              <w:fldChar w:fldCharType="end"/>
            </w:r>
            <w:bookmarkEnd w:id="104"/>
            <w:r>
              <w:t xml:space="preserve"> – Target label construction</w:t>
            </w:r>
          </w:p>
        </w:tc>
      </w:tr>
    </w:tbl>
    <w:p w14:paraId="293BE541" w14:textId="77777777" w:rsidR="003E154C" w:rsidRDefault="003E154C"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D7388" w14:paraId="3FE05B4C" w14:textId="77777777" w:rsidTr="00D551CD">
        <w:trPr>
          <w:trHeight w:val="998"/>
          <w:jc w:val="center"/>
        </w:trPr>
        <w:tc>
          <w:tcPr>
            <w:tcW w:w="5000" w:type="pct"/>
          </w:tcPr>
          <w:p w14:paraId="79D6C8C0" w14:textId="77777777" w:rsidR="009D7388" w:rsidRDefault="009D7388" w:rsidP="00D551CD">
            <w:pPr>
              <w:pStyle w:val="Text"/>
              <w:spacing w:before="120"/>
              <w:jc w:val="center"/>
            </w:pPr>
            <w:r w:rsidRPr="009D7388">
              <w:rPr>
                <w:noProof/>
              </w:rPr>
              <w:lastRenderedPageBreak/>
              <w:drawing>
                <wp:inline distT="0" distB="0" distL="0" distR="0" wp14:anchorId="759B829C" wp14:editId="69EE9FD1">
                  <wp:extent cx="5731510" cy="1684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84655"/>
                          </a:xfrm>
                          <a:prstGeom prst="rect">
                            <a:avLst/>
                          </a:prstGeom>
                        </pic:spPr>
                      </pic:pic>
                    </a:graphicData>
                  </a:graphic>
                </wp:inline>
              </w:drawing>
            </w:r>
          </w:p>
        </w:tc>
      </w:tr>
      <w:tr w:rsidR="009D7388" w14:paraId="38CCC66B" w14:textId="77777777" w:rsidTr="00D551CD">
        <w:trPr>
          <w:jc w:val="center"/>
        </w:trPr>
        <w:tc>
          <w:tcPr>
            <w:tcW w:w="5000" w:type="pct"/>
          </w:tcPr>
          <w:p w14:paraId="1D1B3BAB" w14:textId="26809ABD" w:rsidR="009D7388" w:rsidRDefault="009D7388" w:rsidP="009D7388">
            <w:pPr>
              <w:pStyle w:val="Caption"/>
              <w:jc w:val="both"/>
            </w:pPr>
            <w:bookmarkStart w:id="105" w:name="_Ref66959364"/>
            <w:r>
              <w:t>Figure A-</w:t>
            </w:r>
            <w:r>
              <w:fldChar w:fldCharType="begin"/>
            </w:r>
            <w:r>
              <w:instrText xml:space="preserve"> SEQ Figure_A \* ARABIC </w:instrText>
            </w:r>
            <w:r>
              <w:fldChar w:fldCharType="separate"/>
            </w:r>
            <w:r w:rsidR="00B40489">
              <w:rPr>
                <w:noProof/>
              </w:rPr>
              <w:t>7</w:t>
            </w:r>
            <w:r>
              <w:fldChar w:fldCharType="end"/>
            </w:r>
            <w:bookmarkEnd w:id="105"/>
            <w:r>
              <w:t xml:space="preserve"> – Further subsetting to ensure that the loans have more than 76 months of runway for us to be sure of their eventual default status.</w:t>
            </w:r>
          </w:p>
        </w:tc>
      </w:tr>
    </w:tbl>
    <w:p w14:paraId="22E4D2A9" w14:textId="77777777" w:rsidR="009D7388" w:rsidRDefault="009D7388"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92E9D" w14:paraId="22838AEE" w14:textId="77777777" w:rsidTr="001B1F30">
        <w:trPr>
          <w:trHeight w:val="998"/>
          <w:jc w:val="center"/>
        </w:trPr>
        <w:tc>
          <w:tcPr>
            <w:tcW w:w="5000" w:type="pct"/>
          </w:tcPr>
          <w:p w14:paraId="3F72646D" w14:textId="77777777" w:rsidR="00092E9D" w:rsidRDefault="00092E9D" w:rsidP="001B1F30">
            <w:pPr>
              <w:pStyle w:val="Text"/>
              <w:spacing w:before="120"/>
              <w:jc w:val="center"/>
            </w:pPr>
            <w:r w:rsidRPr="00092E9D">
              <w:rPr>
                <w:noProof/>
              </w:rPr>
              <w:drawing>
                <wp:inline distT="0" distB="0" distL="0" distR="0" wp14:anchorId="02760C97" wp14:editId="05CDB368">
                  <wp:extent cx="5571461" cy="27727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019" cy="2774041"/>
                          </a:xfrm>
                          <a:prstGeom prst="rect">
                            <a:avLst/>
                          </a:prstGeom>
                        </pic:spPr>
                      </pic:pic>
                    </a:graphicData>
                  </a:graphic>
                </wp:inline>
              </w:drawing>
            </w:r>
          </w:p>
        </w:tc>
      </w:tr>
      <w:tr w:rsidR="00092E9D" w14:paraId="5B31CCE0" w14:textId="77777777" w:rsidTr="001B1F30">
        <w:trPr>
          <w:jc w:val="center"/>
        </w:trPr>
        <w:tc>
          <w:tcPr>
            <w:tcW w:w="5000" w:type="pct"/>
          </w:tcPr>
          <w:p w14:paraId="2B75A46E" w14:textId="38697E28" w:rsidR="00092E9D" w:rsidRDefault="00092E9D" w:rsidP="00D171AC">
            <w:pPr>
              <w:pStyle w:val="Caption"/>
              <w:jc w:val="center"/>
            </w:pPr>
            <w:bookmarkStart w:id="106" w:name="_Ref66963925"/>
            <w:r>
              <w:t>Figure A-</w:t>
            </w:r>
            <w:r>
              <w:fldChar w:fldCharType="begin"/>
            </w:r>
            <w:r>
              <w:instrText xml:space="preserve"> SEQ Figure_A \* ARABIC </w:instrText>
            </w:r>
            <w:r>
              <w:fldChar w:fldCharType="separate"/>
            </w:r>
            <w:r w:rsidR="00B40489">
              <w:rPr>
                <w:noProof/>
              </w:rPr>
              <w:t>8</w:t>
            </w:r>
            <w:r>
              <w:fldChar w:fldCharType="end"/>
            </w:r>
            <w:bookmarkEnd w:id="106"/>
            <w:r>
              <w:t xml:space="preserve"> – </w:t>
            </w:r>
            <w:r w:rsidR="00D171AC">
              <w:t>Custom function for train-test split</w:t>
            </w:r>
          </w:p>
        </w:tc>
      </w:tr>
    </w:tbl>
    <w:p w14:paraId="208DA111" w14:textId="77777777" w:rsidR="00092E9D" w:rsidRDefault="00092E9D"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4073A" w14:paraId="73B50655" w14:textId="77777777" w:rsidTr="001B1F30">
        <w:trPr>
          <w:trHeight w:val="998"/>
          <w:jc w:val="center"/>
        </w:trPr>
        <w:tc>
          <w:tcPr>
            <w:tcW w:w="5000" w:type="pct"/>
          </w:tcPr>
          <w:p w14:paraId="7468CE08" w14:textId="77777777" w:rsidR="00F4073A" w:rsidRDefault="00F4073A" w:rsidP="001B1F30">
            <w:pPr>
              <w:pStyle w:val="Text"/>
              <w:spacing w:before="120"/>
              <w:jc w:val="center"/>
            </w:pPr>
            <w:r w:rsidRPr="00F4073A">
              <w:rPr>
                <w:noProof/>
              </w:rPr>
              <w:lastRenderedPageBreak/>
              <w:drawing>
                <wp:inline distT="0" distB="0" distL="0" distR="0" wp14:anchorId="3F685940" wp14:editId="2134CD20">
                  <wp:extent cx="4531924" cy="404037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044" cy="4048503"/>
                          </a:xfrm>
                          <a:prstGeom prst="rect">
                            <a:avLst/>
                          </a:prstGeom>
                        </pic:spPr>
                      </pic:pic>
                    </a:graphicData>
                  </a:graphic>
                </wp:inline>
              </w:drawing>
            </w:r>
          </w:p>
        </w:tc>
      </w:tr>
      <w:tr w:rsidR="00F4073A" w14:paraId="3E6ED1B8" w14:textId="77777777" w:rsidTr="001B1F30">
        <w:trPr>
          <w:jc w:val="center"/>
        </w:trPr>
        <w:tc>
          <w:tcPr>
            <w:tcW w:w="5000" w:type="pct"/>
          </w:tcPr>
          <w:p w14:paraId="02C0EDC8" w14:textId="36EA5570" w:rsidR="00F4073A" w:rsidRDefault="00F4073A" w:rsidP="001B1F30">
            <w:pPr>
              <w:pStyle w:val="Caption"/>
              <w:jc w:val="center"/>
            </w:pPr>
            <w:bookmarkStart w:id="107" w:name="_Ref66971531"/>
            <w:r>
              <w:t>Figure A-</w:t>
            </w:r>
            <w:r>
              <w:fldChar w:fldCharType="begin"/>
            </w:r>
            <w:r>
              <w:instrText xml:space="preserve"> SEQ Figure_A \* ARABIC </w:instrText>
            </w:r>
            <w:r>
              <w:fldChar w:fldCharType="separate"/>
            </w:r>
            <w:r w:rsidR="00B40489">
              <w:rPr>
                <w:noProof/>
              </w:rPr>
              <w:t>9</w:t>
            </w:r>
            <w:r>
              <w:fldChar w:fldCharType="end"/>
            </w:r>
            <w:bookmarkEnd w:id="107"/>
            <w:r>
              <w:t xml:space="preserve"> – Investigating missing values.</w:t>
            </w:r>
          </w:p>
        </w:tc>
      </w:tr>
    </w:tbl>
    <w:p w14:paraId="3C70654D" w14:textId="77777777" w:rsidR="00F4073A" w:rsidRDefault="00F4073A"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52A9B" w14:paraId="58E6BFA0" w14:textId="77777777" w:rsidTr="001B1F30">
        <w:trPr>
          <w:trHeight w:val="998"/>
          <w:jc w:val="center"/>
        </w:trPr>
        <w:tc>
          <w:tcPr>
            <w:tcW w:w="5000" w:type="pct"/>
          </w:tcPr>
          <w:p w14:paraId="3EEB0334" w14:textId="77777777" w:rsidR="00952A9B" w:rsidRDefault="001D4FF8" w:rsidP="001B1F30">
            <w:pPr>
              <w:pStyle w:val="Text"/>
              <w:spacing w:before="120"/>
              <w:jc w:val="center"/>
            </w:pPr>
            <w:r w:rsidRPr="001D4FF8">
              <w:rPr>
                <w:noProof/>
              </w:rPr>
              <w:drawing>
                <wp:inline distT="0" distB="0" distL="0" distR="0" wp14:anchorId="01AE09DD" wp14:editId="0CBD1078">
                  <wp:extent cx="5497593" cy="3482743"/>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601" cy="3488450"/>
                          </a:xfrm>
                          <a:prstGeom prst="rect">
                            <a:avLst/>
                          </a:prstGeom>
                        </pic:spPr>
                      </pic:pic>
                    </a:graphicData>
                  </a:graphic>
                </wp:inline>
              </w:drawing>
            </w:r>
          </w:p>
        </w:tc>
      </w:tr>
      <w:tr w:rsidR="00952A9B" w14:paraId="19698404" w14:textId="77777777" w:rsidTr="001B1F30">
        <w:trPr>
          <w:jc w:val="center"/>
        </w:trPr>
        <w:tc>
          <w:tcPr>
            <w:tcW w:w="5000" w:type="pct"/>
          </w:tcPr>
          <w:p w14:paraId="27523FE2" w14:textId="1C59A5ED" w:rsidR="00952A9B" w:rsidRDefault="00952A9B" w:rsidP="001B1F30">
            <w:pPr>
              <w:pStyle w:val="Caption"/>
              <w:jc w:val="center"/>
            </w:pPr>
            <w:bookmarkStart w:id="108" w:name="_Ref66973006"/>
            <w:r>
              <w:t>Figure A-</w:t>
            </w:r>
            <w:r>
              <w:fldChar w:fldCharType="begin"/>
            </w:r>
            <w:r>
              <w:instrText xml:space="preserve"> SEQ Figure_A \* ARABIC </w:instrText>
            </w:r>
            <w:r>
              <w:fldChar w:fldCharType="separate"/>
            </w:r>
            <w:r w:rsidR="00B40489">
              <w:rPr>
                <w:noProof/>
              </w:rPr>
              <w:t>10</w:t>
            </w:r>
            <w:r>
              <w:fldChar w:fldCharType="end"/>
            </w:r>
            <w:bookmarkEnd w:id="108"/>
            <w:r>
              <w:t xml:space="preserve"> – Investigating undefined values</w:t>
            </w:r>
          </w:p>
        </w:tc>
      </w:tr>
    </w:tbl>
    <w:p w14:paraId="7FFA48CB" w14:textId="77777777" w:rsidR="00952A9B" w:rsidRDefault="00952A9B"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81B53" w14:paraId="65B4AC55" w14:textId="77777777" w:rsidTr="001B1F30">
        <w:trPr>
          <w:trHeight w:val="998"/>
          <w:jc w:val="center"/>
        </w:trPr>
        <w:tc>
          <w:tcPr>
            <w:tcW w:w="5000" w:type="pct"/>
          </w:tcPr>
          <w:p w14:paraId="3FC78E8E" w14:textId="77777777" w:rsidR="00B81B53" w:rsidRDefault="00B81B53" w:rsidP="001B1F30">
            <w:pPr>
              <w:pStyle w:val="Text"/>
              <w:spacing w:before="120"/>
              <w:jc w:val="center"/>
            </w:pPr>
            <w:r w:rsidRPr="00B81B53">
              <w:rPr>
                <w:noProof/>
              </w:rPr>
              <w:drawing>
                <wp:inline distT="0" distB="0" distL="0" distR="0" wp14:anchorId="4C2D9361" wp14:editId="0B7BBB29">
                  <wp:extent cx="5504416" cy="425302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1930" cy="4258830"/>
                          </a:xfrm>
                          <a:prstGeom prst="rect">
                            <a:avLst/>
                          </a:prstGeom>
                        </pic:spPr>
                      </pic:pic>
                    </a:graphicData>
                  </a:graphic>
                </wp:inline>
              </w:drawing>
            </w:r>
            <w:r w:rsidRPr="00B81B53">
              <w:rPr>
                <w:noProof/>
              </w:rPr>
              <w:drawing>
                <wp:inline distT="0" distB="0" distL="0" distR="0" wp14:anchorId="24C7D0AA" wp14:editId="209CC926">
                  <wp:extent cx="5486400" cy="28471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0982" cy="2854708"/>
                          </a:xfrm>
                          <a:prstGeom prst="rect">
                            <a:avLst/>
                          </a:prstGeom>
                        </pic:spPr>
                      </pic:pic>
                    </a:graphicData>
                  </a:graphic>
                </wp:inline>
              </w:drawing>
            </w:r>
          </w:p>
        </w:tc>
      </w:tr>
      <w:tr w:rsidR="00B81B53" w14:paraId="56C1D2A3" w14:textId="77777777" w:rsidTr="001B1F30">
        <w:trPr>
          <w:jc w:val="center"/>
        </w:trPr>
        <w:tc>
          <w:tcPr>
            <w:tcW w:w="5000" w:type="pct"/>
          </w:tcPr>
          <w:p w14:paraId="5F443568" w14:textId="6FACFAED" w:rsidR="00B81B53" w:rsidRDefault="00B81B53" w:rsidP="00F41C96">
            <w:pPr>
              <w:pStyle w:val="Caption"/>
              <w:jc w:val="both"/>
            </w:pPr>
            <w:bookmarkStart w:id="109" w:name="_Ref66975463"/>
            <w:r>
              <w:t>Figure A-</w:t>
            </w:r>
            <w:r>
              <w:fldChar w:fldCharType="begin"/>
            </w:r>
            <w:r>
              <w:instrText xml:space="preserve"> SEQ Figure_A \* ARABIC </w:instrText>
            </w:r>
            <w:r>
              <w:fldChar w:fldCharType="separate"/>
            </w:r>
            <w:r w:rsidR="00B40489">
              <w:rPr>
                <w:noProof/>
              </w:rPr>
              <w:t>11</w:t>
            </w:r>
            <w:r>
              <w:fldChar w:fldCharType="end"/>
            </w:r>
            <w:bookmarkEnd w:id="109"/>
            <w:r>
              <w:t xml:space="preserve"> – </w:t>
            </w:r>
            <w:r w:rsidR="00F41C96">
              <w:t>Chi-square test and Cramer’s V test for independence between the missing values and the dependent values.</w:t>
            </w:r>
          </w:p>
        </w:tc>
      </w:tr>
    </w:tbl>
    <w:p w14:paraId="64BA9AB8" w14:textId="77777777" w:rsidR="00B81B53" w:rsidRDefault="00B81B53"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652A7" w14:paraId="3A5522C3" w14:textId="77777777" w:rsidTr="00D00637">
        <w:trPr>
          <w:trHeight w:val="998"/>
          <w:jc w:val="center"/>
        </w:trPr>
        <w:tc>
          <w:tcPr>
            <w:tcW w:w="5000" w:type="pct"/>
          </w:tcPr>
          <w:p w14:paraId="65CE6713" w14:textId="77777777" w:rsidR="00E652A7" w:rsidRDefault="00E652A7" w:rsidP="00D00637">
            <w:pPr>
              <w:pStyle w:val="Text"/>
              <w:spacing w:before="120"/>
              <w:jc w:val="center"/>
            </w:pPr>
            <w:r w:rsidRPr="001B1F30">
              <w:rPr>
                <w:noProof/>
              </w:rPr>
              <w:lastRenderedPageBreak/>
              <w:drawing>
                <wp:inline distT="0" distB="0" distL="0" distR="0" wp14:anchorId="39DD83E8" wp14:editId="021A319A">
                  <wp:extent cx="4625724" cy="3156419"/>
                  <wp:effectExtent l="0" t="0" r="381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6409" cy="3163710"/>
                          </a:xfrm>
                          <a:prstGeom prst="rect">
                            <a:avLst/>
                          </a:prstGeom>
                        </pic:spPr>
                      </pic:pic>
                    </a:graphicData>
                  </a:graphic>
                </wp:inline>
              </w:drawing>
            </w:r>
          </w:p>
        </w:tc>
      </w:tr>
      <w:tr w:rsidR="00E652A7" w14:paraId="3CCDE3BA" w14:textId="77777777" w:rsidTr="00D00637">
        <w:trPr>
          <w:jc w:val="center"/>
        </w:trPr>
        <w:tc>
          <w:tcPr>
            <w:tcW w:w="5000" w:type="pct"/>
          </w:tcPr>
          <w:p w14:paraId="6F236B07" w14:textId="5ECF4FD5" w:rsidR="00E652A7" w:rsidRDefault="00E652A7" w:rsidP="00D00637">
            <w:pPr>
              <w:pStyle w:val="Caption"/>
              <w:jc w:val="both"/>
            </w:pPr>
            <w:bookmarkStart w:id="110" w:name="_Ref66978393"/>
            <w:r>
              <w:t>Figure A-</w:t>
            </w:r>
            <w:r>
              <w:fldChar w:fldCharType="begin"/>
            </w:r>
            <w:r>
              <w:instrText xml:space="preserve"> SEQ Figure_A \* ARABIC </w:instrText>
            </w:r>
            <w:r>
              <w:fldChar w:fldCharType="separate"/>
            </w:r>
            <w:r w:rsidR="00B40489">
              <w:rPr>
                <w:noProof/>
              </w:rPr>
              <w:t>12</w:t>
            </w:r>
            <w:r>
              <w:fldChar w:fldCharType="end"/>
            </w:r>
            <w:bookmarkEnd w:id="110"/>
            <w:r>
              <w:t xml:space="preserve"> – Cramer’s V correlation heatmap. Poor correlation of the dependent variable defaulted to the other variables.</w:t>
            </w:r>
          </w:p>
        </w:tc>
      </w:tr>
    </w:tbl>
    <w:p w14:paraId="41A63DE6" w14:textId="77777777" w:rsidR="00E652A7" w:rsidRDefault="00E652A7" w:rsidP="00C2463C"/>
    <w:tbl>
      <w:tblPr>
        <w:tblStyle w:val="TableGrid"/>
        <w:tblW w:w="902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45A2E" w14:paraId="18719A27" w14:textId="77777777" w:rsidTr="00345A2E">
        <w:trPr>
          <w:trHeight w:val="2410"/>
        </w:trPr>
        <w:tc>
          <w:tcPr>
            <w:tcW w:w="9026" w:type="dxa"/>
          </w:tcPr>
          <w:p w14:paraId="21A1668A" w14:textId="77777777" w:rsidR="00345A2E" w:rsidRDefault="00345A2E" w:rsidP="00572BB5">
            <w:pPr>
              <w:jc w:val="center"/>
            </w:pPr>
            <w:r w:rsidRPr="0011133C">
              <w:rPr>
                <w:noProof/>
              </w:rPr>
              <w:lastRenderedPageBreak/>
              <w:drawing>
                <wp:inline distT="0" distB="0" distL="0" distR="0" wp14:anchorId="41ED9E03" wp14:editId="53D3B45B">
                  <wp:extent cx="4358217" cy="36576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6962" cy="3698509"/>
                          </a:xfrm>
                          <a:prstGeom prst="rect">
                            <a:avLst/>
                          </a:prstGeom>
                        </pic:spPr>
                      </pic:pic>
                    </a:graphicData>
                  </a:graphic>
                </wp:inline>
              </w:drawing>
            </w:r>
            <w:r w:rsidRPr="0011133C">
              <w:rPr>
                <w:noProof/>
              </w:rPr>
              <w:drawing>
                <wp:inline distT="0" distB="0" distL="0" distR="0" wp14:anchorId="7BBADAAD" wp14:editId="4A6413F6">
                  <wp:extent cx="4421801" cy="367666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7170" cy="3706077"/>
                          </a:xfrm>
                          <a:prstGeom prst="rect">
                            <a:avLst/>
                          </a:prstGeom>
                        </pic:spPr>
                      </pic:pic>
                    </a:graphicData>
                  </a:graphic>
                </wp:inline>
              </w:drawing>
            </w:r>
          </w:p>
          <w:p w14:paraId="47E788A2" w14:textId="77777777" w:rsidR="00345A2E" w:rsidRDefault="00345A2E" w:rsidP="00572BB5">
            <w:pPr>
              <w:jc w:val="center"/>
            </w:pPr>
            <w:r w:rsidRPr="0011133C">
              <w:rPr>
                <w:noProof/>
              </w:rPr>
              <w:drawing>
                <wp:inline distT="0" distB="0" distL="0" distR="0" wp14:anchorId="7C5E9A9B" wp14:editId="545E2F22">
                  <wp:extent cx="4423144" cy="11462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0475" cy="1166254"/>
                          </a:xfrm>
                          <a:prstGeom prst="rect">
                            <a:avLst/>
                          </a:prstGeom>
                        </pic:spPr>
                      </pic:pic>
                    </a:graphicData>
                  </a:graphic>
                </wp:inline>
              </w:drawing>
            </w:r>
          </w:p>
        </w:tc>
      </w:tr>
      <w:tr w:rsidR="00345A2E" w14:paraId="2808ED5F" w14:textId="77777777" w:rsidTr="00345A2E">
        <w:tc>
          <w:tcPr>
            <w:tcW w:w="9026" w:type="dxa"/>
          </w:tcPr>
          <w:p w14:paraId="593381D7" w14:textId="76804817" w:rsidR="00345A2E" w:rsidRDefault="00345A2E" w:rsidP="00572BB5">
            <w:pPr>
              <w:pStyle w:val="Caption"/>
              <w:jc w:val="center"/>
            </w:pPr>
            <w:bookmarkStart w:id="111" w:name="_Ref66979781"/>
            <w:r>
              <w:t>Figure A-</w:t>
            </w:r>
            <w:r>
              <w:fldChar w:fldCharType="begin"/>
            </w:r>
            <w:r>
              <w:instrText xml:space="preserve"> SEQ Figure_A \* ARABIC </w:instrText>
            </w:r>
            <w:r>
              <w:fldChar w:fldCharType="separate"/>
            </w:r>
            <w:r w:rsidR="00B40489">
              <w:rPr>
                <w:noProof/>
              </w:rPr>
              <w:t>13</w:t>
            </w:r>
            <w:r>
              <w:fldChar w:fldCharType="end"/>
            </w:r>
            <w:bookmarkEnd w:id="111"/>
            <w:r>
              <w:t xml:space="preserve"> – Functions to plot the KDE, boxplots, </w:t>
            </w:r>
            <w:r w:rsidR="00891BC7">
              <w:t xml:space="preserve">Q-Q </w:t>
            </w:r>
            <w:r>
              <w:t>plots and distribution for numerical variables</w:t>
            </w:r>
          </w:p>
        </w:tc>
      </w:tr>
    </w:tbl>
    <w:p w14:paraId="79872E4C" w14:textId="77777777" w:rsidR="00345A2E" w:rsidRDefault="00345A2E"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45A2E" w14:paraId="1D3A6212" w14:textId="77777777" w:rsidTr="00572BB5">
        <w:trPr>
          <w:trHeight w:val="998"/>
          <w:jc w:val="center"/>
        </w:trPr>
        <w:tc>
          <w:tcPr>
            <w:tcW w:w="5000" w:type="pct"/>
          </w:tcPr>
          <w:p w14:paraId="5208232D" w14:textId="77777777" w:rsidR="00345A2E" w:rsidRDefault="00345A2E" w:rsidP="00572BB5">
            <w:pPr>
              <w:pStyle w:val="Text"/>
              <w:spacing w:before="120"/>
              <w:jc w:val="center"/>
            </w:pPr>
            <w:r w:rsidRPr="0012490F">
              <w:rPr>
                <w:noProof/>
              </w:rPr>
              <w:drawing>
                <wp:inline distT="0" distB="0" distL="0" distR="0" wp14:anchorId="3C430AE3" wp14:editId="730570A4">
                  <wp:extent cx="4373884" cy="506975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2021" cy="5079183"/>
                          </a:xfrm>
                          <a:prstGeom prst="rect">
                            <a:avLst/>
                          </a:prstGeom>
                        </pic:spPr>
                      </pic:pic>
                    </a:graphicData>
                  </a:graphic>
                </wp:inline>
              </w:drawing>
            </w:r>
          </w:p>
        </w:tc>
      </w:tr>
      <w:tr w:rsidR="00345A2E" w14:paraId="67336602" w14:textId="77777777" w:rsidTr="00572BB5">
        <w:trPr>
          <w:jc w:val="center"/>
        </w:trPr>
        <w:tc>
          <w:tcPr>
            <w:tcW w:w="5000" w:type="pct"/>
          </w:tcPr>
          <w:p w14:paraId="63D11584" w14:textId="5FED2073" w:rsidR="00345A2E" w:rsidRDefault="00345A2E" w:rsidP="00572BB5">
            <w:pPr>
              <w:pStyle w:val="Caption"/>
              <w:jc w:val="center"/>
            </w:pPr>
            <w:r>
              <w:t>Figure A-</w:t>
            </w:r>
            <w:r>
              <w:fldChar w:fldCharType="begin"/>
            </w:r>
            <w:r>
              <w:instrText xml:space="preserve"> SEQ Figure_A \* ARABIC </w:instrText>
            </w:r>
            <w:r>
              <w:fldChar w:fldCharType="separate"/>
            </w:r>
            <w:r w:rsidR="00B40489">
              <w:rPr>
                <w:noProof/>
              </w:rPr>
              <w:t>14</w:t>
            </w:r>
            <w:r>
              <w:fldChar w:fldCharType="end"/>
            </w:r>
            <w:r>
              <w:t xml:space="preserve"> – Plotting function for the bar plot for categorical variables</w:t>
            </w:r>
          </w:p>
        </w:tc>
      </w:tr>
    </w:tbl>
    <w:p w14:paraId="39DD3AA3" w14:textId="77777777" w:rsidR="00345A2E" w:rsidRDefault="00345A2E" w:rsidP="00C2463C"/>
    <w:tbl>
      <w:tblPr>
        <w:tblStyle w:val="TableGrid"/>
        <w:tblW w:w="92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A2E" w14:paraId="05C860DE" w14:textId="77777777" w:rsidTr="00EA356B">
        <w:trPr>
          <w:trHeight w:val="998"/>
          <w:jc w:val="center"/>
        </w:trPr>
        <w:tc>
          <w:tcPr>
            <w:tcW w:w="9246" w:type="dxa"/>
          </w:tcPr>
          <w:p w14:paraId="771F45DF" w14:textId="77777777" w:rsidR="00345A2E" w:rsidRDefault="00345A2E" w:rsidP="00572BB5">
            <w:pPr>
              <w:pStyle w:val="Text"/>
              <w:spacing w:before="120"/>
              <w:jc w:val="center"/>
            </w:pPr>
            <w:r w:rsidRPr="00345A2E">
              <w:rPr>
                <w:noProof/>
              </w:rPr>
              <w:lastRenderedPageBreak/>
              <w:drawing>
                <wp:inline distT="0" distB="0" distL="0" distR="0" wp14:anchorId="32BF3D0A" wp14:editId="6D956D0A">
                  <wp:extent cx="5731510" cy="3702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02685"/>
                          </a:xfrm>
                          <a:prstGeom prst="rect">
                            <a:avLst/>
                          </a:prstGeom>
                        </pic:spPr>
                      </pic:pic>
                    </a:graphicData>
                  </a:graphic>
                </wp:inline>
              </w:drawing>
            </w:r>
            <w:r w:rsidRPr="00345A2E">
              <w:rPr>
                <w:noProof/>
              </w:rPr>
              <w:drawing>
                <wp:inline distT="0" distB="0" distL="0" distR="0" wp14:anchorId="1885129E" wp14:editId="44280626">
                  <wp:extent cx="5731510" cy="43287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28795"/>
                          </a:xfrm>
                          <a:prstGeom prst="rect">
                            <a:avLst/>
                          </a:prstGeom>
                        </pic:spPr>
                      </pic:pic>
                    </a:graphicData>
                  </a:graphic>
                </wp:inline>
              </w:drawing>
            </w:r>
          </w:p>
        </w:tc>
      </w:tr>
      <w:tr w:rsidR="00345A2E" w14:paraId="699C74B4" w14:textId="77777777" w:rsidTr="00EA356B">
        <w:trPr>
          <w:jc w:val="center"/>
        </w:trPr>
        <w:tc>
          <w:tcPr>
            <w:tcW w:w="9246" w:type="dxa"/>
          </w:tcPr>
          <w:p w14:paraId="7338EB01" w14:textId="63F50E91" w:rsidR="00345A2E" w:rsidRDefault="00345A2E" w:rsidP="00EA356B">
            <w:pPr>
              <w:pStyle w:val="Caption"/>
              <w:jc w:val="center"/>
            </w:pPr>
            <w:bookmarkStart w:id="112" w:name="_Ref66992704"/>
            <w:r>
              <w:t>Figure A-</w:t>
            </w:r>
            <w:r>
              <w:fldChar w:fldCharType="begin"/>
            </w:r>
            <w:r>
              <w:instrText xml:space="preserve"> SEQ Figure_A \* ARABIC </w:instrText>
            </w:r>
            <w:r>
              <w:fldChar w:fldCharType="separate"/>
            </w:r>
            <w:r w:rsidR="00B40489">
              <w:rPr>
                <w:noProof/>
              </w:rPr>
              <w:t>15</w:t>
            </w:r>
            <w:r>
              <w:fldChar w:fldCharType="end"/>
            </w:r>
            <w:bookmarkEnd w:id="112"/>
            <w:r>
              <w:t xml:space="preserve"> – </w:t>
            </w:r>
            <w:r w:rsidR="00EA356B">
              <w:t>Preprocessing pipeline (part 1)</w:t>
            </w:r>
          </w:p>
        </w:tc>
      </w:tr>
    </w:tbl>
    <w:p w14:paraId="32361A99" w14:textId="77777777" w:rsidR="00345A2E" w:rsidRDefault="00345A2E"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45A2E" w14:paraId="07927598" w14:textId="77777777" w:rsidTr="00572BB5">
        <w:trPr>
          <w:trHeight w:val="998"/>
          <w:jc w:val="center"/>
        </w:trPr>
        <w:tc>
          <w:tcPr>
            <w:tcW w:w="5000" w:type="pct"/>
          </w:tcPr>
          <w:p w14:paraId="60A72710" w14:textId="77777777" w:rsidR="00345A2E" w:rsidRDefault="00345A2E" w:rsidP="00345A2E">
            <w:pPr>
              <w:pStyle w:val="Text"/>
              <w:spacing w:before="120"/>
              <w:jc w:val="center"/>
            </w:pPr>
            <w:r w:rsidRPr="00345A2E">
              <w:rPr>
                <w:noProof/>
              </w:rPr>
              <w:lastRenderedPageBreak/>
              <w:drawing>
                <wp:inline distT="0" distB="0" distL="0" distR="0" wp14:anchorId="4E80B5F9" wp14:editId="3AD1E6F3">
                  <wp:extent cx="5135526" cy="4474952"/>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298" cy="4481725"/>
                          </a:xfrm>
                          <a:prstGeom prst="rect">
                            <a:avLst/>
                          </a:prstGeom>
                        </pic:spPr>
                      </pic:pic>
                    </a:graphicData>
                  </a:graphic>
                </wp:inline>
              </w:drawing>
            </w:r>
            <w:r w:rsidRPr="00345A2E">
              <w:rPr>
                <w:noProof/>
              </w:rPr>
              <w:drawing>
                <wp:inline distT="0" distB="0" distL="0" distR="0" wp14:anchorId="2195DBC9" wp14:editId="0D1D69E4">
                  <wp:extent cx="5071509" cy="383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938" cy="3857078"/>
                          </a:xfrm>
                          <a:prstGeom prst="rect">
                            <a:avLst/>
                          </a:prstGeom>
                        </pic:spPr>
                      </pic:pic>
                    </a:graphicData>
                  </a:graphic>
                </wp:inline>
              </w:drawing>
            </w:r>
          </w:p>
        </w:tc>
      </w:tr>
      <w:tr w:rsidR="00345A2E" w14:paraId="1A48F909" w14:textId="77777777" w:rsidTr="00572BB5">
        <w:trPr>
          <w:jc w:val="center"/>
        </w:trPr>
        <w:tc>
          <w:tcPr>
            <w:tcW w:w="5000" w:type="pct"/>
          </w:tcPr>
          <w:p w14:paraId="18B60776" w14:textId="6DDBD0D8" w:rsidR="00345A2E" w:rsidRDefault="00345A2E" w:rsidP="00572BB5">
            <w:pPr>
              <w:pStyle w:val="Caption"/>
              <w:jc w:val="both"/>
            </w:pPr>
            <w:r>
              <w:t>Figure A-</w:t>
            </w:r>
            <w:r>
              <w:fldChar w:fldCharType="begin"/>
            </w:r>
            <w:r>
              <w:instrText xml:space="preserve"> SEQ Figure_A \* ARABIC </w:instrText>
            </w:r>
            <w:r>
              <w:fldChar w:fldCharType="separate"/>
            </w:r>
            <w:r w:rsidR="00B40489">
              <w:rPr>
                <w:noProof/>
              </w:rPr>
              <w:t>16</w:t>
            </w:r>
            <w:r>
              <w:fldChar w:fldCharType="end"/>
            </w:r>
            <w:r>
              <w:t xml:space="preserve"> – </w:t>
            </w:r>
            <w:r w:rsidR="00EA356B">
              <w:t>Preprocessing pipeline (part 2)</w:t>
            </w:r>
          </w:p>
        </w:tc>
      </w:tr>
    </w:tbl>
    <w:p w14:paraId="7C868676" w14:textId="77777777" w:rsidR="00345A2E" w:rsidRDefault="00345A2E"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45A2E" w14:paraId="150F7E07" w14:textId="77777777" w:rsidTr="00572BB5">
        <w:trPr>
          <w:trHeight w:val="998"/>
          <w:jc w:val="center"/>
        </w:trPr>
        <w:tc>
          <w:tcPr>
            <w:tcW w:w="5000" w:type="pct"/>
          </w:tcPr>
          <w:p w14:paraId="4FE165E9" w14:textId="77777777" w:rsidR="00345A2E" w:rsidRDefault="00345A2E" w:rsidP="00572BB5">
            <w:pPr>
              <w:pStyle w:val="Text"/>
              <w:spacing w:before="120"/>
              <w:jc w:val="center"/>
            </w:pPr>
            <w:r w:rsidRPr="00345A2E">
              <w:rPr>
                <w:noProof/>
              </w:rPr>
              <w:drawing>
                <wp:inline distT="0" distB="0" distL="0" distR="0" wp14:anchorId="3C740853" wp14:editId="4A703058">
                  <wp:extent cx="4319373" cy="4625163"/>
                  <wp:effectExtent l="0" t="0" r="508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0687" cy="4637278"/>
                          </a:xfrm>
                          <a:prstGeom prst="rect">
                            <a:avLst/>
                          </a:prstGeom>
                        </pic:spPr>
                      </pic:pic>
                    </a:graphicData>
                  </a:graphic>
                </wp:inline>
              </w:drawing>
            </w:r>
            <w:r w:rsidRPr="00345A2E">
              <w:rPr>
                <w:noProof/>
              </w:rPr>
              <w:drawing>
                <wp:inline distT="0" distB="0" distL="0" distR="0" wp14:anchorId="4CFB71CA" wp14:editId="654939B5">
                  <wp:extent cx="4306186" cy="333245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8109" cy="3341679"/>
                          </a:xfrm>
                          <a:prstGeom prst="rect">
                            <a:avLst/>
                          </a:prstGeom>
                        </pic:spPr>
                      </pic:pic>
                    </a:graphicData>
                  </a:graphic>
                </wp:inline>
              </w:drawing>
            </w:r>
          </w:p>
        </w:tc>
      </w:tr>
      <w:tr w:rsidR="00345A2E" w14:paraId="77937EC4" w14:textId="77777777" w:rsidTr="00572BB5">
        <w:trPr>
          <w:jc w:val="center"/>
        </w:trPr>
        <w:tc>
          <w:tcPr>
            <w:tcW w:w="5000" w:type="pct"/>
          </w:tcPr>
          <w:p w14:paraId="0E6298FB" w14:textId="6325CAB6" w:rsidR="00345A2E" w:rsidRDefault="00345A2E" w:rsidP="00572BB5">
            <w:pPr>
              <w:pStyle w:val="Caption"/>
              <w:jc w:val="both"/>
            </w:pPr>
            <w:bookmarkStart w:id="113" w:name="_Ref66992708"/>
            <w:r>
              <w:t>Figure A-</w:t>
            </w:r>
            <w:r>
              <w:fldChar w:fldCharType="begin"/>
            </w:r>
            <w:r>
              <w:instrText xml:space="preserve"> SEQ Figure_A \* ARABIC </w:instrText>
            </w:r>
            <w:r>
              <w:fldChar w:fldCharType="separate"/>
            </w:r>
            <w:r w:rsidR="00B40489">
              <w:rPr>
                <w:noProof/>
              </w:rPr>
              <w:t>17</w:t>
            </w:r>
            <w:r>
              <w:fldChar w:fldCharType="end"/>
            </w:r>
            <w:bookmarkEnd w:id="113"/>
            <w:r>
              <w:t xml:space="preserve"> – </w:t>
            </w:r>
            <w:r w:rsidR="00EA356B">
              <w:t>Preprocessing</w:t>
            </w:r>
            <w:r w:rsidR="00572BB5">
              <w:t xml:space="preserve"> pipeline</w:t>
            </w:r>
            <w:r w:rsidR="00EA356B">
              <w:t xml:space="preserve"> (part 3)</w:t>
            </w:r>
          </w:p>
        </w:tc>
      </w:tr>
    </w:tbl>
    <w:p w14:paraId="70731E23" w14:textId="77777777" w:rsidR="00B81B53" w:rsidRDefault="00B81B53" w:rsidP="00C24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C3DEE" w14:paraId="7DEC9B4C" w14:textId="77777777" w:rsidTr="00572BB5">
        <w:tc>
          <w:tcPr>
            <w:tcW w:w="9016" w:type="dxa"/>
          </w:tcPr>
          <w:p w14:paraId="0B580527" w14:textId="77777777" w:rsidR="001C3DEE" w:rsidRDefault="001C3DEE" w:rsidP="00572BB5">
            <w:pPr>
              <w:pStyle w:val="Text"/>
            </w:pPr>
            <w:r w:rsidRPr="001C3DEE">
              <w:rPr>
                <w:noProof/>
              </w:rPr>
              <w:drawing>
                <wp:inline distT="0" distB="0" distL="0" distR="0" wp14:anchorId="4537C11A" wp14:editId="06F7CEF3">
                  <wp:extent cx="5570855" cy="153683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2996" cy="1540179"/>
                          </a:xfrm>
                          <a:prstGeom prst="rect">
                            <a:avLst/>
                          </a:prstGeom>
                        </pic:spPr>
                      </pic:pic>
                    </a:graphicData>
                  </a:graphic>
                </wp:inline>
              </w:drawing>
            </w:r>
          </w:p>
          <w:p w14:paraId="4ACA53F4" w14:textId="77777777" w:rsidR="001C3DEE" w:rsidRDefault="001C3DEE" w:rsidP="00572BB5">
            <w:pPr>
              <w:pStyle w:val="Text"/>
            </w:pPr>
            <w:r w:rsidRPr="001C3DEE">
              <w:rPr>
                <w:noProof/>
              </w:rPr>
              <w:drawing>
                <wp:inline distT="0" distB="0" distL="0" distR="0" wp14:anchorId="6BCB0536" wp14:editId="6693C6A6">
                  <wp:extent cx="5571461" cy="1602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6688" cy="1603931"/>
                          </a:xfrm>
                          <a:prstGeom prst="rect">
                            <a:avLst/>
                          </a:prstGeom>
                        </pic:spPr>
                      </pic:pic>
                    </a:graphicData>
                  </a:graphic>
                </wp:inline>
              </w:drawing>
            </w:r>
          </w:p>
          <w:p w14:paraId="4F03869D" w14:textId="77777777" w:rsidR="001C3DEE" w:rsidRDefault="001C3DEE" w:rsidP="00572BB5">
            <w:pPr>
              <w:pStyle w:val="Text"/>
            </w:pPr>
            <w:r w:rsidRPr="001C3DEE">
              <w:rPr>
                <w:noProof/>
              </w:rPr>
              <w:drawing>
                <wp:inline distT="0" distB="0" distL="0" distR="0" wp14:anchorId="4E38CD02" wp14:editId="741DA57B">
                  <wp:extent cx="5507665" cy="15334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7743" cy="1539023"/>
                          </a:xfrm>
                          <a:prstGeom prst="rect">
                            <a:avLst/>
                          </a:prstGeom>
                        </pic:spPr>
                      </pic:pic>
                    </a:graphicData>
                  </a:graphic>
                </wp:inline>
              </w:drawing>
            </w:r>
          </w:p>
          <w:p w14:paraId="5550201B" w14:textId="77777777" w:rsidR="001C3DEE" w:rsidRDefault="001C3DEE" w:rsidP="00572BB5">
            <w:pPr>
              <w:pStyle w:val="Text"/>
            </w:pPr>
            <w:r w:rsidRPr="001C3DEE">
              <w:rPr>
                <w:noProof/>
              </w:rPr>
              <w:drawing>
                <wp:inline distT="0" distB="0" distL="0" distR="0" wp14:anchorId="30626522" wp14:editId="49CE9029">
                  <wp:extent cx="5578150" cy="160497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1468" cy="1608802"/>
                          </a:xfrm>
                          <a:prstGeom prst="rect">
                            <a:avLst/>
                          </a:prstGeom>
                        </pic:spPr>
                      </pic:pic>
                    </a:graphicData>
                  </a:graphic>
                </wp:inline>
              </w:drawing>
            </w:r>
          </w:p>
        </w:tc>
      </w:tr>
      <w:tr w:rsidR="001C3DEE" w14:paraId="458C94B0" w14:textId="77777777" w:rsidTr="00572BB5">
        <w:tc>
          <w:tcPr>
            <w:tcW w:w="9016" w:type="dxa"/>
          </w:tcPr>
          <w:p w14:paraId="790EBD99" w14:textId="07CC2550" w:rsidR="001C3DEE" w:rsidRDefault="00572BB5" w:rsidP="00572BB5">
            <w:pPr>
              <w:pStyle w:val="Text"/>
            </w:pPr>
            <w:bookmarkStart w:id="114" w:name="_Ref66998657"/>
            <w:r w:rsidRPr="00572BB5">
              <w:rPr>
                <w:rFonts w:cstheme="minorBidi"/>
                <w:color w:val="525252" w:themeColor="accent3" w:themeShade="80"/>
                <w:sz w:val="20"/>
                <w:szCs w:val="20"/>
              </w:rPr>
              <w:t>Figure A-</w:t>
            </w:r>
            <w:r w:rsidRPr="00572BB5">
              <w:rPr>
                <w:rFonts w:cstheme="minorBidi"/>
                <w:color w:val="525252" w:themeColor="accent3" w:themeShade="80"/>
                <w:sz w:val="20"/>
                <w:szCs w:val="20"/>
              </w:rPr>
              <w:fldChar w:fldCharType="begin"/>
            </w:r>
            <w:r w:rsidRPr="00572BB5">
              <w:rPr>
                <w:rFonts w:cstheme="minorBidi"/>
                <w:color w:val="525252" w:themeColor="accent3" w:themeShade="80"/>
                <w:sz w:val="20"/>
                <w:szCs w:val="20"/>
              </w:rPr>
              <w:instrText xml:space="preserve"> SEQ Figure_A \* ARABIC </w:instrText>
            </w:r>
            <w:r w:rsidRPr="00572BB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18</w:t>
            </w:r>
            <w:r w:rsidRPr="00572BB5">
              <w:rPr>
                <w:rFonts w:cstheme="minorBidi"/>
                <w:color w:val="525252" w:themeColor="accent3" w:themeShade="80"/>
                <w:sz w:val="20"/>
                <w:szCs w:val="20"/>
              </w:rPr>
              <w:fldChar w:fldCharType="end"/>
            </w:r>
            <w:bookmarkEnd w:id="114"/>
            <w:r w:rsidRPr="00572BB5">
              <w:rPr>
                <w:rFonts w:cstheme="minorBidi"/>
                <w:color w:val="525252" w:themeColor="accent3" w:themeShade="80"/>
                <w:sz w:val="20"/>
                <w:szCs w:val="20"/>
              </w:rPr>
              <w:t xml:space="preserve"> – </w:t>
            </w:r>
            <w:r w:rsidR="001C3DEE">
              <w:rPr>
                <w:rFonts w:cstheme="minorBidi"/>
                <w:color w:val="525252" w:themeColor="accent3" w:themeShade="80"/>
                <w:sz w:val="20"/>
                <w:szCs w:val="20"/>
              </w:rPr>
              <w:t>Learning curves of the 4 default classification models. Top: Logistic Regression, 2</w:t>
            </w:r>
            <w:r w:rsidR="001C3DEE" w:rsidRPr="001C3DEE">
              <w:rPr>
                <w:rFonts w:cstheme="minorBidi"/>
                <w:color w:val="525252" w:themeColor="accent3" w:themeShade="80"/>
                <w:sz w:val="20"/>
                <w:szCs w:val="20"/>
                <w:vertAlign w:val="superscript"/>
              </w:rPr>
              <w:t>nd</w:t>
            </w:r>
            <w:r w:rsidR="001C3DEE">
              <w:rPr>
                <w:rFonts w:cstheme="minorBidi"/>
                <w:color w:val="525252" w:themeColor="accent3" w:themeShade="80"/>
                <w:sz w:val="20"/>
                <w:szCs w:val="20"/>
              </w:rPr>
              <w:t xml:space="preserve"> from top: Decision Tree, 3</w:t>
            </w:r>
            <w:r w:rsidR="001C3DEE" w:rsidRPr="001C3DEE">
              <w:rPr>
                <w:rFonts w:cstheme="minorBidi"/>
                <w:color w:val="525252" w:themeColor="accent3" w:themeShade="80"/>
                <w:sz w:val="20"/>
                <w:szCs w:val="20"/>
                <w:vertAlign w:val="superscript"/>
              </w:rPr>
              <w:t>rd</w:t>
            </w:r>
            <w:r w:rsidR="001C3DEE">
              <w:rPr>
                <w:rFonts w:cstheme="minorBidi"/>
                <w:color w:val="525252" w:themeColor="accent3" w:themeShade="80"/>
                <w:sz w:val="20"/>
                <w:szCs w:val="20"/>
              </w:rPr>
              <w:t xml:space="preserve"> from top: Random Forest, last: XGBClassifier</w:t>
            </w:r>
          </w:p>
        </w:tc>
      </w:tr>
    </w:tbl>
    <w:p w14:paraId="3D30F263" w14:textId="77777777" w:rsidR="00896CBE" w:rsidRDefault="00896CBE" w:rsidP="00C24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37F2" w14:paraId="059F5076" w14:textId="77777777" w:rsidTr="00394B3E">
        <w:tc>
          <w:tcPr>
            <w:tcW w:w="9016" w:type="dxa"/>
          </w:tcPr>
          <w:p w14:paraId="19CFA0A0" w14:textId="77777777" w:rsidR="00C237F2" w:rsidRDefault="00C237F2" w:rsidP="00394B3E">
            <w:pPr>
              <w:pStyle w:val="Text"/>
            </w:pPr>
            <w:r w:rsidRPr="00C237F2">
              <w:rPr>
                <w:noProof/>
              </w:rPr>
              <w:lastRenderedPageBreak/>
              <w:drawing>
                <wp:inline distT="0" distB="0" distL="0" distR="0" wp14:anchorId="147D4153" wp14:editId="243FCB1F">
                  <wp:extent cx="5731510" cy="1577975"/>
                  <wp:effectExtent l="0" t="0" r="254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77975"/>
                          </a:xfrm>
                          <a:prstGeom prst="rect">
                            <a:avLst/>
                          </a:prstGeom>
                        </pic:spPr>
                      </pic:pic>
                    </a:graphicData>
                  </a:graphic>
                </wp:inline>
              </w:drawing>
            </w:r>
          </w:p>
          <w:p w14:paraId="4D51D9BD" w14:textId="77777777" w:rsidR="00C237F2" w:rsidRDefault="00C237F2" w:rsidP="00394B3E">
            <w:pPr>
              <w:pStyle w:val="Text"/>
            </w:pPr>
            <w:r w:rsidRPr="00C237F2">
              <w:rPr>
                <w:noProof/>
              </w:rPr>
              <w:drawing>
                <wp:inline distT="0" distB="0" distL="0" distR="0" wp14:anchorId="3E60200E" wp14:editId="08BA90FB">
                  <wp:extent cx="5731510" cy="160401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04010"/>
                          </a:xfrm>
                          <a:prstGeom prst="rect">
                            <a:avLst/>
                          </a:prstGeom>
                        </pic:spPr>
                      </pic:pic>
                    </a:graphicData>
                  </a:graphic>
                </wp:inline>
              </w:drawing>
            </w:r>
          </w:p>
          <w:p w14:paraId="581B09AA" w14:textId="77777777" w:rsidR="00C237F2" w:rsidRDefault="00C237F2" w:rsidP="00394B3E">
            <w:pPr>
              <w:pStyle w:val="Text"/>
            </w:pPr>
            <w:r w:rsidRPr="00C237F2">
              <w:rPr>
                <w:noProof/>
              </w:rPr>
              <w:drawing>
                <wp:inline distT="0" distB="0" distL="0" distR="0" wp14:anchorId="7858A321" wp14:editId="7B7720CC">
                  <wp:extent cx="5731510" cy="15906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90675"/>
                          </a:xfrm>
                          <a:prstGeom prst="rect">
                            <a:avLst/>
                          </a:prstGeom>
                        </pic:spPr>
                      </pic:pic>
                    </a:graphicData>
                  </a:graphic>
                </wp:inline>
              </w:drawing>
            </w:r>
          </w:p>
          <w:p w14:paraId="204EAF14" w14:textId="77777777" w:rsidR="00C237F2" w:rsidRDefault="00C237F2" w:rsidP="00394B3E">
            <w:pPr>
              <w:pStyle w:val="Text"/>
            </w:pPr>
            <w:r w:rsidRPr="00C237F2">
              <w:rPr>
                <w:noProof/>
              </w:rPr>
              <w:drawing>
                <wp:inline distT="0" distB="0" distL="0" distR="0" wp14:anchorId="24321D09" wp14:editId="31909D8A">
                  <wp:extent cx="5731510" cy="1597660"/>
                  <wp:effectExtent l="0" t="0" r="254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97660"/>
                          </a:xfrm>
                          <a:prstGeom prst="rect">
                            <a:avLst/>
                          </a:prstGeom>
                        </pic:spPr>
                      </pic:pic>
                    </a:graphicData>
                  </a:graphic>
                </wp:inline>
              </w:drawing>
            </w:r>
          </w:p>
        </w:tc>
      </w:tr>
      <w:tr w:rsidR="00C237F2" w14:paraId="2E76BB6B" w14:textId="77777777" w:rsidTr="00394B3E">
        <w:tc>
          <w:tcPr>
            <w:tcW w:w="9016" w:type="dxa"/>
          </w:tcPr>
          <w:p w14:paraId="4BDE6934" w14:textId="783F6E97" w:rsidR="00C237F2" w:rsidRDefault="00C237F2" w:rsidP="00394B3E">
            <w:pPr>
              <w:pStyle w:val="Text"/>
            </w:pPr>
            <w:bookmarkStart w:id="115" w:name="_Ref67000193"/>
            <w:r w:rsidRPr="00572BB5">
              <w:rPr>
                <w:rFonts w:cstheme="minorBidi"/>
                <w:color w:val="525252" w:themeColor="accent3" w:themeShade="80"/>
                <w:sz w:val="20"/>
                <w:szCs w:val="20"/>
              </w:rPr>
              <w:t>Figure A-</w:t>
            </w:r>
            <w:r w:rsidRPr="00572BB5">
              <w:rPr>
                <w:rFonts w:cstheme="minorBidi"/>
                <w:color w:val="525252" w:themeColor="accent3" w:themeShade="80"/>
                <w:sz w:val="20"/>
                <w:szCs w:val="20"/>
              </w:rPr>
              <w:fldChar w:fldCharType="begin"/>
            </w:r>
            <w:r w:rsidRPr="00572BB5">
              <w:rPr>
                <w:rFonts w:cstheme="minorBidi"/>
                <w:color w:val="525252" w:themeColor="accent3" w:themeShade="80"/>
                <w:sz w:val="20"/>
                <w:szCs w:val="20"/>
              </w:rPr>
              <w:instrText xml:space="preserve"> SEQ Figure_A \* ARABIC </w:instrText>
            </w:r>
            <w:r w:rsidRPr="00572BB5">
              <w:rPr>
                <w:rFonts w:cstheme="minorBidi"/>
                <w:color w:val="525252" w:themeColor="accent3" w:themeShade="80"/>
                <w:sz w:val="20"/>
                <w:szCs w:val="20"/>
              </w:rPr>
              <w:fldChar w:fldCharType="separate"/>
            </w:r>
            <w:r w:rsidR="00B40489">
              <w:rPr>
                <w:rFonts w:cstheme="minorBidi"/>
                <w:noProof/>
                <w:color w:val="525252" w:themeColor="accent3" w:themeShade="80"/>
                <w:sz w:val="20"/>
                <w:szCs w:val="20"/>
              </w:rPr>
              <w:t>19</w:t>
            </w:r>
            <w:r w:rsidRPr="00572BB5">
              <w:rPr>
                <w:rFonts w:cstheme="minorBidi"/>
                <w:color w:val="525252" w:themeColor="accent3" w:themeShade="80"/>
                <w:sz w:val="20"/>
                <w:szCs w:val="20"/>
              </w:rPr>
              <w:fldChar w:fldCharType="end"/>
            </w:r>
            <w:bookmarkEnd w:id="115"/>
            <w:r w:rsidRPr="00572BB5">
              <w:rPr>
                <w:rFonts w:cstheme="minorBidi"/>
                <w:color w:val="525252" w:themeColor="accent3" w:themeShade="80"/>
                <w:sz w:val="20"/>
                <w:szCs w:val="20"/>
              </w:rPr>
              <w:t xml:space="preserve"> – </w:t>
            </w:r>
            <w:r>
              <w:rPr>
                <w:rFonts w:cstheme="minorBidi"/>
                <w:color w:val="525252" w:themeColor="accent3" w:themeShade="80"/>
                <w:sz w:val="20"/>
                <w:szCs w:val="20"/>
              </w:rPr>
              <w:t>Learning curves of the 4 tuned classification models. Top: Logistic Regression, 2</w:t>
            </w:r>
            <w:r w:rsidRPr="001C3DEE">
              <w:rPr>
                <w:rFonts w:cstheme="minorBidi"/>
                <w:color w:val="525252" w:themeColor="accent3" w:themeShade="80"/>
                <w:sz w:val="20"/>
                <w:szCs w:val="20"/>
                <w:vertAlign w:val="superscript"/>
              </w:rPr>
              <w:t>nd</w:t>
            </w:r>
            <w:r>
              <w:rPr>
                <w:rFonts w:cstheme="minorBidi"/>
                <w:color w:val="525252" w:themeColor="accent3" w:themeShade="80"/>
                <w:sz w:val="20"/>
                <w:szCs w:val="20"/>
              </w:rPr>
              <w:t xml:space="preserve"> from top: Decision Tree, 3</w:t>
            </w:r>
            <w:r w:rsidRPr="001C3DEE">
              <w:rPr>
                <w:rFonts w:cstheme="minorBidi"/>
                <w:color w:val="525252" w:themeColor="accent3" w:themeShade="80"/>
                <w:sz w:val="20"/>
                <w:szCs w:val="20"/>
                <w:vertAlign w:val="superscript"/>
              </w:rPr>
              <w:t>rd</w:t>
            </w:r>
            <w:r>
              <w:rPr>
                <w:rFonts w:cstheme="minorBidi"/>
                <w:color w:val="525252" w:themeColor="accent3" w:themeShade="80"/>
                <w:sz w:val="20"/>
                <w:szCs w:val="20"/>
              </w:rPr>
              <w:t xml:space="preserve"> from top: Random Forest, last: XGBClassifier</w:t>
            </w:r>
          </w:p>
        </w:tc>
      </w:tr>
    </w:tbl>
    <w:p w14:paraId="1C00D54F" w14:textId="77777777" w:rsidR="001C3DEE" w:rsidRDefault="001C3DEE"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076FF" w14:paraId="1F4A6D87" w14:textId="77777777" w:rsidTr="007C6F0B">
        <w:trPr>
          <w:trHeight w:val="998"/>
          <w:jc w:val="center"/>
        </w:trPr>
        <w:tc>
          <w:tcPr>
            <w:tcW w:w="5000" w:type="pct"/>
          </w:tcPr>
          <w:p w14:paraId="6703FE94" w14:textId="77777777" w:rsidR="00A076FF" w:rsidRDefault="00A076FF" w:rsidP="007C6F0B">
            <w:pPr>
              <w:pStyle w:val="Text"/>
              <w:spacing w:before="120"/>
              <w:jc w:val="center"/>
            </w:pPr>
            <w:r>
              <w:rPr>
                <w:noProof/>
              </w:rPr>
              <w:lastRenderedPageBreak/>
              <w:drawing>
                <wp:inline distT="0" distB="0" distL="0" distR="0" wp14:anchorId="13F8849D" wp14:editId="40042778">
                  <wp:extent cx="3650214" cy="378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0214" cy="3780000"/>
                          </a:xfrm>
                          <a:prstGeom prst="rect">
                            <a:avLst/>
                          </a:prstGeom>
                          <a:noFill/>
                        </pic:spPr>
                      </pic:pic>
                    </a:graphicData>
                  </a:graphic>
                </wp:inline>
              </w:drawing>
            </w:r>
          </w:p>
        </w:tc>
      </w:tr>
      <w:tr w:rsidR="00A076FF" w14:paraId="31481FFF" w14:textId="77777777" w:rsidTr="007C6F0B">
        <w:trPr>
          <w:jc w:val="center"/>
        </w:trPr>
        <w:tc>
          <w:tcPr>
            <w:tcW w:w="5000" w:type="pct"/>
          </w:tcPr>
          <w:p w14:paraId="05588DE4" w14:textId="13FA55E8" w:rsidR="00A076FF" w:rsidRDefault="00A076FF" w:rsidP="007C6F0B">
            <w:pPr>
              <w:pStyle w:val="Caption"/>
              <w:jc w:val="center"/>
            </w:pPr>
            <w:bookmarkStart w:id="116" w:name="_Ref67042932"/>
            <w:r w:rsidRPr="00572BB5">
              <w:t>Figure A-</w:t>
            </w:r>
            <w:r w:rsidRPr="00572BB5">
              <w:fldChar w:fldCharType="begin"/>
            </w:r>
            <w:r w:rsidRPr="00572BB5">
              <w:instrText xml:space="preserve"> SEQ Figure_A \* ARABIC </w:instrText>
            </w:r>
            <w:r w:rsidRPr="00572BB5">
              <w:fldChar w:fldCharType="separate"/>
            </w:r>
            <w:r w:rsidR="00B40489">
              <w:rPr>
                <w:noProof/>
              </w:rPr>
              <w:t>20</w:t>
            </w:r>
            <w:r w:rsidRPr="00572BB5">
              <w:fldChar w:fldCharType="end"/>
            </w:r>
            <w:bookmarkEnd w:id="116"/>
            <w:r w:rsidRPr="00572BB5">
              <w:t xml:space="preserve"> – </w:t>
            </w:r>
            <w:r>
              <w:t>Reliability curves of uncalibrated parameter-tuned models.</w:t>
            </w:r>
          </w:p>
        </w:tc>
      </w:tr>
    </w:tbl>
    <w:p w14:paraId="37004E02" w14:textId="77777777" w:rsidR="00A076FF" w:rsidRDefault="00A076FF"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076FF" w14:paraId="7AA8F7A4" w14:textId="77777777" w:rsidTr="007C6F0B">
        <w:trPr>
          <w:trHeight w:val="998"/>
          <w:jc w:val="center"/>
        </w:trPr>
        <w:tc>
          <w:tcPr>
            <w:tcW w:w="5000" w:type="pct"/>
          </w:tcPr>
          <w:p w14:paraId="21BD6A6F" w14:textId="77777777" w:rsidR="00A076FF" w:rsidRDefault="00A076FF" w:rsidP="007C6F0B">
            <w:pPr>
              <w:pStyle w:val="Text"/>
              <w:spacing w:before="120"/>
              <w:jc w:val="center"/>
            </w:pPr>
            <w:r>
              <w:rPr>
                <w:noProof/>
              </w:rPr>
              <w:drawing>
                <wp:inline distT="0" distB="0" distL="0" distR="0" wp14:anchorId="7A6AF56A" wp14:editId="7455E701">
                  <wp:extent cx="3645843" cy="378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5843" cy="3780000"/>
                          </a:xfrm>
                          <a:prstGeom prst="rect">
                            <a:avLst/>
                          </a:prstGeom>
                          <a:noFill/>
                        </pic:spPr>
                      </pic:pic>
                    </a:graphicData>
                  </a:graphic>
                </wp:inline>
              </w:drawing>
            </w:r>
          </w:p>
        </w:tc>
      </w:tr>
      <w:tr w:rsidR="00A076FF" w14:paraId="61912170" w14:textId="77777777" w:rsidTr="007C6F0B">
        <w:trPr>
          <w:jc w:val="center"/>
        </w:trPr>
        <w:tc>
          <w:tcPr>
            <w:tcW w:w="5000" w:type="pct"/>
          </w:tcPr>
          <w:p w14:paraId="3F314E2E" w14:textId="7735AEFF" w:rsidR="00A076FF" w:rsidRDefault="00A076FF" w:rsidP="007C6F0B">
            <w:pPr>
              <w:pStyle w:val="Caption"/>
              <w:jc w:val="center"/>
            </w:pPr>
            <w:r w:rsidRPr="00572BB5">
              <w:t>Figure A-</w:t>
            </w:r>
            <w:r w:rsidRPr="00572BB5">
              <w:fldChar w:fldCharType="begin"/>
            </w:r>
            <w:r w:rsidRPr="00572BB5">
              <w:instrText xml:space="preserve"> SEQ Figure_A \* ARABIC </w:instrText>
            </w:r>
            <w:r w:rsidRPr="00572BB5">
              <w:fldChar w:fldCharType="separate"/>
            </w:r>
            <w:r w:rsidR="00B40489">
              <w:rPr>
                <w:noProof/>
              </w:rPr>
              <w:t>21</w:t>
            </w:r>
            <w:r w:rsidRPr="00572BB5">
              <w:fldChar w:fldCharType="end"/>
            </w:r>
            <w:r w:rsidRPr="00572BB5">
              <w:t xml:space="preserve"> – </w:t>
            </w:r>
            <w:r>
              <w:t>Reliability curves of calibrated parameter-tuned models.</w:t>
            </w:r>
          </w:p>
        </w:tc>
      </w:tr>
    </w:tbl>
    <w:p w14:paraId="17BCA0A7" w14:textId="77777777" w:rsidR="00A076FF" w:rsidRDefault="00A076FF"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52014" w14:paraId="598DAD3B" w14:textId="77777777" w:rsidTr="005C6C5B">
        <w:trPr>
          <w:trHeight w:val="998"/>
          <w:jc w:val="center"/>
        </w:trPr>
        <w:tc>
          <w:tcPr>
            <w:tcW w:w="5000" w:type="pct"/>
          </w:tcPr>
          <w:p w14:paraId="3A6BEDC7" w14:textId="77777777" w:rsidR="00B52014" w:rsidRDefault="00B52014" w:rsidP="005C6C5B">
            <w:pPr>
              <w:pStyle w:val="Text"/>
              <w:spacing w:before="120"/>
              <w:jc w:val="center"/>
            </w:pPr>
            <w:r w:rsidRPr="00B52014">
              <w:rPr>
                <w:noProof/>
              </w:rPr>
              <w:drawing>
                <wp:inline distT="0" distB="0" distL="0" distR="0" wp14:anchorId="1E8C092D" wp14:editId="7D48C7E7">
                  <wp:extent cx="2790000" cy="22721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0000" cy="2272125"/>
                          </a:xfrm>
                          <a:prstGeom prst="rect">
                            <a:avLst/>
                          </a:prstGeom>
                        </pic:spPr>
                      </pic:pic>
                    </a:graphicData>
                  </a:graphic>
                </wp:inline>
              </w:drawing>
            </w:r>
            <w:r w:rsidRPr="00B52014">
              <w:rPr>
                <w:noProof/>
              </w:rPr>
              <w:drawing>
                <wp:inline distT="0" distB="0" distL="0" distR="0" wp14:anchorId="6C29F0D6" wp14:editId="20092EC4">
                  <wp:extent cx="2790000" cy="22487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0000" cy="2248754"/>
                          </a:xfrm>
                          <a:prstGeom prst="rect">
                            <a:avLst/>
                          </a:prstGeom>
                        </pic:spPr>
                      </pic:pic>
                    </a:graphicData>
                  </a:graphic>
                </wp:inline>
              </w:drawing>
            </w:r>
          </w:p>
        </w:tc>
      </w:tr>
      <w:tr w:rsidR="00B52014" w14:paraId="254E7B73" w14:textId="77777777" w:rsidTr="005C6C5B">
        <w:trPr>
          <w:jc w:val="center"/>
        </w:trPr>
        <w:tc>
          <w:tcPr>
            <w:tcW w:w="5000" w:type="pct"/>
          </w:tcPr>
          <w:p w14:paraId="2B3B8448" w14:textId="4B0210B0" w:rsidR="00B52014" w:rsidRDefault="00B52014" w:rsidP="005C6C5B">
            <w:pPr>
              <w:pStyle w:val="Caption"/>
              <w:jc w:val="center"/>
            </w:pPr>
            <w:bookmarkStart w:id="117" w:name="_Ref67050386"/>
            <w:r w:rsidRPr="00572BB5">
              <w:t>Figure A-</w:t>
            </w:r>
            <w:r w:rsidRPr="00572BB5">
              <w:fldChar w:fldCharType="begin"/>
            </w:r>
            <w:r w:rsidRPr="00572BB5">
              <w:instrText xml:space="preserve"> SEQ Figure_A \* ARABIC </w:instrText>
            </w:r>
            <w:r w:rsidRPr="00572BB5">
              <w:fldChar w:fldCharType="separate"/>
            </w:r>
            <w:r w:rsidR="00B40489">
              <w:rPr>
                <w:noProof/>
              </w:rPr>
              <w:t>22</w:t>
            </w:r>
            <w:r w:rsidRPr="00572BB5">
              <w:fldChar w:fldCharType="end"/>
            </w:r>
            <w:bookmarkEnd w:id="117"/>
            <w:r w:rsidRPr="00572BB5">
              <w:t xml:space="preserve"> – </w:t>
            </w:r>
            <w:r>
              <w:t>Optimisation of probability threshold for LR – Tuned and DT – Tuned models.</w:t>
            </w:r>
          </w:p>
        </w:tc>
      </w:tr>
    </w:tbl>
    <w:p w14:paraId="4EE2B495" w14:textId="77777777" w:rsidR="00B52014" w:rsidRDefault="00B52014"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52014" w14:paraId="4A0F0E54" w14:textId="77777777" w:rsidTr="005C6C5B">
        <w:trPr>
          <w:trHeight w:val="998"/>
          <w:jc w:val="center"/>
        </w:trPr>
        <w:tc>
          <w:tcPr>
            <w:tcW w:w="5000" w:type="pct"/>
          </w:tcPr>
          <w:p w14:paraId="6A368EBE" w14:textId="77777777" w:rsidR="00B52014" w:rsidRDefault="00B52014" w:rsidP="005C6C5B">
            <w:pPr>
              <w:pStyle w:val="Text"/>
              <w:spacing w:before="120"/>
              <w:jc w:val="center"/>
            </w:pPr>
            <w:r w:rsidRPr="00B52014">
              <w:rPr>
                <w:noProof/>
              </w:rPr>
              <w:drawing>
                <wp:inline distT="0" distB="0" distL="0" distR="0" wp14:anchorId="1B53D3C5" wp14:editId="79EFF9BD">
                  <wp:extent cx="2772000" cy="227683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2000" cy="2276835"/>
                          </a:xfrm>
                          <a:prstGeom prst="rect">
                            <a:avLst/>
                          </a:prstGeom>
                        </pic:spPr>
                      </pic:pic>
                    </a:graphicData>
                  </a:graphic>
                </wp:inline>
              </w:drawing>
            </w:r>
            <w:r w:rsidR="00C65EF2">
              <w:rPr>
                <w:noProof/>
              </w:rPr>
              <w:t xml:space="preserve"> </w:t>
            </w:r>
            <w:r w:rsidR="00C65EF2" w:rsidRPr="00C65EF2">
              <w:rPr>
                <w:noProof/>
              </w:rPr>
              <w:drawing>
                <wp:inline distT="0" distB="0" distL="0" distR="0" wp14:anchorId="064CCB50" wp14:editId="4B207515">
                  <wp:extent cx="2772000" cy="2280879"/>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2000" cy="2280879"/>
                          </a:xfrm>
                          <a:prstGeom prst="rect">
                            <a:avLst/>
                          </a:prstGeom>
                        </pic:spPr>
                      </pic:pic>
                    </a:graphicData>
                  </a:graphic>
                </wp:inline>
              </w:drawing>
            </w:r>
          </w:p>
        </w:tc>
      </w:tr>
      <w:tr w:rsidR="00B52014" w14:paraId="6CDE5CB9" w14:textId="77777777" w:rsidTr="005C6C5B">
        <w:trPr>
          <w:jc w:val="center"/>
        </w:trPr>
        <w:tc>
          <w:tcPr>
            <w:tcW w:w="5000" w:type="pct"/>
          </w:tcPr>
          <w:p w14:paraId="3EA5774B" w14:textId="0217AF1F" w:rsidR="00B52014" w:rsidRDefault="00325FED" w:rsidP="005C6C5B">
            <w:pPr>
              <w:pStyle w:val="Caption"/>
              <w:jc w:val="center"/>
            </w:pPr>
            <w:bookmarkStart w:id="118" w:name="_Ref67050388"/>
            <w:r w:rsidRPr="00572BB5">
              <w:t>Figure A-</w:t>
            </w:r>
            <w:r w:rsidRPr="00572BB5">
              <w:fldChar w:fldCharType="begin"/>
            </w:r>
            <w:r w:rsidRPr="00572BB5">
              <w:instrText xml:space="preserve"> SEQ Figure_A \* ARABIC </w:instrText>
            </w:r>
            <w:r w:rsidRPr="00572BB5">
              <w:fldChar w:fldCharType="separate"/>
            </w:r>
            <w:r w:rsidR="00B40489">
              <w:rPr>
                <w:noProof/>
              </w:rPr>
              <w:t>23</w:t>
            </w:r>
            <w:r w:rsidRPr="00572BB5">
              <w:fldChar w:fldCharType="end"/>
            </w:r>
            <w:bookmarkEnd w:id="118"/>
            <w:r w:rsidRPr="00572BB5">
              <w:t xml:space="preserve"> – </w:t>
            </w:r>
            <w:r>
              <w:t>Optimisation of probability threshold for RF – Tuned and XGB – Tuned Isotonic models.</w:t>
            </w:r>
          </w:p>
        </w:tc>
      </w:tr>
    </w:tbl>
    <w:p w14:paraId="2998154D" w14:textId="77777777" w:rsidR="00B52014" w:rsidRDefault="00B52014"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31DA6" w14:paraId="2B1C82D3" w14:textId="77777777" w:rsidTr="004F2892">
        <w:trPr>
          <w:trHeight w:val="998"/>
          <w:jc w:val="center"/>
        </w:trPr>
        <w:tc>
          <w:tcPr>
            <w:tcW w:w="5000" w:type="pct"/>
          </w:tcPr>
          <w:p w14:paraId="4A75FA9F" w14:textId="77777777" w:rsidR="00831DA6" w:rsidRDefault="00831DA6" w:rsidP="007825D2">
            <w:pPr>
              <w:pStyle w:val="Text"/>
              <w:spacing w:before="120"/>
              <w:jc w:val="left"/>
            </w:pPr>
            <w:r w:rsidRPr="00831DA6">
              <w:rPr>
                <w:noProof/>
              </w:rPr>
              <w:lastRenderedPageBreak/>
              <w:drawing>
                <wp:inline distT="0" distB="0" distL="0" distR="0" wp14:anchorId="3738893C" wp14:editId="0EF59E23">
                  <wp:extent cx="2772000" cy="3083014"/>
                  <wp:effectExtent l="0" t="0" r="9525" b="3175"/>
                  <wp:docPr id="4" name="Picture 3">
                    <a:extLst xmlns:a="http://schemas.openxmlformats.org/drawingml/2006/main">
                      <a:ext uri="{FF2B5EF4-FFF2-40B4-BE49-F238E27FC236}">
                        <a16:creationId xmlns:a16="http://schemas.microsoft.com/office/drawing/2014/main" id="{98E25B67-576A-4012-8260-A48F0F799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E25B67-576A-4012-8260-A48F0F7996F6}"/>
                              </a:ext>
                            </a:extLst>
                          </pic:cNvPr>
                          <pic:cNvPicPr>
                            <a:picLocks noChangeAspect="1"/>
                          </pic:cNvPicPr>
                        </pic:nvPicPr>
                        <pic:blipFill rotWithShape="1">
                          <a:blip r:embed="rId65"/>
                          <a:srcRect r="66709"/>
                          <a:stretch/>
                        </pic:blipFill>
                        <pic:spPr bwMode="auto">
                          <a:xfrm>
                            <a:off x="0" y="0"/>
                            <a:ext cx="2772000" cy="308301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831DA6">
              <w:rPr>
                <w:noProof/>
              </w:rPr>
              <w:drawing>
                <wp:inline distT="0" distB="0" distL="0" distR="0" wp14:anchorId="7FC0684C" wp14:editId="136E25AC">
                  <wp:extent cx="2772000" cy="3095266"/>
                  <wp:effectExtent l="0" t="0" r="0" b="0"/>
                  <wp:docPr id="83" name="Picture 3">
                    <a:extLst xmlns:a="http://schemas.openxmlformats.org/drawingml/2006/main">
                      <a:ext uri="{FF2B5EF4-FFF2-40B4-BE49-F238E27FC236}">
                        <a16:creationId xmlns:a16="http://schemas.microsoft.com/office/drawing/2014/main" id="{98E25B67-576A-4012-8260-A48F0F799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E25B67-576A-4012-8260-A48F0F7996F6}"/>
                              </a:ext>
                            </a:extLst>
                          </pic:cNvPr>
                          <pic:cNvPicPr>
                            <a:picLocks noChangeAspect="1"/>
                          </pic:cNvPicPr>
                        </pic:nvPicPr>
                        <pic:blipFill rotWithShape="1">
                          <a:blip r:embed="rId65"/>
                          <a:srcRect l="33420" r="33420"/>
                          <a:stretch/>
                        </pic:blipFill>
                        <pic:spPr bwMode="auto">
                          <a:xfrm>
                            <a:off x="0" y="0"/>
                            <a:ext cx="2772000" cy="3095266"/>
                          </a:xfrm>
                          <a:prstGeom prst="rect">
                            <a:avLst/>
                          </a:prstGeom>
                          <a:ln>
                            <a:noFill/>
                          </a:ln>
                          <a:extLst>
                            <a:ext uri="{53640926-AAD7-44D8-BBD7-CCE9431645EC}">
                              <a14:shadowObscured xmlns:a14="http://schemas.microsoft.com/office/drawing/2010/main"/>
                            </a:ext>
                          </a:extLst>
                        </pic:spPr>
                      </pic:pic>
                    </a:graphicData>
                  </a:graphic>
                </wp:inline>
              </w:drawing>
            </w:r>
            <w:r w:rsidRPr="00831DA6">
              <w:rPr>
                <w:noProof/>
              </w:rPr>
              <w:drawing>
                <wp:inline distT="0" distB="0" distL="0" distR="0" wp14:anchorId="03A7E6EB" wp14:editId="5B527805">
                  <wp:extent cx="2772000" cy="3106713"/>
                  <wp:effectExtent l="0" t="0" r="0" b="0"/>
                  <wp:docPr id="84" name="Picture 3">
                    <a:extLst xmlns:a="http://schemas.openxmlformats.org/drawingml/2006/main">
                      <a:ext uri="{FF2B5EF4-FFF2-40B4-BE49-F238E27FC236}">
                        <a16:creationId xmlns:a16="http://schemas.microsoft.com/office/drawing/2014/main" id="{98E25B67-576A-4012-8260-A48F0F799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E25B67-576A-4012-8260-A48F0F7996F6}"/>
                              </a:ext>
                            </a:extLst>
                          </pic:cNvPr>
                          <pic:cNvPicPr>
                            <a:picLocks noChangeAspect="1"/>
                          </pic:cNvPicPr>
                        </pic:nvPicPr>
                        <pic:blipFill rotWithShape="1">
                          <a:blip r:embed="rId65"/>
                          <a:srcRect l="66963"/>
                          <a:stretch/>
                        </pic:blipFill>
                        <pic:spPr bwMode="auto">
                          <a:xfrm>
                            <a:off x="0" y="0"/>
                            <a:ext cx="2772000" cy="3106713"/>
                          </a:xfrm>
                          <a:prstGeom prst="rect">
                            <a:avLst/>
                          </a:prstGeom>
                          <a:ln>
                            <a:noFill/>
                          </a:ln>
                          <a:extLst>
                            <a:ext uri="{53640926-AAD7-44D8-BBD7-CCE9431645EC}">
                              <a14:shadowObscured xmlns:a14="http://schemas.microsoft.com/office/drawing/2010/main"/>
                            </a:ext>
                          </a:extLst>
                        </pic:spPr>
                      </pic:pic>
                    </a:graphicData>
                  </a:graphic>
                </wp:inline>
              </w:drawing>
            </w:r>
          </w:p>
        </w:tc>
      </w:tr>
      <w:tr w:rsidR="00831DA6" w14:paraId="75233815" w14:textId="77777777" w:rsidTr="004F2892">
        <w:trPr>
          <w:jc w:val="center"/>
        </w:trPr>
        <w:tc>
          <w:tcPr>
            <w:tcW w:w="5000" w:type="pct"/>
          </w:tcPr>
          <w:p w14:paraId="7FD3A30D" w14:textId="4F86FE80" w:rsidR="00831DA6" w:rsidRDefault="00831DA6" w:rsidP="00831DA6">
            <w:pPr>
              <w:pStyle w:val="Caption"/>
              <w:jc w:val="both"/>
            </w:pPr>
            <w:r w:rsidRPr="00572BB5">
              <w:t>Figure A-</w:t>
            </w:r>
            <w:r w:rsidRPr="00572BB5">
              <w:fldChar w:fldCharType="begin"/>
            </w:r>
            <w:r w:rsidRPr="00572BB5">
              <w:instrText xml:space="preserve"> SEQ Figure_A \* ARABIC </w:instrText>
            </w:r>
            <w:r w:rsidRPr="00572BB5">
              <w:fldChar w:fldCharType="separate"/>
            </w:r>
            <w:r w:rsidR="00B40489">
              <w:rPr>
                <w:noProof/>
              </w:rPr>
              <w:t>24</w:t>
            </w:r>
            <w:r w:rsidRPr="00572BB5">
              <w:fldChar w:fldCharType="end"/>
            </w:r>
            <w:r w:rsidRPr="00572BB5">
              <w:t xml:space="preserve"> – </w:t>
            </w:r>
            <w:r>
              <w:t>ROC (</w:t>
            </w:r>
            <w:r w:rsidR="00BD58AD">
              <w:t xml:space="preserve">top </w:t>
            </w:r>
            <w:r>
              <w:t>left), D</w:t>
            </w:r>
            <w:r w:rsidRPr="00831DA6">
              <w:t xml:space="preserve">etection </w:t>
            </w:r>
            <w:r>
              <w:t>E</w:t>
            </w:r>
            <w:r w:rsidRPr="00831DA6">
              <w:t xml:space="preserve">rror </w:t>
            </w:r>
            <w:r>
              <w:t>T</w:t>
            </w:r>
            <w:r w:rsidRPr="00831DA6">
              <w:t>radeoff</w:t>
            </w:r>
            <w:r>
              <w:t xml:space="preserve"> (</w:t>
            </w:r>
            <w:r w:rsidR="00BD58AD">
              <w:t>top right</w:t>
            </w:r>
            <w:r>
              <w:t>) and Precision-Recall curves (</w:t>
            </w:r>
            <w:r w:rsidR="00BD58AD">
              <w:t>bottom</w:t>
            </w:r>
            <w:r>
              <w:t>) of the final evaluation models</w:t>
            </w:r>
          </w:p>
        </w:tc>
      </w:tr>
    </w:tbl>
    <w:p w14:paraId="632B8253" w14:textId="77777777" w:rsidR="00831DA6" w:rsidRDefault="00831DA6"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67F1A" w14:paraId="324F4B6C" w14:textId="77777777" w:rsidTr="004F2892">
        <w:trPr>
          <w:trHeight w:val="998"/>
          <w:jc w:val="center"/>
        </w:trPr>
        <w:tc>
          <w:tcPr>
            <w:tcW w:w="5000" w:type="pct"/>
          </w:tcPr>
          <w:p w14:paraId="17339E5E" w14:textId="77777777" w:rsidR="00667F1A" w:rsidRDefault="00667F1A" w:rsidP="004F2892">
            <w:pPr>
              <w:pStyle w:val="Text"/>
              <w:spacing w:before="120"/>
              <w:jc w:val="left"/>
            </w:pPr>
            <w:r>
              <w:rPr>
                <w:noProof/>
              </w:rPr>
              <w:lastRenderedPageBreak/>
              <w:t xml:space="preserve"> </w:t>
            </w:r>
            <w:r w:rsidRPr="00667F1A">
              <w:rPr>
                <w:noProof/>
              </w:rPr>
              <w:drawing>
                <wp:inline distT="0" distB="0" distL="0" distR="0" wp14:anchorId="05D34FEE" wp14:editId="16AE1775">
                  <wp:extent cx="5549029" cy="4316819"/>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6533"/>
                          <a:stretch/>
                        </pic:blipFill>
                        <pic:spPr bwMode="auto">
                          <a:xfrm>
                            <a:off x="0" y="0"/>
                            <a:ext cx="5560178" cy="4325492"/>
                          </a:xfrm>
                          <a:prstGeom prst="rect">
                            <a:avLst/>
                          </a:prstGeom>
                          <a:ln>
                            <a:noFill/>
                          </a:ln>
                          <a:extLst>
                            <a:ext uri="{53640926-AAD7-44D8-BBD7-CCE9431645EC}">
                              <a14:shadowObscured xmlns:a14="http://schemas.microsoft.com/office/drawing/2010/main"/>
                            </a:ext>
                          </a:extLst>
                        </pic:spPr>
                      </pic:pic>
                    </a:graphicData>
                  </a:graphic>
                </wp:inline>
              </w:drawing>
            </w:r>
          </w:p>
        </w:tc>
      </w:tr>
      <w:tr w:rsidR="00667F1A" w14:paraId="449586EF" w14:textId="77777777" w:rsidTr="004F2892">
        <w:trPr>
          <w:jc w:val="center"/>
        </w:trPr>
        <w:tc>
          <w:tcPr>
            <w:tcW w:w="5000" w:type="pct"/>
          </w:tcPr>
          <w:p w14:paraId="270D4ED2" w14:textId="5C75227B" w:rsidR="00667F1A" w:rsidRDefault="00667F1A" w:rsidP="00667F1A">
            <w:pPr>
              <w:pStyle w:val="Caption"/>
              <w:jc w:val="center"/>
            </w:pPr>
            <w:bookmarkStart w:id="119" w:name="_Ref67054304"/>
            <w:r w:rsidRPr="00572BB5">
              <w:t>Figure A-</w:t>
            </w:r>
            <w:r w:rsidRPr="00572BB5">
              <w:fldChar w:fldCharType="begin"/>
            </w:r>
            <w:r w:rsidRPr="00572BB5">
              <w:instrText xml:space="preserve"> SEQ Figure_A \* ARABIC </w:instrText>
            </w:r>
            <w:r w:rsidRPr="00572BB5">
              <w:fldChar w:fldCharType="separate"/>
            </w:r>
            <w:r w:rsidR="00B40489">
              <w:rPr>
                <w:noProof/>
              </w:rPr>
              <w:t>25</w:t>
            </w:r>
            <w:r w:rsidRPr="00572BB5">
              <w:fldChar w:fldCharType="end"/>
            </w:r>
            <w:bookmarkEnd w:id="119"/>
            <w:r w:rsidRPr="00572BB5">
              <w:t xml:space="preserve"> – </w:t>
            </w:r>
            <w:r>
              <w:t>Feature importance by gain according to XGB-Tuned Isotonic model.</w:t>
            </w:r>
          </w:p>
        </w:tc>
      </w:tr>
    </w:tbl>
    <w:p w14:paraId="376664F4" w14:textId="77777777" w:rsidR="00667F1A" w:rsidRDefault="00667F1A"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67F1A" w14:paraId="0297826C" w14:textId="77777777" w:rsidTr="004F2892">
        <w:trPr>
          <w:trHeight w:val="998"/>
          <w:jc w:val="center"/>
        </w:trPr>
        <w:tc>
          <w:tcPr>
            <w:tcW w:w="5000" w:type="pct"/>
          </w:tcPr>
          <w:p w14:paraId="6E3BAE38" w14:textId="77777777" w:rsidR="00667F1A" w:rsidRDefault="00667F1A" w:rsidP="004F2892">
            <w:pPr>
              <w:pStyle w:val="Text"/>
              <w:spacing w:before="120"/>
              <w:jc w:val="left"/>
            </w:pPr>
            <w:r w:rsidRPr="00667F1A">
              <w:rPr>
                <w:noProof/>
              </w:rPr>
              <w:lastRenderedPageBreak/>
              <w:drawing>
                <wp:inline distT="0" distB="0" distL="0" distR="0" wp14:anchorId="2FC6AD9C" wp14:editId="73FF05CC">
                  <wp:extent cx="5644172" cy="411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5946"/>
                          <a:stretch/>
                        </pic:blipFill>
                        <pic:spPr bwMode="auto">
                          <a:xfrm>
                            <a:off x="0" y="0"/>
                            <a:ext cx="5648770" cy="4118152"/>
                          </a:xfrm>
                          <a:prstGeom prst="rect">
                            <a:avLst/>
                          </a:prstGeom>
                          <a:ln>
                            <a:noFill/>
                          </a:ln>
                          <a:extLst>
                            <a:ext uri="{53640926-AAD7-44D8-BBD7-CCE9431645EC}">
                              <a14:shadowObscured xmlns:a14="http://schemas.microsoft.com/office/drawing/2010/main"/>
                            </a:ext>
                          </a:extLst>
                        </pic:spPr>
                      </pic:pic>
                    </a:graphicData>
                  </a:graphic>
                </wp:inline>
              </w:drawing>
            </w:r>
          </w:p>
        </w:tc>
      </w:tr>
      <w:tr w:rsidR="00667F1A" w14:paraId="21DBEFE1" w14:textId="77777777" w:rsidTr="004F2892">
        <w:trPr>
          <w:jc w:val="center"/>
        </w:trPr>
        <w:tc>
          <w:tcPr>
            <w:tcW w:w="5000" w:type="pct"/>
          </w:tcPr>
          <w:p w14:paraId="09732841" w14:textId="0100BFCE" w:rsidR="00667F1A" w:rsidRDefault="00667F1A" w:rsidP="00667F1A">
            <w:pPr>
              <w:pStyle w:val="Caption"/>
              <w:jc w:val="center"/>
            </w:pPr>
            <w:bookmarkStart w:id="120" w:name="_Ref67054307"/>
            <w:r w:rsidRPr="00572BB5">
              <w:t>Figure A-</w:t>
            </w:r>
            <w:r w:rsidRPr="00572BB5">
              <w:fldChar w:fldCharType="begin"/>
            </w:r>
            <w:r w:rsidRPr="00572BB5">
              <w:instrText xml:space="preserve"> SEQ Figure_A \* ARABIC </w:instrText>
            </w:r>
            <w:r w:rsidRPr="00572BB5">
              <w:fldChar w:fldCharType="separate"/>
            </w:r>
            <w:r w:rsidR="00B40489">
              <w:rPr>
                <w:noProof/>
              </w:rPr>
              <w:t>26</w:t>
            </w:r>
            <w:r w:rsidRPr="00572BB5">
              <w:fldChar w:fldCharType="end"/>
            </w:r>
            <w:bookmarkEnd w:id="120"/>
            <w:r w:rsidRPr="00572BB5">
              <w:t xml:space="preserve"> – </w:t>
            </w:r>
            <w:r>
              <w:t>Feature importance by weight according to XGB-Tuned Isotonic model.</w:t>
            </w:r>
          </w:p>
        </w:tc>
      </w:tr>
    </w:tbl>
    <w:p w14:paraId="0D8E3FEE" w14:textId="77777777" w:rsidR="00B52014" w:rsidRDefault="00B52014"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17B6C" w14:paraId="5706134A" w14:textId="77777777" w:rsidTr="004F2892">
        <w:trPr>
          <w:trHeight w:val="998"/>
          <w:jc w:val="center"/>
        </w:trPr>
        <w:tc>
          <w:tcPr>
            <w:tcW w:w="5000" w:type="pct"/>
          </w:tcPr>
          <w:p w14:paraId="253756B5" w14:textId="77777777" w:rsidR="00117B6C" w:rsidRDefault="00117B6C" w:rsidP="004F2892">
            <w:pPr>
              <w:pStyle w:val="Text"/>
              <w:spacing w:before="120"/>
              <w:jc w:val="left"/>
            </w:pPr>
            <w:r w:rsidRPr="00E51664">
              <w:rPr>
                <w:noProof/>
              </w:rPr>
              <w:drawing>
                <wp:inline distT="0" distB="0" distL="0" distR="0" wp14:anchorId="198E51EE" wp14:editId="03E9E3D1">
                  <wp:extent cx="5571461" cy="240919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7360" cy="2416072"/>
                          </a:xfrm>
                          <a:prstGeom prst="rect">
                            <a:avLst/>
                          </a:prstGeom>
                        </pic:spPr>
                      </pic:pic>
                    </a:graphicData>
                  </a:graphic>
                </wp:inline>
              </w:drawing>
            </w:r>
          </w:p>
        </w:tc>
      </w:tr>
      <w:tr w:rsidR="00117B6C" w14:paraId="7EE60326" w14:textId="77777777" w:rsidTr="004F2892">
        <w:trPr>
          <w:jc w:val="center"/>
        </w:trPr>
        <w:tc>
          <w:tcPr>
            <w:tcW w:w="5000" w:type="pct"/>
          </w:tcPr>
          <w:p w14:paraId="1F1EE28D" w14:textId="3BD571AB" w:rsidR="00117B6C" w:rsidRDefault="00117B6C" w:rsidP="004F2892">
            <w:pPr>
              <w:pStyle w:val="Caption"/>
              <w:jc w:val="center"/>
            </w:pPr>
            <w:bookmarkStart w:id="121" w:name="_Ref67060733"/>
            <w:r w:rsidRPr="00572BB5">
              <w:t>Figure A-</w:t>
            </w:r>
            <w:r w:rsidRPr="00572BB5">
              <w:fldChar w:fldCharType="begin"/>
            </w:r>
            <w:r w:rsidRPr="00572BB5">
              <w:instrText xml:space="preserve"> SEQ Figure_A \* ARABIC </w:instrText>
            </w:r>
            <w:r w:rsidRPr="00572BB5">
              <w:fldChar w:fldCharType="separate"/>
            </w:r>
            <w:r w:rsidR="00B40489">
              <w:rPr>
                <w:noProof/>
              </w:rPr>
              <w:t>27</w:t>
            </w:r>
            <w:r w:rsidRPr="00572BB5">
              <w:fldChar w:fldCharType="end"/>
            </w:r>
            <w:bookmarkEnd w:id="121"/>
            <w:r w:rsidRPr="00572BB5">
              <w:t xml:space="preserve"> – </w:t>
            </w:r>
            <w:r>
              <w:t>Top feature importance by LR-Tuned and DT- Tuned models.</w:t>
            </w:r>
          </w:p>
        </w:tc>
      </w:tr>
    </w:tbl>
    <w:p w14:paraId="5913D764" w14:textId="77777777" w:rsidR="00117B6C" w:rsidRDefault="00117B6C" w:rsidP="00C2463C"/>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17B6C" w14:paraId="19142453" w14:textId="77777777" w:rsidTr="004F2892">
        <w:trPr>
          <w:trHeight w:val="998"/>
          <w:jc w:val="center"/>
        </w:trPr>
        <w:tc>
          <w:tcPr>
            <w:tcW w:w="5000" w:type="pct"/>
          </w:tcPr>
          <w:p w14:paraId="693B0AA4" w14:textId="77777777" w:rsidR="00117B6C" w:rsidRDefault="00117B6C" w:rsidP="00117B6C">
            <w:pPr>
              <w:pStyle w:val="Text"/>
              <w:spacing w:before="120"/>
              <w:jc w:val="center"/>
            </w:pPr>
            <w:r w:rsidRPr="00E51664">
              <w:rPr>
                <w:noProof/>
              </w:rPr>
              <w:lastRenderedPageBreak/>
              <w:drawing>
                <wp:inline distT="0" distB="0" distL="0" distR="0" wp14:anchorId="3ED57FEC" wp14:editId="1F996704">
                  <wp:extent cx="2508106" cy="2287465"/>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0003" cy="2298316"/>
                          </a:xfrm>
                          <a:prstGeom prst="rect">
                            <a:avLst/>
                          </a:prstGeom>
                        </pic:spPr>
                      </pic:pic>
                    </a:graphicData>
                  </a:graphic>
                </wp:inline>
              </w:drawing>
            </w:r>
          </w:p>
        </w:tc>
      </w:tr>
      <w:tr w:rsidR="00117B6C" w14:paraId="1C890E62" w14:textId="77777777" w:rsidTr="004F2892">
        <w:trPr>
          <w:jc w:val="center"/>
        </w:trPr>
        <w:tc>
          <w:tcPr>
            <w:tcW w:w="5000" w:type="pct"/>
          </w:tcPr>
          <w:p w14:paraId="34C24976" w14:textId="6EC02754" w:rsidR="00117B6C" w:rsidRDefault="00117B6C" w:rsidP="004F2892">
            <w:pPr>
              <w:pStyle w:val="Caption"/>
              <w:jc w:val="center"/>
            </w:pPr>
            <w:bookmarkStart w:id="122" w:name="_Ref67060735"/>
            <w:r w:rsidRPr="00572BB5">
              <w:t>Figure A-</w:t>
            </w:r>
            <w:r w:rsidRPr="00572BB5">
              <w:fldChar w:fldCharType="begin"/>
            </w:r>
            <w:r w:rsidRPr="00572BB5">
              <w:instrText xml:space="preserve"> SEQ Figure_A \* ARABIC </w:instrText>
            </w:r>
            <w:r w:rsidRPr="00572BB5">
              <w:fldChar w:fldCharType="separate"/>
            </w:r>
            <w:r w:rsidR="00B40489">
              <w:rPr>
                <w:noProof/>
              </w:rPr>
              <w:t>28</w:t>
            </w:r>
            <w:r w:rsidRPr="00572BB5">
              <w:fldChar w:fldCharType="end"/>
            </w:r>
            <w:bookmarkEnd w:id="122"/>
            <w:r w:rsidRPr="00572BB5">
              <w:t xml:space="preserve"> – </w:t>
            </w:r>
            <w:r>
              <w:t>Top feature importance by RF-Tuned model.</w:t>
            </w:r>
          </w:p>
        </w:tc>
      </w:tr>
    </w:tbl>
    <w:p w14:paraId="50F98943" w14:textId="77777777" w:rsidR="00117B6C" w:rsidRDefault="00117B6C" w:rsidP="00C2463C"/>
    <w:p w14:paraId="1013AA02" w14:textId="77777777" w:rsidR="00667F1A" w:rsidRPr="00C2463C" w:rsidRDefault="00667F1A" w:rsidP="00C2463C"/>
    <w:sectPr w:rsidR="00667F1A" w:rsidRPr="00C2463C" w:rsidSect="00561BEB">
      <w:headerReference w:type="default" r:id="rId70"/>
      <w:footerReference w:type="default" r:id="rId71"/>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7E47B" w14:textId="77777777" w:rsidR="004D0B27" w:rsidRDefault="004D0B27" w:rsidP="00136D2C">
      <w:pPr>
        <w:spacing w:after="0" w:line="240" w:lineRule="auto"/>
      </w:pPr>
      <w:r>
        <w:separator/>
      </w:r>
    </w:p>
  </w:endnote>
  <w:endnote w:type="continuationSeparator" w:id="0">
    <w:p w14:paraId="57D26126" w14:textId="77777777" w:rsidR="004D0B27" w:rsidRDefault="004D0B27" w:rsidP="00136D2C">
      <w:pPr>
        <w:spacing w:after="0" w:line="240" w:lineRule="auto"/>
      </w:pPr>
      <w:r>
        <w:continuationSeparator/>
      </w:r>
    </w:p>
  </w:endnote>
  <w:endnote w:type="continuationNotice" w:id="1">
    <w:p w14:paraId="5A5730A6" w14:textId="77777777" w:rsidR="004D0B27" w:rsidRDefault="004D0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Fira Sans Condensed">
    <w:panose1 w:val="020B0503050000020004"/>
    <w:charset w:val="00"/>
    <w:family w:val="swiss"/>
    <w:pitch w:val="variable"/>
    <w:sig w:usb0="600002FF"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Sans Condensed Medium">
    <w:panose1 w:val="020B0603050000020004"/>
    <w:charset w:val="00"/>
    <w:family w:val="swiss"/>
    <w:pitch w:val="variable"/>
    <w:sig w:usb0="600002FF" w:usb1="00000001" w:usb2="00000000" w:usb3="00000000" w:csb0="0000019F" w:csb1="00000000"/>
  </w:font>
  <w:font w:name="Fira Sans">
    <w:panose1 w:val="020B0503050000020004"/>
    <w:charset w:val="00"/>
    <w:family w:val="swiss"/>
    <w:pitch w:val="variable"/>
    <w:sig w:usb0="600002FF"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694693"/>
      <w:docPartObj>
        <w:docPartGallery w:val="Page Numbers (Bottom of Page)"/>
        <w:docPartUnique/>
      </w:docPartObj>
    </w:sdtPr>
    <w:sdtEndPr>
      <w:rPr>
        <w:noProof/>
      </w:rPr>
    </w:sdtEndPr>
    <w:sdtContent>
      <w:p w14:paraId="0EB5B46E" w14:textId="77777777" w:rsidR="004E3A75" w:rsidRDefault="004E3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7A7BD" w14:textId="77777777" w:rsidR="004E3A75" w:rsidRPr="001004D9" w:rsidRDefault="004E3A75" w:rsidP="006C6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03484" w14:textId="77777777" w:rsidR="004D0B27" w:rsidRDefault="004D0B27" w:rsidP="00136D2C">
      <w:pPr>
        <w:spacing w:after="0" w:line="240" w:lineRule="auto"/>
      </w:pPr>
      <w:r>
        <w:separator/>
      </w:r>
    </w:p>
  </w:footnote>
  <w:footnote w:type="continuationSeparator" w:id="0">
    <w:p w14:paraId="445D02B5" w14:textId="77777777" w:rsidR="004D0B27" w:rsidRDefault="004D0B27" w:rsidP="00136D2C">
      <w:pPr>
        <w:spacing w:after="0" w:line="240" w:lineRule="auto"/>
      </w:pPr>
      <w:r>
        <w:continuationSeparator/>
      </w:r>
    </w:p>
  </w:footnote>
  <w:footnote w:type="continuationNotice" w:id="1">
    <w:p w14:paraId="3E647147" w14:textId="77777777" w:rsidR="004D0B27" w:rsidRDefault="004D0B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42E5" w14:textId="77777777" w:rsidR="004E3A75" w:rsidRDefault="004E3A75">
    <w:pPr>
      <w:pStyle w:val="Header"/>
      <w:jc w:val="right"/>
      <w:rPr>
        <w:color w:val="7F7F7F" w:themeColor="text1" w:themeTint="80"/>
      </w:rPr>
    </w:pPr>
  </w:p>
  <w:p w14:paraId="27DD1466" w14:textId="77777777" w:rsidR="004E3A75" w:rsidRDefault="004E3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C325B1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4E7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3A2BEE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0D017D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F261D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26B0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B66E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CAA54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C2D9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B7887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7561A5"/>
    <w:multiLevelType w:val="hybridMultilevel"/>
    <w:tmpl w:val="7AA6C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FA0776"/>
    <w:multiLevelType w:val="hybridMultilevel"/>
    <w:tmpl w:val="F4BA2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1B2731"/>
    <w:multiLevelType w:val="multilevel"/>
    <w:tmpl w:val="C7A472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1CE49F4"/>
    <w:multiLevelType w:val="hybridMultilevel"/>
    <w:tmpl w:val="391C3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89636E"/>
    <w:multiLevelType w:val="hybridMultilevel"/>
    <w:tmpl w:val="3A02A8F2"/>
    <w:lvl w:ilvl="0" w:tplc="9236AA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5B67582"/>
    <w:multiLevelType w:val="hybridMultilevel"/>
    <w:tmpl w:val="1FB6E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B15B88"/>
    <w:multiLevelType w:val="hybridMultilevel"/>
    <w:tmpl w:val="9A426F4C"/>
    <w:lvl w:ilvl="0" w:tplc="A66E6FE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7" w15:restartNumberingAfterBreak="0">
    <w:nsid w:val="61A41A4F"/>
    <w:multiLevelType w:val="hybridMultilevel"/>
    <w:tmpl w:val="1E423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6105171"/>
    <w:multiLevelType w:val="hybridMultilevel"/>
    <w:tmpl w:val="53B0F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575F65"/>
    <w:multiLevelType w:val="hybridMultilevel"/>
    <w:tmpl w:val="F6DE2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1"/>
  </w:num>
  <w:num w:numId="14">
    <w:abstractNumId w:val="13"/>
  </w:num>
  <w:num w:numId="15">
    <w:abstractNumId w:val="16"/>
  </w:num>
  <w:num w:numId="16">
    <w:abstractNumId w:val="14"/>
  </w:num>
  <w:num w:numId="17">
    <w:abstractNumId w:val="15"/>
  </w:num>
  <w:num w:numId="18">
    <w:abstractNumId w:val="18"/>
  </w:num>
  <w:num w:numId="19">
    <w:abstractNumId w:val="19"/>
  </w:num>
  <w:num w:numId="2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1tzS0NDOzNLcwMjBW0lEKTi0uzszPAykwrwUA5r6HgiwAAAA="/>
  </w:docVars>
  <w:rsids>
    <w:rsidRoot w:val="00365D65"/>
    <w:rsid w:val="00000770"/>
    <w:rsid w:val="0000134B"/>
    <w:rsid w:val="000031FB"/>
    <w:rsid w:val="0000326A"/>
    <w:rsid w:val="00004C70"/>
    <w:rsid w:val="00004D0F"/>
    <w:rsid w:val="00004F11"/>
    <w:rsid w:val="000050D0"/>
    <w:rsid w:val="00005252"/>
    <w:rsid w:val="0000541A"/>
    <w:rsid w:val="000055A4"/>
    <w:rsid w:val="00005D58"/>
    <w:rsid w:val="000068D5"/>
    <w:rsid w:val="00006E86"/>
    <w:rsid w:val="00007368"/>
    <w:rsid w:val="00007427"/>
    <w:rsid w:val="000079CE"/>
    <w:rsid w:val="00007A22"/>
    <w:rsid w:val="0001018F"/>
    <w:rsid w:val="00010A83"/>
    <w:rsid w:val="00010B00"/>
    <w:rsid w:val="00011D4C"/>
    <w:rsid w:val="00012280"/>
    <w:rsid w:val="00012EA2"/>
    <w:rsid w:val="00012F05"/>
    <w:rsid w:val="000135D2"/>
    <w:rsid w:val="00013882"/>
    <w:rsid w:val="00014571"/>
    <w:rsid w:val="00014DB1"/>
    <w:rsid w:val="00015593"/>
    <w:rsid w:val="00015C67"/>
    <w:rsid w:val="0001612D"/>
    <w:rsid w:val="0001621A"/>
    <w:rsid w:val="00016FE2"/>
    <w:rsid w:val="00017188"/>
    <w:rsid w:val="00017369"/>
    <w:rsid w:val="00017551"/>
    <w:rsid w:val="00017E51"/>
    <w:rsid w:val="000209E2"/>
    <w:rsid w:val="00020BB3"/>
    <w:rsid w:val="0002214D"/>
    <w:rsid w:val="00022DA8"/>
    <w:rsid w:val="000230A1"/>
    <w:rsid w:val="00023AAF"/>
    <w:rsid w:val="00024E4B"/>
    <w:rsid w:val="00025C47"/>
    <w:rsid w:val="00026043"/>
    <w:rsid w:val="00026DC5"/>
    <w:rsid w:val="00026E32"/>
    <w:rsid w:val="00027876"/>
    <w:rsid w:val="00027F28"/>
    <w:rsid w:val="0003133B"/>
    <w:rsid w:val="00031552"/>
    <w:rsid w:val="00031E7E"/>
    <w:rsid w:val="00032854"/>
    <w:rsid w:val="00032A8A"/>
    <w:rsid w:val="00033F60"/>
    <w:rsid w:val="00034FA6"/>
    <w:rsid w:val="000353EE"/>
    <w:rsid w:val="000360E6"/>
    <w:rsid w:val="00036E96"/>
    <w:rsid w:val="00036F5E"/>
    <w:rsid w:val="00040A28"/>
    <w:rsid w:val="000419FF"/>
    <w:rsid w:val="00042699"/>
    <w:rsid w:val="000428E7"/>
    <w:rsid w:val="00043093"/>
    <w:rsid w:val="00043273"/>
    <w:rsid w:val="000438B3"/>
    <w:rsid w:val="000438C9"/>
    <w:rsid w:val="0004394B"/>
    <w:rsid w:val="00043FB0"/>
    <w:rsid w:val="00045AF7"/>
    <w:rsid w:val="00045EEA"/>
    <w:rsid w:val="000474B8"/>
    <w:rsid w:val="00050860"/>
    <w:rsid w:val="000509C9"/>
    <w:rsid w:val="00051323"/>
    <w:rsid w:val="0005199B"/>
    <w:rsid w:val="00051BE3"/>
    <w:rsid w:val="00052673"/>
    <w:rsid w:val="00052E78"/>
    <w:rsid w:val="000531C2"/>
    <w:rsid w:val="000534AB"/>
    <w:rsid w:val="00053723"/>
    <w:rsid w:val="00054917"/>
    <w:rsid w:val="0005594C"/>
    <w:rsid w:val="00055CD9"/>
    <w:rsid w:val="00056463"/>
    <w:rsid w:val="000564F2"/>
    <w:rsid w:val="0005796F"/>
    <w:rsid w:val="00060186"/>
    <w:rsid w:val="000608A9"/>
    <w:rsid w:val="00060BB8"/>
    <w:rsid w:val="00060E52"/>
    <w:rsid w:val="00062001"/>
    <w:rsid w:val="000620E6"/>
    <w:rsid w:val="00062463"/>
    <w:rsid w:val="000634DE"/>
    <w:rsid w:val="00065172"/>
    <w:rsid w:val="00066295"/>
    <w:rsid w:val="00066312"/>
    <w:rsid w:val="00066C5E"/>
    <w:rsid w:val="000675FC"/>
    <w:rsid w:val="00067627"/>
    <w:rsid w:val="00067FB2"/>
    <w:rsid w:val="00070A35"/>
    <w:rsid w:val="00071ED4"/>
    <w:rsid w:val="00072363"/>
    <w:rsid w:val="000727DB"/>
    <w:rsid w:val="0007284E"/>
    <w:rsid w:val="00072D43"/>
    <w:rsid w:val="00074168"/>
    <w:rsid w:val="0007441F"/>
    <w:rsid w:val="00074741"/>
    <w:rsid w:val="00074FD4"/>
    <w:rsid w:val="000750EF"/>
    <w:rsid w:val="0007552C"/>
    <w:rsid w:val="00075835"/>
    <w:rsid w:val="0007588C"/>
    <w:rsid w:val="000759D0"/>
    <w:rsid w:val="00075B37"/>
    <w:rsid w:val="00075EE9"/>
    <w:rsid w:val="0007688B"/>
    <w:rsid w:val="000769C7"/>
    <w:rsid w:val="0008077D"/>
    <w:rsid w:val="00080DA9"/>
    <w:rsid w:val="00081639"/>
    <w:rsid w:val="0008398B"/>
    <w:rsid w:val="000842F8"/>
    <w:rsid w:val="00084423"/>
    <w:rsid w:val="00084E8B"/>
    <w:rsid w:val="00084FCC"/>
    <w:rsid w:val="000850F3"/>
    <w:rsid w:val="000854AE"/>
    <w:rsid w:val="0008577F"/>
    <w:rsid w:val="0008625F"/>
    <w:rsid w:val="000867BB"/>
    <w:rsid w:val="00086985"/>
    <w:rsid w:val="00090502"/>
    <w:rsid w:val="00090828"/>
    <w:rsid w:val="00090CFC"/>
    <w:rsid w:val="000913A3"/>
    <w:rsid w:val="00092136"/>
    <w:rsid w:val="00092495"/>
    <w:rsid w:val="000925C5"/>
    <w:rsid w:val="00092E9D"/>
    <w:rsid w:val="00092F43"/>
    <w:rsid w:val="00093D9D"/>
    <w:rsid w:val="00095DFC"/>
    <w:rsid w:val="000968E6"/>
    <w:rsid w:val="0009698E"/>
    <w:rsid w:val="00096ADF"/>
    <w:rsid w:val="00097DE8"/>
    <w:rsid w:val="000A10D2"/>
    <w:rsid w:val="000A1400"/>
    <w:rsid w:val="000A1461"/>
    <w:rsid w:val="000A15D5"/>
    <w:rsid w:val="000A1C4F"/>
    <w:rsid w:val="000A2011"/>
    <w:rsid w:val="000A23AE"/>
    <w:rsid w:val="000A28F9"/>
    <w:rsid w:val="000A2904"/>
    <w:rsid w:val="000A2CC6"/>
    <w:rsid w:val="000A39BC"/>
    <w:rsid w:val="000A3C57"/>
    <w:rsid w:val="000A3FBE"/>
    <w:rsid w:val="000A432A"/>
    <w:rsid w:val="000A4AA6"/>
    <w:rsid w:val="000A50C3"/>
    <w:rsid w:val="000A5DE1"/>
    <w:rsid w:val="000A6BF9"/>
    <w:rsid w:val="000B04CB"/>
    <w:rsid w:val="000B0A87"/>
    <w:rsid w:val="000B0EA8"/>
    <w:rsid w:val="000B1B48"/>
    <w:rsid w:val="000B1DAB"/>
    <w:rsid w:val="000B2162"/>
    <w:rsid w:val="000B278F"/>
    <w:rsid w:val="000B2870"/>
    <w:rsid w:val="000B2C82"/>
    <w:rsid w:val="000B2CB6"/>
    <w:rsid w:val="000B2E4E"/>
    <w:rsid w:val="000B33AF"/>
    <w:rsid w:val="000B3434"/>
    <w:rsid w:val="000B3DD8"/>
    <w:rsid w:val="000B3DE9"/>
    <w:rsid w:val="000B3EEC"/>
    <w:rsid w:val="000B4830"/>
    <w:rsid w:val="000B4C26"/>
    <w:rsid w:val="000B6283"/>
    <w:rsid w:val="000B6327"/>
    <w:rsid w:val="000B6765"/>
    <w:rsid w:val="000B676C"/>
    <w:rsid w:val="000B749A"/>
    <w:rsid w:val="000B7FF6"/>
    <w:rsid w:val="000C0197"/>
    <w:rsid w:val="000C04DA"/>
    <w:rsid w:val="000C1BE9"/>
    <w:rsid w:val="000C1C95"/>
    <w:rsid w:val="000C2087"/>
    <w:rsid w:val="000C27CC"/>
    <w:rsid w:val="000C2841"/>
    <w:rsid w:val="000C2ADA"/>
    <w:rsid w:val="000C3FBB"/>
    <w:rsid w:val="000C425C"/>
    <w:rsid w:val="000C4776"/>
    <w:rsid w:val="000C5D62"/>
    <w:rsid w:val="000C6598"/>
    <w:rsid w:val="000C68E1"/>
    <w:rsid w:val="000C7068"/>
    <w:rsid w:val="000C7D48"/>
    <w:rsid w:val="000D0C59"/>
    <w:rsid w:val="000D15F5"/>
    <w:rsid w:val="000D2666"/>
    <w:rsid w:val="000D26E0"/>
    <w:rsid w:val="000D2985"/>
    <w:rsid w:val="000D3261"/>
    <w:rsid w:val="000D3651"/>
    <w:rsid w:val="000D367F"/>
    <w:rsid w:val="000D3BB6"/>
    <w:rsid w:val="000D4C20"/>
    <w:rsid w:val="000D5AAA"/>
    <w:rsid w:val="000D644B"/>
    <w:rsid w:val="000D6457"/>
    <w:rsid w:val="000D693C"/>
    <w:rsid w:val="000D7180"/>
    <w:rsid w:val="000D7763"/>
    <w:rsid w:val="000E00D5"/>
    <w:rsid w:val="000E04C3"/>
    <w:rsid w:val="000E0573"/>
    <w:rsid w:val="000E07F6"/>
    <w:rsid w:val="000E1920"/>
    <w:rsid w:val="000E1CC6"/>
    <w:rsid w:val="000E2095"/>
    <w:rsid w:val="000E36CC"/>
    <w:rsid w:val="000E36CE"/>
    <w:rsid w:val="000E3852"/>
    <w:rsid w:val="000E3E21"/>
    <w:rsid w:val="000E4693"/>
    <w:rsid w:val="000E4843"/>
    <w:rsid w:val="000E4AC8"/>
    <w:rsid w:val="000E5749"/>
    <w:rsid w:val="000E6183"/>
    <w:rsid w:val="000E7641"/>
    <w:rsid w:val="000E7A99"/>
    <w:rsid w:val="000E7D71"/>
    <w:rsid w:val="000F104E"/>
    <w:rsid w:val="000F1A38"/>
    <w:rsid w:val="000F1BF7"/>
    <w:rsid w:val="000F2036"/>
    <w:rsid w:val="000F2625"/>
    <w:rsid w:val="000F32FD"/>
    <w:rsid w:val="000F3D80"/>
    <w:rsid w:val="000F51EB"/>
    <w:rsid w:val="000F5768"/>
    <w:rsid w:val="000F577A"/>
    <w:rsid w:val="000F6192"/>
    <w:rsid w:val="000F62C1"/>
    <w:rsid w:val="000F6897"/>
    <w:rsid w:val="000F6E99"/>
    <w:rsid w:val="000F759E"/>
    <w:rsid w:val="001004D9"/>
    <w:rsid w:val="00100FB2"/>
    <w:rsid w:val="001019E4"/>
    <w:rsid w:val="00102560"/>
    <w:rsid w:val="001025E8"/>
    <w:rsid w:val="001040D0"/>
    <w:rsid w:val="00104256"/>
    <w:rsid w:val="001042C7"/>
    <w:rsid w:val="0010462A"/>
    <w:rsid w:val="00105A4C"/>
    <w:rsid w:val="00105B5C"/>
    <w:rsid w:val="0010628B"/>
    <w:rsid w:val="0010650D"/>
    <w:rsid w:val="0010779B"/>
    <w:rsid w:val="00110149"/>
    <w:rsid w:val="0011032C"/>
    <w:rsid w:val="001104AE"/>
    <w:rsid w:val="00110A3E"/>
    <w:rsid w:val="00110A5F"/>
    <w:rsid w:val="00111116"/>
    <w:rsid w:val="0011115A"/>
    <w:rsid w:val="0011133C"/>
    <w:rsid w:val="00111A6C"/>
    <w:rsid w:val="001121D3"/>
    <w:rsid w:val="00112277"/>
    <w:rsid w:val="0011255A"/>
    <w:rsid w:val="001126C5"/>
    <w:rsid w:val="00112885"/>
    <w:rsid w:val="00112E39"/>
    <w:rsid w:val="00114409"/>
    <w:rsid w:val="00114929"/>
    <w:rsid w:val="00114D5B"/>
    <w:rsid w:val="0011577C"/>
    <w:rsid w:val="0011583C"/>
    <w:rsid w:val="001166FF"/>
    <w:rsid w:val="001168EE"/>
    <w:rsid w:val="0011730F"/>
    <w:rsid w:val="001174F7"/>
    <w:rsid w:val="001175E4"/>
    <w:rsid w:val="00117809"/>
    <w:rsid w:val="00117B6C"/>
    <w:rsid w:val="00117B79"/>
    <w:rsid w:val="001207D6"/>
    <w:rsid w:val="00120859"/>
    <w:rsid w:val="00120C37"/>
    <w:rsid w:val="0012108B"/>
    <w:rsid w:val="001213D0"/>
    <w:rsid w:val="00121CB1"/>
    <w:rsid w:val="00122D1D"/>
    <w:rsid w:val="00122E58"/>
    <w:rsid w:val="00123D6D"/>
    <w:rsid w:val="00123F18"/>
    <w:rsid w:val="00124685"/>
    <w:rsid w:val="0012490F"/>
    <w:rsid w:val="0012497E"/>
    <w:rsid w:val="001253E6"/>
    <w:rsid w:val="001255C3"/>
    <w:rsid w:val="0012591A"/>
    <w:rsid w:val="001269DB"/>
    <w:rsid w:val="0013187A"/>
    <w:rsid w:val="00131BBC"/>
    <w:rsid w:val="00131BC2"/>
    <w:rsid w:val="00132086"/>
    <w:rsid w:val="00133929"/>
    <w:rsid w:val="00133D96"/>
    <w:rsid w:val="0013413C"/>
    <w:rsid w:val="0013469B"/>
    <w:rsid w:val="00134C5C"/>
    <w:rsid w:val="00135660"/>
    <w:rsid w:val="00135888"/>
    <w:rsid w:val="00136092"/>
    <w:rsid w:val="001369AB"/>
    <w:rsid w:val="00136D2C"/>
    <w:rsid w:val="0013711C"/>
    <w:rsid w:val="001405E8"/>
    <w:rsid w:val="001409E8"/>
    <w:rsid w:val="0014239B"/>
    <w:rsid w:val="001426D4"/>
    <w:rsid w:val="00142866"/>
    <w:rsid w:val="00144D95"/>
    <w:rsid w:val="001452AA"/>
    <w:rsid w:val="00146154"/>
    <w:rsid w:val="00146C1F"/>
    <w:rsid w:val="00146D92"/>
    <w:rsid w:val="0014710B"/>
    <w:rsid w:val="00147403"/>
    <w:rsid w:val="001475BE"/>
    <w:rsid w:val="00150997"/>
    <w:rsid w:val="00152004"/>
    <w:rsid w:val="0015230E"/>
    <w:rsid w:val="0015339E"/>
    <w:rsid w:val="001539F8"/>
    <w:rsid w:val="00153E4C"/>
    <w:rsid w:val="00154B05"/>
    <w:rsid w:val="00154D3D"/>
    <w:rsid w:val="0015549E"/>
    <w:rsid w:val="00155501"/>
    <w:rsid w:val="00155C5C"/>
    <w:rsid w:val="00156737"/>
    <w:rsid w:val="00156C94"/>
    <w:rsid w:val="0015767E"/>
    <w:rsid w:val="00157C96"/>
    <w:rsid w:val="00157F70"/>
    <w:rsid w:val="00161287"/>
    <w:rsid w:val="00162378"/>
    <w:rsid w:val="00162FB0"/>
    <w:rsid w:val="00163180"/>
    <w:rsid w:val="001632DB"/>
    <w:rsid w:val="00163B80"/>
    <w:rsid w:val="00164998"/>
    <w:rsid w:val="0016511A"/>
    <w:rsid w:val="0016546C"/>
    <w:rsid w:val="001658CD"/>
    <w:rsid w:val="0016603E"/>
    <w:rsid w:val="001666E2"/>
    <w:rsid w:val="00167113"/>
    <w:rsid w:val="001671A4"/>
    <w:rsid w:val="001700B7"/>
    <w:rsid w:val="001701A5"/>
    <w:rsid w:val="001705E0"/>
    <w:rsid w:val="00170CA5"/>
    <w:rsid w:val="0017200C"/>
    <w:rsid w:val="001724A6"/>
    <w:rsid w:val="00172683"/>
    <w:rsid w:val="00172D5A"/>
    <w:rsid w:val="0017330B"/>
    <w:rsid w:val="00173414"/>
    <w:rsid w:val="001737F3"/>
    <w:rsid w:val="00173A39"/>
    <w:rsid w:val="0017499D"/>
    <w:rsid w:val="00174AA7"/>
    <w:rsid w:val="0017555F"/>
    <w:rsid w:val="0017652D"/>
    <w:rsid w:val="00176977"/>
    <w:rsid w:val="00177E13"/>
    <w:rsid w:val="00177FA7"/>
    <w:rsid w:val="001804F9"/>
    <w:rsid w:val="00181017"/>
    <w:rsid w:val="001814B5"/>
    <w:rsid w:val="00181B13"/>
    <w:rsid w:val="00181BB7"/>
    <w:rsid w:val="00181C0F"/>
    <w:rsid w:val="0018221D"/>
    <w:rsid w:val="001823AC"/>
    <w:rsid w:val="001830E7"/>
    <w:rsid w:val="001836A9"/>
    <w:rsid w:val="00183DBB"/>
    <w:rsid w:val="001841BF"/>
    <w:rsid w:val="001847CB"/>
    <w:rsid w:val="00184B81"/>
    <w:rsid w:val="00185D6B"/>
    <w:rsid w:val="00186692"/>
    <w:rsid w:val="0018737B"/>
    <w:rsid w:val="001902D0"/>
    <w:rsid w:val="0019061B"/>
    <w:rsid w:val="001911CC"/>
    <w:rsid w:val="0019147F"/>
    <w:rsid w:val="00192C73"/>
    <w:rsid w:val="00192D3E"/>
    <w:rsid w:val="0019331B"/>
    <w:rsid w:val="00193FB1"/>
    <w:rsid w:val="001944DA"/>
    <w:rsid w:val="0019566F"/>
    <w:rsid w:val="00195AC2"/>
    <w:rsid w:val="00195E46"/>
    <w:rsid w:val="001967FA"/>
    <w:rsid w:val="00196B2B"/>
    <w:rsid w:val="001971DB"/>
    <w:rsid w:val="00197526"/>
    <w:rsid w:val="0019786B"/>
    <w:rsid w:val="00197E4D"/>
    <w:rsid w:val="001A1CCF"/>
    <w:rsid w:val="001A1DC3"/>
    <w:rsid w:val="001A20D2"/>
    <w:rsid w:val="001A2D21"/>
    <w:rsid w:val="001A3062"/>
    <w:rsid w:val="001A333B"/>
    <w:rsid w:val="001A391B"/>
    <w:rsid w:val="001A3B0A"/>
    <w:rsid w:val="001A3FA2"/>
    <w:rsid w:val="001A42A7"/>
    <w:rsid w:val="001A430E"/>
    <w:rsid w:val="001A4784"/>
    <w:rsid w:val="001A4B96"/>
    <w:rsid w:val="001A567D"/>
    <w:rsid w:val="001A5830"/>
    <w:rsid w:val="001A5AAC"/>
    <w:rsid w:val="001B00C2"/>
    <w:rsid w:val="001B13E5"/>
    <w:rsid w:val="001B1ED6"/>
    <w:rsid w:val="001B1F30"/>
    <w:rsid w:val="001B2A2E"/>
    <w:rsid w:val="001B2A3A"/>
    <w:rsid w:val="001B30DB"/>
    <w:rsid w:val="001B50E5"/>
    <w:rsid w:val="001B5D9D"/>
    <w:rsid w:val="001B60D3"/>
    <w:rsid w:val="001B62F5"/>
    <w:rsid w:val="001B6A43"/>
    <w:rsid w:val="001B738E"/>
    <w:rsid w:val="001B7A67"/>
    <w:rsid w:val="001C0457"/>
    <w:rsid w:val="001C095C"/>
    <w:rsid w:val="001C1384"/>
    <w:rsid w:val="001C1ACE"/>
    <w:rsid w:val="001C2C0D"/>
    <w:rsid w:val="001C2C7A"/>
    <w:rsid w:val="001C3A66"/>
    <w:rsid w:val="001C3DEE"/>
    <w:rsid w:val="001C4895"/>
    <w:rsid w:val="001C4B59"/>
    <w:rsid w:val="001C4E81"/>
    <w:rsid w:val="001C627F"/>
    <w:rsid w:val="001C7276"/>
    <w:rsid w:val="001D1AE9"/>
    <w:rsid w:val="001D1D84"/>
    <w:rsid w:val="001D25D5"/>
    <w:rsid w:val="001D33BE"/>
    <w:rsid w:val="001D35DA"/>
    <w:rsid w:val="001D3BEA"/>
    <w:rsid w:val="001D3D7F"/>
    <w:rsid w:val="001D478F"/>
    <w:rsid w:val="001D4FF8"/>
    <w:rsid w:val="001D548F"/>
    <w:rsid w:val="001D557B"/>
    <w:rsid w:val="001D63AD"/>
    <w:rsid w:val="001D7041"/>
    <w:rsid w:val="001E0237"/>
    <w:rsid w:val="001E0680"/>
    <w:rsid w:val="001E0EE4"/>
    <w:rsid w:val="001E111D"/>
    <w:rsid w:val="001E141C"/>
    <w:rsid w:val="001E1FF9"/>
    <w:rsid w:val="001E2F25"/>
    <w:rsid w:val="001E3658"/>
    <w:rsid w:val="001E4487"/>
    <w:rsid w:val="001E48AE"/>
    <w:rsid w:val="001E53DF"/>
    <w:rsid w:val="001E54BA"/>
    <w:rsid w:val="001E5536"/>
    <w:rsid w:val="001E6EBE"/>
    <w:rsid w:val="001E711E"/>
    <w:rsid w:val="001F012D"/>
    <w:rsid w:val="001F01FD"/>
    <w:rsid w:val="001F03F7"/>
    <w:rsid w:val="001F1BCC"/>
    <w:rsid w:val="001F1E30"/>
    <w:rsid w:val="001F3A30"/>
    <w:rsid w:val="001F3D5B"/>
    <w:rsid w:val="001F4909"/>
    <w:rsid w:val="001F50DC"/>
    <w:rsid w:val="001F563A"/>
    <w:rsid w:val="001F5643"/>
    <w:rsid w:val="001F6262"/>
    <w:rsid w:val="001F726D"/>
    <w:rsid w:val="001F7A8A"/>
    <w:rsid w:val="00200084"/>
    <w:rsid w:val="00200B1D"/>
    <w:rsid w:val="00200B6E"/>
    <w:rsid w:val="00200EFE"/>
    <w:rsid w:val="00201C2E"/>
    <w:rsid w:val="00202D70"/>
    <w:rsid w:val="00202F72"/>
    <w:rsid w:val="0020493C"/>
    <w:rsid w:val="00204CEA"/>
    <w:rsid w:val="00204E34"/>
    <w:rsid w:val="002056B2"/>
    <w:rsid w:val="002068F4"/>
    <w:rsid w:val="00206BD9"/>
    <w:rsid w:val="0020738B"/>
    <w:rsid w:val="0020798A"/>
    <w:rsid w:val="002100B4"/>
    <w:rsid w:val="002101C2"/>
    <w:rsid w:val="0021040B"/>
    <w:rsid w:val="00210599"/>
    <w:rsid w:val="00210756"/>
    <w:rsid w:val="002110FA"/>
    <w:rsid w:val="00211A71"/>
    <w:rsid w:val="0021321E"/>
    <w:rsid w:val="00213346"/>
    <w:rsid w:val="00213467"/>
    <w:rsid w:val="00213576"/>
    <w:rsid w:val="00213C59"/>
    <w:rsid w:val="002144E9"/>
    <w:rsid w:val="00214DB7"/>
    <w:rsid w:val="00214E88"/>
    <w:rsid w:val="002156B5"/>
    <w:rsid w:val="0021656B"/>
    <w:rsid w:val="00216770"/>
    <w:rsid w:val="00216B73"/>
    <w:rsid w:val="00216D7D"/>
    <w:rsid w:val="00217113"/>
    <w:rsid w:val="002210ED"/>
    <w:rsid w:val="002213DC"/>
    <w:rsid w:val="0022204E"/>
    <w:rsid w:val="002226B8"/>
    <w:rsid w:val="00223483"/>
    <w:rsid w:val="002235F8"/>
    <w:rsid w:val="00223A3D"/>
    <w:rsid w:val="00224784"/>
    <w:rsid w:val="0022590C"/>
    <w:rsid w:val="002275BA"/>
    <w:rsid w:val="002278BB"/>
    <w:rsid w:val="00227E91"/>
    <w:rsid w:val="00230610"/>
    <w:rsid w:val="002313E6"/>
    <w:rsid w:val="0023149C"/>
    <w:rsid w:val="00232DF9"/>
    <w:rsid w:val="0023385E"/>
    <w:rsid w:val="00233C07"/>
    <w:rsid w:val="00235805"/>
    <w:rsid w:val="00235DC4"/>
    <w:rsid w:val="00236568"/>
    <w:rsid w:val="00236D33"/>
    <w:rsid w:val="00237B3D"/>
    <w:rsid w:val="002422C7"/>
    <w:rsid w:val="00242F29"/>
    <w:rsid w:val="00243B71"/>
    <w:rsid w:val="00243F19"/>
    <w:rsid w:val="0024625C"/>
    <w:rsid w:val="002464A3"/>
    <w:rsid w:val="002474E7"/>
    <w:rsid w:val="00247E1F"/>
    <w:rsid w:val="0025007D"/>
    <w:rsid w:val="00251B68"/>
    <w:rsid w:val="0025209E"/>
    <w:rsid w:val="002520A9"/>
    <w:rsid w:val="00252C57"/>
    <w:rsid w:val="002540C2"/>
    <w:rsid w:val="00255F48"/>
    <w:rsid w:val="00260EB8"/>
    <w:rsid w:val="00260F4F"/>
    <w:rsid w:val="0026165A"/>
    <w:rsid w:val="00261A0F"/>
    <w:rsid w:val="00261A4A"/>
    <w:rsid w:val="00261B3E"/>
    <w:rsid w:val="0026211D"/>
    <w:rsid w:val="00263332"/>
    <w:rsid w:val="00263B57"/>
    <w:rsid w:val="00264078"/>
    <w:rsid w:val="00264EEE"/>
    <w:rsid w:val="0026693A"/>
    <w:rsid w:val="0026701E"/>
    <w:rsid w:val="002677CF"/>
    <w:rsid w:val="002678E4"/>
    <w:rsid w:val="0027008E"/>
    <w:rsid w:val="00271B8B"/>
    <w:rsid w:val="00271D0D"/>
    <w:rsid w:val="002720EF"/>
    <w:rsid w:val="002723C8"/>
    <w:rsid w:val="002734B8"/>
    <w:rsid w:val="00274274"/>
    <w:rsid w:val="0027454E"/>
    <w:rsid w:val="0027683C"/>
    <w:rsid w:val="0027724D"/>
    <w:rsid w:val="00277463"/>
    <w:rsid w:val="00277ED5"/>
    <w:rsid w:val="00280714"/>
    <w:rsid w:val="0028170A"/>
    <w:rsid w:val="00281E0C"/>
    <w:rsid w:val="00281E2F"/>
    <w:rsid w:val="002831F6"/>
    <w:rsid w:val="0028357F"/>
    <w:rsid w:val="002837C5"/>
    <w:rsid w:val="002839F4"/>
    <w:rsid w:val="00285476"/>
    <w:rsid w:val="0028640A"/>
    <w:rsid w:val="00286BE6"/>
    <w:rsid w:val="002901EE"/>
    <w:rsid w:val="002904B7"/>
    <w:rsid w:val="002905C0"/>
    <w:rsid w:val="00290AB6"/>
    <w:rsid w:val="00290CA0"/>
    <w:rsid w:val="0029137F"/>
    <w:rsid w:val="00291C3A"/>
    <w:rsid w:val="00291C43"/>
    <w:rsid w:val="002924AA"/>
    <w:rsid w:val="0029250E"/>
    <w:rsid w:val="002931CE"/>
    <w:rsid w:val="0029328B"/>
    <w:rsid w:val="00293EB7"/>
    <w:rsid w:val="002947D3"/>
    <w:rsid w:val="00294AF6"/>
    <w:rsid w:val="00294C0A"/>
    <w:rsid w:val="002950DF"/>
    <w:rsid w:val="002960EE"/>
    <w:rsid w:val="00296780"/>
    <w:rsid w:val="002967BF"/>
    <w:rsid w:val="00296A8A"/>
    <w:rsid w:val="00296BAD"/>
    <w:rsid w:val="00296BE4"/>
    <w:rsid w:val="00297158"/>
    <w:rsid w:val="002A21AF"/>
    <w:rsid w:val="002A3420"/>
    <w:rsid w:val="002A37D6"/>
    <w:rsid w:val="002A4245"/>
    <w:rsid w:val="002A54E6"/>
    <w:rsid w:val="002A66F5"/>
    <w:rsid w:val="002A68A3"/>
    <w:rsid w:val="002B08DD"/>
    <w:rsid w:val="002B126E"/>
    <w:rsid w:val="002B140A"/>
    <w:rsid w:val="002B1896"/>
    <w:rsid w:val="002B3491"/>
    <w:rsid w:val="002B3637"/>
    <w:rsid w:val="002B3DCC"/>
    <w:rsid w:val="002B4236"/>
    <w:rsid w:val="002B4BCC"/>
    <w:rsid w:val="002B4CE0"/>
    <w:rsid w:val="002B50A1"/>
    <w:rsid w:val="002B554D"/>
    <w:rsid w:val="002B59EA"/>
    <w:rsid w:val="002B6025"/>
    <w:rsid w:val="002B60BF"/>
    <w:rsid w:val="002B660A"/>
    <w:rsid w:val="002B77D6"/>
    <w:rsid w:val="002C08C0"/>
    <w:rsid w:val="002C2324"/>
    <w:rsid w:val="002C2C92"/>
    <w:rsid w:val="002C2DF5"/>
    <w:rsid w:val="002C301B"/>
    <w:rsid w:val="002C3947"/>
    <w:rsid w:val="002C5BE3"/>
    <w:rsid w:val="002C5C0C"/>
    <w:rsid w:val="002C5F0B"/>
    <w:rsid w:val="002D04B7"/>
    <w:rsid w:val="002D0B5B"/>
    <w:rsid w:val="002D1601"/>
    <w:rsid w:val="002D1A91"/>
    <w:rsid w:val="002D1A9E"/>
    <w:rsid w:val="002D293B"/>
    <w:rsid w:val="002D328C"/>
    <w:rsid w:val="002D37F4"/>
    <w:rsid w:val="002D3DEA"/>
    <w:rsid w:val="002D4488"/>
    <w:rsid w:val="002D5972"/>
    <w:rsid w:val="002D68EA"/>
    <w:rsid w:val="002D6B9A"/>
    <w:rsid w:val="002E0766"/>
    <w:rsid w:val="002E0B2B"/>
    <w:rsid w:val="002E0E30"/>
    <w:rsid w:val="002E0F28"/>
    <w:rsid w:val="002E118F"/>
    <w:rsid w:val="002E1C17"/>
    <w:rsid w:val="002E1CF5"/>
    <w:rsid w:val="002E21D4"/>
    <w:rsid w:val="002E2C7C"/>
    <w:rsid w:val="002E2D63"/>
    <w:rsid w:val="002E3A58"/>
    <w:rsid w:val="002E3F1E"/>
    <w:rsid w:val="002E55B5"/>
    <w:rsid w:val="002F0226"/>
    <w:rsid w:val="002F0845"/>
    <w:rsid w:val="002F18C9"/>
    <w:rsid w:val="002F22CC"/>
    <w:rsid w:val="002F25B1"/>
    <w:rsid w:val="002F2649"/>
    <w:rsid w:val="002F264E"/>
    <w:rsid w:val="002F2AF4"/>
    <w:rsid w:val="002F344C"/>
    <w:rsid w:val="002F434C"/>
    <w:rsid w:val="002F47A8"/>
    <w:rsid w:val="002F4C49"/>
    <w:rsid w:val="002F4E17"/>
    <w:rsid w:val="002F5854"/>
    <w:rsid w:val="002F61EC"/>
    <w:rsid w:val="002F651F"/>
    <w:rsid w:val="002F65DF"/>
    <w:rsid w:val="002F6CAA"/>
    <w:rsid w:val="002F6DDD"/>
    <w:rsid w:val="002F74D5"/>
    <w:rsid w:val="002F7A37"/>
    <w:rsid w:val="00300130"/>
    <w:rsid w:val="00301856"/>
    <w:rsid w:val="0030207A"/>
    <w:rsid w:val="00302307"/>
    <w:rsid w:val="003023CA"/>
    <w:rsid w:val="00303166"/>
    <w:rsid w:val="003033C6"/>
    <w:rsid w:val="003034F1"/>
    <w:rsid w:val="00303A5F"/>
    <w:rsid w:val="00303F28"/>
    <w:rsid w:val="00303F66"/>
    <w:rsid w:val="00304932"/>
    <w:rsid w:val="0030499B"/>
    <w:rsid w:val="00304FFE"/>
    <w:rsid w:val="00306592"/>
    <w:rsid w:val="00306A61"/>
    <w:rsid w:val="00307387"/>
    <w:rsid w:val="00307880"/>
    <w:rsid w:val="00307D21"/>
    <w:rsid w:val="0031164E"/>
    <w:rsid w:val="003137E3"/>
    <w:rsid w:val="00314BD1"/>
    <w:rsid w:val="0031517A"/>
    <w:rsid w:val="00315B19"/>
    <w:rsid w:val="003165B2"/>
    <w:rsid w:val="00317A33"/>
    <w:rsid w:val="00317C7F"/>
    <w:rsid w:val="003202AF"/>
    <w:rsid w:val="003205B8"/>
    <w:rsid w:val="00320806"/>
    <w:rsid w:val="0032126A"/>
    <w:rsid w:val="00322200"/>
    <w:rsid w:val="00322E33"/>
    <w:rsid w:val="00324558"/>
    <w:rsid w:val="00324CC0"/>
    <w:rsid w:val="003252C5"/>
    <w:rsid w:val="003255E5"/>
    <w:rsid w:val="00325805"/>
    <w:rsid w:val="00325FED"/>
    <w:rsid w:val="00325FF5"/>
    <w:rsid w:val="0032638A"/>
    <w:rsid w:val="003263FF"/>
    <w:rsid w:val="00326B2F"/>
    <w:rsid w:val="003300A0"/>
    <w:rsid w:val="00330BDC"/>
    <w:rsid w:val="00330E3D"/>
    <w:rsid w:val="00331205"/>
    <w:rsid w:val="003312EA"/>
    <w:rsid w:val="0033190B"/>
    <w:rsid w:val="00331DA7"/>
    <w:rsid w:val="003325FB"/>
    <w:rsid w:val="00332824"/>
    <w:rsid w:val="00332E7A"/>
    <w:rsid w:val="00333183"/>
    <w:rsid w:val="00334BCE"/>
    <w:rsid w:val="003359C9"/>
    <w:rsid w:val="003367F3"/>
    <w:rsid w:val="0033695A"/>
    <w:rsid w:val="00337668"/>
    <w:rsid w:val="00337C77"/>
    <w:rsid w:val="00337ED0"/>
    <w:rsid w:val="0034060C"/>
    <w:rsid w:val="00340A47"/>
    <w:rsid w:val="00340BE5"/>
    <w:rsid w:val="00340C41"/>
    <w:rsid w:val="0034142D"/>
    <w:rsid w:val="003433CF"/>
    <w:rsid w:val="0034374C"/>
    <w:rsid w:val="00343798"/>
    <w:rsid w:val="00344B75"/>
    <w:rsid w:val="00344B94"/>
    <w:rsid w:val="00345412"/>
    <w:rsid w:val="00345A2E"/>
    <w:rsid w:val="00346FCE"/>
    <w:rsid w:val="00347793"/>
    <w:rsid w:val="0034790A"/>
    <w:rsid w:val="00350524"/>
    <w:rsid w:val="00351388"/>
    <w:rsid w:val="003515C8"/>
    <w:rsid w:val="00351E88"/>
    <w:rsid w:val="00352226"/>
    <w:rsid w:val="00352DFF"/>
    <w:rsid w:val="00352E8A"/>
    <w:rsid w:val="00353F29"/>
    <w:rsid w:val="00354227"/>
    <w:rsid w:val="0035492F"/>
    <w:rsid w:val="00354DDF"/>
    <w:rsid w:val="00355864"/>
    <w:rsid w:val="00355873"/>
    <w:rsid w:val="00355B7D"/>
    <w:rsid w:val="00355CC2"/>
    <w:rsid w:val="00356A93"/>
    <w:rsid w:val="0036130A"/>
    <w:rsid w:val="00361D80"/>
    <w:rsid w:val="00362000"/>
    <w:rsid w:val="00362279"/>
    <w:rsid w:val="003634DB"/>
    <w:rsid w:val="0036380B"/>
    <w:rsid w:val="00363CB3"/>
    <w:rsid w:val="00364424"/>
    <w:rsid w:val="0036568C"/>
    <w:rsid w:val="00365D65"/>
    <w:rsid w:val="00366450"/>
    <w:rsid w:val="0036722B"/>
    <w:rsid w:val="0036727E"/>
    <w:rsid w:val="003700D6"/>
    <w:rsid w:val="00370122"/>
    <w:rsid w:val="00371D1B"/>
    <w:rsid w:val="00372374"/>
    <w:rsid w:val="003724A7"/>
    <w:rsid w:val="003730E5"/>
    <w:rsid w:val="00373BA2"/>
    <w:rsid w:val="003746CC"/>
    <w:rsid w:val="00374A00"/>
    <w:rsid w:val="00374E6C"/>
    <w:rsid w:val="00375770"/>
    <w:rsid w:val="00375E8A"/>
    <w:rsid w:val="00376032"/>
    <w:rsid w:val="003760BA"/>
    <w:rsid w:val="00376217"/>
    <w:rsid w:val="00376277"/>
    <w:rsid w:val="00377FAE"/>
    <w:rsid w:val="003806CF"/>
    <w:rsid w:val="003814F2"/>
    <w:rsid w:val="00381C1F"/>
    <w:rsid w:val="00381F42"/>
    <w:rsid w:val="003821B2"/>
    <w:rsid w:val="00382ACB"/>
    <w:rsid w:val="00383083"/>
    <w:rsid w:val="00383192"/>
    <w:rsid w:val="00383956"/>
    <w:rsid w:val="00383C78"/>
    <w:rsid w:val="00383C8B"/>
    <w:rsid w:val="0038494A"/>
    <w:rsid w:val="00384EE1"/>
    <w:rsid w:val="0038511C"/>
    <w:rsid w:val="00385756"/>
    <w:rsid w:val="00385A8D"/>
    <w:rsid w:val="0038633F"/>
    <w:rsid w:val="00386BD1"/>
    <w:rsid w:val="00390537"/>
    <w:rsid w:val="00390650"/>
    <w:rsid w:val="003909F8"/>
    <w:rsid w:val="0039197C"/>
    <w:rsid w:val="00391B70"/>
    <w:rsid w:val="00391ED3"/>
    <w:rsid w:val="003921E6"/>
    <w:rsid w:val="003928B8"/>
    <w:rsid w:val="00392CEA"/>
    <w:rsid w:val="00393269"/>
    <w:rsid w:val="0039485A"/>
    <w:rsid w:val="00394B3E"/>
    <w:rsid w:val="00394D25"/>
    <w:rsid w:val="00394F2B"/>
    <w:rsid w:val="0039647A"/>
    <w:rsid w:val="003969A6"/>
    <w:rsid w:val="00396B09"/>
    <w:rsid w:val="00397318"/>
    <w:rsid w:val="00397979"/>
    <w:rsid w:val="003A03EE"/>
    <w:rsid w:val="003A05CE"/>
    <w:rsid w:val="003A0636"/>
    <w:rsid w:val="003A2D8B"/>
    <w:rsid w:val="003A2E85"/>
    <w:rsid w:val="003A311C"/>
    <w:rsid w:val="003A3340"/>
    <w:rsid w:val="003A46BB"/>
    <w:rsid w:val="003A5623"/>
    <w:rsid w:val="003A613B"/>
    <w:rsid w:val="003A6230"/>
    <w:rsid w:val="003A62C8"/>
    <w:rsid w:val="003A65F1"/>
    <w:rsid w:val="003A67C8"/>
    <w:rsid w:val="003B0799"/>
    <w:rsid w:val="003B095B"/>
    <w:rsid w:val="003B0B57"/>
    <w:rsid w:val="003B1158"/>
    <w:rsid w:val="003B1B2C"/>
    <w:rsid w:val="003B28E3"/>
    <w:rsid w:val="003B347C"/>
    <w:rsid w:val="003B35EA"/>
    <w:rsid w:val="003B3DDF"/>
    <w:rsid w:val="003B5950"/>
    <w:rsid w:val="003B6930"/>
    <w:rsid w:val="003B6FF2"/>
    <w:rsid w:val="003B76FF"/>
    <w:rsid w:val="003B7B8B"/>
    <w:rsid w:val="003B7C26"/>
    <w:rsid w:val="003B7CF4"/>
    <w:rsid w:val="003B7D3E"/>
    <w:rsid w:val="003B7DCC"/>
    <w:rsid w:val="003B7FAC"/>
    <w:rsid w:val="003C0156"/>
    <w:rsid w:val="003C0763"/>
    <w:rsid w:val="003C0D9C"/>
    <w:rsid w:val="003C0EE5"/>
    <w:rsid w:val="003C33DD"/>
    <w:rsid w:val="003C3AE9"/>
    <w:rsid w:val="003C3B66"/>
    <w:rsid w:val="003C42B4"/>
    <w:rsid w:val="003C4311"/>
    <w:rsid w:val="003C4479"/>
    <w:rsid w:val="003C4648"/>
    <w:rsid w:val="003C63EA"/>
    <w:rsid w:val="003C755A"/>
    <w:rsid w:val="003C77F7"/>
    <w:rsid w:val="003C7E3F"/>
    <w:rsid w:val="003C7FB0"/>
    <w:rsid w:val="003D173E"/>
    <w:rsid w:val="003D1A8A"/>
    <w:rsid w:val="003D1DE8"/>
    <w:rsid w:val="003D3689"/>
    <w:rsid w:val="003D3EA6"/>
    <w:rsid w:val="003D3EE3"/>
    <w:rsid w:val="003D4797"/>
    <w:rsid w:val="003D4C1C"/>
    <w:rsid w:val="003D5C1B"/>
    <w:rsid w:val="003D6ADA"/>
    <w:rsid w:val="003D6FA8"/>
    <w:rsid w:val="003D6FBA"/>
    <w:rsid w:val="003E037F"/>
    <w:rsid w:val="003E154C"/>
    <w:rsid w:val="003E1797"/>
    <w:rsid w:val="003E2BEB"/>
    <w:rsid w:val="003E3166"/>
    <w:rsid w:val="003E5B0F"/>
    <w:rsid w:val="003E5C61"/>
    <w:rsid w:val="003E6837"/>
    <w:rsid w:val="003E68B5"/>
    <w:rsid w:val="003E77A9"/>
    <w:rsid w:val="003F0D8A"/>
    <w:rsid w:val="003F1B46"/>
    <w:rsid w:val="003F1FE8"/>
    <w:rsid w:val="003F2CF8"/>
    <w:rsid w:val="003F3156"/>
    <w:rsid w:val="003F3F9C"/>
    <w:rsid w:val="003F4B12"/>
    <w:rsid w:val="003F516A"/>
    <w:rsid w:val="003F624A"/>
    <w:rsid w:val="003F69FE"/>
    <w:rsid w:val="003F6A54"/>
    <w:rsid w:val="00400CFF"/>
    <w:rsid w:val="00401794"/>
    <w:rsid w:val="004021EA"/>
    <w:rsid w:val="0040243E"/>
    <w:rsid w:val="00402A79"/>
    <w:rsid w:val="00403060"/>
    <w:rsid w:val="0040328A"/>
    <w:rsid w:val="00404563"/>
    <w:rsid w:val="00404A79"/>
    <w:rsid w:val="004054AF"/>
    <w:rsid w:val="00406789"/>
    <w:rsid w:val="0040768E"/>
    <w:rsid w:val="00407BB2"/>
    <w:rsid w:val="00410780"/>
    <w:rsid w:val="00410F15"/>
    <w:rsid w:val="00411052"/>
    <w:rsid w:val="004112A5"/>
    <w:rsid w:val="00411807"/>
    <w:rsid w:val="00411B9B"/>
    <w:rsid w:val="00411C8B"/>
    <w:rsid w:val="004130BA"/>
    <w:rsid w:val="0041330B"/>
    <w:rsid w:val="00413359"/>
    <w:rsid w:val="00413374"/>
    <w:rsid w:val="004138F2"/>
    <w:rsid w:val="00413972"/>
    <w:rsid w:val="00413EFF"/>
    <w:rsid w:val="00414A65"/>
    <w:rsid w:val="00414BA3"/>
    <w:rsid w:val="00414E19"/>
    <w:rsid w:val="00414F1B"/>
    <w:rsid w:val="00414F28"/>
    <w:rsid w:val="00415046"/>
    <w:rsid w:val="004158A2"/>
    <w:rsid w:val="0041684A"/>
    <w:rsid w:val="00417259"/>
    <w:rsid w:val="004174AC"/>
    <w:rsid w:val="004179AE"/>
    <w:rsid w:val="00417E5B"/>
    <w:rsid w:val="004201F8"/>
    <w:rsid w:val="004202C7"/>
    <w:rsid w:val="0042096D"/>
    <w:rsid w:val="004215D7"/>
    <w:rsid w:val="00422239"/>
    <w:rsid w:val="00422509"/>
    <w:rsid w:val="00422890"/>
    <w:rsid w:val="004235BE"/>
    <w:rsid w:val="00423BE6"/>
    <w:rsid w:val="004240DC"/>
    <w:rsid w:val="0042546F"/>
    <w:rsid w:val="004255F0"/>
    <w:rsid w:val="00427071"/>
    <w:rsid w:val="00427276"/>
    <w:rsid w:val="004276C8"/>
    <w:rsid w:val="00427FB5"/>
    <w:rsid w:val="0043066A"/>
    <w:rsid w:val="00431B75"/>
    <w:rsid w:val="004336D6"/>
    <w:rsid w:val="00433CD3"/>
    <w:rsid w:val="00433FD7"/>
    <w:rsid w:val="0043514F"/>
    <w:rsid w:val="00435160"/>
    <w:rsid w:val="0043565F"/>
    <w:rsid w:val="00435A4D"/>
    <w:rsid w:val="00435F6A"/>
    <w:rsid w:val="00436025"/>
    <w:rsid w:val="00436701"/>
    <w:rsid w:val="00436FBA"/>
    <w:rsid w:val="00437A2C"/>
    <w:rsid w:val="00437F8A"/>
    <w:rsid w:val="00440090"/>
    <w:rsid w:val="00440B32"/>
    <w:rsid w:val="00440CA9"/>
    <w:rsid w:val="004419A9"/>
    <w:rsid w:val="00441FC9"/>
    <w:rsid w:val="00441FD6"/>
    <w:rsid w:val="00442640"/>
    <w:rsid w:val="004431A3"/>
    <w:rsid w:val="00443ABD"/>
    <w:rsid w:val="00443C8F"/>
    <w:rsid w:val="00443D06"/>
    <w:rsid w:val="00443D4C"/>
    <w:rsid w:val="0044475B"/>
    <w:rsid w:val="00446276"/>
    <w:rsid w:val="004462DF"/>
    <w:rsid w:val="00447076"/>
    <w:rsid w:val="0044760A"/>
    <w:rsid w:val="00447D59"/>
    <w:rsid w:val="00447F9C"/>
    <w:rsid w:val="00450CEC"/>
    <w:rsid w:val="00451477"/>
    <w:rsid w:val="004515F9"/>
    <w:rsid w:val="00451B72"/>
    <w:rsid w:val="00452941"/>
    <w:rsid w:val="00452CBE"/>
    <w:rsid w:val="00454019"/>
    <w:rsid w:val="00454A48"/>
    <w:rsid w:val="004557D7"/>
    <w:rsid w:val="004558AF"/>
    <w:rsid w:val="0045619F"/>
    <w:rsid w:val="004562BF"/>
    <w:rsid w:val="00457084"/>
    <w:rsid w:val="004577B2"/>
    <w:rsid w:val="004603D1"/>
    <w:rsid w:val="0046061D"/>
    <w:rsid w:val="00460652"/>
    <w:rsid w:val="004610A4"/>
    <w:rsid w:val="004613FA"/>
    <w:rsid w:val="00461BD5"/>
    <w:rsid w:val="00461E9D"/>
    <w:rsid w:val="004622D4"/>
    <w:rsid w:val="004623AD"/>
    <w:rsid w:val="004623E4"/>
    <w:rsid w:val="0046346C"/>
    <w:rsid w:val="00464A9C"/>
    <w:rsid w:val="00464B69"/>
    <w:rsid w:val="00464C63"/>
    <w:rsid w:val="00464F5B"/>
    <w:rsid w:val="004677EA"/>
    <w:rsid w:val="00467AE3"/>
    <w:rsid w:val="00467D76"/>
    <w:rsid w:val="00470865"/>
    <w:rsid w:val="00472170"/>
    <w:rsid w:val="0047246B"/>
    <w:rsid w:val="00472DF9"/>
    <w:rsid w:val="00473576"/>
    <w:rsid w:val="00473720"/>
    <w:rsid w:val="004738C9"/>
    <w:rsid w:val="00473CB8"/>
    <w:rsid w:val="00473E62"/>
    <w:rsid w:val="0047413A"/>
    <w:rsid w:val="004743EE"/>
    <w:rsid w:val="00474413"/>
    <w:rsid w:val="00474775"/>
    <w:rsid w:val="00475628"/>
    <w:rsid w:val="00475EA6"/>
    <w:rsid w:val="00476068"/>
    <w:rsid w:val="004765F4"/>
    <w:rsid w:val="00477564"/>
    <w:rsid w:val="00477CF7"/>
    <w:rsid w:val="004800D2"/>
    <w:rsid w:val="00481ECC"/>
    <w:rsid w:val="00482FCE"/>
    <w:rsid w:val="00483092"/>
    <w:rsid w:val="004831E9"/>
    <w:rsid w:val="00483352"/>
    <w:rsid w:val="00484537"/>
    <w:rsid w:val="00484812"/>
    <w:rsid w:val="00484A5C"/>
    <w:rsid w:val="00484C84"/>
    <w:rsid w:val="00485382"/>
    <w:rsid w:val="004857AB"/>
    <w:rsid w:val="004858E5"/>
    <w:rsid w:val="004859C7"/>
    <w:rsid w:val="00485DF7"/>
    <w:rsid w:val="00487727"/>
    <w:rsid w:val="004877D2"/>
    <w:rsid w:val="00487B87"/>
    <w:rsid w:val="004902C6"/>
    <w:rsid w:val="00492181"/>
    <w:rsid w:val="00492CAD"/>
    <w:rsid w:val="0049465A"/>
    <w:rsid w:val="00494E40"/>
    <w:rsid w:val="00495C7E"/>
    <w:rsid w:val="0049616B"/>
    <w:rsid w:val="00496F4B"/>
    <w:rsid w:val="00496F73"/>
    <w:rsid w:val="004979D9"/>
    <w:rsid w:val="004A05A7"/>
    <w:rsid w:val="004A1B7F"/>
    <w:rsid w:val="004A2BDC"/>
    <w:rsid w:val="004A38AF"/>
    <w:rsid w:val="004A510B"/>
    <w:rsid w:val="004A56CB"/>
    <w:rsid w:val="004A61E2"/>
    <w:rsid w:val="004A66D1"/>
    <w:rsid w:val="004A6F0E"/>
    <w:rsid w:val="004A73D8"/>
    <w:rsid w:val="004A7771"/>
    <w:rsid w:val="004A7A11"/>
    <w:rsid w:val="004A7B69"/>
    <w:rsid w:val="004A7E46"/>
    <w:rsid w:val="004B13B2"/>
    <w:rsid w:val="004B1D04"/>
    <w:rsid w:val="004B2C2A"/>
    <w:rsid w:val="004B2DA5"/>
    <w:rsid w:val="004B3262"/>
    <w:rsid w:val="004B362B"/>
    <w:rsid w:val="004B3F82"/>
    <w:rsid w:val="004B452B"/>
    <w:rsid w:val="004B4CF2"/>
    <w:rsid w:val="004B4D3B"/>
    <w:rsid w:val="004B52B2"/>
    <w:rsid w:val="004B5391"/>
    <w:rsid w:val="004B595C"/>
    <w:rsid w:val="004B5A9F"/>
    <w:rsid w:val="004B5E86"/>
    <w:rsid w:val="004B6FB0"/>
    <w:rsid w:val="004B7D48"/>
    <w:rsid w:val="004C0EF7"/>
    <w:rsid w:val="004C17D2"/>
    <w:rsid w:val="004C2260"/>
    <w:rsid w:val="004C240C"/>
    <w:rsid w:val="004C2572"/>
    <w:rsid w:val="004C26FB"/>
    <w:rsid w:val="004C40AF"/>
    <w:rsid w:val="004C43B4"/>
    <w:rsid w:val="004C44C8"/>
    <w:rsid w:val="004C49D0"/>
    <w:rsid w:val="004C49F4"/>
    <w:rsid w:val="004C5982"/>
    <w:rsid w:val="004C5D87"/>
    <w:rsid w:val="004C5DB2"/>
    <w:rsid w:val="004C6EF5"/>
    <w:rsid w:val="004C7881"/>
    <w:rsid w:val="004D09B3"/>
    <w:rsid w:val="004D0B27"/>
    <w:rsid w:val="004D0B2F"/>
    <w:rsid w:val="004D0D26"/>
    <w:rsid w:val="004D1DE5"/>
    <w:rsid w:val="004D2392"/>
    <w:rsid w:val="004D2834"/>
    <w:rsid w:val="004D4386"/>
    <w:rsid w:val="004D56AF"/>
    <w:rsid w:val="004D6331"/>
    <w:rsid w:val="004D66C2"/>
    <w:rsid w:val="004D6AA5"/>
    <w:rsid w:val="004D725C"/>
    <w:rsid w:val="004D793F"/>
    <w:rsid w:val="004D7DB6"/>
    <w:rsid w:val="004E0506"/>
    <w:rsid w:val="004E0A39"/>
    <w:rsid w:val="004E10BD"/>
    <w:rsid w:val="004E182D"/>
    <w:rsid w:val="004E35D9"/>
    <w:rsid w:val="004E382B"/>
    <w:rsid w:val="004E3A75"/>
    <w:rsid w:val="004E4FC7"/>
    <w:rsid w:val="004E50D4"/>
    <w:rsid w:val="004E579B"/>
    <w:rsid w:val="004E5895"/>
    <w:rsid w:val="004E6BDE"/>
    <w:rsid w:val="004F1002"/>
    <w:rsid w:val="004F15E1"/>
    <w:rsid w:val="004F16FE"/>
    <w:rsid w:val="004F2892"/>
    <w:rsid w:val="004F2D27"/>
    <w:rsid w:val="004F2D56"/>
    <w:rsid w:val="004F3C82"/>
    <w:rsid w:val="004F3C91"/>
    <w:rsid w:val="004F3E4E"/>
    <w:rsid w:val="004F406C"/>
    <w:rsid w:val="004F47C7"/>
    <w:rsid w:val="004F4C63"/>
    <w:rsid w:val="004F4F56"/>
    <w:rsid w:val="004F736E"/>
    <w:rsid w:val="004F78C5"/>
    <w:rsid w:val="004F7B4D"/>
    <w:rsid w:val="0050048C"/>
    <w:rsid w:val="00500709"/>
    <w:rsid w:val="005009D0"/>
    <w:rsid w:val="0050227F"/>
    <w:rsid w:val="00502604"/>
    <w:rsid w:val="00503260"/>
    <w:rsid w:val="0050346C"/>
    <w:rsid w:val="00503B3D"/>
    <w:rsid w:val="005043D0"/>
    <w:rsid w:val="00504C6F"/>
    <w:rsid w:val="00504F00"/>
    <w:rsid w:val="0050504B"/>
    <w:rsid w:val="00506136"/>
    <w:rsid w:val="00506255"/>
    <w:rsid w:val="005063E6"/>
    <w:rsid w:val="0050644A"/>
    <w:rsid w:val="00506BBC"/>
    <w:rsid w:val="00507381"/>
    <w:rsid w:val="0050749A"/>
    <w:rsid w:val="0050763B"/>
    <w:rsid w:val="005076CD"/>
    <w:rsid w:val="00507BB2"/>
    <w:rsid w:val="00510E6D"/>
    <w:rsid w:val="005125D2"/>
    <w:rsid w:val="005137DB"/>
    <w:rsid w:val="00513AA3"/>
    <w:rsid w:val="00513C3C"/>
    <w:rsid w:val="005140DD"/>
    <w:rsid w:val="005200E5"/>
    <w:rsid w:val="0052175F"/>
    <w:rsid w:val="00521882"/>
    <w:rsid w:val="00521A0C"/>
    <w:rsid w:val="00521A80"/>
    <w:rsid w:val="00523686"/>
    <w:rsid w:val="00524883"/>
    <w:rsid w:val="00525EE1"/>
    <w:rsid w:val="005261CB"/>
    <w:rsid w:val="00526767"/>
    <w:rsid w:val="00526773"/>
    <w:rsid w:val="00526D02"/>
    <w:rsid w:val="0052714F"/>
    <w:rsid w:val="00527983"/>
    <w:rsid w:val="00527CFA"/>
    <w:rsid w:val="00527E95"/>
    <w:rsid w:val="0053037C"/>
    <w:rsid w:val="005303CD"/>
    <w:rsid w:val="005306FE"/>
    <w:rsid w:val="00530741"/>
    <w:rsid w:val="0053096F"/>
    <w:rsid w:val="00531D90"/>
    <w:rsid w:val="005320CC"/>
    <w:rsid w:val="005326F9"/>
    <w:rsid w:val="00532EDC"/>
    <w:rsid w:val="00533978"/>
    <w:rsid w:val="00533A4C"/>
    <w:rsid w:val="00535C47"/>
    <w:rsid w:val="00535EDE"/>
    <w:rsid w:val="00536411"/>
    <w:rsid w:val="0053657E"/>
    <w:rsid w:val="00537EE9"/>
    <w:rsid w:val="0054059A"/>
    <w:rsid w:val="00540694"/>
    <w:rsid w:val="00540762"/>
    <w:rsid w:val="00542506"/>
    <w:rsid w:val="0054450D"/>
    <w:rsid w:val="00544D8B"/>
    <w:rsid w:val="00545678"/>
    <w:rsid w:val="00545AEF"/>
    <w:rsid w:val="00547247"/>
    <w:rsid w:val="00547DDA"/>
    <w:rsid w:val="00550AE1"/>
    <w:rsid w:val="00550C44"/>
    <w:rsid w:val="00551006"/>
    <w:rsid w:val="0055111D"/>
    <w:rsid w:val="00551A05"/>
    <w:rsid w:val="0055205F"/>
    <w:rsid w:val="0055292E"/>
    <w:rsid w:val="00552C34"/>
    <w:rsid w:val="00553DC6"/>
    <w:rsid w:val="00554E0E"/>
    <w:rsid w:val="00554E91"/>
    <w:rsid w:val="005574D4"/>
    <w:rsid w:val="00557D25"/>
    <w:rsid w:val="0056091B"/>
    <w:rsid w:val="005614F1"/>
    <w:rsid w:val="00561B86"/>
    <w:rsid w:val="00561BEB"/>
    <w:rsid w:val="0056221E"/>
    <w:rsid w:val="005631D1"/>
    <w:rsid w:val="0056385F"/>
    <w:rsid w:val="00565BF9"/>
    <w:rsid w:val="00565E0A"/>
    <w:rsid w:val="0056682D"/>
    <w:rsid w:val="00567442"/>
    <w:rsid w:val="00567B7F"/>
    <w:rsid w:val="00567EE8"/>
    <w:rsid w:val="00572BB5"/>
    <w:rsid w:val="00572E2F"/>
    <w:rsid w:val="005740C9"/>
    <w:rsid w:val="00574E0B"/>
    <w:rsid w:val="005751A3"/>
    <w:rsid w:val="005752C7"/>
    <w:rsid w:val="00575993"/>
    <w:rsid w:val="00575E34"/>
    <w:rsid w:val="00576EDE"/>
    <w:rsid w:val="00577D13"/>
    <w:rsid w:val="00580AC3"/>
    <w:rsid w:val="00580C82"/>
    <w:rsid w:val="0058117B"/>
    <w:rsid w:val="0058186E"/>
    <w:rsid w:val="00583374"/>
    <w:rsid w:val="00583C22"/>
    <w:rsid w:val="00583E11"/>
    <w:rsid w:val="00583E9F"/>
    <w:rsid w:val="00583EA5"/>
    <w:rsid w:val="0058411B"/>
    <w:rsid w:val="00584A35"/>
    <w:rsid w:val="00584AED"/>
    <w:rsid w:val="00585137"/>
    <w:rsid w:val="00585A4E"/>
    <w:rsid w:val="00585AD0"/>
    <w:rsid w:val="005864EC"/>
    <w:rsid w:val="00586B15"/>
    <w:rsid w:val="00586BC1"/>
    <w:rsid w:val="00586FC2"/>
    <w:rsid w:val="0058797A"/>
    <w:rsid w:val="00587FF2"/>
    <w:rsid w:val="005902E1"/>
    <w:rsid w:val="005907F1"/>
    <w:rsid w:val="005913FE"/>
    <w:rsid w:val="005917F3"/>
    <w:rsid w:val="0059184F"/>
    <w:rsid w:val="00591884"/>
    <w:rsid w:val="00591DEB"/>
    <w:rsid w:val="00592DEF"/>
    <w:rsid w:val="005933CF"/>
    <w:rsid w:val="0059429B"/>
    <w:rsid w:val="00594E88"/>
    <w:rsid w:val="005955FF"/>
    <w:rsid w:val="00595E2A"/>
    <w:rsid w:val="005964BD"/>
    <w:rsid w:val="00596C35"/>
    <w:rsid w:val="00597A79"/>
    <w:rsid w:val="005A0E55"/>
    <w:rsid w:val="005A193A"/>
    <w:rsid w:val="005A25CA"/>
    <w:rsid w:val="005A32AB"/>
    <w:rsid w:val="005A3D37"/>
    <w:rsid w:val="005A3E0E"/>
    <w:rsid w:val="005A48C2"/>
    <w:rsid w:val="005A4F9C"/>
    <w:rsid w:val="005A5BD2"/>
    <w:rsid w:val="005A5C86"/>
    <w:rsid w:val="005A5EB4"/>
    <w:rsid w:val="005A6382"/>
    <w:rsid w:val="005A733C"/>
    <w:rsid w:val="005A7382"/>
    <w:rsid w:val="005B27A7"/>
    <w:rsid w:val="005B29AB"/>
    <w:rsid w:val="005B2DB0"/>
    <w:rsid w:val="005B3B53"/>
    <w:rsid w:val="005B4DC7"/>
    <w:rsid w:val="005B4EA2"/>
    <w:rsid w:val="005B4F07"/>
    <w:rsid w:val="005B5109"/>
    <w:rsid w:val="005B53F0"/>
    <w:rsid w:val="005B5E47"/>
    <w:rsid w:val="005B5F72"/>
    <w:rsid w:val="005B653E"/>
    <w:rsid w:val="005B6D27"/>
    <w:rsid w:val="005B6F8E"/>
    <w:rsid w:val="005B70A5"/>
    <w:rsid w:val="005B75F6"/>
    <w:rsid w:val="005C0096"/>
    <w:rsid w:val="005C00EE"/>
    <w:rsid w:val="005C0187"/>
    <w:rsid w:val="005C0D15"/>
    <w:rsid w:val="005C17BE"/>
    <w:rsid w:val="005C27AB"/>
    <w:rsid w:val="005C285D"/>
    <w:rsid w:val="005C2B6E"/>
    <w:rsid w:val="005C2BAE"/>
    <w:rsid w:val="005C3557"/>
    <w:rsid w:val="005C4932"/>
    <w:rsid w:val="005C4F98"/>
    <w:rsid w:val="005C5116"/>
    <w:rsid w:val="005C5385"/>
    <w:rsid w:val="005C6A39"/>
    <w:rsid w:val="005C6C5B"/>
    <w:rsid w:val="005C6C89"/>
    <w:rsid w:val="005D05ED"/>
    <w:rsid w:val="005D2157"/>
    <w:rsid w:val="005D237F"/>
    <w:rsid w:val="005D2A22"/>
    <w:rsid w:val="005D3052"/>
    <w:rsid w:val="005D30DB"/>
    <w:rsid w:val="005D3CC4"/>
    <w:rsid w:val="005D4ECF"/>
    <w:rsid w:val="005D52D9"/>
    <w:rsid w:val="005D54D8"/>
    <w:rsid w:val="005D5C17"/>
    <w:rsid w:val="005D6893"/>
    <w:rsid w:val="005D6C37"/>
    <w:rsid w:val="005D7F94"/>
    <w:rsid w:val="005E04C9"/>
    <w:rsid w:val="005E0C3C"/>
    <w:rsid w:val="005E1B42"/>
    <w:rsid w:val="005E2DEC"/>
    <w:rsid w:val="005E37AB"/>
    <w:rsid w:val="005E381E"/>
    <w:rsid w:val="005E419E"/>
    <w:rsid w:val="005E5A06"/>
    <w:rsid w:val="005E5A2E"/>
    <w:rsid w:val="005E5CA0"/>
    <w:rsid w:val="005E6083"/>
    <w:rsid w:val="005E6329"/>
    <w:rsid w:val="005E64C7"/>
    <w:rsid w:val="005E724A"/>
    <w:rsid w:val="005F06CB"/>
    <w:rsid w:val="005F06DD"/>
    <w:rsid w:val="005F107E"/>
    <w:rsid w:val="005F1091"/>
    <w:rsid w:val="005F1E7E"/>
    <w:rsid w:val="005F1FB7"/>
    <w:rsid w:val="005F2AB5"/>
    <w:rsid w:val="005F2ABB"/>
    <w:rsid w:val="005F2E75"/>
    <w:rsid w:val="005F3874"/>
    <w:rsid w:val="005F3973"/>
    <w:rsid w:val="005F3AE1"/>
    <w:rsid w:val="005F40DE"/>
    <w:rsid w:val="005F4184"/>
    <w:rsid w:val="005F476B"/>
    <w:rsid w:val="005F4D2D"/>
    <w:rsid w:val="005F541F"/>
    <w:rsid w:val="005F693A"/>
    <w:rsid w:val="005F6BAE"/>
    <w:rsid w:val="005F7167"/>
    <w:rsid w:val="005F7781"/>
    <w:rsid w:val="005F79D6"/>
    <w:rsid w:val="005F7BA5"/>
    <w:rsid w:val="005F7F81"/>
    <w:rsid w:val="006003F7"/>
    <w:rsid w:val="006004FA"/>
    <w:rsid w:val="0060051D"/>
    <w:rsid w:val="0060057B"/>
    <w:rsid w:val="0060119F"/>
    <w:rsid w:val="00601510"/>
    <w:rsid w:val="00601A3D"/>
    <w:rsid w:val="00601ECC"/>
    <w:rsid w:val="00602865"/>
    <w:rsid w:val="00602BA2"/>
    <w:rsid w:val="00603F2A"/>
    <w:rsid w:val="00603F76"/>
    <w:rsid w:val="00604611"/>
    <w:rsid w:val="00604A84"/>
    <w:rsid w:val="00604FD6"/>
    <w:rsid w:val="00605155"/>
    <w:rsid w:val="00605487"/>
    <w:rsid w:val="00606460"/>
    <w:rsid w:val="00606CB6"/>
    <w:rsid w:val="006070C3"/>
    <w:rsid w:val="006074E1"/>
    <w:rsid w:val="006109B8"/>
    <w:rsid w:val="006110A0"/>
    <w:rsid w:val="006119BC"/>
    <w:rsid w:val="00611E01"/>
    <w:rsid w:val="00612675"/>
    <w:rsid w:val="00612C94"/>
    <w:rsid w:val="00613544"/>
    <w:rsid w:val="00613650"/>
    <w:rsid w:val="00614A3A"/>
    <w:rsid w:val="00614CC6"/>
    <w:rsid w:val="0061574D"/>
    <w:rsid w:val="00615A52"/>
    <w:rsid w:val="006163A0"/>
    <w:rsid w:val="00616AF7"/>
    <w:rsid w:val="00616D1D"/>
    <w:rsid w:val="00617299"/>
    <w:rsid w:val="006173A7"/>
    <w:rsid w:val="00617F4B"/>
    <w:rsid w:val="00620576"/>
    <w:rsid w:val="00621366"/>
    <w:rsid w:val="006213CC"/>
    <w:rsid w:val="006215FF"/>
    <w:rsid w:val="00621B17"/>
    <w:rsid w:val="00621DA8"/>
    <w:rsid w:val="0062213E"/>
    <w:rsid w:val="00624FAB"/>
    <w:rsid w:val="0062554D"/>
    <w:rsid w:val="00626308"/>
    <w:rsid w:val="0062636A"/>
    <w:rsid w:val="00626C81"/>
    <w:rsid w:val="00627D17"/>
    <w:rsid w:val="00627EED"/>
    <w:rsid w:val="006301CD"/>
    <w:rsid w:val="00630AA8"/>
    <w:rsid w:val="00631EBC"/>
    <w:rsid w:val="006326AE"/>
    <w:rsid w:val="006336F2"/>
    <w:rsid w:val="00634155"/>
    <w:rsid w:val="00634567"/>
    <w:rsid w:val="00635E1B"/>
    <w:rsid w:val="00635F36"/>
    <w:rsid w:val="00636426"/>
    <w:rsid w:val="0064067F"/>
    <w:rsid w:val="0064073C"/>
    <w:rsid w:val="0064105F"/>
    <w:rsid w:val="006411DE"/>
    <w:rsid w:val="00641993"/>
    <w:rsid w:val="00641AA5"/>
    <w:rsid w:val="006424C8"/>
    <w:rsid w:val="00643CC8"/>
    <w:rsid w:val="00644C02"/>
    <w:rsid w:val="006459B0"/>
    <w:rsid w:val="00645DDF"/>
    <w:rsid w:val="00645EB1"/>
    <w:rsid w:val="00646B7F"/>
    <w:rsid w:val="00647073"/>
    <w:rsid w:val="0064731A"/>
    <w:rsid w:val="00647B61"/>
    <w:rsid w:val="00647BE9"/>
    <w:rsid w:val="00650E4C"/>
    <w:rsid w:val="00650FB3"/>
    <w:rsid w:val="00651625"/>
    <w:rsid w:val="006519B2"/>
    <w:rsid w:val="00651BED"/>
    <w:rsid w:val="00652DD0"/>
    <w:rsid w:val="006532C2"/>
    <w:rsid w:val="00653A24"/>
    <w:rsid w:val="00654C25"/>
    <w:rsid w:val="00656049"/>
    <w:rsid w:val="00656B71"/>
    <w:rsid w:val="00656F2E"/>
    <w:rsid w:val="00656FFC"/>
    <w:rsid w:val="006574AE"/>
    <w:rsid w:val="0066001C"/>
    <w:rsid w:val="00660098"/>
    <w:rsid w:val="006601E5"/>
    <w:rsid w:val="00660EB2"/>
    <w:rsid w:val="006625E5"/>
    <w:rsid w:val="00663384"/>
    <w:rsid w:val="00663403"/>
    <w:rsid w:val="00664975"/>
    <w:rsid w:val="00664978"/>
    <w:rsid w:val="00664E46"/>
    <w:rsid w:val="00664F4B"/>
    <w:rsid w:val="00665359"/>
    <w:rsid w:val="00665CB0"/>
    <w:rsid w:val="00665FE3"/>
    <w:rsid w:val="00667D79"/>
    <w:rsid w:val="00667F1A"/>
    <w:rsid w:val="006701ED"/>
    <w:rsid w:val="00670A90"/>
    <w:rsid w:val="00670D88"/>
    <w:rsid w:val="00671187"/>
    <w:rsid w:val="00671779"/>
    <w:rsid w:val="0067220A"/>
    <w:rsid w:val="00672620"/>
    <w:rsid w:val="00672AC6"/>
    <w:rsid w:val="00672C83"/>
    <w:rsid w:val="0067356E"/>
    <w:rsid w:val="006739FF"/>
    <w:rsid w:val="00673E76"/>
    <w:rsid w:val="0067427C"/>
    <w:rsid w:val="00674443"/>
    <w:rsid w:val="0067455D"/>
    <w:rsid w:val="006745B6"/>
    <w:rsid w:val="00675099"/>
    <w:rsid w:val="006753A4"/>
    <w:rsid w:val="0067583A"/>
    <w:rsid w:val="006758DB"/>
    <w:rsid w:val="00675D94"/>
    <w:rsid w:val="00675FA6"/>
    <w:rsid w:val="0067623E"/>
    <w:rsid w:val="00676402"/>
    <w:rsid w:val="006768FB"/>
    <w:rsid w:val="006801D3"/>
    <w:rsid w:val="006826B3"/>
    <w:rsid w:val="0068323B"/>
    <w:rsid w:val="006836D8"/>
    <w:rsid w:val="00683939"/>
    <w:rsid w:val="006839F4"/>
    <w:rsid w:val="00683A83"/>
    <w:rsid w:val="00684244"/>
    <w:rsid w:val="00684484"/>
    <w:rsid w:val="006847E7"/>
    <w:rsid w:val="006878C9"/>
    <w:rsid w:val="00687C98"/>
    <w:rsid w:val="00690960"/>
    <w:rsid w:val="00692E6F"/>
    <w:rsid w:val="00693C01"/>
    <w:rsid w:val="006945D9"/>
    <w:rsid w:val="00695001"/>
    <w:rsid w:val="00695F07"/>
    <w:rsid w:val="00696771"/>
    <w:rsid w:val="00696D75"/>
    <w:rsid w:val="00697498"/>
    <w:rsid w:val="006978B5"/>
    <w:rsid w:val="00697B0D"/>
    <w:rsid w:val="00697B88"/>
    <w:rsid w:val="006A1404"/>
    <w:rsid w:val="006A1A7F"/>
    <w:rsid w:val="006A2776"/>
    <w:rsid w:val="006A4749"/>
    <w:rsid w:val="006A6D39"/>
    <w:rsid w:val="006A74EF"/>
    <w:rsid w:val="006A7681"/>
    <w:rsid w:val="006A7730"/>
    <w:rsid w:val="006B0253"/>
    <w:rsid w:val="006B05A1"/>
    <w:rsid w:val="006B0EDF"/>
    <w:rsid w:val="006B1D0F"/>
    <w:rsid w:val="006B1E0E"/>
    <w:rsid w:val="006B2E8A"/>
    <w:rsid w:val="006B33F2"/>
    <w:rsid w:val="006B3ACC"/>
    <w:rsid w:val="006B3C1C"/>
    <w:rsid w:val="006B3FA1"/>
    <w:rsid w:val="006B4973"/>
    <w:rsid w:val="006B5362"/>
    <w:rsid w:val="006B62A1"/>
    <w:rsid w:val="006B6374"/>
    <w:rsid w:val="006B7BD3"/>
    <w:rsid w:val="006B7C98"/>
    <w:rsid w:val="006C0662"/>
    <w:rsid w:val="006C33C5"/>
    <w:rsid w:val="006C36FE"/>
    <w:rsid w:val="006C3A94"/>
    <w:rsid w:val="006C3D71"/>
    <w:rsid w:val="006C4381"/>
    <w:rsid w:val="006C4BEB"/>
    <w:rsid w:val="006C505A"/>
    <w:rsid w:val="006C55AE"/>
    <w:rsid w:val="006C693A"/>
    <w:rsid w:val="006C7C87"/>
    <w:rsid w:val="006D0A35"/>
    <w:rsid w:val="006D2198"/>
    <w:rsid w:val="006D339D"/>
    <w:rsid w:val="006D55EC"/>
    <w:rsid w:val="006D595B"/>
    <w:rsid w:val="006D6E5A"/>
    <w:rsid w:val="006D70E1"/>
    <w:rsid w:val="006D7650"/>
    <w:rsid w:val="006D76B9"/>
    <w:rsid w:val="006D7743"/>
    <w:rsid w:val="006D7786"/>
    <w:rsid w:val="006E107B"/>
    <w:rsid w:val="006E1F23"/>
    <w:rsid w:val="006E22BF"/>
    <w:rsid w:val="006E2D52"/>
    <w:rsid w:val="006E2FCA"/>
    <w:rsid w:val="006E319A"/>
    <w:rsid w:val="006E4D78"/>
    <w:rsid w:val="006E5910"/>
    <w:rsid w:val="006E5F39"/>
    <w:rsid w:val="006E6083"/>
    <w:rsid w:val="006E6D4B"/>
    <w:rsid w:val="006E70EF"/>
    <w:rsid w:val="006E734F"/>
    <w:rsid w:val="006E7889"/>
    <w:rsid w:val="006E7F47"/>
    <w:rsid w:val="006F151F"/>
    <w:rsid w:val="006F15FF"/>
    <w:rsid w:val="006F23AC"/>
    <w:rsid w:val="006F3078"/>
    <w:rsid w:val="006F5559"/>
    <w:rsid w:val="006F5A6F"/>
    <w:rsid w:val="006F5D65"/>
    <w:rsid w:val="006F62B4"/>
    <w:rsid w:val="006F7A6B"/>
    <w:rsid w:val="00700BBE"/>
    <w:rsid w:val="0070122F"/>
    <w:rsid w:val="0070195B"/>
    <w:rsid w:val="00701D08"/>
    <w:rsid w:val="007023F8"/>
    <w:rsid w:val="00703573"/>
    <w:rsid w:val="00704938"/>
    <w:rsid w:val="00705162"/>
    <w:rsid w:val="0070596F"/>
    <w:rsid w:val="0070678A"/>
    <w:rsid w:val="00707344"/>
    <w:rsid w:val="0070748B"/>
    <w:rsid w:val="007077B5"/>
    <w:rsid w:val="0070784B"/>
    <w:rsid w:val="00707A33"/>
    <w:rsid w:val="007102CB"/>
    <w:rsid w:val="007115FC"/>
    <w:rsid w:val="00711A8D"/>
    <w:rsid w:val="00711A9B"/>
    <w:rsid w:val="007129C4"/>
    <w:rsid w:val="00712DBC"/>
    <w:rsid w:val="00713029"/>
    <w:rsid w:val="00713A6D"/>
    <w:rsid w:val="00713B30"/>
    <w:rsid w:val="00713EE5"/>
    <w:rsid w:val="0071456E"/>
    <w:rsid w:val="00716959"/>
    <w:rsid w:val="00720145"/>
    <w:rsid w:val="00720F46"/>
    <w:rsid w:val="00721C51"/>
    <w:rsid w:val="00722076"/>
    <w:rsid w:val="00723AA5"/>
    <w:rsid w:val="00723C4B"/>
    <w:rsid w:val="00724F0E"/>
    <w:rsid w:val="00725D61"/>
    <w:rsid w:val="0073030A"/>
    <w:rsid w:val="007304D3"/>
    <w:rsid w:val="007331AC"/>
    <w:rsid w:val="00733B6D"/>
    <w:rsid w:val="00733F43"/>
    <w:rsid w:val="0073409E"/>
    <w:rsid w:val="0073485F"/>
    <w:rsid w:val="0073640F"/>
    <w:rsid w:val="00736576"/>
    <w:rsid w:val="00736B60"/>
    <w:rsid w:val="00736FB3"/>
    <w:rsid w:val="00737501"/>
    <w:rsid w:val="00741481"/>
    <w:rsid w:val="00741536"/>
    <w:rsid w:val="007434C7"/>
    <w:rsid w:val="00743846"/>
    <w:rsid w:val="0074454C"/>
    <w:rsid w:val="007445B7"/>
    <w:rsid w:val="007448F2"/>
    <w:rsid w:val="00744980"/>
    <w:rsid w:val="00746376"/>
    <w:rsid w:val="00746AD1"/>
    <w:rsid w:val="007479AB"/>
    <w:rsid w:val="00747A54"/>
    <w:rsid w:val="00747ABB"/>
    <w:rsid w:val="007504C3"/>
    <w:rsid w:val="00750C02"/>
    <w:rsid w:val="007512D9"/>
    <w:rsid w:val="0075387D"/>
    <w:rsid w:val="00753DAC"/>
    <w:rsid w:val="00753E99"/>
    <w:rsid w:val="00754164"/>
    <w:rsid w:val="007549C2"/>
    <w:rsid w:val="007559CF"/>
    <w:rsid w:val="007561B0"/>
    <w:rsid w:val="00756C98"/>
    <w:rsid w:val="00756CCD"/>
    <w:rsid w:val="007578A6"/>
    <w:rsid w:val="00760724"/>
    <w:rsid w:val="00760AFD"/>
    <w:rsid w:val="00760B71"/>
    <w:rsid w:val="00761461"/>
    <w:rsid w:val="00761ABC"/>
    <w:rsid w:val="00761F0D"/>
    <w:rsid w:val="00762AB8"/>
    <w:rsid w:val="00763998"/>
    <w:rsid w:val="00763A61"/>
    <w:rsid w:val="007640D5"/>
    <w:rsid w:val="007647A0"/>
    <w:rsid w:val="00764E56"/>
    <w:rsid w:val="00765377"/>
    <w:rsid w:val="00765FFB"/>
    <w:rsid w:val="007661A7"/>
    <w:rsid w:val="0076797F"/>
    <w:rsid w:val="00770135"/>
    <w:rsid w:val="00770741"/>
    <w:rsid w:val="00770AF6"/>
    <w:rsid w:val="00771943"/>
    <w:rsid w:val="00772650"/>
    <w:rsid w:val="00772888"/>
    <w:rsid w:val="007734A8"/>
    <w:rsid w:val="0077359F"/>
    <w:rsid w:val="007744D3"/>
    <w:rsid w:val="00774BF9"/>
    <w:rsid w:val="00774C4A"/>
    <w:rsid w:val="007752E5"/>
    <w:rsid w:val="0077537E"/>
    <w:rsid w:val="007759D0"/>
    <w:rsid w:val="00775BF3"/>
    <w:rsid w:val="0077652B"/>
    <w:rsid w:val="0077677D"/>
    <w:rsid w:val="007767D0"/>
    <w:rsid w:val="00776FD8"/>
    <w:rsid w:val="0077772C"/>
    <w:rsid w:val="00780F69"/>
    <w:rsid w:val="00781477"/>
    <w:rsid w:val="007825D2"/>
    <w:rsid w:val="007830B3"/>
    <w:rsid w:val="00783B8A"/>
    <w:rsid w:val="00783CBB"/>
    <w:rsid w:val="007852EB"/>
    <w:rsid w:val="00785743"/>
    <w:rsid w:val="007873CD"/>
    <w:rsid w:val="00790183"/>
    <w:rsid w:val="007902D5"/>
    <w:rsid w:val="0079059F"/>
    <w:rsid w:val="007912FB"/>
    <w:rsid w:val="0079147E"/>
    <w:rsid w:val="00791CC9"/>
    <w:rsid w:val="00791DB8"/>
    <w:rsid w:val="00791F86"/>
    <w:rsid w:val="0079266F"/>
    <w:rsid w:val="00793CD1"/>
    <w:rsid w:val="0079573D"/>
    <w:rsid w:val="00796C83"/>
    <w:rsid w:val="00796EEC"/>
    <w:rsid w:val="00797AB1"/>
    <w:rsid w:val="00797D44"/>
    <w:rsid w:val="007A00BA"/>
    <w:rsid w:val="007A02D5"/>
    <w:rsid w:val="007A06F4"/>
    <w:rsid w:val="007A07EF"/>
    <w:rsid w:val="007A0C76"/>
    <w:rsid w:val="007A123E"/>
    <w:rsid w:val="007A168E"/>
    <w:rsid w:val="007A1799"/>
    <w:rsid w:val="007A248B"/>
    <w:rsid w:val="007A299E"/>
    <w:rsid w:val="007A29B9"/>
    <w:rsid w:val="007A2FEA"/>
    <w:rsid w:val="007A3F17"/>
    <w:rsid w:val="007A4A32"/>
    <w:rsid w:val="007A5B2E"/>
    <w:rsid w:val="007A6A48"/>
    <w:rsid w:val="007A70C3"/>
    <w:rsid w:val="007A777E"/>
    <w:rsid w:val="007A796F"/>
    <w:rsid w:val="007A7D4D"/>
    <w:rsid w:val="007B04CC"/>
    <w:rsid w:val="007B120A"/>
    <w:rsid w:val="007B2351"/>
    <w:rsid w:val="007B25AE"/>
    <w:rsid w:val="007B27A8"/>
    <w:rsid w:val="007B2E09"/>
    <w:rsid w:val="007B35E4"/>
    <w:rsid w:val="007B365C"/>
    <w:rsid w:val="007B3A08"/>
    <w:rsid w:val="007B44B4"/>
    <w:rsid w:val="007B4E6A"/>
    <w:rsid w:val="007B5954"/>
    <w:rsid w:val="007B5E47"/>
    <w:rsid w:val="007B620B"/>
    <w:rsid w:val="007B6267"/>
    <w:rsid w:val="007B7B21"/>
    <w:rsid w:val="007C03A8"/>
    <w:rsid w:val="007C0403"/>
    <w:rsid w:val="007C1066"/>
    <w:rsid w:val="007C13D0"/>
    <w:rsid w:val="007C2105"/>
    <w:rsid w:val="007C2181"/>
    <w:rsid w:val="007C2723"/>
    <w:rsid w:val="007C4B7A"/>
    <w:rsid w:val="007C64D6"/>
    <w:rsid w:val="007C6A16"/>
    <w:rsid w:val="007C6AAA"/>
    <w:rsid w:val="007C6F0B"/>
    <w:rsid w:val="007C754F"/>
    <w:rsid w:val="007C7B25"/>
    <w:rsid w:val="007C7B4D"/>
    <w:rsid w:val="007D0185"/>
    <w:rsid w:val="007D0B09"/>
    <w:rsid w:val="007D0C49"/>
    <w:rsid w:val="007D13E0"/>
    <w:rsid w:val="007D1528"/>
    <w:rsid w:val="007D1E44"/>
    <w:rsid w:val="007D30E7"/>
    <w:rsid w:val="007D3B33"/>
    <w:rsid w:val="007D405C"/>
    <w:rsid w:val="007D42F8"/>
    <w:rsid w:val="007D46BC"/>
    <w:rsid w:val="007D4C4B"/>
    <w:rsid w:val="007D4E1A"/>
    <w:rsid w:val="007D56D8"/>
    <w:rsid w:val="007D61CE"/>
    <w:rsid w:val="007D7341"/>
    <w:rsid w:val="007D7B42"/>
    <w:rsid w:val="007E02E1"/>
    <w:rsid w:val="007E065E"/>
    <w:rsid w:val="007E0E5E"/>
    <w:rsid w:val="007E36B7"/>
    <w:rsid w:val="007E4611"/>
    <w:rsid w:val="007E4F56"/>
    <w:rsid w:val="007E66ED"/>
    <w:rsid w:val="007E6FA3"/>
    <w:rsid w:val="007E7054"/>
    <w:rsid w:val="007E7491"/>
    <w:rsid w:val="007E76E6"/>
    <w:rsid w:val="007E7BC7"/>
    <w:rsid w:val="007E7BCD"/>
    <w:rsid w:val="007F0280"/>
    <w:rsid w:val="007F063F"/>
    <w:rsid w:val="007F06B7"/>
    <w:rsid w:val="007F0E88"/>
    <w:rsid w:val="007F2158"/>
    <w:rsid w:val="007F2967"/>
    <w:rsid w:val="007F2D4E"/>
    <w:rsid w:val="007F3BB3"/>
    <w:rsid w:val="007F414D"/>
    <w:rsid w:val="007F496C"/>
    <w:rsid w:val="007F515A"/>
    <w:rsid w:val="007F5714"/>
    <w:rsid w:val="007F5A8B"/>
    <w:rsid w:val="007F5DF8"/>
    <w:rsid w:val="007F617A"/>
    <w:rsid w:val="007F69E4"/>
    <w:rsid w:val="007F6B38"/>
    <w:rsid w:val="00800ED5"/>
    <w:rsid w:val="008015F1"/>
    <w:rsid w:val="00801F6B"/>
    <w:rsid w:val="00802508"/>
    <w:rsid w:val="008025FB"/>
    <w:rsid w:val="00802ABF"/>
    <w:rsid w:val="00802CBB"/>
    <w:rsid w:val="00802CC5"/>
    <w:rsid w:val="00803AF5"/>
    <w:rsid w:val="008040B5"/>
    <w:rsid w:val="0080436E"/>
    <w:rsid w:val="00804614"/>
    <w:rsid w:val="008048AA"/>
    <w:rsid w:val="00804D1E"/>
    <w:rsid w:val="00805A47"/>
    <w:rsid w:val="00806174"/>
    <w:rsid w:val="00806BF1"/>
    <w:rsid w:val="00807044"/>
    <w:rsid w:val="0080727B"/>
    <w:rsid w:val="008072CC"/>
    <w:rsid w:val="0080769E"/>
    <w:rsid w:val="00807E98"/>
    <w:rsid w:val="008104D2"/>
    <w:rsid w:val="00810EA6"/>
    <w:rsid w:val="0081199F"/>
    <w:rsid w:val="00812295"/>
    <w:rsid w:val="008133F1"/>
    <w:rsid w:val="0081341D"/>
    <w:rsid w:val="008139A4"/>
    <w:rsid w:val="00813F9C"/>
    <w:rsid w:val="008146BD"/>
    <w:rsid w:val="008147D0"/>
    <w:rsid w:val="00814E40"/>
    <w:rsid w:val="00814FAC"/>
    <w:rsid w:val="00815045"/>
    <w:rsid w:val="008158FE"/>
    <w:rsid w:val="00815ADB"/>
    <w:rsid w:val="00815BFA"/>
    <w:rsid w:val="00815E72"/>
    <w:rsid w:val="00816332"/>
    <w:rsid w:val="00816868"/>
    <w:rsid w:val="00816919"/>
    <w:rsid w:val="0081702A"/>
    <w:rsid w:val="008174A8"/>
    <w:rsid w:val="0082041C"/>
    <w:rsid w:val="00821067"/>
    <w:rsid w:val="008216DD"/>
    <w:rsid w:val="00821706"/>
    <w:rsid w:val="00821889"/>
    <w:rsid w:val="008223BA"/>
    <w:rsid w:val="0082276B"/>
    <w:rsid w:val="00822A9F"/>
    <w:rsid w:val="00822B56"/>
    <w:rsid w:val="008233B1"/>
    <w:rsid w:val="00823DB0"/>
    <w:rsid w:val="00824EBF"/>
    <w:rsid w:val="00825B37"/>
    <w:rsid w:val="00825D20"/>
    <w:rsid w:val="00826D6B"/>
    <w:rsid w:val="008270E5"/>
    <w:rsid w:val="00827322"/>
    <w:rsid w:val="00827F5D"/>
    <w:rsid w:val="00830657"/>
    <w:rsid w:val="008306F2"/>
    <w:rsid w:val="00830973"/>
    <w:rsid w:val="00831D60"/>
    <w:rsid w:val="00831DA6"/>
    <w:rsid w:val="00832491"/>
    <w:rsid w:val="00832BE1"/>
    <w:rsid w:val="00833BF8"/>
    <w:rsid w:val="00834094"/>
    <w:rsid w:val="00834859"/>
    <w:rsid w:val="00834AAF"/>
    <w:rsid w:val="008350BB"/>
    <w:rsid w:val="00835378"/>
    <w:rsid w:val="00835812"/>
    <w:rsid w:val="00835FA3"/>
    <w:rsid w:val="0083614E"/>
    <w:rsid w:val="008367D3"/>
    <w:rsid w:val="00837CE1"/>
    <w:rsid w:val="008406DE"/>
    <w:rsid w:val="0084078A"/>
    <w:rsid w:val="00841421"/>
    <w:rsid w:val="0084214D"/>
    <w:rsid w:val="0084238D"/>
    <w:rsid w:val="008434D2"/>
    <w:rsid w:val="00843AC0"/>
    <w:rsid w:val="00843EEF"/>
    <w:rsid w:val="008440B4"/>
    <w:rsid w:val="00844F96"/>
    <w:rsid w:val="00845570"/>
    <w:rsid w:val="00845B38"/>
    <w:rsid w:val="00845E30"/>
    <w:rsid w:val="00845EC7"/>
    <w:rsid w:val="00846436"/>
    <w:rsid w:val="0084682A"/>
    <w:rsid w:val="00846E7D"/>
    <w:rsid w:val="008474EC"/>
    <w:rsid w:val="008475B4"/>
    <w:rsid w:val="00847AF5"/>
    <w:rsid w:val="00847E53"/>
    <w:rsid w:val="008524F7"/>
    <w:rsid w:val="00852864"/>
    <w:rsid w:val="00853AB0"/>
    <w:rsid w:val="0085497A"/>
    <w:rsid w:val="00854DBD"/>
    <w:rsid w:val="00854F85"/>
    <w:rsid w:val="0085570C"/>
    <w:rsid w:val="00857F38"/>
    <w:rsid w:val="00860AE8"/>
    <w:rsid w:val="00860BE6"/>
    <w:rsid w:val="00860F51"/>
    <w:rsid w:val="00861B8A"/>
    <w:rsid w:val="008636AA"/>
    <w:rsid w:val="008636B4"/>
    <w:rsid w:val="00863C60"/>
    <w:rsid w:val="00863F97"/>
    <w:rsid w:val="008641C1"/>
    <w:rsid w:val="00864BC0"/>
    <w:rsid w:val="00865BE0"/>
    <w:rsid w:val="00865F39"/>
    <w:rsid w:val="00865F51"/>
    <w:rsid w:val="0086615B"/>
    <w:rsid w:val="008666DC"/>
    <w:rsid w:val="008670CA"/>
    <w:rsid w:val="00867275"/>
    <w:rsid w:val="00867EC6"/>
    <w:rsid w:val="00867F09"/>
    <w:rsid w:val="00870142"/>
    <w:rsid w:val="0087029F"/>
    <w:rsid w:val="0087271D"/>
    <w:rsid w:val="00872A24"/>
    <w:rsid w:val="00872CC8"/>
    <w:rsid w:val="00872E20"/>
    <w:rsid w:val="008730AF"/>
    <w:rsid w:val="00873885"/>
    <w:rsid w:val="008747B7"/>
    <w:rsid w:val="00874B8E"/>
    <w:rsid w:val="00875FBF"/>
    <w:rsid w:val="008763F1"/>
    <w:rsid w:val="00876516"/>
    <w:rsid w:val="00877757"/>
    <w:rsid w:val="00877BE9"/>
    <w:rsid w:val="0088024B"/>
    <w:rsid w:val="008809F2"/>
    <w:rsid w:val="008810CA"/>
    <w:rsid w:val="00881CCE"/>
    <w:rsid w:val="00881E6C"/>
    <w:rsid w:val="008828EB"/>
    <w:rsid w:val="0088291A"/>
    <w:rsid w:val="00882C1F"/>
    <w:rsid w:val="00882EF2"/>
    <w:rsid w:val="008839CD"/>
    <w:rsid w:val="00884B3B"/>
    <w:rsid w:val="00885282"/>
    <w:rsid w:val="00885428"/>
    <w:rsid w:val="008855DE"/>
    <w:rsid w:val="008858C6"/>
    <w:rsid w:val="008859DA"/>
    <w:rsid w:val="008859E5"/>
    <w:rsid w:val="00886BD1"/>
    <w:rsid w:val="00887630"/>
    <w:rsid w:val="00887A00"/>
    <w:rsid w:val="00887EB0"/>
    <w:rsid w:val="008903B7"/>
    <w:rsid w:val="008906D2"/>
    <w:rsid w:val="008906DB"/>
    <w:rsid w:val="00891BC7"/>
    <w:rsid w:val="008945CD"/>
    <w:rsid w:val="0089513A"/>
    <w:rsid w:val="00895229"/>
    <w:rsid w:val="00895B2D"/>
    <w:rsid w:val="008964F9"/>
    <w:rsid w:val="00896CBE"/>
    <w:rsid w:val="00896D4A"/>
    <w:rsid w:val="00897171"/>
    <w:rsid w:val="00897937"/>
    <w:rsid w:val="008A07E9"/>
    <w:rsid w:val="008A286B"/>
    <w:rsid w:val="008A2DE8"/>
    <w:rsid w:val="008A3EFE"/>
    <w:rsid w:val="008A3F3D"/>
    <w:rsid w:val="008A480D"/>
    <w:rsid w:val="008A52C4"/>
    <w:rsid w:val="008A5652"/>
    <w:rsid w:val="008A58D4"/>
    <w:rsid w:val="008A593F"/>
    <w:rsid w:val="008A6831"/>
    <w:rsid w:val="008A6B7A"/>
    <w:rsid w:val="008A7178"/>
    <w:rsid w:val="008B08C3"/>
    <w:rsid w:val="008B1C31"/>
    <w:rsid w:val="008B288A"/>
    <w:rsid w:val="008B359F"/>
    <w:rsid w:val="008B39E3"/>
    <w:rsid w:val="008B3B80"/>
    <w:rsid w:val="008B440B"/>
    <w:rsid w:val="008B4FCB"/>
    <w:rsid w:val="008B5E53"/>
    <w:rsid w:val="008B627C"/>
    <w:rsid w:val="008B6891"/>
    <w:rsid w:val="008B6ED2"/>
    <w:rsid w:val="008B75B6"/>
    <w:rsid w:val="008B7A08"/>
    <w:rsid w:val="008C00DD"/>
    <w:rsid w:val="008C0ACC"/>
    <w:rsid w:val="008C0C45"/>
    <w:rsid w:val="008C144A"/>
    <w:rsid w:val="008C3803"/>
    <w:rsid w:val="008C3B86"/>
    <w:rsid w:val="008C4810"/>
    <w:rsid w:val="008C4A3E"/>
    <w:rsid w:val="008C500C"/>
    <w:rsid w:val="008C50E8"/>
    <w:rsid w:val="008C6186"/>
    <w:rsid w:val="008C6EA7"/>
    <w:rsid w:val="008D0908"/>
    <w:rsid w:val="008D1385"/>
    <w:rsid w:val="008D15D6"/>
    <w:rsid w:val="008D1B8B"/>
    <w:rsid w:val="008D1C79"/>
    <w:rsid w:val="008D20E6"/>
    <w:rsid w:val="008D273B"/>
    <w:rsid w:val="008D3377"/>
    <w:rsid w:val="008D3B83"/>
    <w:rsid w:val="008D3CC5"/>
    <w:rsid w:val="008D46E6"/>
    <w:rsid w:val="008D4B7C"/>
    <w:rsid w:val="008D4FFA"/>
    <w:rsid w:val="008D5142"/>
    <w:rsid w:val="008D5526"/>
    <w:rsid w:val="008D5646"/>
    <w:rsid w:val="008D592C"/>
    <w:rsid w:val="008D5FB1"/>
    <w:rsid w:val="008D61F3"/>
    <w:rsid w:val="008D6FD5"/>
    <w:rsid w:val="008E0240"/>
    <w:rsid w:val="008E0494"/>
    <w:rsid w:val="008E0802"/>
    <w:rsid w:val="008E0E4F"/>
    <w:rsid w:val="008E208E"/>
    <w:rsid w:val="008E2E73"/>
    <w:rsid w:val="008E3C39"/>
    <w:rsid w:val="008E3D6F"/>
    <w:rsid w:val="008E4434"/>
    <w:rsid w:val="008E5074"/>
    <w:rsid w:val="008E64F8"/>
    <w:rsid w:val="008E6564"/>
    <w:rsid w:val="008E7912"/>
    <w:rsid w:val="008E7AB4"/>
    <w:rsid w:val="008E7D67"/>
    <w:rsid w:val="008F0C78"/>
    <w:rsid w:val="008F1568"/>
    <w:rsid w:val="008F1765"/>
    <w:rsid w:val="008F19C0"/>
    <w:rsid w:val="008F21C1"/>
    <w:rsid w:val="008F242E"/>
    <w:rsid w:val="008F250D"/>
    <w:rsid w:val="008F26AB"/>
    <w:rsid w:val="008F2802"/>
    <w:rsid w:val="008F3098"/>
    <w:rsid w:val="008F30F9"/>
    <w:rsid w:val="008F4219"/>
    <w:rsid w:val="008F4379"/>
    <w:rsid w:val="008F503A"/>
    <w:rsid w:val="008F5163"/>
    <w:rsid w:val="008F52E2"/>
    <w:rsid w:val="008F5947"/>
    <w:rsid w:val="008F5A8A"/>
    <w:rsid w:val="008F641D"/>
    <w:rsid w:val="008F676A"/>
    <w:rsid w:val="008F75D8"/>
    <w:rsid w:val="00901B48"/>
    <w:rsid w:val="00902E6D"/>
    <w:rsid w:val="009034F0"/>
    <w:rsid w:val="00903D87"/>
    <w:rsid w:val="00904692"/>
    <w:rsid w:val="009046B7"/>
    <w:rsid w:val="00905694"/>
    <w:rsid w:val="00905806"/>
    <w:rsid w:val="0090598C"/>
    <w:rsid w:val="00905A2F"/>
    <w:rsid w:val="00906BD0"/>
    <w:rsid w:val="00907DA9"/>
    <w:rsid w:val="0091230D"/>
    <w:rsid w:val="00912BF0"/>
    <w:rsid w:val="009130BB"/>
    <w:rsid w:val="00913516"/>
    <w:rsid w:val="00913D1A"/>
    <w:rsid w:val="00915087"/>
    <w:rsid w:val="009150E7"/>
    <w:rsid w:val="0091577F"/>
    <w:rsid w:val="0091600B"/>
    <w:rsid w:val="0091633E"/>
    <w:rsid w:val="0091657B"/>
    <w:rsid w:val="00916EC1"/>
    <w:rsid w:val="009173ED"/>
    <w:rsid w:val="00917773"/>
    <w:rsid w:val="00917C79"/>
    <w:rsid w:val="00920CAB"/>
    <w:rsid w:val="00921188"/>
    <w:rsid w:val="00921398"/>
    <w:rsid w:val="00921688"/>
    <w:rsid w:val="009216E1"/>
    <w:rsid w:val="0092220E"/>
    <w:rsid w:val="009226B2"/>
    <w:rsid w:val="009230DD"/>
    <w:rsid w:val="0092310F"/>
    <w:rsid w:val="0092416D"/>
    <w:rsid w:val="0092464C"/>
    <w:rsid w:val="00924E4B"/>
    <w:rsid w:val="009254EB"/>
    <w:rsid w:val="00925EF2"/>
    <w:rsid w:val="00926A5D"/>
    <w:rsid w:val="00926E14"/>
    <w:rsid w:val="009278C1"/>
    <w:rsid w:val="00927DEC"/>
    <w:rsid w:val="0093092E"/>
    <w:rsid w:val="0093172D"/>
    <w:rsid w:val="0093182E"/>
    <w:rsid w:val="00931BC8"/>
    <w:rsid w:val="00932919"/>
    <w:rsid w:val="00933E2E"/>
    <w:rsid w:val="00935694"/>
    <w:rsid w:val="00935700"/>
    <w:rsid w:val="00940D58"/>
    <w:rsid w:val="00941BED"/>
    <w:rsid w:val="00941C51"/>
    <w:rsid w:val="00942143"/>
    <w:rsid w:val="00942216"/>
    <w:rsid w:val="0094343B"/>
    <w:rsid w:val="00943553"/>
    <w:rsid w:val="00943C3E"/>
    <w:rsid w:val="0094458F"/>
    <w:rsid w:val="0094484F"/>
    <w:rsid w:val="00944FEB"/>
    <w:rsid w:val="0094531F"/>
    <w:rsid w:val="009455E1"/>
    <w:rsid w:val="0094563B"/>
    <w:rsid w:val="00945C4E"/>
    <w:rsid w:val="00945DE0"/>
    <w:rsid w:val="00945EE8"/>
    <w:rsid w:val="00946337"/>
    <w:rsid w:val="0094669D"/>
    <w:rsid w:val="009475AA"/>
    <w:rsid w:val="00950403"/>
    <w:rsid w:val="0095085B"/>
    <w:rsid w:val="00950EA3"/>
    <w:rsid w:val="009518FC"/>
    <w:rsid w:val="0095243F"/>
    <w:rsid w:val="00952A9B"/>
    <w:rsid w:val="0095329E"/>
    <w:rsid w:val="009535C5"/>
    <w:rsid w:val="0095364D"/>
    <w:rsid w:val="00953F35"/>
    <w:rsid w:val="009544CF"/>
    <w:rsid w:val="00954966"/>
    <w:rsid w:val="00955539"/>
    <w:rsid w:val="0095698D"/>
    <w:rsid w:val="00956B67"/>
    <w:rsid w:val="00956B72"/>
    <w:rsid w:val="00956D54"/>
    <w:rsid w:val="00957697"/>
    <w:rsid w:val="009602C2"/>
    <w:rsid w:val="009603D1"/>
    <w:rsid w:val="009607E8"/>
    <w:rsid w:val="009607FA"/>
    <w:rsid w:val="00961695"/>
    <w:rsid w:val="00961D5C"/>
    <w:rsid w:val="0096250F"/>
    <w:rsid w:val="00964DA6"/>
    <w:rsid w:val="009652C4"/>
    <w:rsid w:val="00965384"/>
    <w:rsid w:val="00965457"/>
    <w:rsid w:val="0096552F"/>
    <w:rsid w:val="00965841"/>
    <w:rsid w:val="00965A40"/>
    <w:rsid w:val="00965A99"/>
    <w:rsid w:val="00965E88"/>
    <w:rsid w:val="009663F9"/>
    <w:rsid w:val="00966635"/>
    <w:rsid w:val="00967782"/>
    <w:rsid w:val="00970692"/>
    <w:rsid w:val="009710E8"/>
    <w:rsid w:val="0097194A"/>
    <w:rsid w:val="00971D58"/>
    <w:rsid w:val="009724D3"/>
    <w:rsid w:val="009725BD"/>
    <w:rsid w:val="009726F4"/>
    <w:rsid w:val="00972703"/>
    <w:rsid w:val="009733C4"/>
    <w:rsid w:val="0097483C"/>
    <w:rsid w:val="00974A49"/>
    <w:rsid w:val="00974B79"/>
    <w:rsid w:val="00974CD8"/>
    <w:rsid w:val="00975081"/>
    <w:rsid w:val="009751A5"/>
    <w:rsid w:val="00975350"/>
    <w:rsid w:val="00976855"/>
    <w:rsid w:val="0097689E"/>
    <w:rsid w:val="00977036"/>
    <w:rsid w:val="009779C6"/>
    <w:rsid w:val="009801BE"/>
    <w:rsid w:val="0098021A"/>
    <w:rsid w:val="00980755"/>
    <w:rsid w:val="00980A0B"/>
    <w:rsid w:val="00981486"/>
    <w:rsid w:val="00982149"/>
    <w:rsid w:val="009821F9"/>
    <w:rsid w:val="00982442"/>
    <w:rsid w:val="00982CC8"/>
    <w:rsid w:val="00984A0C"/>
    <w:rsid w:val="0098574E"/>
    <w:rsid w:val="00987265"/>
    <w:rsid w:val="00992056"/>
    <w:rsid w:val="00992C29"/>
    <w:rsid w:val="00993103"/>
    <w:rsid w:val="00993B86"/>
    <w:rsid w:val="009946DA"/>
    <w:rsid w:val="00994795"/>
    <w:rsid w:val="00994922"/>
    <w:rsid w:val="0099598B"/>
    <w:rsid w:val="00995EEE"/>
    <w:rsid w:val="00996EB6"/>
    <w:rsid w:val="009976C6"/>
    <w:rsid w:val="00997BBE"/>
    <w:rsid w:val="009A0BA5"/>
    <w:rsid w:val="009A0BC3"/>
    <w:rsid w:val="009A1B4F"/>
    <w:rsid w:val="009A1B98"/>
    <w:rsid w:val="009A2757"/>
    <w:rsid w:val="009A36AB"/>
    <w:rsid w:val="009A3B7D"/>
    <w:rsid w:val="009A4578"/>
    <w:rsid w:val="009A4876"/>
    <w:rsid w:val="009A5688"/>
    <w:rsid w:val="009A5830"/>
    <w:rsid w:val="009A5966"/>
    <w:rsid w:val="009A5DED"/>
    <w:rsid w:val="009A67AD"/>
    <w:rsid w:val="009A6899"/>
    <w:rsid w:val="009A6DA2"/>
    <w:rsid w:val="009A722B"/>
    <w:rsid w:val="009B08FD"/>
    <w:rsid w:val="009B0F26"/>
    <w:rsid w:val="009B108D"/>
    <w:rsid w:val="009B1239"/>
    <w:rsid w:val="009B1AC7"/>
    <w:rsid w:val="009B1B02"/>
    <w:rsid w:val="009B23E1"/>
    <w:rsid w:val="009B4640"/>
    <w:rsid w:val="009B4686"/>
    <w:rsid w:val="009B470F"/>
    <w:rsid w:val="009B5D99"/>
    <w:rsid w:val="009B64C0"/>
    <w:rsid w:val="009B65ED"/>
    <w:rsid w:val="009B66E9"/>
    <w:rsid w:val="009B68AE"/>
    <w:rsid w:val="009B68BC"/>
    <w:rsid w:val="009B69C9"/>
    <w:rsid w:val="009B6C82"/>
    <w:rsid w:val="009B718C"/>
    <w:rsid w:val="009B7511"/>
    <w:rsid w:val="009C0341"/>
    <w:rsid w:val="009C0354"/>
    <w:rsid w:val="009C0838"/>
    <w:rsid w:val="009C08D3"/>
    <w:rsid w:val="009C10A7"/>
    <w:rsid w:val="009C13F4"/>
    <w:rsid w:val="009C17AE"/>
    <w:rsid w:val="009C200F"/>
    <w:rsid w:val="009C3181"/>
    <w:rsid w:val="009C417A"/>
    <w:rsid w:val="009C43B4"/>
    <w:rsid w:val="009C4A83"/>
    <w:rsid w:val="009C5015"/>
    <w:rsid w:val="009C58A8"/>
    <w:rsid w:val="009C59A8"/>
    <w:rsid w:val="009C7B9D"/>
    <w:rsid w:val="009D0A35"/>
    <w:rsid w:val="009D1A92"/>
    <w:rsid w:val="009D2289"/>
    <w:rsid w:val="009D3305"/>
    <w:rsid w:val="009D4777"/>
    <w:rsid w:val="009D4A9B"/>
    <w:rsid w:val="009D4C37"/>
    <w:rsid w:val="009D4F82"/>
    <w:rsid w:val="009D5489"/>
    <w:rsid w:val="009D5897"/>
    <w:rsid w:val="009D6B83"/>
    <w:rsid w:val="009D6F53"/>
    <w:rsid w:val="009D71B8"/>
    <w:rsid w:val="009D7388"/>
    <w:rsid w:val="009D79A6"/>
    <w:rsid w:val="009E0975"/>
    <w:rsid w:val="009E23C4"/>
    <w:rsid w:val="009E2482"/>
    <w:rsid w:val="009E358B"/>
    <w:rsid w:val="009E35DC"/>
    <w:rsid w:val="009E5728"/>
    <w:rsid w:val="009E661C"/>
    <w:rsid w:val="009E7070"/>
    <w:rsid w:val="009E74A9"/>
    <w:rsid w:val="009E79F3"/>
    <w:rsid w:val="009E7CF7"/>
    <w:rsid w:val="009F0E25"/>
    <w:rsid w:val="009F104F"/>
    <w:rsid w:val="009F1B7B"/>
    <w:rsid w:val="009F1C81"/>
    <w:rsid w:val="009F29D6"/>
    <w:rsid w:val="009F2B80"/>
    <w:rsid w:val="009F3A6D"/>
    <w:rsid w:val="009F3E26"/>
    <w:rsid w:val="009F3FBC"/>
    <w:rsid w:val="009F47FA"/>
    <w:rsid w:val="009F4CA0"/>
    <w:rsid w:val="009F503E"/>
    <w:rsid w:val="009F5436"/>
    <w:rsid w:val="009F582F"/>
    <w:rsid w:val="009F63DD"/>
    <w:rsid w:val="009F673A"/>
    <w:rsid w:val="009F6839"/>
    <w:rsid w:val="009F701F"/>
    <w:rsid w:val="009F7232"/>
    <w:rsid w:val="009F7267"/>
    <w:rsid w:val="009F766C"/>
    <w:rsid w:val="009F768F"/>
    <w:rsid w:val="009F7CB2"/>
    <w:rsid w:val="00A0021B"/>
    <w:rsid w:val="00A007C4"/>
    <w:rsid w:val="00A029B1"/>
    <w:rsid w:val="00A0337F"/>
    <w:rsid w:val="00A05907"/>
    <w:rsid w:val="00A05A9B"/>
    <w:rsid w:val="00A06359"/>
    <w:rsid w:val="00A0651F"/>
    <w:rsid w:val="00A06E58"/>
    <w:rsid w:val="00A076FF"/>
    <w:rsid w:val="00A07802"/>
    <w:rsid w:val="00A07A4E"/>
    <w:rsid w:val="00A07BB2"/>
    <w:rsid w:val="00A07C21"/>
    <w:rsid w:val="00A07C81"/>
    <w:rsid w:val="00A07CC3"/>
    <w:rsid w:val="00A10BB1"/>
    <w:rsid w:val="00A10EE2"/>
    <w:rsid w:val="00A11740"/>
    <w:rsid w:val="00A13B1C"/>
    <w:rsid w:val="00A155B9"/>
    <w:rsid w:val="00A157D7"/>
    <w:rsid w:val="00A15A71"/>
    <w:rsid w:val="00A15EFF"/>
    <w:rsid w:val="00A162B6"/>
    <w:rsid w:val="00A1665A"/>
    <w:rsid w:val="00A17355"/>
    <w:rsid w:val="00A17F2D"/>
    <w:rsid w:val="00A20A48"/>
    <w:rsid w:val="00A20C1D"/>
    <w:rsid w:val="00A21B46"/>
    <w:rsid w:val="00A21BD2"/>
    <w:rsid w:val="00A22A4E"/>
    <w:rsid w:val="00A243F5"/>
    <w:rsid w:val="00A25027"/>
    <w:rsid w:val="00A268A0"/>
    <w:rsid w:val="00A26F1C"/>
    <w:rsid w:val="00A30CDA"/>
    <w:rsid w:val="00A30EF4"/>
    <w:rsid w:val="00A3160C"/>
    <w:rsid w:val="00A31F38"/>
    <w:rsid w:val="00A329F4"/>
    <w:rsid w:val="00A32E0A"/>
    <w:rsid w:val="00A336A1"/>
    <w:rsid w:val="00A33784"/>
    <w:rsid w:val="00A341E9"/>
    <w:rsid w:val="00A34413"/>
    <w:rsid w:val="00A3470C"/>
    <w:rsid w:val="00A34A77"/>
    <w:rsid w:val="00A34DCB"/>
    <w:rsid w:val="00A350C2"/>
    <w:rsid w:val="00A3526E"/>
    <w:rsid w:val="00A35B33"/>
    <w:rsid w:val="00A35C80"/>
    <w:rsid w:val="00A36D0A"/>
    <w:rsid w:val="00A371D4"/>
    <w:rsid w:val="00A37258"/>
    <w:rsid w:val="00A37C97"/>
    <w:rsid w:val="00A40FB8"/>
    <w:rsid w:val="00A41CAF"/>
    <w:rsid w:val="00A41D17"/>
    <w:rsid w:val="00A421F3"/>
    <w:rsid w:val="00A42FAA"/>
    <w:rsid w:val="00A430A3"/>
    <w:rsid w:val="00A4322C"/>
    <w:rsid w:val="00A437AC"/>
    <w:rsid w:val="00A439E2"/>
    <w:rsid w:val="00A43E18"/>
    <w:rsid w:val="00A44097"/>
    <w:rsid w:val="00A453F7"/>
    <w:rsid w:val="00A45510"/>
    <w:rsid w:val="00A457C9"/>
    <w:rsid w:val="00A46460"/>
    <w:rsid w:val="00A46D0B"/>
    <w:rsid w:val="00A46F00"/>
    <w:rsid w:val="00A4772A"/>
    <w:rsid w:val="00A477A8"/>
    <w:rsid w:val="00A47800"/>
    <w:rsid w:val="00A504BD"/>
    <w:rsid w:val="00A50AA9"/>
    <w:rsid w:val="00A50E43"/>
    <w:rsid w:val="00A5164E"/>
    <w:rsid w:val="00A51848"/>
    <w:rsid w:val="00A518E2"/>
    <w:rsid w:val="00A51976"/>
    <w:rsid w:val="00A52368"/>
    <w:rsid w:val="00A52BC2"/>
    <w:rsid w:val="00A53259"/>
    <w:rsid w:val="00A543E8"/>
    <w:rsid w:val="00A547B5"/>
    <w:rsid w:val="00A5492A"/>
    <w:rsid w:val="00A5546F"/>
    <w:rsid w:val="00A55531"/>
    <w:rsid w:val="00A55873"/>
    <w:rsid w:val="00A55C50"/>
    <w:rsid w:val="00A56055"/>
    <w:rsid w:val="00A56383"/>
    <w:rsid w:val="00A567DB"/>
    <w:rsid w:val="00A57B8E"/>
    <w:rsid w:val="00A600CA"/>
    <w:rsid w:val="00A610AD"/>
    <w:rsid w:val="00A61264"/>
    <w:rsid w:val="00A61A3D"/>
    <w:rsid w:val="00A6256E"/>
    <w:rsid w:val="00A64285"/>
    <w:rsid w:val="00A64DF3"/>
    <w:rsid w:val="00A65107"/>
    <w:rsid w:val="00A66EA1"/>
    <w:rsid w:val="00A6722A"/>
    <w:rsid w:val="00A702EC"/>
    <w:rsid w:val="00A706B5"/>
    <w:rsid w:val="00A70CDA"/>
    <w:rsid w:val="00A71035"/>
    <w:rsid w:val="00A737FE"/>
    <w:rsid w:val="00A742DE"/>
    <w:rsid w:val="00A745C2"/>
    <w:rsid w:val="00A74D6D"/>
    <w:rsid w:val="00A7511E"/>
    <w:rsid w:val="00A75295"/>
    <w:rsid w:val="00A752D3"/>
    <w:rsid w:val="00A75845"/>
    <w:rsid w:val="00A764EC"/>
    <w:rsid w:val="00A76582"/>
    <w:rsid w:val="00A7712F"/>
    <w:rsid w:val="00A77BD4"/>
    <w:rsid w:val="00A8057C"/>
    <w:rsid w:val="00A81EF6"/>
    <w:rsid w:val="00A822EE"/>
    <w:rsid w:val="00A82419"/>
    <w:rsid w:val="00A82690"/>
    <w:rsid w:val="00A828B8"/>
    <w:rsid w:val="00A8309E"/>
    <w:rsid w:val="00A845AC"/>
    <w:rsid w:val="00A86255"/>
    <w:rsid w:val="00A86E77"/>
    <w:rsid w:val="00A87D28"/>
    <w:rsid w:val="00A901E7"/>
    <w:rsid w:val="00A9021B"/>
    <w:rsid w:val="00A90907"/>
    <w:rsid w:val="00A91BF6"/>
    <w:rsid w:val="00A91DD5"/>
    <w:rsid w:val="00A92052"/>
    <w:rsid w:val="00A939C1"/>
    <w:rsid w:val="00A93A1E"/>
    <w:rsid w:val="00A93AF5"/>
    <w:rsid w:val="00A93B07"/>
    <w:rsid w:val="00A941EE"/>
    <w:rsid w:val="00A94DBC"/>
    <w:rsid w:val="00A95C29"/>
    <w:rsid w:val="00A97ABA"/>
    <w:rsid w:val="00A97B5D"/>
    <w:rsid w:val="00AA12A7"/>
    <w:rsid w:val="00AA229B"/>
    <w:rsid w:val="00AA284B"/>
    <w:rsid w:val="00AA3601"/>
    <w:rsid w:val="00AA383C"/>
    <w:rsid w:val="00AA395E"/>
    <w:rsid w:val="00AA3A8E"/>
    <w:rsid w:val="00AA444D"/>
    <w:rsid w:val="00AA53D3"/>
    <w:rsid w:val="00AA56E0"/>
    <w:rsid w:val="00AA588C"/>
    <w:rsid w:val="00AA62C9"/>
    <w:rsid w:val="00AA6C65"/>
    <w:rsid w:val="00AA76A9"/>
    <w:rsid w:val="00AA7727"/>
    <w:rsid w:val="00AB0149"/>
    <w:rsid w:val="00AB0296"/>
    <w:rsid w:val="00AB0396"/>
    <w:rsid w:val="00AB060B"/>
    <w:rsid w:val="00AB0A8B"/>
    <w:rsid w:val="00AB0EB7"/>
    <w:rsid w:val="00AB1A3B"/>
    <w:rsid w:val="00AB201C"/>
    <w:rsid w:val="00AB250B"/>
    <w:rsid w:val="00AB4E15"/>
    <w:rsid w:val="00AB4FDF"/>
    <w:rsid w:val="00AB55C8"/>
    <w:rsid w:val="00AB572E"/>
    <w:rsid w:val="00AB5A06"/>
    <w:rsid w:val="00AB6269"/>
    <w:rsid w:val="00AB785E"/>
    <w:rsid w:val="00AB7E6D"/>
    <w:rsid w:val="00AC00D4"/>
    <w:rsid w:val="00AC065C"/>
    <w:rsid w:val="00AC0C9B"/>
    <w:rsid w:val="00AC177F"/>
    <w:rsid w:val="00AC186F"/>
    <w:rsid w:val="00AC1D9B"/>
    <w:rsid w:val="00AC202A"/>
    <w:rsid w:val="00AC2160"/>
    <w:rsid w:val="00AC2A79"/>
    <w:rsid w:val="00AC36E9"/>
    <w:rsid w:val="00AC4829"/>
    <w:rsid w:val="00AC4E28"/>
    <w:rsid w:val="00AC4F9D"/>
    <w:rsid w:val="00AC6170"/>
    <w:rsid w:val="00AC655A"/>
    <w:rsid w:val="00AC6D8E"/>
    <w:rsid w:val="00AC6E5F"/>
    <w:rsid w:val="00AC70D8"/>
    <w:rsid w:val="00AC7B0A"/>
    <w:rsid w:val="00AC7CB1"/>
    <w:rsid w:val="00AD03AE"/>
    <w:rsid w:val="00AD0576"/>
    <w:rsid w:val="00AD05A1"/>
    <w:rsid w:val="00AD09AA"/>
    <w:rsid w:val="00AD0B3F"/>
    <w:rsid w:val="00AD11B1"/>
    <w:rsid w:val="00AD1295"/>
    <w:rsid w:val="00AD14BC"/>
    <w:rsid w:val="00AD1A2B"/>
    <w:rsid w:val="00AD1A32"/>
    <w:rsid w:val="00AD1F55"/>
    <w:rsid w:val="00AD36FF"/>
    <w:rsid w:val="00AD3EF2"/>
    <w:rsid w:val="00AD42CF"/>
    <w:rsid w:val="00AD4461"/>
    <w:rsid w:val="00AD532B"/>
    <w:rsid w:val="00AD5571"/>
    <w:rsid w:val="00AD5F7A"/>
    <w:rsid w:val="00AD6608"/>
    <w:rsid w:val="00AD6971"/>
    <w:rsid w:val="00AD7338"/>
    <w:rsid w:val="00AE0F99"/>
    <w:rsid w:val="00AE12D0"/>
    <w:rsid w:val="00AE1BC1"/>
    <w:rsid w:val="00AE2062"/>
    <w:rsid w:val="00AE2C8B"/>
    <w:rsid w:val="00AE2EC2"/>
    <w:rsid w:val="00AE3AB1"/>
    <w:rsid w:val="00AE3C61"/>
    <w:rsid w:val="00AE3CD8"/>
    <w:rsid w:val="00AE49D6"/>
    <w:rsid w:val="00AE4F49"/>
    <w:rsid w:val="00AE5A2C"/>
    <w:rsid w:val="00AE6139"/>
    <w:rsid w:val="00AE61C1"/>
    <w:rsid w:val="00AE74F9"/>
    <w:rsid w:val="00AF0104"/>
    <w:rsid w:val="00AF05EC"/>
    <w:rsid w:val="00AF0CAC"/>
    <w:rsid w:val="00AF156B"/>
    <w:rsid w:val="00AF163D"/>
    <w:rsid w:val="00AF1792"/>
    <w:rsid w:val="00AF1889"/>
    <w:rsid w:val="00AF1AE6"/>
    <w:rsid w:val="00AF3E13"/>
    <w:rsid w:val="00AF4C10"/>
    <w:rsid w:val="00AF564F"/>
    <w:rsid w:val="00AF59B4"/>
    <w:rsid w:val="00AF5FAA"/>
    <w:rsid w:val="00AF6745"/>
    <w:rsid w:val="00AF6DA2"/>
    <w:rsid w:val="00AF6EDB"/>
    <w:rsid w:val="00B00A52"/>
    <w:rsid w:val="00B00F7D"/>
    <w:rsid w:val="00B013DD"/>
    <w:rsid w:val="00B013EA"/>
    <w:rsid w:val="00B01A8B"/>
    <w:rsid w:val="00B02399"/>
    <w:rsid w:val="00B0292F"/>
    <w:rsid w:val="00B03A35"/>
    <w:rsid w:val="00B03EF4"/>
    <w:rsid w:val="00B040A7"/>
    <w:rsid w:val="00B045A9"/>
    <w:rsid w:val="00B04A79"/>
    <w:rsid w:val="00B052A7"/>
    <w:rsid w:val="00B05C88"/>
    <w:rsid w:val="00B06E19"/>
    <w:rsid w:val="00B072FD"/>
    <w:rsid w:val="00B07DE5"/>
    <w:rsid w:val="00B07EC5"/>
    <w:rsid w:val="00B10124"/>
    <w:rsid w:val="00B102B9"/>
    <w:rsid w:val="00B10CEC"/>
    <w:rsid w:val="00B10E71"/>
    <w:rsid w:val="00B110A7"/>
    <w:rsid w:val="00B1130C"/>
    <w:rsid w:val="00B11475"/>
    <w:rsid w:val="00B127A2"/>
    <w:rsid w:val="00B12B23"/>
    <w:rsid w:val="00B12D47"/>
    <w:rsid w:val="00B13CCD"/>
    <w:rsid w:val="00B146C1"/>
    <w:rsid w:val="00B14CBA"/>
    <w:rsid w:val="00B15465"/>
    <w:rsid w:val="00B1554B"/>
    <w:rsid w:val="00B1609F"/>
    <w:rsid w:val="00B16308"/>
    <w:rsid w:val="00B164EA"/>
    <w:rsid w:val="00B16E90"/>
    <w:rsid w:val="00B176E4"/>
    <w:rsid w:val="00B2085E"/>
    <w:rsid w:val="00B208C7"/>
    <w:rsid w:val="00B21067"/>
    <w:rsid w:val="00B21E51"/>
    <w:rsid w:val="00B221E8"/>
    <w:rsid w:val="00B226A2"/>
    <w:rsid w:val="00B22F96"/>
    <w:rsid w:val="00B232F0"/>
    <w:rsid w:val="00B23522"/>
    <w:rsid w:val="00B23689"/>
    <w:rsid w:val="00B24E89"/>
    <w:rsid w:val="00B251F0"/>
    <w:rsid w:val="00B26002"/>
    <w:rsid w:val="00B26040"/>
    <w:rsid w:val="00B260E2"/>
    <w:rsid w:val="00B269A6"/>
    <w:rsid w:val="00B26CAB"/>
    <w:rsid w:val="00B30924"/>
    <w:rsid w:val="00B30CCD"/>
    <w:rsid w:val="00B32233"/>
    <w:rsid w:val="00B32239"/>
    <w:rsid w:val="00B348CC"/>
    <w:rsid w:val="00B34EB6"/>
    <w:rsid w:val="00B3563B"/>
    <w:rsid w:val="00B3599E"/>
    <w:rsid w:val="00B367E5"/>
    <w:rsid w:val="00B3716B"/>
    <w:rsid w:val="00B37B9D"/>
    <w:rsid w:val="00B37F32"/>
    <w:rsid w:val="00B40008"/>
    <w:rsid w:val="00B40489"/>
    <w:rsid w:val="00B40C4A"/>
    <w:rsid w:val="00B4194D"/>
    <w:rsid w:val="00B41C63"/>
    <w:rsid w:val="00B41DEC"/>
    <w:rsid w:val="00B42760"/>
    <w:rsid w:val="00B42A46"/>
    <w:rsid w:val="00B433E1"/>
    <w:rsid w:val="00B43695"/>
    <w:rsid w:val="00B443F1"/>
    <w:rsid w:val="00B45046"/>
    <w:rsid w:val="00B45078"/>
    <w:rsid w:val="00B45407"/>
    <w:rsid w:val="00B4552A"/>
    <w:rsid w:val="00B458A4"/>
    <w:rsid w:val="00B4683E"/>
    <w:rsid w:val="00B47844"/>
    <w:rsid w:val="00B502CB"/>
    <w:rsid w:val="00B5096C"/>
    <w:rsid w:val="00B50B61"/>
    <w:rsid w:val="00B51223"/>
    <w:rsid w:val="00B51A90"/>
    <w:rsid w:val="00B51BB5"/>
    <w:rsid w:val="00B52014"/>
    <w:rsid w:val="00B52072"/>
    <w:rsid w:val="00B5213B"/>
    <w:rsid w:val="00B52747"/>
    <w:rsid w:val="00B52775"/>
    <w:rsid w:val="00B528A1"/>
    <w:rsid w:val="00B52983"/>
    <w:rsid w:val="00B53508"/>
    <w:rsid w:val="00B53865"/>
    <w:rsid w:val="00B5412E"/>
    <w:rsid w:val="00B543AF"/>
    <w:rsid w:val="00B54F50"/>
    <w:rsid w:val="00B5501B"/>
    <w:rsid w:val="00B55D48"/>
    <w:rsid w:val="00B55E3A"/>
    <w:rsid w:val="00B56B42"/>
    <w:rsid w:val="00B56DCA"/>
    <w:rsid w:val="00B5765A"/>
    <w:rsid w:val="00B601B6"/>
    <w:rsid w:val="00B60B72"/>
    <w:rsid w:val="00B62827"/>
    <w:rsid w:val="00B62B8A"/>
    <w:rsid w:val="00B62C6A"/>
    <w:rsid w:val="00B65199"/>
    <w:rsid w:val="00B667BB"/>
    <w:rsid w:val="00B6704F"/>
    <w:rsid w:val="00B70D24"/>
    <w:rsid w:val="00B7134E"/>
    <w:rsid w:val="00B71610"/>
    <w:rsid w:val="00B73DC1"/>
    <w:rsid w:val="00B74941"/>
    <w:rsid w:val="00B74ABB"/>
    <w:rsid w:val="00B75F5D"/>
    <w:rsid w:val="00B76550"/>
    <w:rsid w:val="00B76AF9"/>
    <w:rsid w:val="00B77545"/>
    <w:rsid w:val="00B777C0"/>
    <w:rsid w:val="00B8014E"/>
    <w:rsid w:val="00B812AF"/>
    <w:rsid w:val="00B81B53"/>
    <w:rsid w:val="00B821E6"/>
    <w:rsid w:val="00B83887"/>
    <w:rsid w:val="00B84BF2"/>
    <w:rsid w:val="00B84DB3"/>
    <w:rsid w:val="00B858D2"/>
    <w:rsid w:val="00B85A7C"/>
    <w:rsid w:val="00B85D55"/>
    <w:rsid w:val="00B8699D"/>
    <w:rsid w:val="00B87E52"/>
    <w:rsid w:val="00B87F8E"/>
    <w:rsid w:val="00B908D2"/>
    <w:rsid w:val="00B9199D"/>
    <w:rsid w:val="00B92439"/>
    <w:rsid w:val="00B934C1"/>
    <w:rsid w:val="00B935FA"/>
    <w:rsid w:val="00B93AC7"/>
    <w:rsid w:val="00B93BF1"/>
    <w:rsid w:val="00B964C1"/>
    <w:rsid w:val="00B96551"/>
    <w:rsid w:val="00B96A74"/>
    <w:rsid w:val="00B96C72"/>
    <w:rsid w:val="00B97DA4"/>
    <w:rsid w:val="00BA0053"/>
    <w:rsid w:val="00BA0309"/>
    <w:rsid w:val="00BA03AD"/>
    <w:rsid w:val="00BA263F"/>
    <w:rsid w:val="00BA3FE8"/>
    <w:rsid w:val="00BA43A4"/>
    <w:rsid w:val="00BA4889"/>
    <w:rsid w:val="00BA4EA0"/>
    <w:rsid w:val="00BA518C"/>
    <w:rsid w:val="00BA5E18"/>
    <w:rsid w:val="00BA5F26"/>
    <w:rsid w:val="00BA6AB1"/>
    <w:rsid w:val="00BA6EBC"/>
    <w:rsid w:val="00BB122F"/>
    <w:rsid w:val="00BB2016"/>
    <w:rsid w:val="00BB2785"/>
    <w:rsid w:val="00BB294B"/>
    <w:rsid w:val="00BB2DC8"/>
    <w:rsid w:val="00BB4B6B"/>
    <w:rsid w:val="00BB53D4"/>
    <w:rsid w:val="00BB5866"/>
    <w:rsid w:val="00BB631D"/>
    <w:rsid w:val="00BB6AA7"/>
    <w:rsid w:val="00BB700F"/>
    <w:rsid w:val="00BB736F"/>
    <w:rsid w:val="00BB745B"/>
    <w:rsid w:val="00BB7E84"/>
    <w:rsid w:val="00BC05AE"/>
    <w:rsid w:val="00BC071F"/>
    <w:rsid w:val="00BC101F"/>
    <w:rsid w:val="00BC105E"/>
    <w:rsid w:val="00BC118A"/>
    <w:rsid w:val="00BC14A1"/>
    <w:rsid w:val="00BC1C67"/>
    <w:rsid w:val="00BC24FB"/>
    <w:rsid w:val="00BC29FA"/>
    <w:rsid w:val="00BC4298"/>
    <w:rsid w:val="00BC4466"/>
    <w:rsid w:val="00BC5307"/>
    <w:rsid w:val="00BC5537"/>
    <w:rsid w:val="00BC616C"/>
    <w:rsid w:val="00BC636D"/>
    <w:rsid w:val="00BC6D35"/>
    <w:rsid w:val="00BC79E3"/>
    <w:rsid w:val="00BD04E0"/>
    <w:rsid w:val="00BD0A82"/>
    <w:rsid w:val="00BD0B7D"/>
    <w:rsid w:val="00BD1329"/>
    <w:rsid w:val="00BD17FD"/>
    <w:rsid w:val="00BD1D81"/>
    <w:rsid w:val="00BD1F60"/>
    <w:rsid w:val="00BD2855"/>
    <w:rsid w:val="00BD28C8"/>
    <w:rsid w:val="00BD3467"/>
    <w:rsid w:val="00BD4305"/>
    <w:rsid w:val="00BD4B44"/>
    <w:rsid w:val="00BD500B"/>
    <w:rsid w:val="00BD52CF"/>
    <w:rsid w:val="00BD58AD"/>
    <w:rsid w:val="00BD5AFD"/>
    <w:rsid w:val="00BD5D1A"/>
    <w:rsid w:val="00BD7156"/>
    <w:rsid w:val="00BD7185"/>
    <w:rsid w:val="00BE0BA1"/>
    <w:rsid w:val="00BE109F"/>
    <w:rsid w:val="00BE2156"/>
    <w:rsid w:val="00BE2B79"/>
    <w:rsid w:val="00BE67E5"/>
    <w:rsid w:val="00BE6C78"/>
    <w:rsid w:val="00BE71A5"/>
    <w:rsid w:val="00BE7F94"/>
    <w:rsid w:val="00BF0776"/>
    <w:rsid w:val="00BF1B6D"/>
    <w:rsid w:val="00BF1EAD"/>
    <w:rsid w:val="00BF330F"/>
    <w:rsid w:val="00BF3AF5"/>
    <w:rsid w:val="00BF3B9E"/>
    <w:rsid w:val="00BF3D86"/>
    <w:rsid w:val="00BF435F"/>
    <w:rsid w:val="00BF47B7"/>
    <w:rsid w:val="00BF5741"/>
    <w:rsid w:val="00BF5E5D"/>
    <w:rsid w:val="00BF73E7"/>
    <w:rsid w:val="00BF77CC"/>
    <w:rsid w:val="00C01289"/>
    <w:rsid w:val="00C01327"/>
    <w:rsid w:val="00C013C6"/>
    <w:rsid w:val="00C01653"/>
    <w:rsid w:val="00C016F6"/>
    <w:rsid w:val="00C01ECB"/>
    <w:rsid w:val="00C0215B"/>
    <w:rsid w:val="00C026A5"/>
    <w:rsid w:val="00C02AF0"/>
    <w:rsid w:val="00C0370C"/>
    <w:rsid w:val="00C03FCC"/>
    <w:rsid w:val="00C04DA9"/>
    <w:rsid w:val="00C05590"/>
    <w:rsid w:val="00C05755"/>
    <w:rsid w:val="00C05809"/>
    <w:rsid w:val="00C058A9"/>
    <w:rsid w:val="00C063BC"/>
    <w:rsid w:val="00C06ABD"/>
    <w:rsid w:val="00C06F19"/>
    <w:rsid w:val="00C071A1"/>
    <w:rsid w:val="00C07840"/>
    <w:rsid w:val="00C07E3C"/>
    <w:rsid w:val="00C10149"/>
    <w:rsid w:val="00C1047F"/>
    <w:rsid w:val="00C10F7E"/>
    <w:rsid w:val="00C132F7"/>
    <w:rsid w:val="00C13AB8"/>
    <w:rsid w:val="00C14188"/>
    <w:rsid w:val="00C15D21"/>
    <w:rsid w:val="00C15D8D"/>
    <w:rsid w:val="00C15E30"/>
    <w:rsid w:val="00C160CD"/>
    <w:rsid w:val="00C16E03"/>
    <w:rsid w:val="00C17A2D"/>
    <w:rsid w:val="00C202F7"/>
    <w:rsid w:val="00C2065A"/>
    <w:rsid w:val="00C206D7"/>
    <w:rsid w:val="00C20B77"/>
    <w:rsid w:val="00C21981"/>
    <w:rsid w:val="00C22794"/>
    <w:rsid w:val="00C2359E"/>
    <w:rsid w:val="00C237F2"/>
    <w:rsid w:val="00C23F47"/>
    <w:rsid w:val="00C24064"/>
    <w:rsid w:val="00C2463C"/>
    <w:rsid w:val="00C259A2"/>
    <w:rsid w:val="00C26D6D"/>
    <w:rsid w:val="00C2740B"/>
    <w:rsid w:val="00C274D8"/>
    <w:rsid w:val="00C27688"/>
    <w:rsid w:val="00C3033F"/>
    <w:rsid w:val="00C303DB"/>
    <w:rsid w:val="00C3042D"/>
    <w:rsid w:val="00C31998"/>
    <w:rsid w:val="00C31F50"/>
    <w:rsid w:val="00C3227E"/>
    <w:rsid w:val="00C325F1"/>
    <w:rsid w:val="00C3331F"/>
    <w:rsid w:val="00C34B71"/>
    <w:rsid w:val="00C3547B"/>
    <w:rsid w:val="00C354A4"/>
    <w:rsid w:val="00C35C1B"/>
    <w:rsid w:val="00C35EC4"/>
    <w:rsid w:val="00C3605B"/>
    <w:rsid w:val="00C362B1"/>
    <w:rsid w:val="00C362DD"/>
    <w:rsid w:val="00C365B5"/>
    <w:rsid w:val="00C3691A"/>
    <w:rsid w:val="00C37053"/>
    <w:rsid w:val="00C3777A"/>
    <w:rsid w:val="00C37CE0"/>
    <w:rsid w:val="00C37FDE"/>
    <w:rsid w:val="00C4043B"/>
    <w:rsid w:val="00C40786"/>
    <w:rsid w:val="00C40C33"/>
    <w:rsid w:val="00C41B9B"/>
    <w:rsid w:val="00C4341F"/>
    <w:rsid w:val="00C43737"/>
    <w:rsid w:val="00C43783"/>
    <w:rsid w:val="00C4399F"/>
    <w:rsid w:val="00C44700"/>
    <w:rsid w:val="00C4533D"/>
    <w:rsid w:val="00C4553C"/>
    <w:rsid w:val="00C46165"/>
    <w:rsid w:val="00C464F6"/>
    <w:rsid w:val="00C471A3"/>
    <w:rsid w:val="00C473B1"/>
    <w:rsid w:val="00C47897"/>
    <w:rsid w:val="00C47AC2"/>
    <w:rsid w:val="00C501BE"/>
    <w:rsid w:val="00C5033C"/>
    <w:rsid w:val="00C50B29"/>
    <w:rsid w:val="00C5139B"/>
    <w:rsid w:val="00C51661"/>
    <w:rsid w:val="00C51835"/>
    <w:rsid w:val="00C518C2"/>
    <w:rsid w:val="00C51CE8"/>
    <w:rsid w:val="00C51F50"/>
    <w:rsid w:val="00C5200E"/>
    <w:rsid w:val="00C525FF"/>
    <w:rsid w:val="00C52F19"/>
    <w:rsid w:val="00C530F8"/>
    <w:rsid w:val="00C534ED"/>
    <w:rsid w:val="00C53FE1"/>
    <w:rsid w:val="00C542F0"/>
    <w:rsid w:val="00C54355"/>
    <w:rsid w:val="00C553D3"/>
    <w:rsid w:val="00C558A9"/>
    <w:rsid w:val="00C55D96"/>
    <w:rsid w:val="00C55F86"/>
    <w:rsid w:val="00C5712E"/>
    <w:rsid w:val="00C57E76"/>
    <w:rsid w:val="00C602DF"/>
    <w:rsid w:val="00C60C2D"/>
    <w:rsid w:val="00C61645"/>
    <w:rsid w:val="00C62004"/>
    <w:rsid w:val="00C6200C"/>
    <w:rsid w:val="00C62984"/>
    <w:rsid w:val="00C62A68"/>
    <w:rsid w:val="00C62F9A"/>
    <w:rsid w:val="00C63590"/>
    <w:rsid w:val="00C6366B"/>
    <w:rsid w:val="00C63E1D"/>
    <w:rsid w:val="00C63E55"/>
    <w:rsid w:val="00C63FB7"/>
    <w:rsid w:val="00C644CB"/>
    <w:rsid w:val="00C653DA"/>
    <w:rsid w:val="00C65EF2"/>
    <w:rsid w:val="00C66218"/>
    <w:rsid w:val="00C66734"/>
    <w:rsid w:val="00C66AB6"/>
    <w:rsid w:val="00C67BCD"/>
    <w:rsid w:val="00C67D03"/>
    <w:rsid w:val="00C7037B"/>
    <w:rsid w:val="00C703AE"/>
    <w:rsid w:val="00C70D2F"/>
    <w:rsid w:val="00C70E6A"/>
    <w:rsid w:val="00C71CCC"/>
    <w:rsid w:val="00C72804"/>
    <w:rsid w:val="00C7282E"/>
    <w:rsid w:val="00C72A4B"/>
    <w:rsid w:val="00C7399A"/>
    <w:rsid w:val="00C73DA7"/>
    <w:rsid w:val="00C7493D"/>
    <w:rsid w:val="00C75136"/>
    <w:rsid w:val="00C75227"/>
    <w:rsid w:val="00C756BC"/>
    <w:rsid w:val="00C756C5"/>
    <w:rsid w:val="00C75797"/>
    <w:rsid w:val="00C75F31"/>
    <w:rsid w:val="00C76522"/>
    <w:rsid w:val="00C77DB9"/>
    <w:rsid w:val="00C80339"/>
    <w:rsid w:val="00C8070E"/>
    <w:rsid w:val="00C80B71"/>
    <w:rsid w:val="00C80CAD"/>
    <w:rsid w:val="00C81A03"/>
    <w:rsid w:val="00C83430"/>
    <w:rsid w:val="00C83612"/>
    <w:rsid w:val="00C83959"/>
    <w:rsid w:val="00C84517"/>
    <w:rsid w:val="00C86138"/>
    <w:rsid w:val="00C865E6"/>
    <w:rsid w:val="00C86D24"/>
    <w:rsid w:val="00C86D4F"/>
    <w:rsid w:val="00C86E43"/>
    <w:rsid w:val="00C90B73"/>
    <w:rsid w:val="00C91078"/>
    <w:rsid w:val="00C9152C"/>
    <w:rsid w:val="00C915C8"/>
    <w:rsid w:val="00C91667"/>
    <w:rsid w:val="00C92FE0"/>
    <w:rsid w:val="00C9312A"/>
    <w:rsid w:val="00C935A4"/>
    <w:rsid w:val="00C945E1"/>
    <w:rsid w:val="00C9484F"/>
    <w:rsid w:val="00C94866"/>
    <w:rsid w:val="00C950B6"/>
    <w:rsid w:val="00C952F0"/>
    <w:rsid w:val="00C95B3C"/>
    <w:rsid w:val="00C95C91"/>
    <w:rsid w:val="00C9632F"/>
    <w:rsid w:val="00C965D4"/>
    <w:rsid w:val="00C9661B"/>
    <w:rsid w:val="00C96696"/>
    <w:rsid w:val="00C973FF"/>
    <w:rsid w:val="00C97E88"/>
    <w:rsid w:val="00C97FBA"/>
    <w:rsid w:val="00CA02CC"/>
    <w:rsid w:val="00CA0D60"/>
    <w:rsid w:val="00CA0FFF"/>
    <w:rsid w:val="00CA14A9"/>
    <w:rsid w:val="00CA155E"/>
    <w:rsid w:val="00CA1951"/>
    <w:rsid w:val="00CA20F8"/>
    <w:rsid w:val="00CA2103"/>
    <w:rsid w:val="00CA244B"/>
    <w:rsid w:val="00CA2A82"/>
    <w:rsid w:val="00CA2FB0"/>
    <w:rsid w:val="00CA34C6"/>
    <w:rsid w:val="00CA3CE5"/>
    <w:rsid w:val="00CA443E"/>
    <w:rsid w:val="00CA574A"/>
    <w:rsid w:val="00CA5968"/>
    <w:rsid w:val="00CA6EB9"/>
    <w:rsid w:val="00CA71C6"/>
    <w:rsid w:val="00CA7332"/>
    <w:rsid w:val="00CA7FF9"/>
    <w:rsid w:val="00CB005B"/>
    <w:rsid w:val="00CB11AE"/>
    <w:rsid w:val="00CB175D"/>
    <w:rsid w:val="00CB1E56"/>
    <w:rsid w:val="00CB44F3"/>
    <w:rsid w:val="00CB4A17"/>
    <w:rsid w:val="00CB5B2D"/>
    <w:rsid w:val="00CB66BD"/>
    <w:rsid w:val="00CB671D"/>
    <w:rsid w:val="00CB69CD"/>
    <w:rsid w:val="00CB6E9D"/>
    <w:rsid w:val="00CC079F"/>
    <w:rsid w:val="00CC0913"/>
    <w:rsid w:val="00CC0B5B"/>
    <w:rsid w:val="00CC159E"/>
    <w:rsid w:val="00CC1640"/>
    <w:rsid w:val="00CC18CF"/>
    <w:rsid w:val="00CC24AB"/>
    <w:rsid w:val="00CC3549"/>
    <w:rsid w:val="00CC3A1F"/>
    <w:rsid w:val="00CC469B"/>
    <w:rsid w:val="00CC4ECD"/>
    <w:rsid w:val="00CC5793"/>
    <w:rsid w:val="00CC5C8D"/>
    <w:rsid w:val="00CC5ECC"/>
    <w:rsid w:val="00CC6C8F"/>
    <w:rsid w:val="00CC73BA"/>
    <w:rsid w:val="00CC7C78"/>
    <w:rsid w:val="00CD002E"/>
    <w:rsid w:val="00CD02A3"/>
    <w:rsid w:val="00CD0475"/>
    <w:rsid w:val="00CD0983"/>
    <w:rsid w:val="00CD0D69"/>
    <w:rsid w:val="00CD25E5"/>
    <w:rsid w:val="00CD2EF6"/>
    <w:rsid w:val="00CD311E"/>
    <w:rsid w:val="00CD3FE8"/>
    <w:rsid w:val="00CD5082"/>
    <w:rsid w:val="00CD57CC"/>
    <w:rsid w:val="00CD58D6"/>
    <w:rsid w:val="00CD61D1"/>
    <w:rsid w:val="00CD6D42"/>
    <w:rsid w:val="00CD70C8"/>
    <w:rsid w:val="00CE040A"/>
    <w:rsid w:val="00CE0977"/>
    <w:rsid w:val="00CE0A99"/>
    <w:rsid w:val="00CE0EF6"/>
    <w:rsid w:val="00CE0F8D"/>
    <w:rsid w:val="00CE2AFD"/>
    <w:rsid w:val="00CE34C5"/>
    <w:rsid w:val="00CE37CC"/>
    <w:rsid w:val="00CE3888"/>
    <w:rsid w:val="00CE3ED6"/>
    <w:rsid w:val="00CE4514"/>
    <w:rsid w:val="00CE45BF"/>
    <w:rsid w:val="00CE4A3C"/>
    <w:rsid w:val="00CE6BB5"/>
    <w:rsid w:val="00CE721C"/>
    <w:rsid w:val="00CE7C81"/>
    <w:rsid w:val="00CF20EF"/>
    <w:rsid w:val="00CF2BE2"/>
    <w:rsid w:val="00CF2C3A"/>
    <w:rsid w:val="00CF2F69"/>
    <w:rsid w:val="00CF324D"/>
    <w:rsid w:val="00CF3773"/>
    <w:rsid w:val="00CF486B"/>
    <w:rsid w:val="00CF48C3"/>
    <w:rsid w:val="00CF4A27"/>
    <w:rsid w:val="00CF4E60"/>
    <w:rsid w:val="00CF64F3"/>
    <w:rsid w:val="00CF66A9"/>
    <w:rsid w:val="00CF6B91"/>
    <w:rsid w:val="00CF6F06"/>
    <w:rsid w:val="00CF7883"/>
    <w:rsid w:val="00CF7F77"/>
    <w:rsid w:val="00D00637"/>
    <w:rsid w:val="00D009E2"/>
    <w:rsid w:val="00D00AE7"/>
    <w:rsid w:val="00D00D83"/>
    <w:rsid w:val="00D00E3E"/>
    <w:rsid w:val="00D01888"/>
    <w:rsid w:val="00D0232D"/>
    <w:rsid w:val="00D03065"/>
    <w:rsid w:val="00D03850"/>
    <w:rsid w:val="00D03B7B"/>
    <w:rsid w:val="00D03FB6"/>
    <w:rsid w:val="00D044BD"/>
    <w:rsid w:val="00D04803"/>
    <w:rsid w:val="00D04890"/>
    <w:rsid w:val="00D04AEB"/>
    <w:rsid w:val="00D05380"/>
    <w:rsid w:val="00D054EB"/>
    <w:rsid w:val="00D0587A"/>
    <w:rsid w:val="00D069F5"/>
    <w:rsid w:val="00D06FFD"/>
    <w:rsid w:val="00D06FFE"/>
    <w:rsid w:val="00D10098"/>
    <w:rsid w:val="00D10408"/>
    <w:rsid w:val="00D106AF"/>
    <w:rsid w:val="00D11D61"/>
    <w:rsid w:val="00D11F1F"/>
    <w:rsid w:val="00D12DEA"/>
    <w:rsid w:val="00D14F76"/>
    <w:rsid w:val="00D1569B"/>
    <w:rsid w:val="00D15BDE"/>
    <w:rsid w:val="00D17052"/>
    <w:rsid w:val="00D171AC"/>
    <w:rsid w:val="00D17BF7"/>
    <w:rsid w:val="00D20B1B"/>
    <w:rsid w:val="00D21005"/>
    <w:rsid w:val="00D21207"/>
    <w:rsid w:val="00D212A3"/>
    <w:rsid w:val="00D2175E"/>
    <w:rsid w:val="00D2223F"/>
    <w:rsid w:val="00D22492"/>
    <w:rsid w:val="00D23419"/>
    <w:rsid w:val="00D238AA"/>
    <w:rsid w:val="00D2405D"/>
    <w:rsid w:val="00D243CA"/>
    <w:rsid w:val="00D24875"/>
    <w:rsid w:val="00D2487C"/>
    <w:rsid w:val="00D24D57"/>
    <w:rsid w:val="00D250CB"/>
    <w:rsid w:val="00D2590B"/>
    <w:rsid w:val="00D2599C"/>
    <w:rsid w:val="00D25A73"/>
    <w:rsid w:val="00D26F40"/>
    <w:rsid w:val="00D275C7"/>
    <w:rsid w:val="00D27D42"/>
    <w:rsid w:val="00D30757"/>
    <w:rsid w:val="00D30D22"/>
    <w:rsid w:val="00D315EA"/>
    <w:rsid w:val="00D31914"/>
    <w:rsid w:val="00D31BF5"/>
    <w:rsid w:val="00D31E19"/>
    <w:rsid w:val="00D32300"/>
    <w:rsid w:val="00D32BB6"/>
    <w:rsid w:val="00D33126"/>
    <w:rsid w:val="00D33439"/>
    <w:rsid w:val="00D337D1"/>
    <w:rsid w:val="00D34BA8"/>
    <w:rsid w:val="00D34F4E"/>
    <w:rsid w:val="00D3535C"/>
    <w:rsid w:val="00D3570C"/>
    <w:rsid w:val="00D362CD"/>
    <w:rsid w:val="00D36E7D"/>
    <w:rsid w:val="00D36EDA"/>
    <w:rsid w:val="00D36F44"/>
    <w:rsid w:val="00D37069"/>
    <w:rsid w:val="00D37B8A"/>
    <w:rsid w:val="00D37ECB"/>
    <w:rsid w:val="00D37F22"/>
    <w:rsid w:val="00D401CC"/>
    <w:rsid w:val="00D401F8"/>
    <w:rsid w:val="00D40B02"/>
    <w:rsid w:val="00D41FFD"/>
    <w:rsid w:val="00D4241D"/>
    <w:rsid w:val="00D42F7F"/>
    <w:rsid w:val="00D43335"/>
    <w:rsid w:val="00D433BA"/>
    <w:rsid w:val="00D43479"/>
    <w:rsid w:val="00D43CB8"/>
    <w:rsid w:val="00D45AB6"/>
    <w:rsid w:val="00D4621F"/>
    <w:rsid w:val="00D4623A"/>
    <w:rsid w:val="00D50524"/>
    <w:rsid w:val="00D509D0"/>
    <w:rsid w:val="00D50EF4"/>
    <w:rsid w:val="00D52446"/>
    <w:rsid w:val="00D526C4"/>
    <w:rsid w:val="00D527A8"/>
    <w:rsid w:val="00D53445"/>
    <w:rsid w:val="00D537DC"/>
    <w:rsid w:val="00D54965"/>
    <w:rsid w:val="00D54A23"/>
    <w:rsid w:val="00D54AD6"/>
    <w:rsid w:val="00D54CFE"/>
    <w:rsid w:val="00D54D42"/>
    <w:rsid w:val="00D551CD"/>
    <w:rsid w:val="00D5591E"/>
    <w:rsid w:val="00D55E2C"/>
    <w:rsid w:val="00D56C8B"/>
    <w:rsid w:val="00D574EC"/>
    <w:rsid w:val="00D578FC"/>
    <w:rsid w:val="00D60E0B"/>
    <w:rsid w:val="00D60E95"/>
    <w:rsid w:val="00D60EF4"/>
    <w:rsid w:val="00D6150A"/>
    <w:rsid w:val="00D61773"/>
    <w:rsid w:val="00D620B5"/>
    <w:rsid w:val="00D64AC1"/>
    <w:rsid w:val="00D64D1F"/>
    <w:rsid w:val="00D64E40"/>
    <w:rsid w:val="00D657CF"/>
    <w:rsid w:val="00D65DE3"/>
    <w:rsid w:val="00D66EBF"/>
    <w:rsid w:val="00D70A11"/>
    <w:rsid w:val="00D7160A"/>
    <w:rsid w:val="00D716AE"/>
    <w:rsid w:val="00D73ED7"/>
    <w:rsid w:val="00D754CE"/>
    <w:rsid w:val="00D75AC5"/>
    <w:rsid w:val="00D768CF"/>
    <w:rsid w:val="00D76968"/>
    <w:rsid w:val="00D77154"/>
    <w:rsid w:val="00D778DA"/>
    <w:rsid w:val="00D80912"/>
    <w:rsid w:val="00D80F1B"/>
    <w:rsid w:val="00D813CE"/>
    <w:rsid w:val="00D816D8"/>
    <w:rsid w:val="00D81922"/>
    <w:rsid w:val="00D837B2"/>
    <w:rsid w:val="00D83A4E"/>
    <w:rsid w:val="00D843F2"/>
    <w:rsid w:val="00D853A4"/>
    <w:rsid w:val="00D86448"/>
    <w:rsid w:val="00D869DB"/>
    <w:rsid w:val="00D86CB7"/>
    <w:rsid w:val="00D86F28"/>
    <w:rsid w:val="00D8734A"/>
    <w:rsid w:val="00D903AE"/>
    <w:rsid w:val="00D90569"/>
    <w:rsid w:val="00D90EB5"/>
    <w:rsid w:val="00D914C3"/>
    <w:rsid w:val="00D9218B"/>
    <w:rsid w:val="00D92A36"/>
    <w:rsid w:val="00D92D2A"/>
    <w:rsid w:val="00D930A0"/>
    <w:rsid w:val="00D94628"/>
    <w:rsid w:val="00D94A0E"/>
    <w:rsid w:val="00D94A21"/>
    <w:rsid w:val="00D94E33"/>
    <w:rsid w:val="00D951A4"/>
    <w:rsid w:val="00D9723F"/>
    <w:rsid w:val="00DA1189"/>
    <w:rsid w:val="00DA11DD"/>
    <w:rsid w:val="00DA1B35"/>
    <w:rsid w:val="00DA20AE"/>
    <w:rsid w:val="00DA30A6"/>
    <w:rsid w:val="00DA3BFF"/>
    <w:rsid w:val="00DA3C22"/>
    <w:rsid w:val="00DA3C5E"/>
    <w:rsid w:val="00DA3D5C"/>
    <w:rsid w:val="00DA3E96"/>
    <w:rsid w:val="00DA3FAB"/>
    <w:rsid w:val="00DA5D12"/>
    <w:rsid w:val="00DA6D64"/>
    <w:rsid w:val="00DA72B6"/>
    <w:rsid w:val="00DB0B30"/>
    <w:rsid w:val="00DB1568"/>
    <w:rsid w:val="00DB1D63"/>
    <w:rsid w:val="00DB2D8E"/>
    <w:rsid w:val="00DB3054"/>
    <w:rsid w:val="00DB375C"/>
    <w:rsid w:val="00DB3811"/>
    <w:rsid w:val="00DB39A2"/>
    <w:rsid w:val="00DB3FFC"/>
    <w:rsid w:val="00DB4677"/>
    <w:rsid w:val="00DB5CE4"/>
    <w:rsid w:val="00DB5DCE"/>
    <w:rsid w:val="00DB5FC9"/>
    <w:rsid w:val="00DB6497"/>
    <w:rsid w:val="00DB6A60"/>
    <w:rsid w:val="00DB6EAB"/>
    <w:rsid w:val="00DB7794"/>
    <w:rsid w:val="00DB7832"/>
    <w:rsid w:val="00DB7D15"/>
    <w:rsid w:val="00DB7D37"/>
    <w:rsid w:val="00DB7F26"/>
    <w:rsid w:val="00DC0AE5"/>
    <w:rsid w:val="00DC12E7"/>
    <w:rsid w:val="00DC22A3"/>
    <w:rsid w:val="00DC293A"/>
    <w:rsid w:val="00DC2D86"/>
    <w:rsid w:val="00DC2F3E"/>
    <w:rsid w:val="00DC3BC8"/>
    <w:rsid w:val="00DC3C78"/>
    <w:rsid w:val="00DC4263"/>
    <w:rsid w:val="00DC4527"/>
    <w:rsid w:val="00DC4A3F"/>
    <w:rsid w:val="00DC6162"/>
    <w:rsid w:val="00DD0544"/>
    <w:rsid w:val="00DD088D"/>
    <w:rsid w:val="00DD1E9C"/>
    <w:rsid w:val="00DD20BE"/>
    <w:rsid w:val="00DD24E5"/>
    <w:rsid w:val="00DD2D6E"/>
    <w:rsid w:val="00DD3191"/>
    <w:rsid w:val="00DD35F1"/>
    <w:rsid w:val="00DD362F"/>
    <w:rsid w:val="00DD3D34"/>
    <w:rsid w:val="00DD424E"/>
    <w:rsid w:val="00DD4303"/>
    <w:rsid w:val="00DD4A26"/>
    <w:rsid w:val="00DD4B12"/>
    <w:rsid w:val="00DD4E31"/>
    <w:rsid w:val="00DD4F74"/>
    <w:rsid w:val="00DD598D"/>
    <w:rsid w:val="00DD60CF"/>
    <w:rsid w:val="00DD614E"/>
    <w:rsid w:val="00DE00B2"/>
    <w:rsid w:val="00DE01CC"/>
    <w:rsid w:val="00DE02A8"/>
    <w:rsid w:val="00DE0940"/>
    <w:rsid w:val="00DE104B"/>
    <w:rsid w:val="00DE118C"/>
    <w:rsid w:val="00DE12D2"/>
    <w:rsid w:val="00DE2634"/>
    <w:rsid w:val="00DE2BC8"/>
    <w:rsid w:val="00DE2BF5"/>
    <w:rsid w:val="00DE2D0A"/>
    <w:rsid w:val="00DE2D51"/>
    <w:rsid w:val="00DE2FE8"/>
    <w:rsid w:val="00DE36F2"/>
    <w:rsid w:val="00DE3B26"/>
    <w:rsid w:val="00DE3F5A"/>
    <w:rsid w:val="00DE4B1E"/>
    <w:rsid w:val="00DE4FA0"/>
    <w:rsid w:val="00DE656C"/>
    <w:rsid w:val="00DE6C4E"/>
    <w:rsid w:val="00DE7426"/>
    <w:rsid w:val="00DF163E"/>
    <w:rsid w:val="00DF2858"/>
    <w:rsid w:val="00DF2FB3"/>
    <w:rsid w:val="00DF324F"/>
    <w:rsid w:val="00DF372E"/>
    <w:rsid w:val="00DF3B7A"/>
    <w:rsid w:val="00DF434B"/>
    <w:rsid w:val="00DF585E"/>
    <w:rsid w:val="00DF7342"/>
    <w:rsid w:val="00DF758A"/>
    <w:rsid w:val="00DF7624"/>
    <w:rsid w:val="00DF7A6F"/>
    <w:rsid w:val="00DF7D78"/>
    <w:rsid w:val="00E00556"/>
    <w:rsid w:val="00E00CCD"/>
    <w:rsid w:val="00E01B1E"/>
    <w:rsid w:val="00E021AF"/>
    <w:rsid w:val="00E02721"/>
    <w:rsid w:val="00E030CD"/>
    <w:rsid w:val="00E0310C"/>
    <w:rsid w:val="00E04DE4"/>
    <w:rsid w:val="00E05A86"/>
    <w:rsid w:val="00E06861"/>
    <w:rsid w:val="00E07179"/>
    <w:rsid w:val="00E07ADD"/>
    <w:rsid w:val="00E10033"/>
    <w:rsid w:val="00E107E3"/>
    <w:rsid w:val="00E1082B"/>
    <w:rsid w:val="00E10C7E"/>
    <w:rsid w:val="00E10CB1"/>
    <w:rsid w:val="00E11579"/>
    <w:rsid w:val="00E1183E"/>
    <w:rsid w:val="00E11B57"/>
    <w:rsid w:val="00E12463"/>
    <w:rsid w:val="00E12E2E"/>
    <w:rsid w:val="00E13A86"/>
    <w:rsid w:val="00E14327"/>
    <w:rsid w:val="00E147A6"/>
    <w:rsid w:val="00E15762"/>
    <w:rsid w:val="00E158CE"/>
    <w:rsid w:val="00E164CE"/>
    <w:rsid w:val="00E17310"/>
    <w:rsid w:val="00E17331"/>
    <w:rsid w:val="00E17C36"/>
    <w:rsid w:val="00E20285"/>
    <w:rsid w:val="00E22320"/>
    <w:rsid w:val="00E22396"/>
    <w:rsid w:val="00E226CF"/>
    <w:rsid w:val="00E22C98"/>
    <w:rsid w:val="00E231B3"/>
    <w:rsid w:val="00E24F32"/>
    <w:rsid w:val="00E2584D"/>
    <w:rsid w:val="00E265FF"/>
    <w:rsid w:val="00E2697D"/>
    <w:rsid w:val="00E26C8E"/>
    <w:rsid w:val="00E271ED"/>
    <w:rsid w:val="00E30BCA"/>
    <w:rsid w:val="00E30F14"/>
    <w:rsid w:val="00E315AB"/>
    <w:rsid w:val="00E3193E"/>
    <w:rsid w:val="00E32397"/>
    <w:rsid w:val="00E332F0"/>
    <w:rsid w:val="00E3394A"/>
    <w:rsid w:val="00E34124"/>
    <w:rsid w:val="00E34278"/>
    <w:rsid w:val="00E34A44"/>
    <w:rsid w:val="00E34C37"/>
    <w:rsid w:val="00E3565B"/>
    <w:rsid w:val="00E35A40"/>
    <w:rsid w:val="00E369DF"/>
    <w:rsid w:val="00E36C8C"/>
    <w:rsid w:val="00E377FB"/>
    <w:rsid w:val="00E379D9"/>
    <w:rsid w:val="00E4076B"/>
    <w:rsid w:val="00E41F42"/>
    <w:rsid w:val="00E42274"/>
    <w:rsid w:val="00E42B97"/>
    <w:rsid w:val="00E4321F"/>
    <w:rsid w:val="00E43792"/>
    <w:rsid w:val="00E43D6E"/>
    <w:rsid w:val="00E43E9E"/>
    <w:rsid w:val="00E44903"/>
    <w:rsid w:val="00E44D3D"/>
    <w:rsid w:val="00E45C43"/>
    <w:rsid w:val="00E45D9D"/>
    <w:rsid w:val="00E4658C"/>
    <w:rsid w:val="00E465DA"/>
    <w:rsid w:val="00E46C08"/>
    <w:rsid w:val="00E470BF"/>
    <w:rsid w:val="00E47F24"/>
    <w:rsid w:val="00E50064"/>
    <w:rsid w:val="00E50424"/>
    <w:rsid w:val="00E50F60"/>
    <w:rsid w:val="00E5158D"/>
    <w:rsid w:val="00E51664"/>
    <w:rsid w:val="00E51706"/>
    <w:rsid w:val="00E5181B"/>
    <w:rsid w:val="00E518CA"/>
    <w:rsid w:val="00E51D91"/>
    <w:rsid w:val="00E521F4"/>
    <w:rsid w:val="00E5223B"/>
    <w:rsid w:val="00E5315E"/>
    <w:rsid w:val="00E538D9"/>
    <w:rsid w:val="00E5397D"/>
    <w:rsid w:val="00E540BF"/>
    <w:rsid w:val="00E554C2"/>
    <w:rsid w:val="00E55D9E"/>
    <w:rsid w:val="00E602C0"/>
    <w:rsid w:val="00E6274B"/>
    <w:rsid w:val="00E63C28"/>
    <w:rsid w:val="00E63EE6"/>
    <w:rsid w:val="00E64213"/>
    <w:rsid w:val="00E642BF"/>
    <w:rsid w:val="00E64507"/>
    <w:rsid w:val="00E64D1D"/>
    <w:rsid w:val="00E64E52"/>
    <w:rsid w:val="00E6521C"/>
    <w:rsid w:val="00E652A7"/>
    <w:rsid w:val="00E65E13"/>
    <w:rsid w:val="00E6653B"/>
    <w:rsid w:val="00E6701A"/>
    <w:rsid w:val="00E707A3"/>
    <w:rsid w:val="00E708D5"/>
    <w:rsid w:val="00E716CF"/>
    <w:rsid w:val="00E71EE9"/>
    <w:rsid w:val="00E7204D"/>
    <w:rsid w:val="00E723A6"/>
    <w:rsid w:val="00E72666"/>
    <w:rsid w:val="00E72DE5"/>
    <w:rsid w:val="00E731B0"/>
    <w:rsid w:val="00E73D46"/>
    <w:rsid w:val="00E73E1A"/>
    <w:rsid w:val="00E74461"/>
    <w:rsid w:val="00E74B36"/>
    <w:rsid w:val="00E76FB3"/>
    <w:rsid w:val="00E77FB8"/>
    <w:rsid w:val="00E80163"/>
    <w:rsid w:val="00E803C0"/>
    <w:rsid w:val="00E80481"/>
    <w:rsid w:val="00E808B9"/>
    <w:rsid w:val="00E817CE"/>
    <w:rsid w:val="00E8235E"/>
    <w:rsid w:val="00E834D6"/>
    <w:rsid w:val="00E8375C"/>
    <w:rsid w:val="00E83F5C"/>
    <w:rsid w:val="00E845B2"/>
    <w:rsid w:val="00E848D2"/>
    <w:rsid w:val="00E848F0"/>
    <w:rsid w:val="00E84A4D"/>
    <w:rsid w:val="00E85110"/>
    <w:rsid w:val="00E854B6"/>
    <w:rsid w:val="00E8567C"/>
    <w:rsid w:val="00E86A5E"/>
    <w:rsid w:val="00E86CE6"/>
    <w:rsid w:val="00E87F13"/>
    <w:rsid w:val="00E906CC"/>
    <w:rsid w:val="00E91D03"/>
    <w:rsid w:val="00E92B1C"/>
    <w:rsid w:val="00E92DB6"/>
    <w:rsid w:val="00E9372B"/>
    <w:rsid w:val="00E93769"/>
    <w:rsid w:val="00E93D5D"/>
    <w:rsid w:val="00E94237"/>
    <w:rsid w:val="00E94BEB"/>
    <w:rsid w:val="00E94DAB"/>
    <w:rsid w:val="00E95720"/>
    <w:rsid w:val="00E96286"/>
    <w:rsid w:val="00E962ED"/>
    <w:rsid w:val="00E97ACC"/>
    <w:rsid w:val="00E97E74"/>
    <w:rsid w:val="00E97FC8"/>
    <w:rsid w:val="00EA0323"/>
    <w:rsid w:val="00EA0613"/>
    <w:rsid w:val="00EA0CB2"/>
    <w:rsid w:val="00EA1201"/>
    <w:rsid w:val="00EA13E9"/>
    <w:rsid w:val="00EA1A1E"/>
    <w:rsid w:val="00EA22DB"/>
    <w:rsid w:val="00EA2AFB"/>
    <w:rsid w:val="00EA2EC3"/>
    <w:rsid w:val="00EA356B"/>
    <w:rsid w:val="00EA3F0E"/>
    <w:rsid w:val="00EA4833"/>
    <w:rsid w:val="00EA4F7C"/>
    <w:rsid w:val="00EA5A6C"/>
    <w:rsid w:val="00EA6B77"/>
    <w:rsid w:val="00EA6C4C"/>
    <w:rsid w:val="00EA7451"/>
    <w:rsid w:val="00EA76D3"/>
    <w:rsid w:val="00EA77F7"/>
    <w:rsid w:val="00EB0671"/>
    <w:rsid w:val="00EB081B"/>
    <w:rsid w:val="00EB0FB1"/>
    <w:rsid w:val="00EB135B"/>
    <w:rsid w:val="00EB1828"/>
    <w:rsid w:val="00EB1CB9"/>
    <w:rsid w:val="00EB1F63"/>
    <w:rsid w:val="00EB25D9"/>
    <w:rsid w:val="00EB32FF"/>
    <w:rsid w:val="00EB3348"/>
    <w:rsid w:val="00EB349D"/>
    <w:rsid w:val="00EB3FD5"/>
    <w:rsid w:val="00EB51A8"/>
    <w:rsid w:val="00EB5C32"/>
    <w:rsid w:val="00EB67B0"/>
    <w:rsid w:val="00EB68E8"/>
    <w:rsid w:val="00EB6B98"/>
    <w:rsid w:val="00EB76E2"/>
    <w:rsid w:val="00EC1036"/>
    <w:rsid w:val="00EC379C"/>
    <w:rsid w:val="00EC3E60"/>
    <w:rsid w:val="00EC59D8"/>
    <w:rsid w:val="00EC5C32"/>
    <w:rsid w:val="00EC69C8"/>
    <w:rsid w:val="00EC794B"/>
    <w:rsid w:val="00ED039B"/>
    <w:rsid w:val="00ED0A85"/>
    <w:rsid w:val="00ED0BCA"/>
    <w:rsid w:val="00ED26B9"/>
    <w:rsid w:val="00ED3299"/>
    <w:rsid w:val="00ED370F"/>
    <w:rsid w:val="00ED4723"/>
    <w:rsid w:val="00ED4A78"/>
    <w:rsid w:val="00ED5260"/>
    <w:rsid w:val="00ED5CC3"/>
    <w:rsid w:val="00ED6E1D"/>
    <w:rsid w:val="00ED7882"/>
    <w:rsid w:val="00EE0174"/>
    <w:rsid w:val="00EE02DB"/>
    <w:rsid w:val="00EE0677"/>
    <w:rsid w:val="00EE1DD7"/>
    <w:rsid w:val="00EE2084"/>
    <w:rsid w:val="00EE27EF"/>
    <w:rsid w:val="00EE28B7"/>
    <w:rsid w:val="00EE2C83"/>
    <w:rsid w:val="00EE3116"/>
    <w:rsid w:val="00EE31F5"/>
    <w:rsid w:val="00EE3B79"/>
    <w:rsid w:val="00EE431A"/>
    <w:rsid w:val="00EE4968"/>
    <w:rsid w:val="00EE65A2"/>
    <w:rsid w:val="00EE753E"/>
    <w:rsid w:val="00EE7AEE"/>
    <w:rsid w:val="00EF0988"/>
    <w:rsid w:val="00EF120E"/>
    <w:rsid w:val="00EF13B2"/>
    <w:rsid w:val="00EF2196"/>
    <w:rsid w:val="00EF233F"/>
    <w:rsid w:val="00EF2812"/>
    <w:rsid w:val="00EF2C60"/>
    <w:rsid w:val="00EF3169"/>
    <w:rsid w:val="00EF33E3"/>
    <w:rsid w:val="00EF3993"/>
    <w:rsid w:val="00EF3C46"/>
    <w:rsid w:val="00EF3D20"/>
    <w:rsid w:val="00EF3DE1"/>
    <w:rsid w:val="00EF4860"/>
    <w:rsid w:val="00EF4A69"/>
    <w:rsid w:val="00EF4C44"/>
    <w:rsid w:val="00EF4E18"/>
    <w:rsid w:val="00EF59BC"/>
    <w:rsid w:val="00EF69B9"/>
    <w:rsid w:val="00F00A7C"/>
    <w:rsid w:val="00F00C8A"/>
    <w:rsid w:val="00F00DCE"/>
    <w:rsid w:val="00F01333"/>
    <w:rsid w:val="00F0188A"/>
    <w:rsid w:val="00F01C5E"/>
    <w:rsid w:val="00F0262C"/>
    <w:rsid w:val="00F02953"/>
    <w:rsid w:val="00F0300D"/>
    <w:rsid w:val="00F03719"/>
    <w:rsid w:val="00F038F4"/>
    <w:rsid w:val="00F03DB9"/>
    <w:rsid w:val="00F0404C"/>
    <w:rsid w:val="00F04598"/>
    <w:rsid w:val="00F045AB"/>
    <w:rsid w:val="00F06A6D"/>
    <w:rsid w:val="00F074DC"/>
    <w:rsid w:val="00F07AC9"/>
    <w:rsid w:val="00F07BB2"/>
    <w:rsid w:val="00F101C2"/>
    <w:rsid w:val="00F1042C"/>
    <w:rsid w:val="00F109C7"/>
    <w:rsid w:val="00F10B6A"/>
    <w:rsid w:val="00F10EFE"/>
    <w:rsid w:val="00F1152C"/>
    <w:rsid w:val="00F1190A"/>
    <w:rsid w:val="00F11A87"/>
    <w:rsid w:val="00F14020"/>
    <w:rsid w:val="00F151AD"/>
    <w:rsid w:val="00F15264"/>
    <w:rsid w:val="00F17419"/>
    <w:rsid w:val="00F17D13"/>
    <w:rsid w:val="00F208B8"/>
    <w:rsid w:val="00F20CD0"/>
    <w:rsid w:val="00F211F6"/>
    <w:rsid w:val="00F21CF1"/>
    <w:rsid w:val="00F21E97"/>
    <w:rsid w:val="00F22FB9"/>
    <w:rsid w:val="00F2343F"/>
    <w:rsid w:val="00F23904"/>
    <w:rsid w:val="00F23F1D"/>
    <w:rsid w:val="00F23F67"/>
    <w:rsid w:val="00F24CBD"/>
    <w:rsid w:val="00F2539B"/>
    <w:rsid w:val="00F27141"/>
    <w:rsid w:val="00F27CFB"/>
    <w:rsid w:val="00F301F8"/>
    <w:rsid w:val="00F30A43"/>
    <w:rsid w:val="00F30A44"/>
    <w:rsid w:val="00F30BA0"/>
    <w:rsid w:val="00F30C92"/>
    <w:rsid w:val="00F32884"/>
    <w:rsid w:val="00F32FC5"/>
    <w:rsid w:val="00F32FFA"/>
    <w:rsid w:val="00F340CC"/>
    <w:rsid w:val="00F3525A"/>
    <w:rsid w:val="00F35C0C"/>
    <w:rsid w:val="00F374C1"/>
    <w:rsid w:val="00F37E57"/>
    <w:rsid w:val="00F4073A"/>
    <w:rsid w:val="00F40C62"/>
    <w:rsid w:val="00F4126E"/>
    <w:rsid w:val="00F41467"/>
    <w:rsid w:val="00F41C96"/>
    <w:rsid w:val="00F41D9C"/>
    <w:rsid w:val="00F427A5"/>
    <w:rsid w:val="00F42B99"/>
    <w:rsid w:val="00F43338"/>
    <w:rsid w:val="00F43850"/>
    <w:rsid w:val="00F44064"/>
    <w:rsid w:val="00F4414A"/>
    <w:rsid w:val="00F442D4"/>
    <w:rsid w:val="00F4468F"/>
    <w:rsid w:val="00F459AA"/>
    <w:rsid w:val="00F45DE9"/>
    <w:rsid w:val="00F47DCD"/>
    <w:rsid w:val="00F47FE5"/>
    <w:rsid w:val="00F50466"/>
    <w:rsid w:val="00F5059F"/>
    <w:rsid w:val="00F50CD0"/>
    <w:rsid w:val="00F50D74"/>
    <w:rsid w:val="00F50F40"/>
    <w:rsid w:val="00F51021"/>
    <w:rsid w:val="00F51069"/>
    <w:rsid w:val="00F5155F"/>
    <w:rsid w:val="00F51EE1"/>
    <w:rsid w:val="00F531C8"/>
    <w:rsid w:val="00F53293"/>
    <w:rsid w:val="00F556DD"/>
    <w:rsid w:val="00F5598F"/>
    <w:rsid w:val="00F55BA0"/>
    <w:rsid w:val="00F5776D"/>
    <w:rsid w:val="00F60A53"/>
    <w:rsid w:val="00F62AA2"/>
    <w:rsid w:val="00F62B8B"/>
    <w:rsid w:val="00F63BDC"/>
    <w:rsid w:val="00F63C6F"/>
    <w:rsid w:val="00F65008"/>
    <w:rsid w:val="00F65B9F"/>
    <w:rsid w:val="00F65FD8"/>
    <w:rsid w:val="00F6663F"/>
    <w:rsid w:val="00F668C8"/>
    <w:rsid w:val="00F66925"/>
    <w:rsid w:val="00F66BDB"/>
    <w:rsid w:val="00F66F90"/>
    <w:rsid w:val="00F7026C"/>
    <w:rsid w:val="00F702AF"/>
    <w:rsid w:val="00F723A4"/>
    <w:rsid w:val="00F72BBD"/>
    <w:rsid w:val="00F74080"/>
    <w:rsid w:val="00F75B3E"/>
    <w:rsid w:val="00F77EB5"/>
    <w:rsid w:val="00F80500"/>
    <w:rsid w:val="00F807E6"/>
    <w:rsid w:val="00F809FE"/>
    <w:rsid w:val="00F8144C"/>
    <w:rsid w:val="00F820E5"/>
    <w:rsid w:val="00F8253B"/>
    <w:rsid w:val="00F8264D"/>
    <w:rsid w:val="00F83816"/>
    <w:rsid w:val="00F845C4"/>
    <w:rsid w:val="00F84DA1"/>
    <w:rsid w:val="00F852FB"/>
    <w:rsid w:val="00F8586F"/>
    <w:rsid w:val="00F85C2B"/>
    <w:rsid w:val="00F86BB4"/>
    <w:rsid w:val="00F8725D"/>
    <w:rsid w:val="00F87B8E"/>
    <w:rsid w:val="00F91779"/>
    <w:rsid w:val="00F9196E"/>
    <w:rsid w:val="00F91E73"/>
    <w:rsid w:val="00F921FD"/>
    <w:rsid w:val="00F92339"/>
    <w:rsid w:val="00F923A3"/>
    <w:rsid w:val="00F92CC4"/>
    <w:rsid w:val="00F93AC6"/>
    <w:rsid w:val="00F945FB"/>
    <w:rsid w:val="00F94AFF"/>
    <w:rsid w:val="00F94D29"/>
    <w:rsid w:val="00F95773"/>
    <w:rsid w:val="00F96536"/>
    <w:rsid w:val="00F96566"/>
    <w:rsid w:val="00F96CAC"/>
    <w:rsid w:val="00F97307"/>
    <w:rsid w:val="00F97495"/>
    <w:rsid w:val="00FA06B8"/>
    <w:rsid w:val="00FA0BBD"/>
    <w:rsid w:val="00FA12EB"/>
    <w:rsid w:val="00FA139B"/>
    <w:rsid w:val="00FA13FE"/>
    <w:rsid w:val="00FA177A"/>
    <w:rsid w:val="00FA1AE2"/>
    <w:rsid w:val="00FA25F3"/>
    <w:rsid w:val="00FA29D2"/>
    <w:rsid w:val="00FA3D27"/>
    <w:rsid w:val="00FA458E"/>
    <w:rsid w:val="00FA4CF6"/>
    <w:rsid w:val="00FA4D1D"/>
    <w:rsid w:val="00FA541B"/>
    <w:rsid w:val="00FA65C2"/>
    <w:rsid w:val="00FA6863"/>
    <w:rsid w:val="00FA70B3"/>
    <w:rsid w:val="00FB0AB9"/>
    <w:rsid w:val="00FB0DC8"/>
    <w:rsid w:val="00FB14A9"/>
    <w:rsid w:val="00FB181F"/>
    <w:rsid w:val="00FB20F5"/>
    <w:rsid w:val="00FB36EE"/>
    <w:rsid w:val="00FB36F8"/>
    <w:rsid w:val="00FB3CA6"/>
    <w:rsid w:val="00FB3CC2"/>
    <w:rsid w:val="00FB4044"/>
    <w:rsid w:val="00FB46ED"/>
    <w:rsid w:val="00FB4AD1"/>
    <w:rsid w:val="00FB4FCC"/>
    <w:rsid w:val="00FB513E"/>
    <w:rsid w:val="00FB51A4"/>
    <w:rsid w:val="00FB65CD"/>
    <w:rsid w:val="00FB6B84"/>
    <w:rsid w:val="00FB7AA8"/>
    <w:rsid w:val="00FB7D3B"/>
    <w:rsid w:val="00FC0126"/>
    <w:rsid w:val="00FC032C"/>
    <w:rsid w:val="00FC04BF"/>
    <w:rsid w:val="00FC1666"/>
    <w:rsid w:val="00FC1D50"/>
    <w:rsid w:val="00FC1EB9"/>
    <w:rsid w:val="00FC24A9"/>
    <w:rsid w:val="00FC3B6E"/>
    <w:rsid w:val="00FC3EDB"/>
    <w:rsid w:val="00FC449F"/>
    <w:rsid w:val="00FC4E0A"/>
    <w:rsid w:val="00FC4F87"/>
    <w:rsid w:val="00FC5081"/>
    <w:rsid w:val="00FC5856"/>
    <w:rsid w:val="00FC5861"/>
    <w:rsid w:val="00FC58C7"/>
    <w:rsid w:val="00FC5CD8"/>
    <w:rsid w:val="00FC63B0"/>
    <w:rsid w:val="00FC6999"/>
    <w:rsid w:val="00FC73C6"/>
    <w:rsid w:val="00FC7418"/>
    <w:rsid w:val="00FC79F9"/>
    <w:rsid w:val="00FD0416"/>
    <w:rsid w:val="00FD04AA"/>
    <w:rsid w:val="00FD1568"/>
    <w:rsid w:val="00FD18BF"/>
    <w:rsid w:val="00FD2471"/>
    <w:rsid w:val="00FD2A67"/>
    <w:rsid w:val="00FD372B"/>
    <w:rsid w:val="00FD3C44"/>
    <w:rsid w:val="00FD3C7A"/>
    <w:rsid w:val="00FD3DEE"/>
    <w:rsid w:val="00FD448C"/>
    <w:rsid w:val="00FD5A1B"/>
    <w:rsid w:val="00FD6400"/>
    <w:rsid w:val="00FE0063"/>
    <w:rsid w:val="00FE00F8"/>
    <w:rsid w:val="00FE0EE1"/>
    <w:rsid w:val="00FE1322"/>
    <w:rsid w:val="00FE2041"/>
    <w:rsid w:val="00FE27AE"/>
    <w:rsid w:val="00FE2B0F"/>
    <w:rsid w:val="00FE2DF3"/>
    <w:rsid w:val="00FE36CB"/>
    <w:rsid w:val="00FE4242"/>
    <w:rsid w:val="00FE4631"/>
    <w:rsid w:val="00FE4A58"/>
    <w:rsid w:val="00FE6259"/>
    <w:rsid w:val="00FE686F"/>
    <w:rsid w:val="00FE6B83"/>
    <w:rsid w:val="00FE6C8B"/>
    <w:rsid w:val="00FE6F46"/>
    <w:rsid w:val="00FE7530"/>
    <w:rsid w:val="00FE7547"/>
    <w:rsid w:val="00FE7A88"/>
    <w:rsid w:val="00FE7CD1"/>
    <w:rsid w:val="00FF023E"/>
    <w:rsid w:val="00FF02A5"/>
    <w:rsid w:val="00FF0324"/>
    <w:rsid w:val="00FF0C54"/>
    <w:rsid w:val="00FF1B9A"/>
    <w:rsid w:val="00FF1BAE"/>
    <w:rsid w:val="00FF1E1D"/>
    <w:rsid w:val="00FF3289"/>
    <w:rsid w:val="00FF38CC"/>
    <w:rsid w:val="00FF4A22"/>
    <w:rsid w:val="00FF7232"/>
    <w:rsid w:val="00FF7EFB"/>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2022C7A"/>
  <w15:chartTrackingRefBased/>
  <w15:docId w15:val="{573E259C-C132-4835-AC38-88F23347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B6C"/>
    <w:rPr>
      <w:rFonts w:ascii="Times New Roman" w:hAnsi="Times New Roman"/>
    </w:rPr>
  </w:style>
  <w:style w:type="paragraph" w:styleId="Heading1">
    <w:name w:val="heading 1"/>
    <w:basedOn w:val="Normal"/>
    <w:next w:val="Text"/>
    <w:link w:val="Heading1Char"/>
    <w:uiPriority w:val="9"/>
    <w:qFormat/>
    <w:rsid w:val="00B74941"/>
    <w:pPr>
      <w:numPr>
        <w:numId w:val="11"/>
      </w:numPr>
      <w:spacing w:before="360" w:after="360" w:line="240" w:lineRule="auto"/>
      <w:jc w:val="both"/>
      <w:outlineLvl w:val="0"/>
    </w:pPr>
    <w:rPr>
      <w:rFonts w:ascii="Fira Sans Condensed" w:hAnsi="Fira Sans Condensed" w:cs="Times New Roman"/>
      <w:b/>
      <w:bCs/>
      <w:sz w:val="28"/>
      <w:szCs w:val="28"/>
    </w:rPr>
  </w:style>
  <w:style w:type="paragraph" w:styleId="Heading2">
    <w:name w:val="heading 2"/>
    <w:basedOn w:val="Heading1"/>
    <w:next w:val="Text"/>
    <w:link w:val="Heading2Char"/>
    <w:uiPriority w:val="9"/>
    <w:unhideWhenUsed/>
    <w:qFormat/>
    <w:rsid w:val="00B74941"/>
    <w:pPr>
      <w:numPr>
        <w:ilvl w:val="1"/>
      </w:numPr>
      <w:outlineLvl w:val="1"/>
    </w:pPr>
    <w:rPr>
      <w:sz w:val="24"/>
      <w:szCs w:val="24"/>
    </w:rPr>
  </w:style>
  <w:style w:type="paragraph" w:styleId="Heading3">
    <w:name w:val="heading 3"/>
    <w:basedOn w:val="Normal"/>
    <w:next w:val="Text"/>
    <w:link w:val="Heading3Char"/>
    <w:uiPriority w:val="9"/>
    <w:unhideWhenUsed/>
    <w:qFormat/>
    <w:rsid w:val="00B74941"/>
    <w:pPr>
      <w:keepNext/>
      <w:keepLines/>
      <w:numPr>
        <w:ilvl w:val="2"/>
        <w:numId w:val="11"/>
      </w:numPr>
      <w:spacing w:before="360" w:after="360" w:line="240" w:lineRule="auto"/>
      <w:outlineLvl w:val="2"/>
    </w:pPr>
    <w:rPr>
      <w:rFonts w:ascii="Fira Sans Condensed" w:eastAsiaTheme="majorEastAsia" w:hAnsi="Fira Sans Condensed" w:cstheme="majorBidi"/>
      <w:b/>
      <w:bCs/>
      <w:sz w:val="24"/>
      <w:szCs w:val="24"/>
    </w:rPr>
  </w:style>
  <w:style w:type="paragraph" w:styleId="Heading4">
    <w:name w:val="heading 4"/>
    <w:basedOn w:val="Normal"/>
    <w:next w:val="Normal"/>
    <w:link w:val="Heading4Char"/>
    <w:uiPriority w:val="9"/>
    <w:unhideWhenUsed/>
    <w:qFormat/>
    <w:rsid w:val="004B7D48"/>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570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semiHidden/>
    <w:unhideWhenUsed/>
    <w:qFormat/>
    <w:rsid w:val="00365D65"/>
    <w:pPr>
      <w:keepNext/>
      <w:numPr>
        <w:ilvl w:val="5"/>
        <w:numId w:val="11"/>
      </w:numPr>
      <w:spacing w:after="0" w:line="240" w:lineRule="auto"/>
      <w:outlineLvl w:val="5"/>
    </w:pPr>
    <w:rPr>
      <w:rFonts w:eastAsia="SimSun" w:cs="Times New Roman"/>
      <w:b/>
      <w:bCs/>
      <w:sz w:val="16"/>
      <w:szCs w:val="16"/>
      <w:lang w:eastAsia="en-US"/>
    </w:rPr>
  </w:style>
  <w:style w:type="paragraph" w:styleId="Heading7">
    <w:name w:val="heading 7"/>
    <w:basedOn w:val="Normal"/>
    <w:next w:val="Normal"/>
    <w:link w:val="Heading7Char"/>
    <w:uiPriority w:val="9"/>
    <w:semiHidden/>
    <w:unhideWhenUsed/>
    <w:qFormat/>
    <w:rsid w:val="00525EE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25EE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EE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rsid w:val="00365D65"/>
    <w:rPr>
      <w:rFonts w:ascii="Times New Roman" w:eastAsia="SimSun" w:hAnsi="Times New Roman" w:cs="Times New Roman"/>
      <w:b/>
      <w:bCs/>
      <w:sz w:val="16"/>
      <w:szCs w:val="16"/>
      <w:lang w:eastAsia="en-US"/>
    </w:rPr>
  </w:style>
  <w:style w:type="paragraph" w:styleId="Header">
    <w:name w:val="header"/>
    <w:basedOn w:val="Normal"/>
    <w:link w:val="HeaderChar"/>
    <w:uiPriority w:val="99"/>
    <w:unhideWhenUsed/>
    <w:rsid w:val="00136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D2C"/>
  </w:style>
  <w:style w:type="paragraph" w:styleId="Footer">
    <w:name w:val="footer"/>
    <w:basedOn w:val="FootnoteText"/>
    <w:link w:val="FooterChar"/>
    <w:uiPriority w:val="99"/>
    <w:unhideWhenUsed/>
    <w:rsid w:val="006C693A"/>
  </w:style>
  <w:style w:type="character" w:customStyle="1" w:styleId="FooterChar">
    <w:name w:val="Footer Char"/>
    <w:basedOn w:val="DefaultParagraphFont"/>
    <w:link w:val="Footer"/>
    <w:uiPriority w:val="99"/>
    <w:rsid w:val="006C693A"/>
    <w:rPr>
      <w:sz w:val="18"/>
      <w:szCs w:val="20"/>
    </w:rPr>
  </w:style>
  <w:style w:type="paragraph" w:styleId="ListParagraph">
    <w:name w:val="List Paragraph"/>
    <w:basedOn w:val="Normal"/>
    <w:uiPriority w:val="34"/>
    <w:qFormat/>
    <w:rsid w:val="000A28F9"/>
    <w:pPr>
      <w:spacing w:line="360" w:lineRule="auto"/>
      <w:contextualSpacing/>
      <w:jc w:val="both"/>
    </w:pPr>
  </w:style>
  <w:style w:type="character" w:customStyle="1" w:styleId="Heading1Char">
    <w:name w:val="Heading 1 Char"/>
    <w:basedOn w:val="DefaultParagraphFont"/>
    <w:link w:val="Heading1"/>
    <w:uiPriority w:val="9"/>
    <w:rsid w:val="00B74941"/>
    <w:rPr>
      <w:rFonts w:ascii="Fira Sans Condensed" w:hAnsi="Fira Sans Condensed" w:cs="Times New Roman"/>
      <w:b/>
      <w:bCs/>
      <w:sz w:val="28"/>
      <w:szCs w:val="28"/>
    </w:rPr>
  </w:style>
  <w:style w:type="character" w:customStyle="1" w:styleId="Heading2Char">
    <w:name w:val="Heading 2 Char"/>
    <w:basedOn w:val="DefaultParagraphFont"/>
    <w:link w:val="Heading2"/>
    <w:uiPriority w:val="9"/>
    <w:rsid w:val="00B74941"/>
    <w:rPr>
      <w:rFonts w:ascii="Fira Sans Condensed" w:hAnsi="Fira Sans Condensed" w:cs="Times New Roman"/>
      <w:b/>
      <w:bCs/>
      <w:sz w:val="24"/>
      <w:szCs w:val="24"/>
    </w:rPr>
  </w:style>
  <w:style w:type="paragraph" w:styleId="NoSpacing">
    <w:name w:val="No Spacing"/>
    <w:basedOn w:val="Normal"/>
    <w:uiPriority w:val="1"/>
    <w:qFormat/>
    <w:rsid w:val="008F2802"/>
    <w:pPr>
      <w:spacing w:after="0" w:line="240" w:lineRule="auto"/>
    </w:pPr>
  </w:style>
  <w:style w:type="paragraph" w:styleId="BalloonText">
    <w:name w:val="Balloon Text"/>
    <w:basedOn w:val="Normal"/>
    <w:link w:val="BalloonTextChar"/>
    <w:uiPriority w:val="99"/>
    <w:semiHidden/>
    <w:unhideWhenUsed/>
    <w:rsid w:val="000D7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763"/>
    <w:rPr>
      <w:rFonts w:ascii="Segoe UI" w:hAnsi="Segoe UI" w:cs="Segoe UI"/>
      <w:sz w:val="18"/>
      <w:szCs w:val="18"/>
    </w:rPr>
  </w:style>
  <w:style w:type="table" w:styleId="TableGrid">
    <w:name w:val="Table Grid"/>
    <w:basedOn w:val="TableNormal"/>
    <w:uiPriority w:val="39"/>
    <w:rsid w:val="00EF4C4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Char"/>
    <w:qFormat/>
    <w:rsid w:val="008F2802"/>
    <w:pPr>
      <w:spacing w:before="240" w:after="0" w:line="360" w:lineRule="auto"/>
      <w:jc w:val="both"/>
    </w:pPr>
    <w:rPr>
      <w:rFonts w:cs="Times New Roman"/>
    </w:rPr>
  </w:style>
  <w:style w:type="character" w:customStyle="1" w:styleId="TextChar">
    <w:name w:val="Text Char"/>
    <w:basedOn w:val="DefaultParagraphFont"/>
    <w:link w:val="Text"/>
    <w:rsid w:val="008F2802"/>
    <w:rPr>
      <w:rFonts w:ascii="Times New Roman" w:hAnsi="Times New Roman" w:cs="Times New Roman"/>
    </w:rPr>
  </w:style>
  <w:style w:type="character" w:styleId="Hyperlink">
    <w:name w:val="Hyperlink"/>
    <w:basedOn w:val="DefaultParagraphFont"/>
    <w:uiPriority w:val="99"/>
    <w:unhideWhenUsed/>
    <w:rsid w:val="00A547B5"/>
    <w:rPr>
      <w:color w:val="0000FF"/>
      <w:u w:val="single"/>
    </w:rPr>
  </w:style>
  <w:style w:type="paragraph" w:styleId="FootnoteText">
    <w:name w:val="footnote text"/>
    <w:basedOn w:val="Normal"/>
    <w:link w:val="FootnoteTextChar"/>
    <w:uiPriority w:val="99"/>
    <w:unhideWhenUsed/>
    <w:rsid w:val="006C693A"/>
    <w:pPr>
      <w:spacing w:after="0" w:line="240" w:lineRule="auto"/>
    </w:pPr>
    <w:rPr>
      <w:sz w:val="18"/>
      <w:szCs w:val="20"/>
    </w:rPr>
  </w:style>
  <w:style w:type="character" w:customStyle="1" w:styleId="FootnoteTextChar">
    <w:name w:val="Footnote Text Char"/>
    <w:basedOn w:val="DefaultParagraphFont"/>
    <w:link w:val="FootnoteText"/>
    <w:uiPriority w:val="99"/>
    <w:rsid w:val="006C693A"/>
    <w:rPr>
      <w:sz w:val="18"/>
      <w:szCs w:val="20"/>
    </w:rPr>
  </w:style>
  <w:style w:type="character" w:styleId="FootnoteReference">
    <w:name w:val="footnote reference"/>
    <w:basedOn w:val="DefaultParagraphFont"/>
    <w:uiPriority w:val="99"/>
    <w:unhideWhenUsed/>
    <w:rsid w:val="0026165A"/>
    <w:rPr>
      <w:vertAlign w:val="superscript"/>
    </w:rPr>
  </w:style>
  <w:style w:type="paragraph" w:styleId="NormalWeb">
    <w:name w:val="Normal (Web)"/>
    <w:basedOn w:val="Normal"/>
    <w:uiPriority w:val="99"/>
    <w:semiHidden/>
    <w:unhideWhenUsed/>
    <w:rsid w:val="005F3973"/>
    <w:pPr>
      <w:spacing w:before="100" w:beforeAutospacing="1" w:after="100" w:afterAutospacing="1" w:line="240" w:lineRule="auto"/>
    </w:pPr>
    <w:rPr>
      <w:rFonts w:eastAsia="Times New Roman" w:cs="Times New Roman"/>
      <w:sz w:val="24"/>
      <w:szCs w:val="24"/>
      <w:lang w:val="en-GB"/>
    </w:rPr>
  </w:style>
  <w:style w:type="character" w:customStyle="1" w:styleId="desc-part">
    <w:name w:val="desc-part"/>
    <w:basedOn w:val="DefaultParagraphFont"/>
    <w:rsid w:val="005F3973"/>
  </w:style>
  <w:style w:type="paragraph" w:styleId="Revision">
    <w:name w:val="Revision"/>
    <w:hidden/>
    <w:uiPriority w:val="99"/>
    <w:semiHidden/>
    <w:rsid w:val="008474EC"/>
    <w:pPr>
      <w:spacing w:after="0" w:line="240" w:lineRule="auto"/>
    </w:pPr>
  </w:style>
  <w:style w:type="character" w:styleId="UnresolvedMention">
    <w:name w:val="Unresolved Mention"/>
    <w:basedOn w:val="DefaultParagraphFont"/>
    <w:uiPriority w:val="99"/>
    <w:semiHidden/>
    <w:unhideWhenUsed/>
    <w:rsid w:val="000564F2"/>
    <w:rPr>
      <w:color w:val="605E5C"/>
      <w:shd w:val="clear" w:color="auto" w:fill="E1DFDD"/>
    </w:rPr>
  </w:style>
  <w:style w:type="character" w:styleId="FollowedHyperlink">
    <w:name w:val="FollowedHyperlink"/>
    <w:basedOn w:val="DefaultParagraphFont"/>
    <w:uiPriority w:val="99"/>
    <w:semiHidden/>
    <w:unhideWhenUsed/>
    <w:rsid w:val="00CC0913"/>
    <w:rPr>
      <w:color w:val="954F72" w:themeColor="followedHyperlink"/>
      <w:u w:val="single"/>
    </w:rPr>
  </w:style>
  <w:style w:type="character" w:customStyle="1" w:styleId="Heading4Char">
    <w:name w:val="Heading 4 Char"/>
    <w:basedOn w:val="DefaultParagraphFont"/>
    <w:link w:val="Heading4"/>
    <w:uiPriority w:val="9"/>
    <w:rsid w:val="004B7D48"/>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414E19"/>
    <w:rPr>
      <w:sz w:val="16"/>
      <w:szCs w:val="16"/>
    </w:rPr>
  </w:style>
  <w:style w:type="paragraph" w:styleId="CommentText">
    <w:name w:val="annotation text"/>
    <w:basedOn w:val="Normal"/>
    <w:link w:val="CommentTextChar"/>
    <w:uiPriority w:val="99"/>
    <w:semiHidden/>
    <w:unhideWhenUsed/>
    <w:rsid w:val="00414E19"/>
    <w:pPr>
      <w:spacing w:line="240" w:lineRule="auto"/>
    </w:pPr>
    <w:rPr>
      <w:sz w:val="20"/>
      <w:szCs w:val="20"/>
    </w:rPr>
  </w:style>
  <w:style w:type="character" w:customStyle="1" w:styleId="CommentTextChar">
    <w:name w:val="Comment Text Char"/>
    <w:basedOn w:val="DefaultParagraphFont"/>
    <w:link w:val="CommentText"/>
    <w:uiPriority w:val="99"/>
    <w:semiHidden/>
    <w:rsid w:val="00414E19"/>
    <w:rPr>
      <w:sz w:val="20"/>
      <w:szCs w:val="20"/>
    </w:rPr>
  </w:style>
  <w:style w:type="paragraph" w:styleId="CommentSubject">
    <w:name w:val="annotation subject"/>
    <w:basedOn w:val="CommentText"/>
    <w:next w:val="CommentText"/>
    <w:link w:val="CommentSubjectChar"/>
    <w:uiPriority w:val="99"/>
    <w:semiHidden/>
    <w:unhideWhenUsed/>
    <w:rsid w:val="00414E19"/>
    <w:rPr>
      <w:b/>
      <w:bCs/>
    </w:rPr>
  </w:style>
  <w:style w:type="character" w:customStyle="1" w:styleId="CommentSubjectChar">
    <w:name w:val="Comment Subject Char"/>
    <w:basedOn w:val="CommentTextChar"/>
    <w:link w:val="CommentSubject"/>
    <w:uiPriority w:val="99"/>
    <w:semiHidden/>
    <w:rsid w:val="00414E19"/>
    <w:rPr>
      <w:b/>
      <w:bCs/>
      <w:sz w:val="20"/>
      <w:szCs w:val="20"/>
    </w:rPr>
  </w:style>
  <w:style w:type="character" w:customStyle="1" w:styleId="Heading5Char">
    <w:name w:val="Heading 5 Char"/>
    <w:basedOn w:val="DefaultParagraphFont"/>
    <w:link w:val="Heading5"/>
    <w:uiPriority w:val="9"/>
    <w:semiHidden/>
    <w:rsid w:val="00D3570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3730E5"/>
    <w:rPr>
      <w:noProof/>
      <w:sz w:val="20"/>
      <w:szCs w:val="20"/>
    </w:rPr>
  </w:style>
  <w:style w:type="paragraph" w:styleId="BlockText">
    <w:name w:val="Block Text"/>
    <w:basedOn w:val="Normal"/>
    <w:uiPriority w:val="99"/>
    <w:semiHidden/>
    <w:unhideWhenUsed/>
    <w:rsid w:val="00525EE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525EE1"/>
    <w:pPr>
      <w:spacing w:after="120"/>
    </w:pPr>
  </w:style>
  <w:style w:type="character" w:customStyle="1" w:styleId="BodyTextChar">
    <w:name w:val="Body Text Char"/>
    <w:basedOn w:val="DefaultParagraphFont"/>
    <w:link w:val="BodyText"/>
    <w:uiPriority w:val="99"/>
    <w:semiHidden/>
    <w:rsid w:val="00525EE1"/>
  </w:style>
  <w:style w:type="paragraph" w:styleId="BodyText2">
    <w:name w:val="Body Text 2"/>
    <w:basedOn w:val="Normal"/>
    <w:link w:val="BodyText2Char"/>
    <w:uiPriority w:val="99"/>
    <w:semiHidden/>
    <w:unhideWhenUsed/>
    <w:rsid w:val="00525EE1"/>
    <w:pPr>
      <w:spacing w:after="120" w:line="480" w:lineRule="auto"/>
    </w:pPr>
  </w:style>
  <w:style w:type="character" w:customStyle="1" w:styleId="BodyText2Char">
    <w:name w:val="Body Text 2 Char"/>
    <w:basedOn w:val="DefaultParagraphFont"/>
    <w:link w:val="BodyText2"/>
    <w:uiPriority w:val="99"/>
    <w:semiHidden/>
    <w:rsid w:val="00525EE1"/>
  </w:style>
  <w:style w:type="paragraph" w:styleId="BodyText3">
    <w:name w:val="Body Text 3"/>
    <w:basedOn w:val="Normal"/>
    <w:link w:val="BodyText3Char"/>
    <w:uiPriority w:val="99"/>
    <w:semiHidden/>
    <w:unhideWhenUsed/>
    <w:rsid w:val="00525EE1"/>
    <w:pPr>
      <w:spacing w:after="120"/>
    </w:pPr>
    <w:rPr>
      <w:sz w:val="16"/>
      <w:szCs w:val="16"/>
    </w:rPr>
  </w:style>
  <w:style w:type="character" w:customStyle="1" w:styleId="BodyText3Char">
    <w:name w:val="Body Text 3 Char"/>
    <w:basedOn w:val="DefaultParagraphFont"/>
    <w:link w:val="BodyText3"/>
    <w:uiPriority w:val="99"/>
    <w:semiHidden/>
    <w:rsid w:val="00525EE1"/>
    <w:rPr>
      <w:sz w:val="16"/>
      <w:szCs w:val="16"/>
    </w:rPr>
  </w:style>
  <w:style w:type="paragraph" w:styleId="BodyTextFirstIndent">
    <w:name w:val="Body Text First Indent"/>
    <w:basedOn w:val="BodyText"/>
    <w:link w:val="BodyTextFirstIndentChar"/>
    <w:uiPriority w:val="99"/>
    <w:semiHidden/>
    <w:unhideWhenUsed/>
    <w:rsid w:val="00525EE1"/>
    <w:pPr>
      <w:spacing w:after="160"/>
      <w:ind w:firstLine="360"/>
    </w:pPr>
  </w:style>
  <w:style w:type="character" w:customStyle="1" w:styleId="BodyTextFirstIndentChar">
    <w:name w:val="Body Text First Indent Char"/>
    <w:basedOn w:val="BodyTextChar"/>
    <w:link w:val="BodyTextFirstIndent"/>
    <w:uiPriority w:val="99"/>
    <w:semiHidden/>
    <w:rsid w:val="00525EE1"/>
  </w:style>
  <w:style w:type="paragraph" w:styleId="BodyTextIndent">
    <w:name w:val="Body Text Indent"/>
    <w:basedOn w:val="Normal"/>
    <w:link w:val="BodyTextIndentChar"/>
    <w:uiPriority w:val="99"/>
    <w:semiHidden/>
    <w:unhideWhenUsed/>
    <w:rsid w:val="00525EE1"/>
    <w:pPr>
      <w:spacing w:after="120"/>
      <w:ind w:left="283"/>
    </w:pPr>
  </w:style>
  <w:style w:type="character" w:customStyle="1" w:styleId="BodyTextIndentChar">
    <w:name w:val="Body Text Indent Char"/>
    <w:basedOn w:val="DefaultParagraphFont"/>
    <w:link w:val="BodyTextIndent"/>
    <w:uiPriority w:val="99"/>
    <w:semiHidden/>
    <w:rsid w:val="00525EE1"/>
  </w:style>
  <w:style w:type="paragraph" w:styleId="BodyTextFirstIndent2">
    <w:name w:val="Body Text First Indent 2"/>
    <w:basedOn w:val="BodyTextIndent"/>
    <w:link w:val="BodyTextFirstIndent2Char"/>
    <w:uiPriority w:val="99"/>
    <w:semiHidden/>
    <w:unhideWhenUsed/>
    <w:rsid w:val="00525EE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25EE1"/>
  </w:style>
  <w:style w:type="paragraph" w:styleId="BodyTextIndent2">
    <w:name w:val="Body Text Indent 2"/>
    <w:basedOn w:val="Normal"/>
    <w:link w:val="BodyTextIndent2Char"/>
    <w:uiPriority w:val="99"/>
    <w:semiHidden/>
    <w:unhideWhenUsed/>
    <w:rsid w:val="00525EE1"/>
    <w:pPr>
      <w:spacing w:after="120" w:line="480" w:lineRule="auto"/>
      <w:ind w:left="283"/>
    </w:pPr>
  </w:style>
  <w:style w:type="character" w:customStyle="1" w:styleId="BodyTextIndent2Char">
    <w:name w:val="Body Text Indent 2 Char"/>
    <w:basedOn w:val="DefaultParagraphFont"/>
    <w:link w:val="BodyTextIndent2"/>
    <w:uiPriority w:val="99"/>
    <w:semiHidden/>
    <w:rsid w:val="00525EE1"/>
  </w:style>
  <w:style w:type="paragraph" w:styleId="BodyTextIndent3">
    <w:name w:val="Body Text Indent 3"/>
    <w:basedOn w:val="Normal"/>
    <w:link w:val="BodyTextIndent3Char"/>
    <w:uiPriority w:val="99"/>
    <w:semiHidden/>
    <w:unhideWhenUsed/>
    <w:rsid w:val="00525EE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25EE1"/>
    <w:rPr>
      <w:sz w:val="16"/>
      <w:szCs w:val="16"/>
    </w:rPr>
  </w:style>
  <w:style w:type="paragraph" w:styleId="Caption">
    <w:name w:val="caption"/>
    <w:basedOn w:val="Normal"/>
    <w:next w:val="Normal"/>
    <w:uiPriority w:val="35"/>
    <w:unhideWhenUsed/>
    <w:qFormat/>
    <w:rsid w:val="00DA1189"/>
    <w:pPr>
      <w:spacing w:before="120" w:after="120" w:line="240" w:lineRule="auto"/>
    </w:pPr>
    <w:rPr>
      <w:color w:val="525252" w:themeColor="accent3" w:themeShade="80"/>
      <w:sz w:val="20"/>
      <w:szCs w:val="20"/>
    </w:rPr>
  </w:style>
  <w:style w:type="paragraph" w:styleId="Closing">
    <w:name w:val="Closing"/>
    <w:basedOn w:val="Normal"/>
    <w:link w:val="ClosingChar"/>
    <w:uiPriority w:val="99"/>
    <w:semiHidden/>
    <w:unhideWhenUsed/>
    <w:rsid w:val="00525EE1"/>
    <w:pPr>
      <w:spacing w:after="0" w:line="240" w:lineRule="auto"/>
      <w:ind w:left="4252"/>
    </w:pPr>
  </w:style>
  <w:style w:type="character" w:customStyle="1" w:styleId="ClosingChar">
    <w:name w:val="Closing Char"/>
    <w:basedOn w:val="DefaultParagraphFont"/>
    <w:link w:val="Closing"/>
    <w:uiPriority w:val="99"/>
    <w:semiHidden/>
    <w:rsid w:val="00525EE1"/>
  </w:style>
  <w:style w:type="paragraph" w:styleId="Date">
    <w:name w:val="Date"/>
    <w:basedOn w:val="Normal"/>
    <w:next w:val="Normal"/>
    <w:link w:val="DateChar"/>
    <w:uiPriority w:val="99"/>
    <w:semiHidden/>
    <w:unhideWhenUsed/>
    <w:rsid w:val="00525EE1"/>
  </w:style>
  <w:style w:type="character" w:customStyle="1" w:styleId="DateChar">
    <w:name w:val="Date Char"/>
    <w:basedOn w:val="DefaultParagraphFont"/>
    <w:link w:val="Date"/>
    <w:uiPriority w:val="99"/>
    <w:semiHidden/>
    <w:rsid w:val="00525EE1"/>
  </w:style>
  <w:style w:type="paragraph" w:styleId="DocumentMap">
    <w:name w:val="Document Map"/>
    <w:basedOn w:val="Normal"/>
    <w:link w:val="DocumentMapChar"/>
    <w:uiPriority w:val="99"/>
    <w:semiHidden/>
    <w:unhideWhenUsed/>
    <w:rsid w:val="00525EE1"/>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25EE1"/>
    <w:rPr>
      <w:rFonts w:ascii="Segoe UI" w:hAnsi="Segoe UI" w:cs="Segoe UI"/>
      <w:sz w:val="16"/>
      <w:szCs w:val="16"/>
    </w:rPr>
  </w:style>
  <w:style w:type="paragraph" w:styleId="E-mailSignature">
    <w:name w:val="E-mail Signature"/>
    <w:basedOn w:val="Normal"/>
    <w:link w:val="E-mailSignatureChar"/>
    <w:uiPriority w:val="99"/>
    <w:semiHidden/>
    <w:unhideWhenUsed/>
    <w:rsid w:val="00525EE1"/>
    <w:pPr>
      <w:spacing w:after="0" w:line="240" w:lineRule="auto"/>
    </w:pPr>
  </w:style>
  <w:style w:type="character" w:customStyle="1" w:styleId="E-mailSignatureChar">
    <w:name w:val="E-mail Signature Char"/>
    <w:basedOn w:val="DefaultParagraphFont"/>
    <w:link w:val="E-mailSignature"/>
    <w:uiPriority w:val="99"/>
    <w:semiHidden/>
    <w:rsid w:val="00525EE1"/>
  </w:style>
  <w:style w:type="paragraph" w:styleId="EndnoteText">
    <w:name w:val="endnote text"/>
    <w:basedOn w:val="Normal"/>
    <w:link w:val="EndnoteTextChar"/>
    <w:uiPriority w:val="99"/>
    <w:semiHidden/>
    <w:unhideWhenUsed/>
    <w:rsid w:val="00525E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5EE1"/>
    <w:rPr>
      <w:sz w:val="20"/>
      <w:szCs w:val="20"/>
    </w:rPr>
  </w:style>
  <w:style w:type="paragraph" w:styleId="EnvelopeAddress">
    <w:name w:val="envelope address"/>
    <w:basedOn w:val="Normal"/>
    <w:uiPriority w:val="99"/>
    <w:semiHidden/>
    <w:unhideWhenUsed/>
    <w:rsid w:val="00525EE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5EE1"/>
    <w:pPr>
      <w:spacing w:after="0" w:line="240" w:lineRule="auto"/>
    </w:pPr>
    <w:rPr>
      <w:rFonts w:asciiTheme="majorHAnsi" w:eastAsiaTheme="majorEastAsia" w:hAnsiTheme="majorHAnsi" w:cstheme="majorBidi"/>
      <w:sz w:val="20"/>
      <w:szCs w:val="20"/>
    </w:rPr>
  </w:style>
  <w:style w:type="character" w:customStyle="1" w:styleId="Heading3Char">
    <w:name w:val="Heading 3 Char"/>
    <w:basedOn w:val="DefaultParagraphFont"/>
    <w:link w:val="Heading3"/>
    <w:uiPriority w:val="9"/>
    <w:rsid w:val="00B74941"/>
    <w:rPr>
      <w:rFonts w:ascii="Fira Sans Condensed" w:eastAsiaTheme="majorEastAsia" w:hAnsi="Fira Sans Condensed" w:cstheme="majorBidi"/>
      <w:b/>
      <w:bCs/>
      <w:sz w:val="24"/>
      <w:szCs w:val="24"/>
    </w:rPr>
  </w:style>
  <w:style w:type="character" w:customStyle="1" w:styleId="Heading7Char">
    <w:name w:val="Heading 7 Char"/>
    <w:basedOn w:val="DefaultParagraphFont"/>
    <w:link w:val="Heading7"/>
    <w:uiPriority w:val="9"/>
    <w:semiHidden/>
    <w:rsid w:val="00525EE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25E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EE1"/>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525EE1"/>
    <w:pPr>
      <w:spacing w:after="0" w:line="240" w:lineRule="auto"/>
    </w:pPr>
    <w:rPr>
      <w:i/>
      <w:iCs/>
    </w:rPr>
  </w:style>
  <w:style w:type="character" w:customStyle="1" w:styleId="HTMLAddressChar">
    <w:name w:val="HTML Address Char"/>
    <w:basedOn w:val="DefaultParagraphFont"/>
    <w:link w:val="HTMLAddress"/>
    <w:uiPriority w:val="99"/>
    <w:semiHidden/>
    <w:rsid w:val="00525EE1"/>
    <w:rPr>
      <w:i/>
      <w:iCs/>
    </w:rPr>
  </w:style>
  <w:style w:type="paragraph" w:styleId="HTMLPreformatted">
    <w:name w:val="HTML Preformatted"/>
    <w:basedOn w:val="Normal"/>
    <w:link w:val="HTMLPreformattedChar"/>
    <w:uiPriority w:val="99"/>
    <w:semiHidden/>
    <w:unhideWhenUsed/>
    <w:rsid w:val="00525E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25EE1"/>
    <w:rPr>
      <w:rFonts w:ascii="Consolas" w:hAnsi="Consolas"/>
      <w:sz w:val="20"/>
      <w:szCs w:val="20"/>
    </w:rPr>
  </w:style>
  <w:style w:type="paragraph" w:styleId="Index1">
    <w:name w:val="index 1"/>
    <w:basedOn w:val="Normal"/>
    <w:next w:val="Normal"/>
    <w:autoRedefine/>
    <w:uiPriority w:val="99"/>
    <w:semiHidden/>
    <w:unhideWhenUsed/>
    <w:rsid w:val="00525EE1"/>
    <w:pPr>
      <w:spacing w:after="0" w:line="240" w:lineRule="auto"/>
      <w:ind w:left="220" w:hanging="220"/>
    </w:pPr>
  </w:style>
  <w:style w:type="paragraph" w:styleId="Index2">
    <w:name w:val="index 2"/>
    <w:basedOn w:val="Normal"/>
    <w:next w:val="Normal"/>
    <w:autoRedefine/>
    <w:uiPriority w:val="99"/>
    <w:semiHidden/>
    <w:unhideWhenUsed/>
    <w:rsid w:val="00525EE1"/>
    <w:pPr>
      <w:spacing w:after="0" w:line="240" w:lineRule="auto"/>
      <w:ind w:left="440" w:hanging="220"/>
    </w:pPr>
  </w:style>
  <w:style w:type="paragraph" w:styleId="Index3">
    <w:name w:val="index 3"/>
    <w:basedOn w:val="Normal"/>
    <w:next w:val="Normal"/>
    <w:autoRedefine/>
    <w:uiPriority w:val="99"/>
    <w:semiHidden/>
    <w:unhideWhenUsed/>
    <w:rsid w:val="00525EE1"/>
    <w:pPr>
      <w:spacing w:after="0" w:line="240" w:lineRule="auto"/>
      <w:ind w:left="660" w:hanging="220"/>
    </w:pPr>
  </w:style>
  <w:style w:type="paragraph" w:styleId="Index4">
    <w:name w:val="index 4"/>
    <w:basedOn w:val="Normal"/>
    <w:next w:val="Normal"/>
    <w:autoRedefine/>
    <w:uiPriority w:val="99"/>
    <w:semiHidden/>
    <w:unhideWhenUsed/>
    <w:rsid w:val="00525EE1"/>
    <w:pPr>
      <w:spacing w:after="0" w:line="240" w:lineRule="auto"/>
      <w:ind w:left="880" w:hanging="220"/>
    </w:pPr>
  </w:style>
  <w:style w:type="paragraph" w:styleId="Index5">
    <w:name w:val="index 5"/>
    <w:basedOn w:val="Normal"/>
    <w:next w:val="Normal"/>
    <w:autoRedefine/>
    <w:uiPriority w:val="99"/>
    <w:semiHidden/>
    <w:unhideWhenUsed/>
    <w:rsid w:val="00525EE1"/>
    <w:pPr>
      <w:spacing w:after="0" w:line="240" w:lineRule="auto"/>
      <w:ind w:left="1100" w:hanging="220"/>
    </w:pPr>
  </w:style>
  <w:style w:type="paragraph" w:styleId="Index6">
    <w:name w:val="index 6"/>
    <w:basedOn w:val="Normal"/>
    <w:next w:val="Normal"/>
    <w:autoRedefine/>
    <w:uiPriority w:val="99"/>
    <w:semiHidden/>
    <w:unhideWhenUsed/>
    <w:rsid w:val="00525EE1"/>
    <w:pPr>
      <w:spacing w:after="0" w:line="240" w:lineRule="auto"/>
      <w:ind w:left="1320" w:hanging="220"/>
    </w:pPr>
  </w:style>
  <w:style w:type="paragraph" w:styleId="Index7">
    <w:name w:val="index 7"/>
    <w:basedOn w:val="Normal"/>
    <w:next w:val="Normal"/>
    <w:autoRedefine/>
    <w:uiPriority w:val="99"/>
    <w:semiHidden/>
    <w:unhideWhenUsed/>
    <w:rsid w:val="00525EE1"/>
    <w:pPr>
      <w:spacing w:after="0" w:line="240" w:lineRule="auto"/>
      <w:ind w:left="1540" w:hanging="220"/>
    </w:pPr>
  </w:style>
  <w:style w:type="paragraph" w:styleId="Index8">
    <w:name w:val="index 8"/>
    <w:basedOn w:val="Normal"/>
    <w:next w:val="Normal"/>
    <w:autoRedefine/>
    <w:uiPriority w:val="99"/>
    <w:semiHidden/>
    <w:unhideWhenUsed/>
    <w:rsid w:val="00525EE1"/>
    <w:pPr>
      <w:spacing w:after="0" w:line="240" w:lineRule="auto"/>
      <w:ind w:left="1760" w:hanging="220"/>
    </w:pPr>
  </w:style>
  <w:style w:type="paragraph" w:styleId="Index9">
    <w:name w:val="index 9"/>
    <w:basedOn w:val="Normal"/>
    <w:next w:val="Normal"/>
    <w:autoRedefine/>
    <w:uiPriority w:val="99"/>
    <w:semiHidden/>
    <w:unhideWhenUsed/>
    <w:rsid w:val="00525EE1"/>
    <w:pPr>
      <w:spacing w:after="0" w:line="240" w:lineRule="auto"/>
      <w:ind w:left="1980" w:hanging="220"/>
    </w:pPr>
  </w:style>
  <w:style w:type="paragraph" w:styleId="IndexHeading">
    <w:name w:val="index heading"/>
    <w:basedOn w:val="Normal"/>
    <w:next w:val="Index1"/>
    <w:uiPriority w:val="99"/>
    <w:semiHidden/>
    <w:unhideWhenUsed/>
    <w:rsid w:val="00525EE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25EE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25EE1"/>
    <w:rPr>
      <w:i/>
      <w:iCs/>
      <w:color w:val="5B9BD5" w:themeColor="accent1"/>
    </w:rPr>
  </w:style>
  <w:style w:type="paragraph" w:styleId="List">
    <w:name w:val="List"/>
    <w:basedOn w:val="Normal"/>
    <w:uiPriority w:val="99"/>
    <w:semiHidden/>
    <w:unhideWhenUsed/>
    <w:rsid w:val="00525EE1"/>
    <w:pPr>
      <w:ind w:left="283" w:hanging="283"/>
      <w:contextualSpacing/>
    </w:pPr>
  </w:style>
  <w:style w:type="paragraph" w:styleId="List2">
    <w:name w:val="List 2"/>
    <w:basedOn w:val="Normal"/>
    <w:uiPriority w:val="99"/>
    <w:semiHidden/>
    <w:unhideWhenUsed/>
    <w:rsid w:val="00525EE1"/>
    <w:pPr>
      <w:ind w:left="566" w:hanging="283"/>
      <w:contextualSpacing/>
    </w:pPr>
  </w:style>
  <w:style w:type="paragraph" w:styleId="List3">
    <w:name w:val="List 3"/>
    <w:basedOn w:val="Normal"/>
    <w:uiPriority w:val="99"/>
    <w:semiHidden/>
    <w:unhideWhenUsed/>
    <w:rsid w:val="00525EE1"/>
    <w:pPr>
      <w:ind w:left="849" w:hanging="283"/>
      <w:contextualSpacing/>
    </w:pPr>
  </w:style>
  <w:style w:type="paragraph" w:styleId="List4">
    <w:name w:val="List 4"/>
    <w:basedOn w:val="Normal"/>
    <w:uiPriority w:val="99"/>
    <w:semiHidden/>
    <w:unhideWhenUsed/>
    <w:rsid w:val="00525EE1"/>
    <w:pPr>
      <w:ind w:left="1132" w:hanging="283"/>
      <w:contextualSpacing/>
    </w:pPr>
  </w:style>
  <w:style w:type="paragraph" w:styleId="List5">
    <w:name w:val="List 5"/>
    <w:basedOn w:val="Normal"/>
    <w:uiPriority w:val="99"/>
    <w:semiHidden/>
    <w:unhideWhenUsed/>
    <w:rsid w:val="00525EE1"/>
    <w:pPr>
      <w:ind w:left="1415" w:hanging="283"/>
      <w:contextualSpacing/>
    </w:pPr>
  </w:style>
  <w:style w:type="paragraph" w:styleId="ListBullet">
    <w:name w:val="List Bullet"/>
    <w:basedOn w:val="Normal"/>
    <w:uiPriority w:val="99"/>
    <w:semiHidden/>
    <w:unhideWhenUsed/>
    <w:rsid w:val="00525EE1"/>
    <w:pPr>
      <w:numPr>
        <w:numId w:val="1"/>
      </w:numPr>
      <w:contextualSpacing/>
    </w:pPr>
  </w:style>
  <w:style w:type="paragraph" w:styleId="ListBullet2">
    <w:name w:val="List Bullet 2"/>
    <w:basedOn w:val="Normal"/>
    <w:uiPriority w:val="99"/>
    <w:semiHidden/>
    <w:unhideWhenUsed/>
    <w:rsid w:val="00525EE1"/>
    <w:pPr>
      <w:numPr>
        <w:numId w:val="2"/>
      </w:numPr>
      <w:contextualSpacing/>
    </w:pPr>
  </w:style>
  <w:style w:type="paragraph" w:styleId="ListBullet3">
    <w:name w:val="List Bullet 3"/>
    <w:basedOn w:val="Normal"/>
    <w:uiPriority w:val="99"/>
    <w:semiHidden/>
    <w:unhideWhenUsed/>
    <w:rsid w:val="00525EE1"/>
    <w:pPr>
      <w:numPr>
        <w:numId w:val="3"/>
      </w:numPr>
      <w:contextualSpacing/>
    </w:pPr>
  </w:style>
  <w:style w:type="paragraph" w:styleId="ListBullet4">
    <w:name w:val="List Bullet 4"/>
    <w:basedOn w:val="Normal"/>
    <w:uiPriority w:val="99"/>
    <w:semiHidden/>
    <w:unhideWhenUsed/>
    <w:rsid w:val="00525EE1"/>
    <w:pPr>
      <w:numPr>
        <w:numId w:val="4"/>
      </w:numPr>
      <w:contextualSpacing/>
    </w:pPr>
  </w:style>
  <w:style w:type="paragraph" w:styleId="ListBullet5">
    <w:name w:val="List Bullet 5"/>
    <w:basedOn w:val="Normal"/>
    <w:uiPriority w:val="99"/>
    <w:semiHidden/>
    <w:unhideWhenUsed/>
    <w:rsid w:val="00525EE1"/>
    <w:pPr>
      <w:numPr>
        <w:numId w:val="5"/>
      </w:numPr>
      <w:contextualSpacing/>
    </w:pPr>
  </w:style>
  <w:style w:type="paragraph" w:styleId="ListContinue">
    <w:name w:val="List Continue"/>
    <w:basedOn w:val="Normal"/>
    <w:uiPriority w:val="99"/>
    <w:semiHidden/>
    <w:unhideWhenUsed/>
    <w:rsid w:val="00525EE1"/>
    <w:pPr>
      <w:spacing w:after="120"/>
      <w:ind w:left="283"/>
      <w:contextualSpacing/>
    </w:pPr>
  </w:style>
  <w:style w:type="paragraph" w:styleId="ListContinue2">
    <w:name w:val="List Continue 2"/>
    <w:basedOn w:val="Normal"/>
    <w:uiPriority w:val="99"/>
    <w:semiHidden/>
    <w:unhideWhenUsed/>
    <w:rsid w:val="00525EE1"/>
    <w:pPr>
      <w:spacing w:after="120"/>
      <w:ind w:left="566"/>
      <w:contextualSpacing/>
    </w:pPr>
  </w:style>
  <w:style w:type="paragraph" w:styleId="ListContinue3">
    <w:name w:val="List Continue 3"/>
    <w:basedOn w:val="Normal"/>
    <w:uiPriority w:val="99"/>
    <w:semiHidden/>
    <w:unhideWhenUsed/>
    <w:rsid w:val="00525EE1"/>
    <w:pPr>
      <w:spacing w:after="120"/>
      <w:ind w:left="849"/>
      <w:contextualSpacing/>
    </w:pPr>
  </w:style>
  <w:style w:type="paragraph" w:styleId="ListContinue4">
    <w:name w:val="List Continue 4"/>
    <w:basedOn w:val="Normal"/>
    <w:uiPriority w:val="99"/>
    <w:semiHidden/>
    <w:unhideWhenUsed/>
    <w:rsid w:val="00525EE1"/>
    <w:pPr>
      <w:spacing w:after="120"/>
      <w:ind w:left="1132"/>
      <w:contextualSpacing/>
    </w:pPr>
  </w:style>
  <w:style w:type="paragraph" w:styleId="ListContinue5">
    <w:name w:val="List Continue 5"/>
    <w:basedOn w:val="Normal"/>
    <w:uiPriority w:val="99"/>
    <w:semiHidden/>
    <w:unhideWhenUsed/>
    <w:rsid w:val="00525EE1"/>
    <w:pPr>
      <w:spacing w:after="120"/>
      <w:ind w:left="1415"/>
      <w:contextualSpacing/>
    </w:pPr>
  </w:style>
  <w:style w:type="paragraph" w:styleId="ListNumber">
    <w:name w:val="List Number"/>
    <w:basedOn w:val="Normal"/>
    <w:uiPriority w:val="99"/>
    <w:semiHidden/>
    <w:unhideWhenUsed/>
    <w:rsid w:val="00525EE1"/>
    <w:pPr>
      <w:numPr>
        <w:numId w:val="6"/>
      </w:numPr>
      <w:contextualSpacing/>
    </w:pPr>
  </w:style>
  <w:style w:type="paragraph" w:styleId="ListNumber2">
    <w:name w:val="List Number 2"/>
    <w:basedOn w:val="Normal"/>
    <w:uiPriority w:val="99"/>
    <w:semiHidden/>
    <w:unhideWhenUsed/>
    <w:rsid w:val="00525EE1"/>
    <w:pPr>
      <w:numPr>
        <w:numId w:val="7"/>
      </w:numPr>
      <w:contextualSpacing/>
    </w:pPr>
  </w:style>
  <w:style w:type="paragraph" w:styleId="ListNumber3">
    <w:name w:val="List Number 3"/>
    <w:basedOn w:val="Normal"/>
    <w:uiPriority w:val="99"/>
    <w:semiHidden/>
    <w:unhideWhenUsed/>
    <w:rsid w:val="00525EE1"/>
    <w:pPr>
      <w:numPr>
        <w:numId w:val="8"/>
      </w:numPr>
      <w:contextualSpacing/>
    </w:pPr>
  </w:style>
  <w:style w:type="paragraph" w:styleId="ListNumber4">
    <w:name w:val="List Number 4"/>
    <w:basedOn w:val="Normal"/>
    <w:uiPriority w:val="99"/>
    <w:semiHidden/>
    <w:unhideWhenUsed/>
    <w:rsid w:val="00525EE1"/>
    <w:pPr>
      <w:numPr>
        <w:numId w:val="9"/>
      </w:numPr>
      <w:contextualSpacing/>
    </w:pPr>
  </w:style>
  <w:style w:type="paragraph" w:styleId="ListNumber5">
    <w:name w:val="List Number 5"/>
    <w:basedOn w:val="Normal"/>
    <w:uiPriority w:val="99"/>
    <w:semiHidden/>
    <w:unhideWhenUsed/>
    <w:rsid w:val="00525EE1"/>
    <w:pPr>
      <w:numPr>
        <w:numId w:val="10"/>
      </w:numPr>
      <w:contextualSpacing/>
    </w:pPr>
  </w:style>
  <w:style w:type="paragraph" w:styleId="MacroText">
    <w:name w:val="macro"/>
    <w:link w:val="MacroTextChar"/>
    <w:uiPriority w:val="99"/>
    <w:semiHidden/>
    <w:unhideWhenUsed/>
    <w:rsid w:val="00525EE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25EE1"/>
    <w:rPr>
      <w:rFonts w:ascii="Consolas" w:hAnsi="Consolas"/>
      <w:sz w:val="20"/>
      <w:szCs w:val="20"/>
    </w:rPr>
  </w:style>
  <w:style w:type="paragraph" w:styleId="MessageHeader">
    <w:name w:val="Message Header"/>
    <w:basedOn w:val="Normal"/>
    <w:link w:val="MessageHeaderChar"/>
    <w:uiPriority w:val="99"/>
    <w:semiHidden/>
    <w:unhideWhenUsed/>
    <w:rsid w:val="00525EE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5EE1"/>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25EE1"/>
    <w:pPr>
      <w:ind w:left="720"/>
    </w:pPr>
  </w:style>
  <w:style w:type="paragraph" w:styleId="NoteHeading">
    <w:name w:val="Note Heading"/>
    <w:basedOn w:val="Normal"/>
    <w:next w:val="Normal"/>
    <w:link w:val="NoteHeadingChar"/>
    <w:uiPriority w:val="99"/>
    <w:semiHidden/>
    <w:unhideWhenUsed/>
    <w:rsid w:val="00525EE1"/>
    <w:pPr>
      <w:spacing w:after="0" w:line="240" w:lineRule="auto"/>
    </w:pPr>
  </w:style>
  <w:style w:type="character" w:customStyle="1" w:styleId="NoteHeadingChar">
    <w:name w:val="Note Heading Char"/>
    <w:basedOn w:val="DefaultParagraphFont"/>
    <w:link w:val="NoteHeading"/>
    <w:uiPriority w:val="99"/>
    <w:semiHidden/>
    <w:rsid w:val="00525EE1"/>
  </w:style>
  <w:style w:type="paragraph" w:styleId="PlainText">
    <w:name w:val="Plain Text"/>
    <w:basedOn w:val="Normal"/>
    <w:link w:val="PlainTextChar"/>
    <w:uiPriority w:val="99"/>
    <w:semiHidden/>
    <w:unhideWhenUsed/>
    <w:rsid w:val="00525EE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25EE1"/>
    <w:rPr>
      <w:rFonts w:ascii="Consolas" w:hAnsi="Consolas"/>
      <w:sz w:val="21"/>
      <w:szCs w:val="21"/>
    </w:rPr>
  </w:style>
  <w:style w:type="paragraph" w:styleId="Quote">
    <w:name w:val="Quote"/>
    <w:basedOn w:val="Normal"/>
    <w:next w:val="Normal"/>
    <w:link w:val="QuoteChar"/>
    <w:uiPriority w:val="29"/>
    <w:qFormat/>
    <w:rsid w:val="00525EE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25EE1"/>
    <w:rPr>
      <w:i/>
      <w:iCs/>
      <w:color w:val="404040" w:themeColor="text1" w:themeTint="BF"/>
    </w:rPr>
  </w:style>
  <w:style w:type="paragraph" w:styleId="Salutation">
    <w:name w:val="Salutation"/>
    <w:basedOn w:val="Normal"/>
    <w:next w:val="Normal"/>
    <w:link w:val="SalutationChar"/>
    <w:uiPriority w:val="99"/>
    <w:semiHidden/>
    <w:unhideWhenUsed/>
    <w:rsid w:val="00525EE1"/>
  </w:style>
  <w:style w:type="character" w:customStyle="1" w:styleId="SalutationChar">
    <w:name w:val="Salutation Char"/>
    <w:basedOn w:val="DefaultParagraphFont"/>
    <w:link w:val="Salutation"/>
    <w:uiPriority w:val="99"/>
    <w:semiHidden/>
    <w:rsid w:val="00525EE1"/>
  </w:style>
  <w:style w:type="paragraph" w:styleId="Signature">
    <w:name w:val="Signature"/>
    <w:basedOn w:val="Normal"/>
    <w:link w:val="SignatureChar"/>
    <w:uiPriority w:val="99"/>
    <w:semiHidden/>
    <w:unhideWhenUsed/>
    <w:rsid w:val="00525EE1"/>
    <w:pPr>
      <w:spacing w:after="0" w:line="240" w:lineRule="auto"/>
      <w:ind w:left="4252"/>
    </w:pPr>
  </w:style>
  <w:style w:type="character" w:customStyle="1" w:styleId="SignatureChar">
    <w:name w:val="Signature Char"/>
    <w:basedOn w:val="DefaultParagraphFont"/>
    <w:link w:val="Signature"/>
    <w:uiPriority w:val="99"/>
    <w:semiHidden/>
    <w:rsid w:val="00525EE1"/>
  </w:style>
  <w:style w:type="paragraph" w:styleId="Subtitle">
    <w:name w:val="Subtitle"/>
    <w:basedOn w:val="Text"/>
    <w:next w:val="Text"/>
    <w:link w:val="SubtitleChar"/>
    <w:uiPriority w:val="11"/>
    <w:qFormat/>
    <w:rsid w:val="00415046"/>
    <w:rPr>
      <w:rFonts w:ascii="Fira Sans Condensed" w:hAnsi="Fira Sans Condensed"/>
    </w:rPr>
  </w:style>
  <w:style w:type="character" w:customStyle="1" w:styleId="SubtitleChar">
    <w:name w:val="Subtitle Char"/>
    <w:basedOn w:val="DefaultParagraphFont"/>
    <w:link w:val="Subtitle"/>
    <w:uiPriority w:val="11"/>
    <w:rsid w:val="00415046"/>
    <w:rPr>
      <w:rFonts w:ascii="Fira Sans Condensed" w:hAnsi="Fira Sans Condensed" w:cs="Times New Roman"/>
    </w:rPr>
  </w:style>
  <w:style w:type="paragraph" w:styleId="TableofAuthorities">
    <w:name w:val="table of authorities"/>
    <w:basedOn w:val="Normal"/>
    <w:next w:val="Normal"/>
    <w:uiPriority w:val="99"/>
    <w:semiHidden/>
    <w:unhideWhenUsed/>
    <w:rsid w:val="00525EE1"/>
    <w:pPr>
      <w:spacing w:after="0"/>
      <w:ind w:left="220" w:hanging="220"/>
    </w:pPr>
  </w:style>
  <w:style w:type="paragraph" w:styleId="TableofFigures">
    <w:name w:val="table of figures"/>
    <w:basedOn w:val="Normal"/>
    <w:next w:val="Normal"/>
    <w:uiPriority w:val="99"/>
    <w:semiHidden/>
    <w:unhideWhenUsed/>
    <w:rsid w:val="00525EE1"/>
    <w:pPr>
      <w:spacing w:after="0"/>
    </w:pPr>
  </w:style>
  <w:style w:type="paragraph" w:styleId="Title">
    <w:name w:val="Title"/>
    <w:basedOn w:val="Normal"/>
    <w:next w:val="Text"/>
    <w:link w:val="TitleChar"/>
    <w:uiPriority w:val="10"/>
    <w:qFormat/>
    <w:rsid w:val="00B74941"/>
    <w:pPr>
      <w:spacing w:before="360" w:after="360" w:line="240" w:lineRule="auto"/>
      <w:contextualSpacing/>
    </w:pPr>
    <w:rPr>
      <w:rFonts w:ascii="Fira Sans Condensed Medium" w:eastAsiaTheme="majorEastAsia" w:hAnsi="Fira Sans Condensed Medium" w:cstheme="majorBidi"/>
      <w:spacing w:val="-10"/>
      <w:kern w:val="28"/>
      <w:sz w:val="40"/>
      <w:szCs w:val="40"/>
    </w:rPr>
  </w:style>
  <w:style w:type="character" w:customStyle="1" w:styleId="TitleChar">
    <w:name w:val="Title Char"/>
    <w:basedOn w:val="DefaultParagraphFont"/>
    <w:link w:val="Title"/>
    <w:uiPriority w:val="10"/>
    <w:rsid w:val="00B74941"/>
    <w:rPr>
      <w:rFonts w:ascii="Fira Sans Condensed Medium" w:eastAsiaTheme="majorEastAsia" w:hAnsi="Fira Sans Condensed Medium" w:cstheme="majorBidi"/>
      <w:spacing w:val="-10"/>
      <w:kern w:val="28"/>
      <w:sz w:val="40"/>
      <w:szCs w:val="40"/>
    </w:rPr>
  </w:style>
  <w:style w:type="paragraph" w:styleId="TOAHeading">
    <w:name w:val="toa heading"/>
    <w:basedOn w:val="Normal"/>
    <w:next w:val="Normal"/>
    <w:uiPriority w:val="99"/>
    <w:semiHidden/>
    <w:unhideWhenUsed/>
    <w:rsid w:val="00525EE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25EE1"/>
    <w:pPr>
      <w:spacing w:after="100"/>
    </w:pPr>
  </w:style>
  <w:style w:type="paragraph" w:styleId="TOC2">
    <w:name w:val="toc 2"/>
    <w:basedOn w:val="Normal"/>
    <w:next w:val="Normal"/>
    <w:autoRedefine/>
    <w:uiPriority w:val="39"/>
    <w:unhideWhenUsed/>
    <w:rsid w:val="00525EE1"/>
    <w:pPr>
      <w:spacing w:after="100"/>
      <w:ind w:left="220"/>
    </w:pPr>
  </w:style>
  <w:style w:type="paragraph" w:styleId="TOC3">
    <w:name w:val="toc 3"/>
    <w:basedOn w:val="Normal"/>
    <w:next w:val="Normal"/>
    <w:autoRedefine/>
    <w:uiPriority w:val="39"/>
    <w:unhideWhenUsed/>
    <w:rsid w:val="00525EE1"/>
    <w:pPr>
      <w:spacing w:after="100"/>
      <w:ind w:left="440"/>
    </w:pPr>
  </w:style>
  <w:style w:type="paragraph" w:styleId="TOC4">
    <w:name w:val="toc 4"/>
    <w:basedOn w:val="Normal"/>
    <w:next w:val="Normal"/>
    <w:autoRedefine/>
    <w:uiPriority w:val="39"/>
    <w:semiHidden/>
    <w:unhideWhenUsed/>
    <w:rsid w:val="00525EE1"/>
    <w:pPr>
      <w:spacing w:after="100"/>
      <w:ind w:left="660"/>
    </w:pPr>
  </w:style>
  <w:style w:type="paragraph" w:styleId="TOC5">
    <w:name w:val="toc 5"/>
    <w:basedOn w:val="Normal"/>
    <w:next w:val="Normal"/>
    <w:autoRedefine/>
    <w:uiPriority w:val="39"/>
    <w:semiHidden/>
    <w:unhideWhenUsed/>
    <w:rsid w:val="00525EE1"/>
    <w:pPr>
      <w:spacing w:after="100"/>
      <w:ind w:left="880"/>
    </w:pPr>
  </w:style>
  <w:style w:type="paragraph" w:styleId="TOC6">
    <w:name w:val="toc 6"/>
    <w:basedOn w:val="Normal"/>
    <w:next w:val="Normal"/>
    <w:autoRedefine/>
    <w:uiPriority w:val="39"/>
    <w:semiHidden/>
    <w:unhideWhenUsed/>
    <w:rsid w:val="00525EE1"/>
    <w:pPr>
      <w:spacing w:after="100"/>
      <w:ind w:left="1100"/>
    </w:pPr>
  </w:style>
  <w:style w:type="paragraph" w:styleId="TOC7">
    <w:name w:val="toc 7"/>
    <w:basedOn w:val="Normal"/>
    <w:next w:val="Normal"/>
    <w:autoRedefine/>
    <w:uiPriority w:val="39"/>
    <w:semiHidden/>
    <w:unhideWhenUsed/>
    <w:rsid w:val="00525EE1"/>
    <w:pPr>
      <w:spacing w:after="100"/>
      <w:ind w:left="1320"/>
    </w:pPr>
  </w:style>
  <w:style w:type="paragraph" w:styleId="TOC8">
    <w:name w:val="toc 8"/>
    <w:basedOn w:val="Normal"/>
    <w:next w:val="Normal"/>
    <w:autoRedefine/>
    <w:uiPriority w:val="39"/>
    <w:semiHidden/>
    <w:unhideWhenUsed/>
    <w:rsid w:val="00525EE1"/>
    <w:pPr>
      <w:spacing w:after="100"/>
      <w:ind w:left="1540"/>
    </w:pPr>
  </w:style>
  <w:style w:type="paragraph" w:styleId="TOC9">
    <w:name w:val="toc 9"/>
    <w:basedOn w:val="Normal"/>
    <w:next w:val="Normal"/>
    <w:autoRedefine/>
    <w:uiPriority w:val="39"/>
    <w:semiHidden/>
    <w:unhideWhenUsed/>
    <w:rsid w:val="00525EE1"/>
    <w:pPr>
      <w:spacing w:after="100"/>
      <w:ind w:left="1760"/>
    </w:pPr>
  </w:style>
  <w:style w:type="paragraph" w:styleId="TOCHeading">
    <w:name w:val="TOC Heading"/>
    <w:basedOn w:val="Heading1"/>
    <w:next w:val="Text"/>
    <w:uiPriority w:val="39"/>
    <w:unhideWhenUsed/>
    <w:qFormat/>
    <w:rsid w:val="00697B0D"/>
    <w:pPr>
      <w:numPr>
        <w:numId w:val="0"/>
      </w:numPr>
      <w:jc w:val="left"/>
      <w:outlineLvl w:val="9"/>
    </w:pPr>
    <w:rPr>
      <w:rFonts w:ascii="Fira Sans Condensed Medium" w:hAnsi="Fira Sans Condensed Medium" w:cstheme="majorBidi"/>
      <w:b w:val="0"/>
      <w:szCs w:val="32"/>
    </w:rPr>
  </w:style>
  <w:style w:type="table" w:styleId="TableGridLight">
    <w:name w:val="Grid Table Light"/>
    <w:basedOn w:val="TableNormal"/>
    <w:uiPriority w:val="40"/>
    <w:rsid w:val="00C455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dnoteReference">
    <w:name w:val="endnote reference"/>
    <w:basedOn w:val="DefaultParagraphFont"/>
    <w:uiPriority w:val="99"/>
    <w:semiHidden/>
    <w:unhideWhenUsed/>
    <w:rsid w:val="00631EBC"/>
    <w:rPr>
      <w:vertAlign w:val="superscript"/>
    </w:rPr>
  </w:style>
  <w:style w:type="paragraph" w:customStyle="1" w:styleId="Code">
    <w:name w:val="Code"/>
    <w:basedOn w:val="Text"/>
    <w:link w:val="CodeChar"/>
    <w:qFormat/>
    <w:rsid w:val="0017555F"/>
    <w:rPr>
      <w:rFonts w:ascii="Consolas" w:hAnsi="Consolas"/>
      <w:sz w:val="20"/>
      <w:szCs w:val="20"/>
      <w:shd w:val="pct15" w:color="auto" w:fill="FFFFFF"/>
    </w:rPr>
  </w:style>
  <w:style w:type="character" w:customStyle="1" w:styleId="CodeChar">
    <w:name w:val="Code Char"/>
    <w:basedOn w:val="TextChar"/>
    <w:link w:val="Code"/>
    <w:rsid w:val="0017555F"/>
    <w:rPr>
      <w:rFonts w:ascii="Consolas" w:hAnsi="Consolas" w:cs="Times New Roman"/>
      <w:sz w:val="20"/>
      <w:szCs w:val="20"/>
    </w:rPr>
  </w:style>
  <w:style w:type="character" w:styleId="PlaceholderText">
    <w:name w:val="Placeholder Text"/>
    <w:basedOn w:val="DefaultParagraphFont"/>
    <w:uiPriority w:val="99"/>
    <w:semiHidden/>
    <w:rsid w:val="00CE45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816">
      <w:bodyDiv w:val="1"/>
      <w:marLeft w:val="0"/>
      <w:marRight w:val="0"/>
      <w:marTop w:val="0"/>
      <w:marBottom w:val="0"/>
      <w:divBdr>
        <w:top w:val="none" w:sz="0" w:space="0" w:color="auto"/>
        <w:left w:val="none" w:sz="0" w:space="0" w:color="auto"/>
        <w:bottom w:val="none" w:sz="0" w:space="0" w:color="auto"/>
        <w:right w:val="none" w:sz="0" w:space="0" w:color="auto"/>
      </w:divBdr>
    </w:div>
    <w:div w:id="14431110">
      <w:bodyDiv w:val="1"/>
      <w:marLeft w:val="0"/>
      <w:marRight w:val="0"/>
      <w:marTop w:val="0"/>
      <w:marBottom w:val="0"/>
      <w:divBdr>
        <w:top w:val="none" w:sz="0" w:space="0" w:color="auto"/>
        <w:left w:val="none" w:sz="0" w:space="0" w:color="auto"/>
        <w:bottom w:val="none" w:sz="0" w:space="0" w:color="auto"/>
        <w:right w:val="none" w:sz="0" w:space="0" w:color="auto"/>
      </w:divBdr>
    </w:div>
    <w:div w:id="14697171">
      <w:bodyDiv w:val="1"/>
      <w:marLeft w:val="0"/>
      <w:marRight w:val="0"/>
      <w:marTop w:val="0"/>
      <w:marBottom w:val="0"/>
      <w:divBdr>
        <w:top w:val="none" w:sz="0" w:space="0" w:color="auto"/>
        <w:left w:val="none" w:sz="0" w:space="0" w:color="auto"/>
        <w:bottom w:val="none" w:sz="0" w:space="0" w:color="auto"/>
        <w:right w:val="none" w:sz="0" w:space="0" w:color="auto"/>
      </w:divBdr>
    </w:div>
    <w:div w:id="15808930">
      <w:bodyDiv w:val="1"/>
      <w:marLeft w:val="0"/>
      <w:marRight w:val="0"/>
      <w:marTop w:val="0"/>
      <w:marBottom w:val="0"/>
      <w:divBdr>
        <w:top w:val="none" w:sz="0" w:space="0" w:color="auto"/>
        <w:left w:val="none" w:sz="0" w:space="0" w:color="auto"/>
        <w:bottom w:val="none" w:sz="0" w:space="0" w:color="auto"/>
        <w:right w:val="none" w:sz="0" w:space="0" w:color="auto"/>
      </w:divBdr>
    </w:div>
    <w:div w:id="16153468">
      <w:bodyDiv w:val="1"/>
      <w:marLeft w:val="0"/>
      <w:marRight w:val="0"/>
      <w:marTop w:val="0"/>
      <w:marBottom w:val="0"/>
      <w:divBdr>
        <w:top w:val="none" w:sz="0" w:space="0" w:color="auto"/>
        <w:left w:val="none" w:sz="0" w:space="0" w:color="auto"/>
        <w:bottom w:val="none" w:sz="0" w:space="0" w:color="auto"/>
        <w:right w:val="none" w:sz="0" w:space="0" w:color="auto"/>
      </w:divBdr>
    </w:div>
    <w:div w:id="31804411">
      <w:bodyDiv w:val="1"/>
      <w:marLeft w:val="0"/>
      <w:marRight w:val="0"/>
      <w:marTop w:val="0"/>
      <w:marBottom w:val="0"/>
      <w:divBdr>
        <w:top w:val="none" w:sz="0" w:space="0" w:color="auto"/>
        <w:left w:val="none" w:sz="0" w:space="0" w:color="auto"/>
        <w:bottom w:val="none" w:sz="0" w:space="0" w:color="auto"/>
        <w:right w:val="none" w:sz="0" w:space="0" w:color="auto"/>
      </w:divBdr>
    </w:div>
    <w:div w:id="32271723">
      <w:bodyDiv w:val="1"/>
      <w:marLeft w:val="0"/>
      <w:marRight w:val="0"/>
      <w:marTop w:val="0"/>
      <w:marBottom w:val="0"/>
      <w:divBdr>
        <w:top w:val="none" w:sz="0" w:space="0" w:color="auto"/>
        <w:left w:val="none" w:sz="0" w:space="0" w:color="auto"/>
        <w:bottom w:val="none" w:sz="0" w:space="0" w:color="auto"/>
        <w:right w:val="none" w:sz="0" w:space="0" w:color="auto"/>
      </w:divBdr>
    </w:div>
    <w:div w:id="37628226">
      <w:bodyDiv w:val="1"/>
      <w:marLeft w:val="0"/>
      <w:marRight w:val="0"/>
      <w:marTop w:val="0"/>
      <w:marBottom w:val="0"/>
      <w:divBdr>
        <w:top w:val="none" w:sz="0" w:space="0" w:color="auto"/>
        <w:left w:val="none" w:sz="0" w:space="0" w:color="auto"/>
        <w:bottom w:val="none" w:sz="0" w:space="0" w:color="auto"/>
        <w:right w:val="none" w:sz="0" w:space="0" w:color="auto"/>
      </w:divBdr>
    </w:div>
    <w:div w:id="42143289">
      <w:bodyDiv w:val="1"/>
      <w:marLeft w:val="0"/>
      <w:marRight w:val="0"/>
      <w:marTop w:val="0"/>
      <w:marBottom w:val="0"/>
      <w:divBdr>
        <w:top w:val="none" w:sz="0" w:space="0" w:color="auto"/>
        <w:left w:val="none" w:sz="0" w:space="0" w:color="auto"/>
        <w:bottom w:val="none" w:sz="0" w:space="0" w:color="auto"/>
        <w:right w:val="none" w:sz="0" w:space="0" w:color="auto"/>
      </w:divBdr>
    </w:div>
    <w:div w:id="49960183">
      <w:bodyDiv w:val="1"/>
      <w:marLeft w:val="0"/>
      <w:marRight w:val="0"/>
      <w:marTop w:val="0"/>
      <w:marBottom w:val="0"/>
      <w:divBdr>
        <w:top w:val="none" w:sz="0" w:space="0" w:color="auto"/>
        <w:left w:val="none" w:sz="0" w:space="0" w:color="auto"/>
        <w:bottom w:val="none" w:sz="0" w:space="0" w:color="auto"/>
        <w:right w:val="none" w:sz="0" w:space="0" w:color="auto"/>
      </w:divBdr>
    </w:div>
    <w:div w:id="52504043">
      <w:bodyDiv w:val="1"/>
      <w:marLeft w:val="0"/>
      <w:marRight w:val="0"/>
      <w:marTop w:val="0"/>
      <w:marBottom w:val="0"/>
      <w:divBdr>
        <w:top w:val="none" w:sz="0" w:space="0" w:color="auto"/>
        <w:left w:val="none" w:sz="0" w:space="0" w:color="auto"/>
        <w:bottom w:val="none" w:sz="0" w:space="0" w:color="auto"/>
        <w:right w:val="none" w:sz="0" w:space="0" w:color="auto"/>
      </w:divBdr>
    </w:div>
    <w:div w:id="57366391">
      <w:bodyDiv w:val="1"/>
      <w:marLeft w:val="0"/>
      <w:marRight w:val="0"/>
      <w:marTop w:val="0"/>
      <w:marBottom w:val="0"/>
      <w:divBdr>
        <w:top w:val="none" w:sz="0" w:space="0" w:color="auto"/>
        <w:left w:val="none" w:sz="0" w:space="0" w:color="auto"/>
        <w:bottom w:val="none" w:sz="0" w:space="0" w:color="auto"/>
        <w:right w:val="none" w:sz="0" w:space="0" w:color="auto"/>
      </w:divBdr>
    </w:div>
    <w:div w:id="59179870">
      <w:bodyDiv w:val="1"/>
      <w:marLeft w:val="0"/>
      <w:marRight w:val="0"/>
      <w:marTop w:val="0"/>
      <w:marBottom w:val="0"/>
      <w:divBdr>
        <w:top w:val="none" w:sz="0" w:space="0" w:color="auto"/>
        <w:left w:val="none" w:sz="0" w:space="0" w:color="auto"/>
        <w:bottom w:val="none" w:sz="0" w:space="0" w:color="auto"/>
        <w:right w:val="none" w:sz="0" w:space="0" w:color="auto"/>
      </w:divBdr>
    </w:div>
    <w:div w:id="61876875">
      <w:bodyDiv w:val="1"/>
      <w:marLeft w:val="0"/>
      <w:marRight w:val="0"/>
      <w:marTop w:val="0"/>
      <w:marBottom w:val="0"/>
      <w:divBdr>
        <w:top w:val="none" w:sz="0" w:space="0" w:color="auto"/>
        <w:left w:val="none" w:sz="0" w:space="0" w:color="auto"/>
        <w:bottom w:val="none" w:sz="0" w:space="0" w:color="auto"/>
        <w:right w:val="none" w:sz="0" w:space="0" w:color="auto"/>
      </w:divBdr>
    </w:div>
    <w:div w:id="89939257">
      <w:bodyDiv w:val="1"/>
      <w:marLeft w:val="0"/>
      <w:marRight w:val="0"/>
      <w:marTop w:val="0"/>
      <w:marBottom w:val="0"/>
      <w:divBdr>
        <w:top w:val="none" w:sz="0" w:space="0" w:color="auto"/>
        <w:left w:val="none" w:sz="0" w:space="0" w:color="auto"/>
        <w:bottom w:val="none" w:sz="0" w:space="0" w:color="auto"/>
        <w:right w:val="none" w:sz="0" w:space="0" w:color="auto"/>
      </w:divBdr>
    </w:div>
    <w:div w:id="92437277">
      <w:bodyDiv w:val="1"/>
      <w:marLeft w:val="0"/>
      <w:marRight w:val="0"/>
      <w:marTop w:val="0"/>
      <w:marBottom w:val="0"/>
      <w:divBdr>
        <w:top w:val="none" w:sz="0" w:space="0" w:color="auto"/>
        <w:left w:val="none" w:sz="0" w:space="0" w:color="auto"/>
        <w:bottom w:val="none" w:sz="0" w:space="0" w:color="auto"/>
        <w:right w:val="none" w:sz="0" w:space="0" w:color="auto"/>
      </w:divBdr>
    </w:div>
    <w:div w:id="104233062">
      <w:bodyDiv w:val="1"/>
      <w:marLeft w:val="0"/>
      <w:marRight w:val="0"/>
      <w:marTop w:val="0"/>
      <w:marBottom w:val="0"/>
      <w:divBdr>
        <w:top w:val="none" w:sz="0" w:space="0" w:color="auto"/>
        <w:left w:val="none" w:sz="0" w:space="0" w:color="auto"/>
        <w:bottom w:val="none" w:sz="0" w:space="0" w:color="auto"/>
        <w:right w:val="none" w:sz="0" w:space="0" w:color="auto"/>
      </w:divBdr>
    </w:div>
    <w:div w:id="111756485">
      <w:bodyDiv w:val="1"/>
      <w:marLeft w:val="0"/>
      <w:marRight w:val="0"/>
      <w:marTop w:val="0"/>
      <w:marBottom w:val="0"/>
      <w:divBdr>
        <w:top w:val="none" w:sz="0" w:space="0" w:color="auto"/>
        <w:left w:val="none" w:sz="0" w:space="0" w:color="auto"/>
        <w:bottom w:val="none" w:sz="0" w:space="0" w:color="auto"/>
        <w:right w:val="none" w:sz="0" w:space="0" w:color="auto"/>
      </w:divBdr>
    </w:div>
    <w:div w:id="113598565">
      <w:bodyDiv w:val="1"/>
      <w:marLeft w:val="0"/>
      <w:marRight w:val="0"/>
      <w:marTop w:val="0"/>
      <w:marBottom w:val="0"/>
      <w:divBdr>
        <w:top w:val="none" w:sz="0" w:space="0" w:color="auto"/>
        <w:left w:val="none" w:sz="0" w:space="0" w:color="auto"/>
        <w:bottom w:val="none" w:sz="0" w:space="0" w:color="auto"/>
        <w:right w:val="none" w:sz="0" w:space="0" w:color="auto"/>
      </w:divBdr>
    </w:div>
    <w:div w:id="114254886">
      <w:bodyDiv w:val="1"/>
      <w:marLeft w:val="0"/>
      <w:marRight w:val="0"/>
      <w:marTop w:val="0"/>
      <w:marBottom w:val="0"/>
      <w:divBdr>
        <w:top w:val="none" w:sz="0" w:space="0" w:color="auto"/>
        <w:left w:val="none" w:sz="0" w:space="0" w:color="auto"/>
        <w:bottom w:val="none" w:sz="0" w:space="0" w:color="auto"/>
        <w:right w:val="none" w:sz="0" w:space="0" w:color="auto"/>
      </w:divBdr>
    </w:div>
    <w:div w:id="119228403">
      <w:bodyDiv w:val="1"/>
      <w:marLeft w:val="0"/>
      <w:marRight w:val="0"/>
      <w:marTop w:val="0"/>
      <w:marBottom w:val="0"/>
      <w:divBdr>
        <w:top w:val="none" w:sz="0" w:space="0" w:color="auto"/>
        <w:left w:val="none" w:sz="0" w:space="0" w:color="auto"/>
        <w:bottom w:val="none" w:sz="0" w:space="0" w:color="auto"/>
        <w:right w:val="none" w:sz="0" w:space="0" w:color="auto"/>
      </w:divBdr>
    </w:div>
    <w:div w:id="126046172">
      <w:bodyDiv w:val="1"/>
      <w:marLeft w:val="0"/>
      <w:marRight w:val="0"/>
      <w:marTop w:val="0"/>
      <w:marBottom w:val="0"/>
      <w:divBdr>
        <w:top w:val="none" w:sz="0" w:space="0" w:color="auto"/>
        <w:left w:val="none" w:sz="0" w:space="0" w:color="auto"/>
        <w:bottom w:val="none" w:sz="0" w:space="0" w:color="auto"/>
        <w:right w:val="none" w:sz="0" w:space="0" w:color="auto"/>
      </w:divBdr>
    </w:div>
    <w:div w:id="133105256">
      <w:bodyDiv w:val="1"/>
      <w:marLeft w:val="0"/>
      <w:marRight w:val="0"/>
      <w:marTop w:val="0"/>
      <w:marBottom w:val="0"/>
      <w:divBdr>
        <w:top w:val="none" w:sz="0" w:space="0" w:color="auto"/>
        <w:left w:val="none" w:sz="0" w:space="0" w:color="auto"/>
        <w:bottom w:val="none" w:sz="0" w:space="0" w:color="auto"/>
        <w:right w:val="none" w:sz="0" w:space="0" w:color="auto"/>
      </w:divBdr>
    </w:div>
    <w:div w:id="143201125">
      <w:bodyDiv w:val="1"/>
      <w:marLeft w:val="0"/>
      <w:marRight w:val="0"/>
      <w:marTop w:val="0"/>
      <w:marBottom w:val="0"/>
      <w:divBdr>
        <w:top w:val="none" w:sz="0" w:space="0" w:color="auto"/>
        <w:left w:val="none" w:sz="0" w:space="0" w:color="auto"/>
        <w:bottom w:val="none" w:sz="0" w:space="0" w:color="auto"/>
        <w:right w:val="none" w:sz="0" w:space="0" w:color="auto"/>
      </w:divBdr>
    </w:div>
    <w:div w:id="147135832">
      <w:bodyDiv w:val="1"/>
      <w:marLeft w:val="0"/>
      <w:marRight w:val="0"/>
      <w:marTop w:val="0"/>
      <w:marBottom w:val="0"/>
      <w:divBdr>
        <w:top w:val="none" w:sz="0" w:space="0" w:color="auto"/>
        <w:left w:val="none" w:sz="0" w:space="0" w:color="auto"/>
        <w:bottom w:val="none" w:sz="0" w:space="0" w:color="auto"/>
        <w:right w:val="none" w:sz="0" w:space="0" w:color="auto"/>
      </w:divBdr>
    </w:div>
    <w:div w:id="147941912">
      <w:bodyDiv w:val="1"/>
      <w:marLeft w:val="0"/>
      <w:marRight w:val="0"/>
      <w:marTop w:val="0"/>
      <w:marBottom w:val="0"/>
      <w:divBdr>
        <w:top w:val="none" w:sz="0" w:space="0" w:color="auto"/>
        <w:left w:val="none" w:sz="0" w:space="0" w:color="auto"/>
        <w:bottom w:val="none" w:sz="0" w:space="0" w:color="auto"/>
        <w:right w:val="none" w:sz="0" w:space="0" w:color="auto"/>
      </w:divBdr>
    </w:div>
    <w:div w:id="158623965">
      <w:bodyDiv w:val="1"/>
      <w:marLeft w:val="0"/>
      <w:marRight w:val="0"/>
      <w:marTop w:val="0"/>
      <w:marBottom w:val="0"/>
      <w:divBdr>
        <w:top w:val="none" w:sz="0" w:space="0" w:color="auto"/>
        <w:left w:val="none" w:sz="0" w:space="0" w:color="auto"/>
        <w:bottom w:val="none" w:sz="0" w:space="0" w:color="auto"/>
        <w:right w:val="none" w:sz="0" w:space="0" w:color="auto"/>
      </w:divBdr>
    </w:div>
    <w:div w:id="158884662">
      <w:bodyDiv w:val="1"/>
      <w:marLeft w:val="0"/>
      <w:marRight w:val="0"/>
      <w:marTop w:val="0"/>
      <w:marBottom w:val="0"/>
      <w:divBdr>
        <w:top w:val="none" w:sz="0" w:space="0" w:color="auto"/>
        <w:left w:val="none" w:sz="0" w:space="0" w:color="auto"/>
        <w:bottom w:val="none" w:sz="0" w:space="0" w:color="auto"/>
        <w:right w:val="none" w:sz="0" w:space="0" w:color="auto"/>
      </w:divBdr>
    </w:div>
    <w:div w:id="174619293">
      <w:bodyDiv w:val="1"/>
      <w:marLeft w:val="0"/>
      <w:marRight w:val="0"/>
      <w:marTop w:val="0"/>
      <w:marBottom w:val="0"/>
      <w:divBdr>
        <w:top w:val="none" w:sz="0" w:space="0" w:color="auto"/>
        <w:left w:val="none" w:sz="0" w:space="0" w:color="auto"/>
        <w:bottom w:val="none" w:sz="0" w:space="0" w:color="auto"/>
        <w:right w:val="none" w:sz="0" w:space="0" w:color="auto"/>
      </w:divBdr>
    </w:div>
    <w:div w:id="193542953">
      <w:bodyDiv w:val="1"/>
      <w:marLeft w:val="0"/>
      <w:marRight w:val="0"/>
      <w:marTop w:val="0"/>
      <w:marBottom w:val="0"/>
      <w:divBdr>
        <w:top w:val="none" w:sz="0" w:space="0" w:color="auto"/>
        <w:left w:val="none" w:sz="0" w:space="0" w:color="auto"/>
        <w:bottom w:val="none" w:sz="0" w:space="0" w:color="auto"/>
        <w:right w:val="none" w:sz="0" w:space="0" w:color="auto"/>
      </w:divBdr>
    </w:div>
    <w:div w:id="196822410">
      <w:bodyDiv w:val="1"/>
      <w:marLeft w:val="0"/>
      <w:marRight w:val="0"/>
      <w:marTop w:val="0"/>
      <w:marBottom w:val="0"/>
      <w:divBdr>
        <w:top w:val="none" w:sz="0" w:space="0" w:color="auto"/>
        <w:left w:val="none" w:sz="0" w:space="0" w:color="auto"/>
        <w:bottom w:val="none" w:sz="0" w:space="0" w:color="auto"/>
        <w:right w:val="none" w:sz="0" w:space="0" w:color="auto"/>
      </w:divBdr>
    </w:div>
    <w:div w:id="203904058">
      <w:bodyDiv w:val="1"/>
      <w:marLeft w:val="0"/>
      <w:marRight w:val="0"/>
      <w:marTop w:val="0"/>
      <w:marBottom w:val="0"/>
      <w:divBdr>
        <w:top w:val="none" w:sz="0" w:space="0" w:color="auto"/>
        <w:left w:val="none" w:sz="0" w:space="0" w:color="auto"/>
        <w:bottom w:val="none" w:sz="0" w:space="0" w:color="auto"/>
        <w:right w:val="none" w:sz="0" w:space="0" w:color="auto"/>
      </w:divBdr>
    </w:div>
    <w:div w:id="206844376">
      <w:bodyDiv w:val="1"/>
      <w:marLeft w:val="0"/>
      <w:marRight w:val="0"/>
      <w:marTop w:val="0"/>
      <w:marBottom w:val="0"/>
      <w:divBdr>
        <w:top w:val="none" w:sz="0" w:space="0" w:color="auto"/>
        <w:left w:val="none" w:sz="0" w:space="0" w:color="auto"/>
        <w:bottom w:val="none" w:sz="0" w:space="0" w:color="auto"/>
        <w:right w:val="none" w:sz="0" w:space="0" w:color="auto"/>
      </w:divBdr>
    </w:div>
    <w:div w:id="211817680">
      <w:bodyDiv w:val="1"/>
      <w:marLeft w:val="0"/>
      <w:marRight w:val="0"/>
      <w:marTop w:val="0"/>
      <w:marBottom w:val="0"/>
      <w:divBdr>
        <w:top w:val="none" w:sz="0" w:space="0" w:color="auto"/>
        <w:left w:val="none" w:sz="0" w:space="0" w:color="auto"/>
        <w:bottom w:val="none" w:sz="0" w:space="0" w:color="auto"/>
        <w:right w:val="none" w:sz="0" w:space="0" w:color="auto"/>
      </w:divBdr>
    </w:div>
    <w:div w:id="223227549">
      <w:bodyDiv w:val="1"/>
      <w:marLeft w:val="0"/>
      <w:marRight w:val="0"/>
      <w:marTop w:val="0"/>
      <w:marBottom w:val="0"/>
      <w:divBdr>
        <w:top w:val="none" w:sz="0" w:space="0" w:color="auto"/>
        <w:left w:val="none" w:sz="0" w:space="0" w:color="auto"/>
        <w:bottom w:val="none" w:sz="0" w:space="0" w:color="auto"/>
        <w:right w:val="none" w:sz="0" w:space="0" w:color="auto"/>
      </w:divBdr>
    </w:div>
    <w:div w:id="225338997">
      <w:bodyDiv w:val="1"/>
      <w:marLeft w:val="0"/>
      <w:marRight w:val="0"/>
      <w:marTop w:val="0"/>
      <w:marBottom w:val="0"/>
      <w:divBdr>
        <w:top w:val="none" w:sz="0" w:space="0" w:color="auto"/>
        <w:left w:val="none" w:sz="0" w:space="0" w:color="auto"/>
        <w:bottom w:val="none" w:sz="0" w:space="0" w:color="auto"/>
        <w:right w:val="none" w:sz="0" w:space="0" w:color="auto"/>
      </w:divBdr>
    </w:div>
    <w:div w:id="231818180">
      <w:bodyDiv w:val="1"/>
      <w:marLeft w:val="0"/>
      <w:marRight w:val="0"/>
      <w:marTop w:val="0"/>
      <w:marBottom w:val="0"/>
      <w:divBdr>
        <w:top w:val="none" w:sz="0" w:space="0" w:color="auto"/>
        <w:left w:val="none" w:sz="0" w:space="0" w:color="auto"/>
        <w:bottom w:val="none" w:sz="0" w:space="0" w:color="auto"/>
        <w:right w:val="none" w:sz="0" w:space="0" w:color="auto"/>
      </w:divBdr>
    </w:div>
    <w:div w:id="235433195">
      <w:bodyDiv w:val="1"/>
      <w:marLeft w:val="0"/>
      <w:marRight w:val="0"/>
      <w:marTop w:val="0"/>
      <w:marBottom w:val="0"/>
      <w:divBdr>
        <w:top w:val="none" w:sz="0" w:space="0" w:color="auto"/>
        <w:left w:val="none" w:sz="0" w:space="0" w:color="auto"/>
        <w:bottom w:val="none" w:sz="0" w:space="0" w:color="auto"/>
        <w:right w:val="none" w:sz="0" w:space="0" w:color="auto"/>
      </w:divBdr>
    </w:div>
    <w:div w:id="236481566">
      <w:bodyDiv w:val="1"/>
      <w:marLeft w:val="0"/>
      <w:marRight w:val="0"/>
      <w:marTop w:val="0"/>
      <w:marBottom w:val="0"/>
      <w:divBdr>
        <w:top w:val="none" w:sz="0" w:space="0" w:color="auto"/>
        <w:left w:val="none" w:sz="0" w:space="0" w:color="auto"/>
        <w:bottom w:val="none" w:sz="0" w:space="0" w:color="auto"/>
        <w:right w:val="none" w:sz="0" w:space="0" w:color="auto"/>
      </w:divBdr>
    </w:div>
    <w:div w:id="259336854">
      <w:bodyDiv w:val="1"/>
      <w:marLeft w:val="0"/>
      <w:marRight w:val="0"/>
      <w:marTop w:val="0"/>
      <w:marBottom w:val="0"/>
      <w:divBdr>
        <w:top w:val="none" w:sz="0" w:space="0" w:color="auto"/>
        <w:left w:val="none" w:sz="0" w:space="0" w:color="auto"/>
        <w:bottom w:val="none" w:sz="0" w:space="0" w:color="auto"/>
        <w:right w:val="none" w:sz="0" w:space="0" w:color="auto"/>
      </w:divBdr>
    </w:div>
    <w:div w:id="262418827">
      <w:bodyDiv w:val="1"/>
      <w:marLeft w:val="0"/>
      <w:marRight w:val="0"/>
      <w:marTop w:val="0"/>
      <w:marBottom w:val="0"/>
      <w:divBdr>
        <w:top w:val="none" w:sz="0" w:space="0" w:color="auto"/>
        <w:left w:val="none" w:sz="0" w:space="0" w:color="auto"/>
        <w:bottom w:val="none" w:sz="0" w:space="0" w:color="auto"/>
        <w:right w:val="none" w:sz="0" w:space="0" w:color="auto"/>
      </w:divBdr>
    </w:div>
    <w:div w:id="264504525">
      <w:bodyDiv w:val="1"/>
      <w:marLeft w:val="0"/>
      <w:marRight w:val="0"/>
      <w:marTop w:val="0"/>
      <w:marBottom w:val="0"/>
      <w:divBdr>
        <w:top w:val="none" w:sz="0" w:space="0" w:color="auto"/>
        <w:left w:val="none" w:sz="0" w:space="0" w:color="auto"/>
        <w:bottom w:val="none" w:sz="0" w:space="0" w:color="auto"/>
        <w:right w:val="none" w:sz="0" w:space="0" w:color="auto"/>
      </w:divBdr>
    </w:div>
    <w:div w:id="270279786">
      <w:bodyDiv w:val="1"/>
      <w:marLeft w:val="0"/>
      <w:marRight w:val="0"/>
      <w:marTop w:val="0"/>
      <w:marBottom w:val="0"/>
      <w:divBdr>
        <w:top w:val="none" w:sz="0" w:space="0" w:color="auto"/>
        <w:left w:val="none" w:sz="0" w:space="0" w:color="auto"/>
        <w:bottom w:val="none" w:sz="0" w:space="0" w:color="auto"/>
        <w:right w:val="none" w:sz="0" w:space="0" w:color="auto"/>
      </w:divBdr>
    </w:div>
    <w:div w:id="273169156">
      <w:bodyDiv w:val="1"/>
      <w:marLeft w:val="0"/>
      <w:marRight w:val="0"/>
      <w:marTop w:val="0"/>
      <w:marBottom w:val="0"/>
      <w:divBdr>
        <w:top w:val="none" w:sz="0" w:space="0" w:color="auto"/>
        <w:left w:val="none" w:sz="0" w:space="0" w:color="auto"/>
        <w:bottom w:val="none" w:sz="0" w:space="0" w:color="auto"/>
        <w:right w:val="none" w:sz="0" w:space="0" w:color="auto"/>
      </w:divBdr>
    </w:div>
    <w:div w:id="287587027">
      <w:bodyDiv w:val="1"/>
      <w:marLeft w:val="0"/>
      <w:marRight w:val="0"/>
      <w:marTop w:val="0"/>
      <w:marBottom w:val="0"/>
      <w:divBdr>
        <w:top w:val="none" w:sz="0" w:space="0" w:color="auto"/>
        <w:left w:val="none" w:sz="0" w:space="0" w:color="auto"/>
        <w:bottom w:val="none" w:sz="0" w:space="0" w:color="auto"/>
        <w:right w:val="none" w:sz="0" w:space="0" w:color="auto"/>
      </w:divBdr>
    </w:div>
    <w:div w:id="290404702">
      <w:bodyDiv w:val="1"/>
      <w:marLeft w:val="0"/>
      <w:marRight w:val="0"/>
      <w:marTop w:val="0"/>
      <w:marBottom w:val="0"/>
      <w:divBdr>
        <w:top w:val="none" w:sz="0" w:space="0" w:color="auto"/>
        <w:left w:val="none" w:sz="0" w:space="0" w:color="auto"/>
        <w:bottom w:val="none" w:sz="0" w:space="0" w:color="auto"/>
        <w:right w:val="none" w:sz="0" w:space="0" w:color="auto"/>
      </w:divBdr>
    </w:div>
    <w:div w:id="298611110">
      <w:bodyDiv w:val="1"/>
      <w:marLeft w:val="0"/>
      <w:marRight w:val="0"/>
      <w:marTop w:val="0"/>
      <w:marBottom w:val="0"/>
      <w:divBdr>
        <w:top w:val="none" w:sz="0" w:space="0" w:color="auto"/>
        <w:left w:val="none" w:sz="0" w:space="0" w:color="auto"/>
        <w:bottom w:val="none" w:sz="0" w:space="0" w:color="auto"/>
        <w:right w:val="none" w:sz="0" w:space="0" w:color="auto"/>
      </w:divBdr>
    </w:div>
    <w:div w:id="302470480">
      <w:bodyDiv w:val="1"/>
      <w:marLeft w:val="0"/>
      <w:marRight w:val="0"/>
      <w:marTop w:val="0"/>
      <w:marBottom w:val="0"/>
      <w:divBdr>
        <w:top w:val="none" w:sz="0" w:space="0" w:color="auto"/>
        <w:left w:val="none" w:sz="0" w:space="0" w:color="auto"/>
        <w:bottom w:val="none" w:sz="0" w:space="0" w:color="auto"/>
        <w:right w:val="none" w:sz="0" w:space="0" w:color="auto"/>
      </w:divBdr>
    </w:div>
    <w:div w:id="302781480">
      <w:bodyDiv w:val="1"/>
      <w:marLeft w:val="0"/>
      <w:marRight w:val="0"/>
      <w:marTop w:val="0"/>
      <w:marBottom w:val="0"/>
      <w:divBdr>
        <w:top w:val="none" w:sz="0" w:space="0" w:color="auto"/>
        <w:left w:val="none" w:sz="0" w:space="0" w:color="auto"/>
        <w:bottom w:val="none" w:sz="0" w:space="0" w:color="auto"/>
        <w:right w:val="none" w:sz="0" w:space="0" w:color="auto"/>
      </w:divBdr>
    </w:div>
    <w:div w:id="310407324">
      <w:bodyDiv w:val="1"/>
      <w:marLeft w:val="0"/>
      <w:marRight w:val="0"/>
      <w:marTop w:val="0"/>
      <w:marBottom w:val="0"/>
      <w:divBdr>
        <w:top w:val="none" w:sz="0" w:space="0" w:color="auto"/>
        <w:left w:val="none" w:sz="0" w:space="0" w:color="auto"/>
        <w:bottom w:val="none" w:sz="0" w:space="0" w:color="auto"/>
        <w:right w:val="none" w:sz="0" w:space="0" w:color="auto"/>
      </w:divBdr>
      <w:divsChild>
        <w:div w:id="106390469">
          <w:marLeft w:val="0"/>
          <w:marRight w:val="0"/>
          <w:marTop w:val="90"/>
          <w:marBottom w:val="0"/>
          <w:divBdr>
            <w:top w:val="none" w:sz="0" w:space="0" w:color="auto"/>
            <w:left w:val="none" w:sz="0" w:space="0" w:color="auto"/>
            <w:bottom w:val="none" w:sz="0" w:space="0" w:color="auto"/>
            <w:right w:val="none" w:sz="0" w:space="0" w:color="auto"/>
          </w:divBdr>
          <w:divsChild>
            <w:div w:id="2010213257">
              <w:marLeft w:val="0"/>
              <w:marRight w:val="0"/>
              <w:marTop w:val="0"/>
              <w:marBottom w:val="405"/>
              <w:divBdr>
                <w:top w:val="none" w:sz="0" w:space="0" w:color="auto"/>
                <w:left w:val="none" w:sz="0" w:space="0" w:color="auto"/>
                <w:bottom w:val="none" w:sz="0" w:space="0" w:color="auto"/>
                <w:right w:val="none" w:sz="0" w:space="0" w:color="auto"/>
              </w:divBdr>
              <w:divsChild>
                <w:div w:id="428812901">
                  <w:marLeft w:val="0"/>
                  <w:marRight w:val="0"/>
                  <w:marTop w:val="0"/>
                  <w:marBottom w:val="0"/>
                  <w:divBdr>
                    <w:top w:val="none" w:sz="0" w:space="0" w:color="auto"/>
                    <w:left w:val="none" w:sz="0" w:space="0" w:color="auto"/>
                    <w:bottom w:val="none" w:sz="0" w:space="0" w:color="auto"/>
                    <w:right w:val="none" w:sz="0" w:space="0" w:color="auto"/>
                  </w:divBdr>
                  <w:divsChild>
                    <w:div w:id="16169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19759">
      <w:bodyDiv w:val="1"/>
      <w:marLeft w:val="0"/>
      <w:marRight w:val="0"/>
      <w:marTop w:val="0"/>
      <w:marBottom w:val="0"/>
      <w:divBdr>
        <w:top w:val="none" w:sz="0" w:space="0" w:color="auto"/>
        <w:left w:val="none" w:sz="0" w:space="0" w:color="auto"/>
        <w:bottom w:val="none" w:sz="0" w:space="0" w:color="auto"/>
        <w:right w:val="none" w:sz="0" w:space="0" w:color="auto"/>
      </w:divBdr>
    </w:div>
    <w:div w:id="338625604">
      <w:bodyDiv w:val="1"/>
      <w:marLeft w:val="0"/>
      <w:marRight w:val="0"/>
      <w:marTop w:val="0"/>
      <w:marBottom w:val="0"/>
      <w:divBdr>
        <w:top w:val="none" w:sz="0" w:space="0" w:color="auto"/>
        <w:left w:val="none" w:sz="0" w:space="0" w:color="auto"/>
        <w:bottom w:val="none" w:sz="0" w:space="0" w:color="auto"/>
        <w:right w:val="none" w:sz="0" w:space="0" w:color="auto"/>
      </w:divBdr>
    </w:div>
    <w:div w:id="341130446">
      <w:bodyDiv w:val="1"/>
      <w:marLeft w:val="0"/>
      <w:marRight w:val="0"/>
      <w:marTop w:val="0"/>
      <w:marBottom w:val="0"/>
      <w:divBdr>
        <w:top w:val="none" w:sz="0" w:space="0" w:color="auto"/>
        <w:left w:val="none" w:sz="0" w:space="0" w:color="auto"/>
        <w:bottom w:val="none" w:sz="0" w:space="0" w:color="auto"/>
        <w:right w:val="none" w:sz="0" w:space="0" w:color="auto"/>
      </w:divBdr>
    </w:div>
    <w:div w:id="343047383">
      <w:bodyDiv w:val="1"/>
      <w:marLeft w:val="0"/>
      <w:marRight w:val="0"/>
      <w:marTop w:val="0"/>
      <w:marBottom w:val="0"/>
      <w:divBdr>
        <w:top w:val="none" w:sz="0" w:space="0" w:color="auto"/>
        <w:left w:val="none" w:sz="0" w:space="0" w:color="auto"/>
        <w:bottom w:val="none" w:sz="0" w:space="0" w:color="auto"/>
        <w:right w:val="none" w:sz="0" w:space="0" w:color="auto"/>
      </w:divBdr>
    </w:div>
    <w:div w:id="344748461">
      <w:bodyDiv w:val="1"/>
      <w:marLeft w:val="0"/>
      <w:marRight w:val="0"/>
      <w:marTop w:val="0"/>
      <w:marBottom w:val="0"/>
      <w:divBdr>
        <w:top w:val="none" w:sz="0" w:space="0" w:color="auto"/>
        <w:left w:val="none" w:sz="0" w:space="0" w:color="auto"/>
        <w:bottom w:val="none" w:sz="0" w:space="0" w:color="auto"/>
        <w:right w:val="none" w:sz="0" w:space="0" w:color="auto"/>
      </w:divBdr>
    </w:div>
    <w:div w:id="365643500">
      <w:bodyDiv w:val="1"/>
      <w:marLeft w:val="0"/>
      <w:marRight w:val="0"/>
      <w:marTop w:val="0"/>
      <w:marBottom w:val="0"/>
      <w:divBdr>
        <w:top w:val="none" w:sz="0" w:space="0" w:color="auto"/>
        <w:left w:val="none" w:sz="0" w:space="0" w:color="auto"/>
        <w:bottom w:val="none" w:sz="0" w:space="0" w:color="auto"/>
        <w:right w:val="none" w:sz="0" w:space="0" w:color="auto"/>
      </w:divBdr>
    </w:div>
    <w:div w:id="377701454">
      <w:bodyDiv w:val="1"/>
      <w:marLeft w:val="0"/>
      <w:marRight w:val="0"/>
      <w:marTop w:val="0"/>
      <w:marBottom w:val="0"/>
      <w:divBdr>
        <w:top w:val="none" w:sz="0" w:space="0" w:color="auto"/>
        <w:left w:val="none" w:sz="0" w:space="0" w:color="auto"/>
        <w:bottom w:val="none" w:sz="0" w:space="0" w:color="auto"/>
        <w:right w:val="none" w:sz="0" w:space="0" w:color="auto"/>
      </w:divBdr>
    </w:div>
    <w:div w:id="379285251">
      <w:bodyDiv w:val="1"/>
      <w:marLeft w:val="0"/>
      <w:marRight w:val="0"/>
      <w:marTop w:val="0"/>
      <w:marBottom w:val="0"/>
      <w:divBdr>
        <w:top w:val="none" w:sz="0" w:space="0" w:color="auto"/>
        <w:left w:val="none" w:sz="0" w:space="0" w:color="auto"/>
        <w:bottom w:val="none" w:sz="0" w:space="0" w:color="auto"/>
        <w:right w:val="none" w:sz="0" w:space="0" w:color="auto"/>
      </w:divBdr>
    </w:div>
    <w:div w:id="383216159">
      <w:bodyDiv w:val="1"/>
      <w:marLeft w:val="0"/>
      <w:marRight w:val="0"/>
      <w:marTop w:val="0"/>
      <w:marBottom w:val="0"/>
      <w:divBdr>
        <w:top w:val="none" w:sz="0" w:space="0" w:color="auto"/>
        <w:left w:val="none" w:sz="0" w:space="0" w:color="auto"/>
        <w:bottom w:val="none" w:sz="0" w:space="0" w:color="auto"/>
        <w:right w:val="none" w:sz="0" w:space="0" w:color="auto"/>
      </w:divBdr>
    </w:div>
    <w:div w:id="392238324">
      <w:bodyDiv w:val="1"/>
      <w:marLeft w:val="0"/>
      <w:marRight w:val="0"/>
      <w:marTop w:val="0"/>
      <w:marBottom w:val="0"/>
      <w:divBdr>
        <w:top w:val="none" w:sz="0" w:space="0" w:color="auto"/>
        <w:left w:val="none" w:sz="0" w:space="0" w:color="auto"/>
        <w:bottom w:val="none" w:sz="0" w:space="0" w:color="auto"/>
        <w:right w:val="none" w:sz="0" w:space="0" w:color="auto"/>
      </w:divBdr>
    </w:div>
    <w:div w:id="393818967">
      <w:bodyDiv w:val="1"/>
      <w:marLeft w:val="0"/>
      <w:marRight w:val="0"/>
      <w:marTop w:val="0"/>
      <w:marBottom w:val="0"/>
      <w:divBdr>
        <w:top w:val="none" w:sz="0" w:space="0" w:color="auto"/>
        <w:left w:val="none" w:sz="0" w:space="0" w:color="auto"/>
        <w:bottom w:val="none" w:sz="0" w:space="0" w:color="auto"/>
        <w:right w:val="none" w:sz="0" w:space="0" w:color="auto"/>
      </w:divBdr>
    </w:div>
    <w:div w:id="400980141">
      <w:bodyDiv w:val="1"/>
      <w:marLeft w:val="0"/>
      <w:marRight w:val="0"/>
      <w:marTop w:val="0"/>
      <w:marBottom w:val="0"/>
      <w:divBdr>
        <w:top w:val="none" w:sz="0" w:space="0" w:color="auto"/>
        <w:left w:val="none" w:sz="0" w:space="0" w:color="auto"/>
        <w:bottom w:val="none" w:sz="0" w:space="0" w:color="auto"/>
        <w:right w:val="none" w:sz="0" w:space="0" w:color="auto"/>
      </w:divBdr>
    </w:div>
    <w:div w:id="403991138">
      <w:bodyDiv w:val="1"/>
      <w:marLeft w:val="0"/>
      <w:marRight w:val="0"/>
      <w:marTop w:val="0"/>
      <w:marBottom w:val="0"/>
      <w:divBdr>
        <w:top w:val="none" w:sz="0" w:space="0" w:color="auto"/>
        <w:left w:val="none" w:sz="0" w:space="0" w:color="auto"/>
        <w:bottom w:val="none" w:sz="0" w:space="0" w:color="auto"/>
        <w:right w:val="none" w:sz="0" w:space="0" w:color="auto"/>
      </w:divBdr>
    </w:div>
    <w:div w:id="413283780">
      <w:bodyDiv w:val="1"/>
      <w:marLeft w:val="0"/>
      <w:marRight w:val="0"/>
      <w:marTop w:val="0"/>
      <w:marBottom w:val="0"/>
      <w:divBdr>
        <w:top w:val="none" w:sz="0" w:space="0" w:color="auto"/>
        <w:left w:val="none" w:sz="0" w:space="0" w:color="auto"/>
        <w:bottom w:val="none" w:sz="0" w:space="0" w:color="auto"/>
        <w:right w:val="none" w:sz="0" w:space="0" w:color="auto"/>
      </w:divBdr>
    </w:div>
    <w:div w:id="414208086">
      <w:bodyDiv w:val="1"/>
      <w:marLeft w:val="0"/>
      <w:marRight w:val="0"/>
      <w:marTop w:val="0"/>
      <w:marBottom w:val="0"/>
      <w:divBdr>
        <w:top w:val="none" w:sz="0" w:space="0" w:color="auto"/>
        <w:left w:val="none" w:sz="0" w:space="0" w:color="auto"/>
        <w:bottom w:val="none" w:sz="0" w:space="0" w:color="auto"/>
        <w:right w:val="none" w:sz="0" w:space="0" w:color="auto"/>
      </w:divBdr>
    </w:div>
    <w:div w:id="429396956">
      <w:bodyDiv w:val="1"/>
      <w:marLeft w:val="0"/>
      <w:marRight w:val="0"/>
      <w:marTop w:val="0"/>
      <w:marBottom w:val="0"/>
      <w:divBdr>
        <w:top w:val="none" w:sz="0" w:space="0" w:color="auto"/>
        <w:left w:val="none" w:sz="0" w:space="0" w:color="auto"/>
        <w:bottom w:val="none" w:sz="0" w:space="0" w:color="auto"/>
        <w:right w:val="none" w:sz="0" w:space="0" w:color="auto"/>
      </w:divBdr>
    </w:div>
    <w:div w:id="437991339">
      <w:bodyDiv w:val="1"/>
      <w:marLeft w:val="0"/>
      <w:marRight w:val="0"/>
      <w:marTop w:val="0"/>
      <w:marBottom w:val="0"/>
      <w:divBdr>
        <w:top w:val="none" w:sz="0" w:space="0" w:color="auto"/>
        <w:left w:val="none" w:sz="0" w:space="0" w:color="auto"/>
        <w:bottom w:val="none" w:sz="0" w:space="0" w:color="auto"/>
        <w:right w:val="none" w:sz="0" w:space="0" w:color="auto"/>
      </w:divBdr>
    </w:div>
    <w:div w:id="438380420">
      <w:bodyDiv w:val="1"/>
      <w:marLeft w:val="0"/>
      <w:marRight w:val="0"/>
      <w:marTop w:val="0"/>
      <w:marBottom w:val="0"/>
      <w:divBdr>
        <w:top w:val="none" w:sz="0" w:space="0" w:color="auto"/>
        <w:left w:val="none" w:sz="0" w:space="0" w:color="auto"/>
        <w:bottom w:val="none" w:sz="0" w:space="0" w:color="auto"/>
        <w:right w:val="none" w:sz="0" w:space="0" w:color="auto"/>
      </w:divBdr>
    </w:div>
    <w:div w:id="439107702">
      <w:bodyDiv w:val="1"/>
      <w:marLeft w:val="0"/>
      <w:marRight w:val="0"/>
      <w:marTop w:val="0"/>
      <w:marBottom w:val="0"/>
      <w:divBdr>
        <w:top w:val="none" w:sz="0" w:space="0" w:color="auto"/>
        <w:left w:val="none" w:sz="0" w:space="0" w:color="auto"/>
        <w:bottom w:val="none" w:sz="0" w:space="0" w:color="auto"/>
        <w:right w:val="none" w:sz="0" w:space="0" w:color="auto"/>
      </w:divBdr>
    </w:div>
    <w:div w:id="443311313">
      <w:bodyDiv w:val="1"/>
      <w:marLeft w:val="0"/>
      <w:marRight w:val="0"/>
      <w:marTop w:val="0"/>
      <w:marBottom w:val="0"/>
      <w:divBdr>
        <w:top w:val="none" w:sz="0" w:space="0" w:color="auto"/>
        <w:left w:val="none" w:sz="0" w:space="0" w:color="auto"/>
        <w:bottom w:val="none" w:sz="0" w:space="0" w:color="auto"/>
        <w:right w:val="none" w:sz="0" w:space="0" w:color="auto"/>
      </w:divBdr>
    </w:div>
    <w:div w:id="451749222">
      <w:bodyDiv w:val="1"/>
      <w:marLeft w:val="0"/>
      <w:marRight w:val="0"/>
      <w:marTop w:val="0"/>
      <w:marBottom w:val="0"/>
      <w:divBdr>
        <w:top w:val="none" w:sz="0" w:space="0" w:color="auto"/>
        <w:left w:val="none" w:sz="0" w:space="0" w:color="auto"/>
        <w:bottom w:val="none" w:sz="0" w:space="0" w:color="auto"/>
        <w:right w:val="none" w:sz="0" w:space="0" w:color="auto"/>
      </w:divBdr>
    </w:div>
    <w:div w:id="453593993">
      <w:bodyDiv w:val="1"/>
      <w:marLeft w:val="0"/>
      <w:marRight w:val="0"/>
      <w:marTop w:val="0"/>
      <w:marBottom w:val="0"/>
      <w:divBdr>
        <w:top w:val="none" w:sz="0" w:space="0" w:color="auto"/>
        <w:left w:val="none" w:sz="0" w:space="0" w:color="auto"/>
        <w:bottom w:val="none" w:sz="0" w:space="0" w:color="auto"/>
        <w:right w:val="none" w:sz="0" w:space="0" w:color="auto"/>
      </w:divBdr>
    </w:div>
    <w:div w:id="482241006">
      <w:bodyDiv w:val="1"/>
      <w:marLeft w:val="0"/>
      <w:marRight w:val="0"/>
      <w:marTop w:val="0"/>
      <w:marBottom w:val="0"/>
      <w:divBdr>
        <w:top w:val="none" w:sz="0" w:space="0" w:color="auto"/>
        <w:left w:val="none" w:sz="0" w:space="0" w:color="auto"/>
        <w:bottom w:val="none" w:sz="0" w:space="0" w:color="auto"/>
        <w:right w:val="none" w:sz="0" w:space="0" w:color="auto"/>
      </w:divBdr>
    </w:div>
    <w:div w:id="482477268">
      <w:bodyDiv w:val="1"/>
      <w:marLeft w:val="0"/>
      <w:marRight w:val="0"/>
      <w:marTop w:val="0"/>
      <w:marBottom w:val="0"/>
      <w:divBdr>
        <w:top w:val="none" w:sz="0" w:space="0" w:color="auto"/>
        <w:left w:val="none" w:sz="0" w:space="0" w:color="auto"/>
        <w:bottom w:val="none" w:sz="0" w:space="0" w:color="auto"/>
        <w:right w:val="none" w:sz="0" w:space="0" w:color="auto"/>
      </w:divBdr>
    </w:div>
    <w:div w:id="489754694">
      <w:bodyDiv w:val="1"/>
      <w:marLeft w:val="0"/>
      <w:marRight w:val="0"/>
      <w:marTop w:val="0"/>
      <w:marBottom w:val="0"/>
      <w:divBdr>
        <w:top w:val="none" w:sz="0" w:space="0" w:color="auto"/>
        <w:left w:val="none" w:sz="0" w:space="0" w:color="auto"/>
        <w:bottom w:val="none" w:sz="0" w:space="0" w:color="auto"/>
        <w:right w:val="none" w:sz="0" w:space="0" w:color="auto"/>
      </w:divBdr>
    </w:div>
    <w:div w:id="490996654">
      <w:bodyDiv w:val="1"/>
      <w:marLeft w:val="0"/>
      <w:marRight w:val="0"/>
      <w:marTop w:val="0"/>
      <w:marBottom w:val="0"/>
      <w:divBdr>
        <w:top w:val="none" w:sz="0" w:space="0" w:color="auto"/>
        <w:left w:val="none" w:sz="0" w:space="0" w:color="auto"/>
        <w:bottom w:val="none" w:sz="0" w:space="0" w:color="auto"/>
        <w:right w:val="none" w:sz="0" w:space="0" w:color="auto"/>
      </w:divBdr>
    </w:div>
    <w:div w:id="492182164">
      <w:bodyDiv w:val="1"/>
      <w:marLeft w:val="0"/>
      <w:marRight w:val="0"/>
      <w:marTop w:val="0"/>
      <w:marBottom w:val="0"/>
      <w:divBdr>
        <w:top w:val="none" w:sz="0" w:space="0" w:color="auto"/>
        <w:left w:val="none" w:sz="0" w:space="0" w:color="auto"/>
        <w:bottom w:val="none" w:sz="0" w:space="0" w:color="auto"/>
        <w:right w:val="none" w:sz="0" w:space="0" w:color="auto"/>
      </w:divBdr>
    </w:div>
    <w:div w:id="500046671">
      <w:bodyDiv w:val="1"/>
      <w:marLeft w:val="0"/>
      <w:marRight w:val="0"/>
      <w:marTop w:val="0"/>
      <w:marBottom w:val="0"/>
      <w:divBdr>
        <w:top w:val="none" w:sz="0" w:space="0" w:color="auto"/>
        <w:left w:val="none" w:sz="0" w:space="0" w:color="auto"/>
        <w:bottom w:val="none" w:sz="0" w:space="0" w:color="auto"/>
        <w:right w:val="none" w:sz="0" w:space="0" w:color="auto"/>
      </w:divBdr>
    </w:div>
    <w:div w:id="501552275">
      <w:bodyDiv w:val="1"/>
      <w:marLeft w:val="0"/>
      <w:marRight w:val="0"/>
      <w:marTop w:val="0"/>
      <w:marBottom w:val="0"/>
      <w:divBdr>
        <w:top w:val="none" w:sz="0" w:space="0" w:color="auto"/>
        <w:left w:val="none" w:sz="0" w:space="0" w:color="auto"/>
        <w:bottom w:val="none" w:sz="0" w:space="0" w:color="auto"/>
        <w:right w:val="none" w:sz="0" w:space="0" w:color="auto"/>
      </w:divBdr>
    </w:div>
    <w:div w:id="507865165">
      <w:bodyDiv w:val="1"/>
      <w:marLeft w:val="0"/>
      <w:marRight w:val="0"/>
      <w:marTop w:val="0"/>
      <w:marBottom w:val="0"/>
      <w:divBdr>
        <w:top w:val="none" w:sz="0" w:space="0" w:color="auto"/>
        <w:left w:val="none" w:sz="0" w:space="0" w:color="auto"/>
        <w:bottom w:val="none" w:sz="0" w:space="0" w:color="auto"/>
        <w:right w:val="none" w:sz="0" w:space="0" w:color="auto"/>
      </w:divBdr>
    </w:div>
    <w:div w:id="516165365">
      <w:bodyDiv w:val="1"/>
      <w:marLeft w:val="0"/>
      <w:marRight w:val="0"/>
      <w:marTop w:val="0"/>
      <w:marBottom w:val="0"/>
      <w:divBdr>
        <w:top w:val="none" w:sz="0" w:space="0" w:color="auto"/>
        <w:left w:val="none" w:sz="0" w:space="0" w:color="auto"/>
        <w:bottom w:val="none" w:sz="0" w:space="0" w:color="auto"/>
        <w:right w:val="none" w:sz="0" w:space="0" w:color="auto"/>
      </w:divBdr>
    </w:div>
    <w:div w:id="520976429">
      <w:bodyDiv w:val="1"/>
      <w:marLeft w:val="0"/>
      <w:marRight w:val="0"/>
      <w:marTop w:val="0"/>
      <w:marBottom w:val="0"/>
      <w:divBdr>
        <w:top w:val="none" w:sz="0" w:space="0" w:color="auto"/>
        <w:left w:val="none" w:sz="0" w:space="0" w:color="auto"/>
        <w:bottom w:val="none" w:sz="0" w:space="0" w:color="auto"/>
        <w:right w:val="none" w:sz="0" w:space="0" w:color="auto"/>
      </w:divBdr>
    </w:div>
    <w:div w:id="522668045">
      <w:bodyDiv w:val="1"/>
      <w:marLeft w:val="0"/>
      <w:marRight w:val="0"/>
      <w:marTop w:val="0"/>
      <w:marBottom w:val="0"/>
      <w:divBdr>
        <w:top w:val="none" w:sz="0" w:space="0" w:color="auto"/>
        <w:left w:val="none" w:sz="0" w:space="0" w:color="auto"/>
        <w:bottom w:val="none" w:sz="0" w:space="0" w:color="auto"/>
        <w:right w:val="none" w:sz="0" w:space="0" w:color="auto"/>
      </w:divBdr>
    </w:div>
    <w:div w:id="527837339">
      <w:bodyDiv w:val="1"/>
      <w:marLeft w:val="0"/>
      <w:marRight w:val="0"/>
      <w:marTop w:val="0"/>
      <w:marBottom w:val="0"/>
      <w:divBdr>
        <w:top w:val="none" w:sz="0" w:space="0" w:color="auto"/>
        <w:left w:val="none" w:sz="0" w:space="0" w:color="auto"/>
        <w:bottom w:val="none" w:sz="0" w:space="0" w:color="auto"/>
        <w:right w:val="none" w:sz="0" w:space="0" w:color="auto"/>
      </w:divBdr>
    </w:div>
    <w:div w:id="529152877">
      <w:bodyDiv w:val="1"/>
      <w:marLeft w:val="0"/>
      <w:marRight w:val="0"/>
      <w:marTop w:val="0"/>
      <w:marBottom w:val="0"/>
      <w:divBdr>
        <w:top w:val="none" w:sz="0" w:space="0" w:color="auto"/>
        <w:left w:val="none" w:sz="0" w:space="0" w:color="auto"/>
        <w:bottom w:val="none" w:sz="0" w:space="0" w:color="auto"/>
        <w:right w:val="none" w:sz="0" w:space="0" w:color="auto"/>
      </w:divBdr>
    </w:div>
    <w:div w:id="539829122">
      <w:bodyDiv w:val="1"/>
      <w:marLeft w:val="0"/>
      <w:marRight w:val="0"/>
      <w:marTop w:val="0"/>
      <w:marBottom w:val="0"/>
      <w:divBdr>
        <w:top w:val="none" w:sz="0" w:space="0" w:color="auto"/>
        <w:left w:val="none" w:sz="0" w:space="0" w:color="auto"/>
        <w:bottom w:val="none" w:sz="0" w:space="0" w:color="auto"/>
        <w:right w:val="none" w:sz="0" w:space="0" w:color="auto"/>
      </w:divBdr>
    </w:div>
    <w:div w:id="541210824">
      <w:bodyDiv w:val="1"/>
      <w:marLeft w:val="0"/>
      <w:marRight w:val="0"/>
      <w:marTop w:val="0"/>
      <w:marBottom w:val="0"/>
      <w:divBdr>
        <w:top w:val="none" w:sz="0" w:space="0" w:color="auto"/>
        <w:left w:val="none" w:sz="0" w:space="0" w:color="auto"/>
        <w:bottom w:val="none" w:sz="0" w:space="0" w:color="auto"/>
        <w:right w:val="none" w:sz="0" w:space="0" w:color="auto"/>
      </w:divBdr>
    </w:div>
    <w:div w:id="543517593">
      <w:bodyDiv w:val="1"/>
      <w:marLeft w:val="0"/>
      <w:marRight w:val="0"/>
      <w:marTop w:val="0"/>
      <w:marBottom w:val="0"/>
      <w:divBdr>
        <w:top w:val="none" w:sz="0" w:space="0" w:color="auto"/>
        <w:left w:val="none" w:sz="0" w:space="0" w:color="auto"/>
        <w:bottom w:val="none" w:sz="0" w:space="0" w:color="auto"/>
        <w:right w:val="none" w:sz="0" w:space="0" w:color="auto"/>
      </w:divBdr>
    </w:div>
    <w:div w:id="552736697">
      <w:bodyDiv w:val="1"/>
      <w:marLeft w:val="0"/>
      <w:marRight w:val="0"/>
      <w:marTop w:val="0"/>
      <w:marBottom w:val="0"/>
      <w:divBdr>
        <w:top w:val="none" w:sz="0" w:space="0" w:color="auto"/>
        <w:left w:val="none" w:sz="0" w:space="0" w:color="auto"/>
        <w:bottom w:val="none" w:sz="0" w:space="0" w:color="auto"/>
        <w:right w:val="none" w:sz="0" w:space="0" w:color="auto"/>
      </w:divBdr>
    </w:div>
    <w:div w:id="557976749">
      <w:bodyDiv w:val="1"/>
      <w:marLeft w:val="0"/>
      <w:marRight w:val="0"/>
      <w:marTop w:val="0"/>
      <w:marBottom w:val="0"/>
      <w:divBdr>
        <w:top w:val="none" w:sz="0" w:space="0" w:color="auto"/>
        <w:left w:val="none" w:sz="0" w:space="0" w:color="auto"/>
        <w:bottom w:val="none" w:sz="0" w:space="0" w:color="auto"/>
        <w:right w:val="none" w:sz="0" w:space="0" w:color="auto"/>
      </w:divBdr>
    </w:div>
    <w:div w:id="559829207">
      <w:bodyDiv w:val="1"/>
      <w:marLeft w:val="0"/>
      <w:marRight w:val="0"/>
      <w:marTop w:val="0"/>
      <w:marBottom w:val="0"/>
      <w:divBdr>
        <w:top w:val="none" w:sz="0" w:space="0" w:color="auto"/>
        <w:left w:val="none" w:sz="0" w:space="0" w:color="auto"/>
        <w:bottom w:val="none" w:sz="0" w:space="0" w:color="auto"/>
        <w:right w:val="none" w:sz="0" w:space="0" w:color="auto"/>
      </w:divBdr>
    </w:div>
    <w:div w:id="573586620">
      <w:bodyDiv w:val="1"/>
      <w:marLeft w:val="0"/>
      <w:marRight w:val="0"/>
      <w:marTop w:val="0"/>
      <w:marBottom w:val="0"/>
      <w:divBdr>
        <w:top w:val="none" w:sz="0" w:space="0" w:color="auto"/>
        <w:left w:val="none" w:sz="0" w:space="0" w:color="auto"/>
        <w:bottom w:val="none" w:sz="0" w:space="0" w:color="auto"/>
        <w:right w:val="none" w:sz="0" w:space="0" w:color="auto"/>
      </w:divBdr>
    </w:div>
    <w:div w:id="579025015">
      <w:bodyDiv w:val="1"/>
      <w:marLeft w:val="0"/>
      <w:marRight w:val="0"/>
      <w:marTop w:val="0"/>
      <w:marBottom w:val="0"/>
      <w:divBdr>
        <w:top w:val="none" w:sz="0" w:space="0" w:color="auto"/>
        <w:left w:val="none" w:sz="0" w:space="0" w:color="auto"/>
        <w:bottom w:val="none" w:sz="0" w:space="0" w:color="auto"/>
        <w:right w:val="none" w:sz="0" w:space="0" w:color="auto"/>
      </w:divBdr>
    </w:div>
    <w:div w:id="584581338">
      <w:bodyDiv w:val="1"/>
      <w:marLeft w:val="0"/>
      <w:marRight w:val="0"/>
      <w:marTop w:val="0"/>
      <w:marBottom w:val="0"/>
      <w:divBdr>
        <w:top w:val="none" w:sz="0" w:space="0" w:color="auto"/>
        <w:left w:val="none" w:sz="0" w:space="0" w:color="auto"/>
        <w:bottom w:val="none" w:sz="0" w:space="0" w:color="auto"/>
        <w:right w:val="none" w:sz="0" w:space="0" w:color="auto"/>
      </w:divBdr>
    </w:div>
    <w:div w:id="585847898">
      <w:bodyDiv w:val="1"/>
      <w:marLeft w:val="0"/>
      <w:marRight w:val="0"/>
      <w:marTop w:val="0"/>
      <w:marBottom w:val="0"/>
      <w:divBdr>
        <w:top w:val="none" w:sz="0" w:space="0" w:color="auto"/>
        <w:left w:val="none" w:sz="0" w:space="0" w:color="auto"/>
        <w:bottom w:val="none" w:sz="0" w:space="0" w:color="auto"/>
        <w:right w:val="none" w:sz="0" w:space="0" w:color="auto"/>
      </w:divBdr>
    </w:div>
    <w:div w:id="594241310">
      <w:bodyDiv w:val="1"/>
      <w:marLeft w:val="0"/>
      <w:marRight w:val="0"/>
      <w:marTop w:val="0"/>
      <w:marBottom w:val="0"/>
      <w:divBdr>
        <w:top w:val="none" w:sz="0" w:space="0" w:color="auto"/>
        <w:left w:val="none" w:sz="0" w:space="0" w:color="auto"/>
        <w:bottom w:val="none" w:sz="0" w:space="0" w:color="auto"/>
        <w:right w:val="none" w:sz="0" w:space="0" w:color="auto"/>
      </w:divBdr>
    </w:div>
    <w:div w:id="598371196">
      <w:bodyDiv w:val="1"/>
      <w:marLeft w:val="0"/>
      <w:marRight w:val="0"/>
      <w:marTop w:val="0"/>
      <w:marBottom w:val="0"/>
      <w:divBdr>
        <w:top w:val="none" w:sz="0" w:space="0" w:color="auto"/>
        <w:left w:val="none" w:sz="0" w:space="0" w:color="auto"/>
        <w:bottom w:val="none" w:sz="0" w:space="0" w:color="auto"/>
        <w:right w:val="none" w:sz="0" w:space="0" w:color="auto"/>
      </w:divBdr>
    </w:div>
    <w:div w:id="604272492">
      <w:bodyDiv w:val="1"/>
      <w:marLeft w:val="0"/>
      <w:marRight w:val="0"/>
      <w:marTop w:val="0"/>
      <w:marBottom w:val="0"/>
      <w:divBdr>
        <w:top w:val="none" w:sz="0" w:space="0" w:color="auto"/>
        <w:left w:val="none" w:sz="0" w:space="0" w:color="auto"/>
        <w:bottom w:val="none" w:sz="0" w:space="0" w:color="auto"/>
        <w:right w:val="none" w:sz="0" w:space="0" w:color="auto"/>
      </w:divBdr>
    </w:div>
    <w:div w:id="610893635">
      <w:bodyDiv w:val="1"/>
      <w:marLeft w:val="0"/>
      <w:marRight w:val="0"/>
      <w:marTop w:val="0"/>
      <w:marBottom w:val="0"/>
      <w:divBdr>
        <w:top w:val="none" w:sz="0" w:space="0" w:color="auto"/>
        <w:left w:val="none" w:sz="0" w:space="0" w:color="auto"/>
        <w:bottom w:val="none" w:sz="0" w:space="0" w:color="auto"/>
        <w:right w:val="none" w:sz="0" w:space="0" w:color="auto"/>
      </w:divBdr>
    </w:div>
    <w:div w:id="613710767">
      <w:bodyDiv w:val="1"/>
      <w:marLeft w:val="0"/>
      <w:marRight w:val="0"/>
      <w:marTop w:val="0"/>
      <w:marBottom w:val="0"/>
      <w:divBdr>
        <w:top w:val="none" w:sz="0" w:space="0" w:color="auto"/>
        <w:left w:val="none" w:sz="0" w:space="0" w:color="auto"/>
        <w:bottom w:val="none" w:sz="0" w:space="0" w:color="auto"/>
        <w:right w:val="none" w:sz="0" w:space="0" w:color="auto"/>
      </w:divBdr>
    </w:div>
    <w:div w:id="625500985">
      <w:bodyDiv w:val="1"/>
      <w:marLeft w:val="0"/>
      <w:marRight w:val="0"/>
      <w:marTop w:val="0"/>
      <w:marBottom w:val="0"/>
      <w:divBdr>
        <w:top w:val="none" w:sz="0" w:space="0" w:color="auto"/>
        <w:left w:val="none" w:sz="0" w:space="0" w:color="auto"/>
        <w:bottom w:val="none" w:sz="0" w:space="0" w:color="auto"/>
        <w:right w:val="none" w:sz="0" w:space="0" w:color="auto"/>
      </w:divBdr>
    </w:div>
    <w:div w:id="628442168">
      <w:bodyDiv w:val="1"/>
      <w:marLeft w:val="0"/>
      <w:marRight w:val="0"/>
      <w:marTop w:val="0"/>
      <w:marBottom w:val="0"/>
      <w:divBdr>
        <w:top w:val="none" w:sz="0" w:space="0" w:color="auto"/>
        <w:left w:val="none" w:sz="0" w:space="0" w:color="auto"/>
        <w:bottom w:val="none" w:sz="0" w:space="0" w:color="auto"/>
        <w:right w:val="none" w:sz="0" w:space="0" w:color="auto"/>
      </w:divBdr>
    </w:div>
    <w:div w:id="642777386">
      <w:bodyDiv w:val="1"/>
      <w:marLeft w:val="0"/>
      <w:marRight w:val="0"/>
      <w:marTop w:val="0"/>
      <w:marBottom w:val="0"/>
      <w:divBdr>
        <w:top w:val="none" w:sz="0" w:space="0" w:color="auto"/>
        <w:left w:val="none" w:sz="0" w:space="0" w:color="auto"/>
        <w:bottom w:val="none" w:sz="0" w:space="0" w:color="auto"/>
        <w:right w:val="none" w:sz="0" w:space="0" w:color="auto"/>
      </w:divBdr>
    </w:div>
    <w:div w:id="644166953">
      <w:bodyDiv w:val="1"/>
      <w:marLeft w:val="0"/>
      <w:marRight w:val="0"/>
      <w:marTop w:val="0"/>
      <w:marBottom w:val="0"/>
      <w:divBdr>
        <w:top w:val="none" w:sz="0" w:space="0" w:color="auto"/>
        <w:left w:val="none" w:sz="0" w:space="0" w:color="auto"/>
        <w:bottom w:val="none" w:sz="0" w:space="0" w:color="auto"/>
        <w:right w:val="none" w:sz="0" w:space="0" w:color="auto"/>
      </w:divBdr>
    </w:div>
    <w:div w:id="659843638">
      <w:bodyDiv w:val="1"/>
      <w:marLeft w:val="0"/>
      <w:marRight w:val="0"/>
      <w:marTop w:val="0"/>
      <w:marBottom w:val="0"/>
      <w:divBdr>
        <w:top w:val="none" w:sz="0" w:space="0" w:color="auto"/>
        <w:left w:val="none" w:sz="0" w:space="0" w:color="auto"/>
        <w:bottom w:val="none" w:sz="0" w:space="0" w:color="auto"/>
        <w:right w:val="none" w:sz="0" w:space="0" w:color="auto"/>
      </w:divBdr>
    </w:div>
    <w:div w:id="691951883">
      <w:bodyDiv w:val="1"/>
      <w:marLeft w:val="0"/>
      <w:marRight w:val="0"/>
      <w:marTop w:val="0"/>
      <w:marBottom w:val="0"/>
      <w:divBdr>
        <w:top w:val="none" w:sz="0" w:space="0" w:color="auto"/>
        <w:left w:val="none" w:sz="0" w:space="0" w:color="auto"/>
        <w:bottom w:val="none" w:sz="0" w:space="0" w:color="auto"/>
        <w:right w:val="none" w:sz="0" w:space="0" w:color="auto"/>
      </w:divBdr>
    </w:div>
    <w:div w:id="695928729">
      <w:bodyDiv w:val="1"/>
      <w:marLeft w:val="0"/>
      <w:marRight w:val="0"/>
      <w:marTop w:val="0"/>
      <w:marBottom w:val="0"/>
      <w:divBdr>
        <w:top w:val="none" w:sz="0" w:space="0" w:color="auto"/>
        <w:left w:val="none" w:sz="0" w:space="0" w:color="auto"/>
        <w:bottom w:val="none" w:sz="0" w:space="0" w:color="auto"/>
        <w:right w:val="none" w:sz="0" w:space="0" w:color="auto"/>
      </w:divBdr>
    </w:div>
    <w:div w:id="696547542">
      <w:bodyDiv w:val="1"/>
      <w:marLeft w:val="0"/>
      <w:marRight w:val="0"/>
      <w:marTop w:val="0"/>
      <w:marBottom w:val="0"/>
      <w:divBdr>
        <w:top w:val="none" w:sz="0" w:space="0" w:color="auto"/>
        <w:left w:val="none" w:sz="0" w:space="0" w:color="auto"/>
        <w:bottom w:val="none" w:sz="0" w:space="0" w:color="auto"/>
        <w:right w:val="none" w:sz="0" w:space="0" w:color="auto"/>
      </w:divBdr>
    </w:div>
    <w:div w:id="698162689">
      <w:bodyDiv w:val="1"/>
      <w:marLeft w:val="0"/>
      <w:marRight w:val="0"/>
      <w:marTop w:val="0"/>
      <w:marBottom w:val="0"/>
      <w:divBdr>
        <w:top w:val="none" w:sz="0" w:space="0" w:color="auto"/>
        <w:left w:val="none" w:sz="0" w:space="0" w:color="auto"/>
        <w:bottom w:val="none" w:sz="0" w:space="0" w:color="auto"/>
        <w:right w:val="none" w:sz="0" w:space="0" w:color="auto"/>
      </w:divBdr>
    </w:div>
    <w:div w:id="718437249">
      <w:bodyDiv w:val="1"/>
      <w:marLeft w:val="0"/>
      <w:marRight w:val="0"/>
      <w:marTop w:val="0"/>
      <w:marBottom w:val="0"/>
      <w:divBdr>
        <w:top w:val="none" w:sz="0" w:space="0" w:color="auto"/>
        <w:left w:val="none" w:sz="0" w:space="0" w:color="auto"/>
        <w:bottom w:val="none" w:sz="0" w:space="0" w:color="auto"/>
        <w:right w:val="none" w:sz="0" w:space="0" w:color="auto"/>
      </w:divBdr>
    </w:div>
    <w:div w:id="734009213">
      <w:bodyDiv w:val="1"/>
      <w:marLeft w:val="0"/>
      <w:marRight w:val="0"/>
      <w:marTop w:val="0"/>
      <w:marBottom w:val="0"/>
      <w:divBdr>
        <w:top w:val="none" w:sz="0" w:space="0" w:color="auto"/>
        <w:left w:val="none" w:sz="0" w:space="0" w:color="auto"/>
        <w:bottom w:val="none" w:sz="0" w:space="0" w:color="auto"/>
        <w:right w:val="none" w:sz="0" w:space="0" w:color="auto"/>
      </w:divBdr>
      <w:divsChild>
        <w:div w:id="413094528">
          <w:marLeft w:val="0"/>
          <w:marRight w:val="0"/>
          <w:marTop w:val="0"/>
          <w:marBottom w:val="0"/>
          <w:divBdr>
            <w:top w:val="none" w:sz="0" w:space="0" w:color="auto"/>
            <w:left w:val="none" w:sz="0" w:space="0" w:color="auto"/>
            <w:bottom w:val="none" w:sz="0" w:space="0" w:color="auto"/>
            <w:right w:val="none" w:sz="0" w:space="0" w:color="auto"/>
          </w:divBdr>
          <w:divsChild>
            <w:div w:id="10742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3877">
      <w:bodyDiv w:val="1"/>
      <w:marLeft w:val="0"/>
      <w:marRight w:val="0"/>
      <w:marTop w:val="0"/>
      <w:marBottom w:val="0"/>
      <w:divBdr>
        <w:top w:val="none" w:sz="0" w:space="0" w:color="auto"/>
        <w:left w:val="none" w:sz="0" w:space="0" w:color="auto"/>
        <w:bottom w:val="none" w:sz="0" w:space="0" w:color="auto"/>
        <w:right w:val="none" w:sz="0" w:space="0" w:color="auto"/>
      </w:divBdr>
    </w:div>
    <w:div w:id="754084253">
      <w:bodyDiv w:val="1"/>
      <w:marLeft w:val="0"/>
      <w:marRight w:val="0"/>
      <w:marTop w:val="0"/>
      <w:marBottom w:val="0"/>
      <w:divBdr>
        <w:top w:val="none" w:sz="0" w:space="0" w:color="auto"/>
        <w:left w:val="none" w:sz="0" w:space="0" w:color="auto"/>
        <w:bottom w:val="none" w:sz="0" w:space="0" w:color="auto"/>
        <w:right w:val="none" w:sz="0" w:space="0" w:color="auto"/>
      </w:divBdr>
    </w:div>
    <w:div w:id="777602632">
      <w:bodyDiv w:val="1"/>
      <w:marLeft w:val="0"/>
      <w:marRight w:val="0"/>
      <w:marTop w:val="0"/>
      <w:marBottom w:val="0"/>
      <w:divBdr>
        <w:top w:val="none" w:sz="0" w:space="0" w:color="auto"/>
        <w:left w:val="none" w:sz="0" w:space="0" w:color="auto"/>
        <w:bottom w:val="none" w:sz="0" w:space="0" w:color="auto"/>
        <w:right w:val="none" w:sz="0" w:space="0" w:color="auto"/>
      </w:divBdr>
    </w:div>
    <w:div w:id="799686347">
      <w:bodyDiv w:val="1"/>
      <w:marLeft w:val="0"/>
      <w:marRight w:val="0"/>
      <w:marTop w:val="0"/>
      <w:marBottom w:val="0"/>
      <w:divBdr>
        <w:top w:val="none" w:sz="0" w:space="0" w:color="auto"/>
        <w:left w:val="none" w:sz="0" w:space="0" w:color="auto"/>
        <w:bottom w:val="none" w:sz="0" w:space="0" w:color="auto"/>
        <w:right w:val="none" w:sz="0" w:space="0" w:color="auto"/>
      </w:divBdr>
    </w:div>
    <w:div w:id="800076603">
      <w:bodyDiv w:val="1"/>
      <w:marLeft w:val="0"/>
      <w:marRight w:val="0"/>
      <w:marTop w:val="0"/>
      <w:marBottom w:val="0"/>
      <w:divBdr>
        <w:top w:val="none" w:sz="0" w:space="0" w:color="auto"/>
        <w:left w:val="none" w:sz="0" w:space="0" w:color="auto"/>
        <w:bottom w:val="none" w:sz="0" w:space="0" w:color="auto"/>
        <w:right w:val="none" w:sz="0" w:space="0" w:color="auto"/>
      </w:divBdr>
    </w:div>
    <w:div w:id="814446291">
      <w:bodyDiv w:val="1"/>
      <w:marLeft w:val="0"/>
      <w:marRight w:val="0"/>
      <w:marTop w:val="0"/>
      <w:marBottom w:val="0"/>
      <w:divBdr>
        <w:top w:val="none" w:sz="0" w:space="0" w:color="auto"/>
        <w:left w:val="none" w:sz="0" w:space="0" w:color="auto"/>
        <w:bottom w:val="none" w:sz="0" w:space="0" w:color="auto"/>
        <w:right w:val="none" w:sz="0" w:space="0" w:color="auto"/>
      </w:divBdr>
    </w:div>
    <w:div w:id="819420984">
      <w:bodyDiv w:val="1"/>
      <w:marLeft w:val="0"/>
      <w:marRight w:val="0"/>
      <w:marTop w:val="0"/>
      <w:marBottom w:val="0"/>
      <w:divBdr>
        <w:top w:val="none" w:sz="0" w:space="0" w:color="auto"/>
        <w:left w:val="none" w:sz="0" w:space="0" w:color="auto"/>
        <w:bottom w:val="none" w:sz="0" w:space="0" w:color="auto"/>
        <w:right w:val="none" w:sz="0" w:space="0" w:color="auto"/>
      </w:divBdr>
    </w:div>
    <w:div w:id="826212653">
      <w:bodyDiv w:val="1"/>
      <w:marLeft w:val="0"/>
      <w:marRight w:val="0"/>
      <w:marTop w:val="0"/>
      <w:marBottom w:val="0"/>
      <w:divBdr>
        <w:top w:val="none" w:sz="0" w:space="0" w:color="auto"/>
        <w:left w:val="none" w:sz="0" w:space="0" w:color="auto"/>
        <w:bottom w:val="none" w:sz="0" w:space="0" w:color="auto"/>
        <w:right w:val="none" w:sz="0" w:space="0" w:color="auto"/>
      </w:divBdr>
    </w:div>
    <w:div w:id="827554643">
      <w:bodyDiv w:val="1"/>
      <w:marLeft w:val="0"/>
      <w:marRight w:val="0"/>
      <w:marTop w:val="0"/>
      <w:marBottom w:val="0"/>
      <w:divBdr>
        <w:top w:val="none" w:sz="0" w:space="0" w:color="auto"/>
        <w:left w:val="none" w:sz="0" w:space="0" w:color="auto"/>
        <w:bottom w:val="none" w:sz="0" w:space="0" w:color="auto"/>
        <w:right w:val="none" w:sz="0" w:space="0" w:color="auto"/>
      </w:divBdr>
    </w:div>
    <w:div w:id="828060124">
      <w:bodyDiv w:val="1"/>
      <w:marLeft w:val="0"/>
      <w:marRight w:val="0"/>
      <w:marTop w:val="0"/>
      <w:marBottom w:val="0"/>
      <w:divBdr>
        <w:top w:val="none" w:sz="0" w:space="0" w:color="auto"/>
        <w:left w:val="none" w:sz="0" w:space="0" w:color="auto"/>
        <w:bottom w:val="none" w:sz="0" w:space="0" w:color="auto"/>
        <w:right w:val="none" w:sz="0" w:space="0" w:color="auto"/>
      </w:divBdr>
    </w:div>
    <w:div w:id="832375651">
      <w:bodyDiv w:val="1"/>
      <w:marLeft w:val="0"/>
      <w:marRight w:val="0"/>
      <w:marTop w:val="0"/>
      <w:marBottom w:val="0"/>
      <w:divBdr>
        <w:top w:val="none" w:sz="0" w:space="0" w:color="auto"/>
        <w:left w:val="none" w:sz="0" w:space="0" w:color="auto"/>
        <w:bottom w:val="none" w:sz="0" w:space="0" w:color="auto"/>
        <w:right w:val="none" w:sz="0" w:space="0" w:color="auto"/>
      </w:divBdr>
    </w:div>
    <w:div w:id="839584508">
      <w:bodyDiv w:val="1"/>
      <w:marLeft w:val="0"/>
      <w:marRight w:val="0"/>
      <w:marTop w:val="0"/>
      <w:marBottom w:val="0"/>
      <w:divBdr>
        <w:top w:val="none" w:sz="0" w:space="0" w:color="auto"/>
        <w:left w:val="none" w:sz="0" w:space="0" w:color="auto"/>
        <w:bottom w:val="none" w:sz="0" w:space="0" w:color="auto"/>
        <w:right w:val="none" w:sz="0" w:space="0" w:color="auto"/>
      </w:divBdr>
    </w:div>
    <w:div w:id="841310468">
      <w:bodyDiv w:val="1"/>
      <w:marLeft w:val="0"/>
      <w:marRight w:val="0"/>
      <w:marTop w:val="0"/>
      <w:marBottom w:val="0"/>
      <w:divBdr>
        <w:top w:val="none" w:sz="0" w:space="0" w:color="auto"/>
        <w:left w:val="none" w:sz="0" w:space="0" w:color="auto"/>
        <w:bottom w:val="none" w:sz="0" w:space="0" w:color="auto"/>
        <w:right w:val="none" w:sz="0" w:space="0" w:color="auto"/>
      </w:divBdr>
    </w:div>
    <w:div w:id="843087376">
      <w:bodyDiv w:val="1"/>
      <w:marLeft w:val="0"/>
      <w:marRight w:val="0"/>
      <w:marTop w:val="0"/>
      <w:marBottom w:val="0"/>
      <w:divBdr>
        <w:top w:val="none" w:sz="0" w:space="0" w:color="auto"/>
        <w:left w:val="none" w:sz="0" w:space="0" w:color="auto"/>
        <w:bottom w:val="none" w:sz="0" w:space="0" w:color="auto"/>
        <w:right w:val="none" w:sz="0" w:space="0" w:color="auto"/>
      </w:divBdr>
    </w:div>
    <w:div w:id="846675818">
      <w:bodyDiv w:val="1"/>
      <w:marLeft w:val="0"/>
      <w:marRight w:val="0"/>
      <w:marTop w:val="0"/>
      <w:marBottom w:val="0"/>
      <w:divBdr>
        <w:top w:val="none" w:sz="0" w:space="0" w:color="auto"/>
        <w:left w:val="none" w:sz="0" w:space="0" w:color="auto"/>
        <w:bottom w:val="none" w:sz="0" w:space="0" w:color="auto"/>
        <w:right w:val="none" w:sz="0" w:space="0" w:color="auto"/>
      </w:divBdr>
    </w:div>
    <w:div w:id="855969386">
      <w:bodyDiv w:val="1"/>
      <w:marLeft w:val="0"/>
      <w:marRight w:val="0"/>
      <w:marTop w:val="0"/>
      <w:marBottom w:val="0"/>
      <w:divBdr>
        <w:top w:val="none" w:sz="0" w:space="0" w:color="auto"/>
        <w:left w:val="none" w:sz="0" w:space="0" w:color="auto"/>
        <w:bottom w:val="none" w:sz="0" w:space="0" w:color="auto"/>
        <w:right w:val="none" w:sz="0" w:space="0" w:color="auto"/>
      </w:divBdr>
    </w:div>
    <w:div w:id="857740672">
      <w:bodyDiv w:val="1"/>
      <w:marLeft w:val="0"/>
      <w:marRight w:val="0"/>
      <w:marTop w:val="0"/>
      <w:marBottom w:val="0"/>
      <w:divBdr>
        <w:top w:val="none" w:sz="0" w:space="0" w:color="auto"/>
        <w:left w:val="none" w:sz="0" w:space="0" w:color="auto"/>
        <w:bottom w:val="none" w:sz="0" w:space="0" w:color="auto"/>
        <w:right w:val="none" w:sz="0" w:space="0" w:color="auto"/>
      </w:divBdr>
    </w:div>
    <w:div w:id="861211072">
      <w:bodyDiv w:val="1"/>
      <w:marLeft w:val="0"/>
      <w:marRight w:val="0"/>
      <w:marTop w:val="0"/>
      <w:marBottom w:val="0"/>
      <w:divBdr>
        <w:top w:val="none" w:sz="0" w:space="0" w:color="auto"/>
        <w:left w:val="none" w:sz="0" w:space="0" w:color="auto"/>
        <w:bottom w:val="none" w:sz="0" w:space="0" w:color="auto"/>
        <w:right w:val="none" w:sz="0" w:space="0" w:color="auto"/>
      </w:divBdr>
    </w:div>
    <w:div w:id="869148121">
      <w:bodyDiv w:val="1"/>
      <w:marLeft w:val="0"/>
      <w:marRight w:val="0"/>
      <w:marTop w:val="0"/>
      <w:marBottom w:val="0"/>
      <w:divBdr>
        <w:top w:val="none" w:sz="0" w:space="0" w:color="auto"/>
        <w:left w:val="none" w:sz="0" w:space="0" w:color="auto"/>
        <w:bottom w:val="none" w:sz="0" w:space="0" w:color="auto"/>
        <w:right w:val="none" w:sz="0" w:space="0" w:color="auto"/>
      </w:divBdr>
    </w:div>
    <w:div w:id="870724597">
      <w:bodyDiv w:val="1"/>
      <w:marLeft w:val="0"/>
      <w:marRight w:val="0"/>
      <w:marTop w:val="0"/>
      <w:marBottom w:val="0"/>
      <w:divBdr>
        <w:top w:val="none" w:sz="0" w:space="0" w:color="auto"/>
        <w:left w:val="none" w:sz="0" w:space="0" w:color="auto"/>
        <w:bottom w:val="none" w:sz="0" w:space="0" w:color="auto"/>
        <w:right w:val="none" w:sz="0" w:space="0" w:color="auto"/>
      </w:divBdr>
    </w:div>
    <w:div w:id="890504408">
      <w:bodyDiv w:val="1"/>
      <w:marLeft w:val="0"/>
      <w:marRight w:val="0"/>
      <w:marTop w:val="0"/>
      <w:marBottom w:val="0"/>
      <w:divBdr>
        <w:top w:val="none" w:sz="0" w:space="0" w:color="auto"/>
        <w:left w:val="none" w:sz="0" w:space="0" w:color="auto"/>
        <w:bottom w:val="none" w:sz="0" w:space="0" w:color="auto"/>
        <w:right w:val="none" w:sz="0" w:space="0" w:color="auto"/>
      </w:divBdr>
    </w:div>
    <w:div w:id="903754332">
      <w:bodyDiv w:val="1"/>
      <w:marLeft w:val="0"/>
      <w:marRight w:val="0"/>
      <w:marTop w:val="0"/>
      <w:marBottom w:val="0"/>
      <w:divBdr>
        <w:top w:val="none" w:sz="0" w:space="0" w:color="auto"/>
        <w:left w:val="none" w:sz="0" w:space="0" w:color="auto"/>
        <w:bottom w:val="none" w:sz="0" w:space="0" w:color="auto"/>
        <w:right w:val="none" w:sz="0" w:space="0" w:color="auto"/>
      </w:divBdr>
    </w:div>
    <w:div w:id="907810936">
      <w:bodyDiv w:val="1"/>
      <w:marLeft w:val="0"/>
      <w:marRight w:val="0"/>
      <w:marTop w:val="0"/>
      <w:marBottom w:val="0"/>
      <w:divBdr>
        <w:top w:val="none" w:sz="0" w:space="0" w:color="auto"/>
        <w:left w:val="none" w:sz="0" w:space="0" w:color="auto"/>
        <w:bottom w:val="none" w:sz="0" w:space="0" w:color="auto"/>
        <w:right w:val="none" w:sz="0" w:space="0" w:color="auto"/>
      </w:divBdr>
    </w:div>
    <w:div w:id="918946022">
      <w:bodyDiv w:val="1"/>
      <w:marLeft w:val="0"/>
      <w:marRight w:val="0"/>
      <w:marTop w:val="0"/>
      <w:marBottom w:val="0"/>
      <w:divBdr>
        <w:top w:val="none" w:sz="0" w:space="0" w:color="auto"/>
        <w:left w:val="none" w:sz="0" w:space="0" w:color="auto"/>
        <w:bottom w:val="none" w:sz="0" w:space="0" w:color="auto"/>
        <w:right w:val="none" w:sz="0" w:space="0" w:color="auto"/>
      </w:divBdr>
    </w:div>
    <w:div w:id="928923389">
      <w:bodyDiv w:val="1"/>
      <w:marLeft w:val="0"/>
      <w:marRight w:val="0"/>
      <w:marTop w:val="0"/>
      <w:marBottom w:val="0"/>
      <w:divBdr>
        <w:top w:val="none" w:sz="0" w:space="0" w:color="auto"/>
        <w:left w:val="none" w:sz="0" w:space="0" w:color="auto"/>
        <w:bottom w:val="none" w:sz="0" w:space="0" w:color="auto"/>
        <w:right w:val="none" w:sz="0" w:space="0" w:color="auto"/>
      </w:divBdr>
    </w:div>
    <w:div w:id="930510026">
      <w:bodyDiv w:val="1"/>
      <w:marLeft w:val="0"/>
      <w:marRight w:val="0"/>
      <w:marTop w:val="0"/>
      <w:marBottom w:val="0"/>
      <w:divBdr>
        <w:top w:val="none" w:sz="0" w:space="0" w:color="auto"/>
        <w:left w:val="none" w:sz="0" w:space="0" w:color="auto"/>
        <w:bottom w:val="none" w:sz="0" w:space="0" w:color="auto"/>
        <w:right w:val="none" w:sz="0" w:space="0" w:color="auto"/>
      </w:divBdr>
      <w:divsChild>
        <w:div w:id="2032679314">
          <w:marLeft w:val="0"/>
          <w:marRight w:val="0"/>
          <w:marTop w:val="0"/>
          <w:marBottom w:val="0"/>
          <w:divBdr>
            <w:top w:val="none" w:sz="0" w:space="0" w:color="auto"/>
            <w:left w:val="none" w:sz="0" w:space="0" w:color="auto"/>
            <w:bottom w:val="none" w:sz="0" w:space="0" w:color="auto"/>
            <w:right w:val="none" w:sz="0" w:space="0" w:color="auto"/>
          </w:divBdr>
          <w:divsChild>
            <w:div w:id="42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2958">
      <w:bodyDiv w:val="1"/>
      <w:marLeft w:val="0"/>
      <w:marRight w:val="0"/>
      <w:marTop w:val="0"/>
      <w:marBottom w:val="0"/>
      <w:divBdr>
        <w:top w:val="none" w:sz="0" w:space="0" w:color="auto"/>
        <w:left w:val="none" w:sz="0" w:space="0" w:color="auto"/>
        <w:bottom w:val="none" w:sz="0" w:space="0" w:color="auto"/>
        <w:right w:val="none" w:sz="0" w:space="0" w:color="auto"/>
      </w:divBdr>
    </w:div>
    <w:div w:id="934509942">
      <w:bodyDiv w:val="1"/>
      <w:marLeft w:val="0"/>
      <w:marRight w:val="0"/>
      <w:marTop w:val="0"/>
      <w:marBottom w:val="0"/>
      <w:divBdr>
        <w:top w:val="none" w:sz="0" w:space="0" w:color="auto"/>
        <w:left w:val="none" w:sz="0" w:space="0" w:color="auto"/>
        <w:bottom w:val="none" w:sz="0" w:space="0" w:color="auto"/>
        <w:right w:val="none" w:sz="0" w:space="0" w:color="auto"/>
      </w:divBdr>
    </w:div>
    <w:div w:id="943272821">
      <w:bodyDiv w:val="1"/>
      <w:marLeft w:val="0"/>
      <w:marRight w:val="0"/>
      <w:marTop w:val="0"/>
      <w:marBottom w:val="0"/>
      <w:divBdr>
        <w:top w:val="none" w:sz="0" w:space="0" w:color="auto"/>
        <w:left w:val="none" w:sz="0" w:space="0" w:color="auto"/>
        <w:bottom w:val="none" w:sz="0" w:space="0" w:color="auto"/>
        <w:right w:val="none" w:sz="0" w:space="0" w:color="auto"/>
      </w:divBdr>
    </w:div>
    <w:div w:id="953750706">
      <w:bodyDiv w:val="1"/>
      <w:marLeft w:val="0"/>
      <w:marRight w:val="0"/>
      <w:marTop w:val="0"/>
      <w:marBottom w:val="0"/>
      <w:divBdr>
        <w:top w:val="none" w:sz="0" w:space="0" w:color="auto"/>
        <w:left w:val="none" w:sz="0" w:space="0" w:color="auto"/>
        <w:bottom w:val="none" w:sz="0" w:space="0" w:color="auto"/>
        <w:right w:val="none" w:sz="0" w:space="0" w:color="auto"/>
      </w:divBdr>
    </w:div>
    <w:div w:id="953900776">
      <w:bodyDiv w:val="1"/>
      <w:marLeft w:val="0"/>
      <w:marRight w:val="0"/>
      <w:marTop w:val="0"/>
      <w:marBottom w:val="0"/>
      <w:divBdr>
        <w:top w:val="none" w:sz="0" w:space="0" w:color="auto"/>
        <w:left w:val="none" w:sz="0" w:space="0" w:color="auto"/>
        <w:bottom w:val="none" w:sz="0" w:space="0" w:color="auto"/>
        <w:right w:val="none" w:sz="0" w:space="0" w:color="auto"/>
      </w:divBdr>
    </w:div>
    <w:div w:id="955720096">
      <w:bodyDiv w:val="1"/>
      <w:marLeft w:val="0"/>
      <w:marRight w:val="0"/>
      <w:marTop w:val="0"/>
      <w:marBottom w:val="0"/>
      <w:divBdr>
        <w:top w:val="none" w:sz="0" w:space="0" w:color="auto"/>
        <w:left w:val="none" w:sz="0" w:space="0" w:color="auto"/>
        <w:bottom w:val="none" w:sz="0" w:space="0" w:color="auto"/>
        <w:right w:val="none" w:sz="0" w:space="0" w:color="auto"/>
      </w:divBdr>
    </w:div>
    <w:div w:id="961111004">
      <w:bodyDiv w:val="1"/>
      <w:marLeft w:val="0"/>
      <w:marRight w:val="0"/>
      <w:marTop w:val="0"/>
      <w:marBottom w:val="0"/>
      <w:divBdr>
        <w:top w:val="none" w:sz="0" w:space="0" w:color="auto"/>
        <w:left w:val="none" w:sz="0" w:space="0" w:color="auto"/>
        <w:bottom w:val="none" w:sz="0" w:space="0" w:color="auto"/>
        <w:right w:val="none" w:sz="0" w:space="0" w:color="auto"/>
      </w:divBdr>
    </w:div>
    <w:div w:id="962350724">
      <w:bodyDiv w:val="1"/>
      <w:marLeft w:val="0"/>
      <w:marRight w:val="0"/>
      <w:marTop w:val="0"/>
      <w:marBottom w:val="0"/>
      <w:divBdr>
        <w:top w:val="none" w:sz="0" w:space="0" w:color="auto"/>
        <w:left w:val="none" w:sz="0" w:space="0" w:color="auto"/>
        <w:bottom w:val="none" w:sz="0" w:space="0" w:color="auto"/>
        <w:right w:val="none" w:sz="0" w:space="0" w:color="auto"/>
      </w:divBdr>
    </w:div>
    <w:div w:id="974674100">
      <w:bodyDiv w:val="1"/>
      <w:marLeft w:val="0"/>
      <w:marRight w:val="0"/>
      <w:marTop w:val="0"/>
      <w:marBottom w:val="0"/>
      <w:divBdr>
        <w:top w:val="none" w:sz="0" w:space="0" w:color="auto"/>
        <w:left w:val="none" w:sz="0" w:space="0" w:color="auto"/>
        <w:bottom w:val="none" w:sz="0" w:space="0" w:color="auto"/>
        <w:right w:val="none" w:sz="0" w:space="0" w:color="auto"/>
      </w:divBdr>
    </w:div>
    <w:div w:id="980117897">
      <w:bodyDiv w:val="1"/>
      <w:marLeft w:val="0"/>
      <w:marRight w:val="0"/>
      <w:marTop w:val="0"/>
      <w:marBottom w:val="0"/>
      <w:divBdr>
        <w:top w:val="none" w:sz="0" w:space="0" w:color="auto"/>
        <w:left w:val="none" w:sz="0" w:space="0" w:color="auto"/>
        <w:bottom w:val="none" w:sz="0" w:space="0" w:color="auto"/>
        <w:right w:val="none" w:sz="0" w:space="0" w:color="auto"/>
      </w:divBdr>
    </w:div>
    <w:div w:id="980422997">
      <w:bodyDiv w:val="1"/>
      <w:marLeft w:val="0"/>
      <w:marRight w:val="0"/>
      <w:marTop w:val="0"/>
      <w:marBottom w:val="0"/>
      <w:divBdr>
        <w:top w:val="none" w:sz="0" w:space="0" w:color="auto"/>
        <w:left w:val="none" w:sz="0" w:space="0" w:color="auto"/>
        <w:bottom w:val="none" w:sz="0" w:space="0" w:color="auto"/>
        <w:right w:val="none" w:sz="0" w:space="0" w:color="auto"/>
      </w:divBdr>
    </w:div>
    <w:div w:id="982929388">
      <w:bodyDiv w:val="1"/>
      <w:marLeft w:val="0"/>
      <w:marRight w:val="0"/>
      <w:marTop w:val="0"/>
      <w:marBottom w:val="0"/>
      <w:divBdr>
        <w:top w:val="none" w:sz="0" w:space="0" w:color="auto"/>
        <w:left w:val="none" w:sz="0" w:space="0" w:color="auto"/>
        <w:bottom w:val="none" w:sz="0" w:space="0" w:color="auto"/>
        <w:right w:val="none" w:sz="0" w:space="0" w:color="auto"/>
      </w:divBdr>
    </w:div>
    <w:div w:id="985158357">
      <w:bodyDiv w:val="1"/>
      <w:marLeft w:val="0"/>
      <w:marRight w:val="0"/>
      <w:marTop w:val="0"/>
      <w:marBottom w:val="0"/>
      <w:divBdr>
        <w:top w:val="none" w:sz="0" w:space="0" w:color="auto"/>
        <w:left w:val="none" w:sz="0" w:space="0" w:color="auto"/>
        <w:bottom w:val="none" w:sz="0" w:space="0" w:color="auto"/>
        <w:right w:val="none" w:sz="0" w:space="0" w:color="auto"/>
      </w:divBdr>
    </w:div>
    <w:div w:id="997031921">
      <w:bodyDiv w:val="1"/>
      <w:marLeft w:val="0"/>
      <w:marRight w:val="0"/>
      <w:marTop w:val="0"/>
      <w:marBottom w:val="0"/>
      <w:divBdr>
        <w:top w:val="none" w:sz="0" w:space="0" w:color="auto"/>
        <w:left w:val="none" w:sz="0" w:space="0" w:color="auto"/>
        <w:bottom w:val="none" w:sz="0" w:space="0" w:color="auto"/>
        <w:right w:val="none" w:sz="0" w:space="0" w:color="auto"/>
      </w:divBdr>
    </w:div>
    <w:div w:id="998388458">
      <w:bodyDiv w:val="1"/>
      <w:marLeft w:val="0"/>
      <w:marRight w:val="0"/>
      <w:marTop w:val="0"/>
      <w:marBottom w:val="0"/>
      <w:divBdr>
        <w:top w:val="none" w:sz="0" w:space="0" w:color="auto"/>
        <w:left w:val="none" w:sz="0" w:space="0" w:color="auto"/>
        <w:bottom w:val="none" w:sz="0" w:space="0" w:color="auto"/>
        <w:right w:val="none" w:sz="0" w:space="0" w:color="auto"/>
      </w:divBdr>
    </w:div>
    <w:div w:id="1001742269">
      <w:bodyDiv w:val="1"/>
      <w:marLeft w:val="0"/>
      <w:marRight w:val="0"/>
      <w:marTop w:val="0"/>
      <w:marBottom w:val="0"/>
      <w:divBdr>
        <w:top w:val="none" w:sz="0" w:space="0" w:color="auto"/>
        <w:left w:val="none" w:sz="0" w:space="0" w:color="auto"/>
        <w:bottom w:val="none" w:sz="0" w:space="0" w:color="auto"/>
        <w:right w:val="none" w:sz="0" w:space="0" w:color="auto"/>
      </w:divBdr>
    </w:div>
    <w:div w:id="1022362761">
      <w:bodyDiv w:val="1"/>
      <w:marLeft w:val="0"/>
      <w:marRight w:val="0"/>
      <w:marTop w:val="0"/>
      <w:marBottom w:val="0"/>
      <w:divBdr>
        <w:top w:val="none" w:sz="0" w:space="0" w:color="auto"/>
        <w:left w:val="none" w:sz="0" w:space="0" w:color="auto"/>
        <w:bottom w:val="none" w:sz="0" w:space="0" w:color="auto"/>
        <w:right w:val="none" w:sz="0" w:space="0" w:color="auto"/>
      </w:divBdr>
    </w:div>
    <w:div w:id="1041788855">
      <w:bodyDiv w:val="1"/>
      <w:marLeft w:val="0"/>
      <w:marRight w:val="0"/>
      <w:marTop w:val="0"/>
      <w:marBottom w:val="0"/>
      <w:divBdr>
        <w:top w:val="none" w:sz="0" w:space="0" w:color="auto"/>
        <w:left w:val="none" w:sz="0" w:space="0" w:color="auto"/>
        <w:bottom w:val="none" w:sz="0" w:space="0" w:color="auto"/>
        <w:right w:val="none" w:sz="0" w:space="0" w:color="auto"/>
      </w:divBdr>
    </w:div>
    <w:div w:id="1045567721">
      <w:bodyDiv w:val="1"/>
      <w:marLeft w:val="0"/>
      <w:marRight w:val="0"/>
      <w:marTop w:val="0"/>
      <w:marBottom w:val="0"/>
      <w:divBdr>
        <w:top w:val="none" w:sz="0" w:space="0" w:color="auto"/>
        <w:left w:val="none" w:sz="0" w:space="0" w:color="auto"/>
        <w:bottom w:val="none" w:sz="0" w:space="0" w:color="auto"/>
        <w:right w:val="none" w:sz="0" w:space="0" w:color="auto"/>
      </w:divBdr>
    </w:div>
    <w:div w:id="1046296219">
      <w:bodyDiv w:val="1"/>
      <w:marLeft w:val="0"/>
      <w:marRight w:val="0"/>
      <w:marTop w:val="0"/>
      <w:marBottom w:val="0"/>
      <w:divBdr>
        <w:top w:val="none" w:sz="0" w:space="0" w:color="auto"/>
        <w:left w:val="none" w:sz="0" w:space="0" w:color="auto"/>
        <w:bottom w:val="none" w:sz="0" w:space="0" w:color="auto"/>
        <w:right w:val="none" w:sz="0" w:space="0" w:color="auto"/>
      </w:divBdr>
    </w:div>
    <w:div w:id="1048071506">
      <w:bodyDiv w:val="1"/>
      <w:marLeft w:val="0"/>
      <w:marRight w:val="0"/>
      <w:marTop w:val="0"/>
      <w:marBottom w:val="0"/>
      <w:divBdr>
        <w:top w:val="none" w:sz="0" w:space="0" w:color="auto"/>
        <w:left w:val="none" w:sz="0" w:space="0" w:color="auto"/>
        <w:bottom w:val="none" w:sz="0" w:space="0" w:color="auto"/>
        <w:right w:val="none" w:sz="0" w:space="0" w:color="auto"/>
      </w:divBdr>
    </w:div>
    <w:div w:id="1057318644">
      <w:bodyDiv w:val="1"/>
      <w:marLeft w:val="0"/>
      <w:marRight w:val="0"/>
      <w:marTop w:val="0"/>
      <w:marBottom w:val="0"/>
      <w:divBdr>
        <w:top w:val="none" w:sz="0" w:space="0" w:color="auto"/>
        <w:left w:val="none" w:sz="0" w:space="0" w:color="auto"/>
        <w:bottom w:val="none" w:sz="0" w:space="0" w:color="auto"/>
        <w:right w:val="none" w:sz="0" w:space="0" w:color="auto"/>
      </w:divBdr>
    </w:div>
    <w:div w:id="1066336620">
      <w:bodyDiv w:val="1"/>
      <w:marLeft w:val="0"/>
      <w:marRight w:val="0"/>
      <w:marTop w:val="0"/>
      <w:marBottom w:val="0"/>
      <w:divBdr>
        <w:top w:val="none" w:sz="0" w:space="0" w:color="auto"/>
        <w:left w:val="none" w:sz="0" w:space="0" w:color="auto"/>
        <w:bottom w:val="none" w:sz="0" w:space="0" w:color="auto"/>
        <w:right w:val="none" w:sz="0" w:space="0" w:color="auto"/>
      </w:divBdr>
    </w:div>
    <w:div w:id="1066759249">
      <w:bodyDiv w:val="1"/>
      <w:marLeft w:val="0"/>
      <w:marRight w:val="0"/>
      <w:marTop w:val="0"/>
      <w:marBottom w:val="0"/>
      <w:divBdr>
        <w:top w:val="none" w:sz="0" w:space="0" w:color="auto"/>
        <w:left w:val="none" w:sz="0" w:space="0" w:color="auto"/>
        <w:bottom w:val="none" w:sz="0" w:space="0" w:color="auto"/>
        <w:right w:val="none" w:sz="0" w:space="0" w:color="auto"/>
      </w:divBdr>
    </w:div>
    <w:div w:id="1070343960">
      <w:bodyDiv w:val="1"/>
      <w:marLeft w:val="0"/>
      <w:marRight w:val="0"/>
      <w:marTop w:val="0"/>
      <w:marBottom w:val="0"/>
      <w:divBdr>
        <w:top w:val="none" w:sz="0" w:space="0" w:color="auto"/>
        <w:left w:val="none" w:sz="0" w:space="0" w:color="auto"/>
        <w:bottom w:val="none" w:sz="0" w:space="0" w:color="auto"/>
        <w:right w:val="none" w:sz="0" w:space="0" w:color="auto"/>
      </w:divBdr>
    </w:div>
    <w:div w:id="1073502694">
      <w:bodyDiv w:val="1"/>
      <w:marLeft w:val="0"/>
      <w:marRight w:val="0"/>
      <w:marTop w:val="0"/>
      <w:marBottom w:val="0"/>
      <w:divBdr>
        <w:top w:val="none" w:sz="0" w:space="0" w:color="auto"/>
        <w:left w:val="none" w:sz="0" w:space="0" w:color="auto"/>
        <w:bottom w:val="none" w:sz="0" w:space="0" w:color="auto"/>
        <w:right w:val="none" w:sz="0" w:space="0" w:color="auto"/>
      </w:divBdr>
    </w:div>
    <w:div w:id="1074157546">
      <w:bodyDiv w:val="1"/>
      <w:marLeft w:val="0"/>
      <w:marRight w:val="0"/>
      <w:marTop w:val="0"/>
      <w:marBottom w:val="0"/>
      <w:divBdr>
        <w:top w:val="none" w:sz="0" w:space="0" w:color="auto"/>
        <w:left w:val="none" w:sz="0" w:space="0" w:color="auto"/>
        <w:bottom w:val="none" w:sz="0" w:space="0" w:color="auto"/>
        <w:right w:val="none" w:sz="0" w:space="0" w:color="auto"/>
      </w:divBdr>
    </w:div>
    <w:div w:id="1074549936">
      <w:bodyDiv w:val="1"/>
      <w:marLeft w:val="0"/>
      <w:marRight w:val="0"/>
      <w:marTop w:val="0"/>
      <w:marBottom w:val="0"/>
      <w:divBdr>
        <w:top w:val="none" w:sz="0" w:space="0" w:color="auto"/>
        <w:left w:val="none" w:sz="0" w:space="0" w:color="auto"/>
        <w:bottom w:val="none" w:sz="0" w:space="0" w:color="auto"/>
        <w:right w:val="none" w:sz="0" w:space="0" w:color="auto"/>
      </w:divBdr>
    </w:div>
    <w:div w:id="1079867184">
      <w:bodyDiv w:val="1"/>
      <w:marLeft w:val="0"/>
      <w:marRight w:val="0"/>
      <w:marTop w:val="0"/>
      <w:marBottom w:val="0"/>
      <w:divBdr>
        <w:top w:val="none" w:sz="0" w:space="0" w:color="auto"/>
        <w:left w:val="none" w:sz="0" w:space="0" w:color="auto"/>
        <w:bottom w:val="none" w:sz="0" w:space="0" w:color="auto"/>
        <w:right w:val="none" w:sz="0" w:space="0" w:color="auto"/>
      </w:divBdr>
    </w:div>
    <w:div w:id="1090086213">
      <w:bodyDiv w:val="1"/>
      <w:marLeft w:val="0"/>
      <w:marRight w:val="0"/>
      <w:marTop w:val="0"/>
      <w:marBottom w:val="0"/>
      <w:divBdr>
        <w:top w:val="none" w:sz="0" w:space="0" w:color="auto"/>
        <w:left w:val="none" w:sz="0" w:space="0" w:color="auto"/>
        <w:bottom w:val="none" w:sz="0" w:space="0" w:color="auto"/>
        <w:right w:val="none" w:sz="0" w:space="0" w:color="auto"/>
      </w:divBdr>
    </w:div>
    <w:div w:id="1092627836">
      <w:bodyDiv w:val="1"/>
      <w:marLeft w:val="0"/>
      <w:marRight w:val="0"/>
      <w:marTop w:val="0"/>
      <w:marBottom w:val="0"/>
      <w:divBdr>
        <w:top w:val="none" w:sz="0" w:space="0" w:color="auto"/>
        <w:left w:val="none" w:sz="0" w:space="0" w:color="auto"/>
        <w:bottom w:val="none" w:sz="0" w:space="0" w:color="auto"/>
        <w:right w:val="none" w:sz="0" w:space="0" w:color="auto"/>
      </w:divBdr>
    </w:div>
    <w:div w:id="1108426087">
      <w:bodyDiv w:val="1"/>
      <w:marLeft w:val="0"/>
      <w:marRight w:val="0"/>
      <w:marTop w:val="0"/>
      <w:marBottom w:val="0"/>
      <w:divBdr>
        <w:top w:val="none" w:sz="0" w:space="0" w:color="auto"/>
        <w:left w:val="none" w:sz="0" w:space="0" w:color="auto"/>
        <w:bottom w:val="none" w:sz="0" w:space="0" w:color="auto"/>
        <w:right w:val="none" w:sz="0" w:space="0" w:color="auto"/>
      </w:divBdr>
    </w:div>
    <w:div w:id="1120998799">
      <w:bodyDiv w:val="1"/>
      <w:marLeft w:val="0"/>
      <w:marRight w:val="0"/>
      <w:marTop w:val="0"/>
      <w:marBottom w:val="0"/>
      <w:divBdr>
        <w:top w:val="none" w:sz="0" w:space="0" w:color="auto"/>
        <w:left w:val="none" w:sz="0" w:space="0" w:color="auto"/>
        <w:bottom w:val="none" w:sz="0" w:space="0" w:color="auto"/>
        <w:right w:val="none" w:sz="0" w:space="0" w:color="auto"/>
      </w:divBdr>
    </w:div>
    <w:div w:id="1122261760">
      <w:bodyDiv w:val="1"/>
      <w:marLeft w:val="0"/>
      <w:marRight w:val="0"/>
      <w:marTop w:val="0"/>
      <w:marBottom w:val="0"/>
      <w:divBdr>
        <w:top w:val="none" w:sz="0" w:space="0" w:color="auto"/>
        <w:left w:val="none" w:sz="0" w:space="0" w:color="auto"/>
        <w:bottom w:val="none" w:sz="0" w:space="0" w:color="auto"/>
        <w:right w:val="none" w:sz="0" w:space="0" w:color="auto"/>
      </w:divBdr>
    </w:div>
    <w:div w:id="1138844029">
      <w:bodyDiv w:val="1"/>
      <w:marLeft w:val="0"/>
      <w:marRight w:val="0"/>
      <w:marTop w:val="0"/>
      <w:marBottom w:val="0"/>
      <w:divBdr>
        <w:top w:val="none" w:sz="0" w:space="0" w:color="auto"/>
        <w:left w:val="none" w:sz="0" w:space="0" w:color="auto"/>
        <w:bottom w:val="none" w:sz="0" w:space="0" w:color="auto"/>
        <w:right w:val="none" w:sz="0" w:space="0" w:color="auto"/>
      </w:divBdr>
    </w:div>
    <w:div w:id="1140418241">
      <w:bodyDiv w:val="1"/>
      <w:marLeft w:val="0"/>
      <w:marRight w:val="0"/>
      <w:marTop w:val="0"/>
      <w:marBottom w:val="0"/>
      <w:divBdr>
        <w:top w:val="none" w:sz="0" w:space="0" w:color="auto"/>
        <w:left w:val="none" w:sz="0" w:space="0" w:color="auto"/>
        <w:bottom w:val="none" w:sz="0" w:space="0" w:color="auto"/>
        <w:right w:val="none" w:sz="0" w:space="0" w:color="auto"/>
      </w:divBdr>
    </w:div>
    <w:div w:id="1147825026">
      <w:bodyDiv w:val="1"/>
      <w:marLeft w:val="0"/>
      <w:marRight w:val="0"/>
      <w:marTop w:val="0"/>
      <w:marBottom w:val="0"/>
      <w:divBdr>
        <w:top w:val="none" w:sz="0" w:space="0" w:color="auto"/>
        <w:left w:val="none" w:sz="0" w:space="0" w:color="auto"/>
        <w:bottom w:val="none" w:sz="0" w:space="0" w:color="auto"/>
        <w:right w:val="none" w:sz="0" w:space="0" w:color="auto"/>
      </w:divBdr>
    </w:div>
    <w:div w:id="1169178869">
      <w:bodyDiv w:val="1"/>
      <w:marLeft w:val="0"/>
      <w:marRight w:val="0"/>
      <w:marTop w:val="0"/>
      <w:marBottom w:val="0"/>
      <w:divBdr>
        <w:top w:val="none" w:sz="0" w:space="0" w:color="auto"/>
        <w:left w:val="none" w:sz="0" w:space="0" w:color="auto"/>
        <w:bottom w:val="none" w:sz="0" w:space="0" w:color="auto"/>
        <w:right w:val="none" w:sz="0" w:space="0" w:color="auto"/>
      </w:divBdr>
    </w:div>
    <w:div w:id="1177963698">
      <w:bodyDiv w:val="1"/>
      <w:marLeft w:val="0"/>
      <w:marRight w:val="0"/>
      <w:marTop w:val="0"/>
      <w:marBottom w:val="0"/>
      <w:divBdr>
        <w:top w:val="none" w:sz="0" w:space="0" w:color="auto"/>
        <w:left w:val="none" w:sz="0" w:space="0" w:color="auto"/>
        <w:bottom w:val="none" w:sz="0" w:space="0" w:color="auto"/>
        <w:right w:val="none" w:sz="0" w:space="0" w:color="auto"/>
      </w:divBdr>
    </w:div>
    <w:div w:id="1209992092">
      <w:bodyDiv w:val="1"/>
      <w:marLeft w:val="0"/>
      <w:marRight w:val="0"/>
      <w:marTop w:val="0"/>
      <w:marBottom w:val="0"/>
      <w:divBdr>
        <w:top w:val="none" w:sz="0" w:space="0" w:color="auto"/>
        <w:left w:val="none" w:sz="0" w:space="0" w:color="auto"/>
        <w:bottom w:val="none" w:sz="0" w:space="0" w:color="auto"/>
        <w:right w:val="none" w:sz="0" w:space="0" w:color="auto"/>
      </w:divBdr>
    </w:div>
    <w:div w:id="1212882375">
      <w:bodyDiv w:val="1"/>
      <w:marLeft w:val="0"/>
      <w:marRight w:val="0"/>
      <w:marTop w:val="0"/>
      <w:marBottom w:val="0"/>
      <w:divBdr>
        <w:top w:val="none" w:sz="0" w:space="0" w:color="auto"/>
        <w:left w:val="none" w:sz="0" w:space="0" w:color="auto"/>
        <w:bottom w:val="none" w:sz="0" w:space="0" w:color="auto"/>
        <w:right w:val="none" w:sz="0" w:space="0" w:color="auto"/>
      </w:divBdr>
    </w:div>
    <w:div w:id="1223327452">
      <w:bodyDiv w:val="1"/>
      <w:marLeft w:val="0"/>
      <w:marRight w:val="0"/>
      <w:marTop w:val="0"/>
      <w:marBottom w:val="0"/>
      <w:divBdr>
        <w:top w:val="none" w:sz="0" w:space="0" w:color="auto"/>
        <w:left w:val="none" w:sz="0" w:space="0" w:color="auto"/>
        <w:bottom w:val="none" w:sz="0" w:space="0" w:color="auto"/>
        <w:right w:val="none" w:sz="0" w:space="0" w:color="auto"/>
      </w:divBdr>
    </w:div>
    <w:div w:id="1228608504">
      <w:bodyDiv w:val="1"/>
      <w:marLeft w:val="0"/>
      <w:marRight w:val="0"/>
      <w:marTop w:val="0"/>
      <w:marBottom w:val="0"/>
      <w:divBdr>
        <w:top w:val="none" w:sz="0" w:space="0" w:color="auto"/>
        <w:left w:val="none" w:sz="0" w:space="0" w:color="auto"/>
        <w:bottom w:val="none" w:sz="0" w:space="0" w:color="auto"/>
        <w:right w:val="none" w:sz="0" w:space="0" w:color="auto"/>
      </w:divBdr>
    </w:div>
    <w:div w:id="1234701123">
      <w:bodyDiv w:val="1"/>
      <w:marLeft w:val="0"/>
      <w:marRight w:val="0"/>
      <w:marTop w:val="0"/>
      <w:marBottom w:val="0"/>
      <w:divBdr>
        <w:top w:val="none" w:sz="0" w:space="0" w:color="auto"/>
        <w:left w:val="none" w:sz="0" w:space="0" w:color="auto"/>
        <w:bottom w:val="none" w:sz="0" w:space="0" w:color="auto"/>
        <w:right w:val="none" w:sz="0" w:space="0" w:color="auto"/>
      </w:divBdr>
    </w:div>
    <w:div w:id="1253659250">
      <w:bodyDiv w:val="1"/>
      <w:marLeft w:val="0"/>
      <w:marRight w:val="0"/>
      <w:marTop w:val="0"/>
      <w:marBottom w:val="0"/>
      <w:divBdr>
        <w:top w:val="none" w:sz="0" w:space="0" w:color="auto"/>
        <w:left w:val="none" w:sz="0" w:space="0" w:color="auto"/>
        <w:bottom w:val="none" w:sz="0" w:space="0" w:color="auto"/>
        <w:right w:val="none" w:sz="0" w:space="0" w:color="auto"/>
      </w:divBdr>
    </w:div>
    <w:div w:id="1256868462">
      <w:bodyDiv w:val="1"/>
      <w:marLeft w:val="0"/>
      <w:marRight w:val="0"/>
      <w:marTop w:val="0"/>
      <w:marBottom w:val="0"/>
      <w:divBdr>
        <w:top w:val="none" w:sz="0" w:space="0" w:color="auto"/>
        <w:left w:val="none" w:sz="0" w:space="0" w:color="auto"/>
        <w:bottom w:val="none" w:sz="0" w:space="0" w:color="auto"/>
        <w:right w:val="none" w:sz="0" w:space="0" w:color="auto"/>
      </w:divBdr>
    </w:div>
    <w:div w:id="1261060661">
      <w:bodyDiv w:val="1"/>
      <w:marLeft w:val="0"/>
      <w:marRight w:val="0"/>
      <w:marTop w:val="0"/>
      <w:marBottom w:val="0"/>
      <w:divBdr>
        <w:top w:val="none" w:sz="0" w:space="0" w:color="auto"/>
        <w:left w:val="none" w:sz="0" w:space="0" w:color="auto"/>
        <w:bottom w:val="none" w:sz="0" w:space="0" w:color="auto"/>
        <w:right w:val="none" w:sz="0" w:space="0" w:color="auto"/>
      </w:divBdr>
    </w:div>
    <w:div w:id="1269583168">
      <w:bodyDiv w:val="1"/>
      <w:marLeft w:val="0"/>
      <w:marRight w:val="0"/>
      <w:marTop w:val="0"/>
      <w:marBottom w:val="0"/>
      <w:divBdr>
        <w:top w:val="none" w:sz="0" w:space="0" w:color="auto"/>
        <w:left w:val="none" w:sz="0" w:space="0" w:color="auto"/>
        <w:bottom w:val="none" w:sz="0" w:space="0" w:color="auto"/>
        <w:right w:val="none" w:sz="0" w:space="0" w:color="auto"/>
      </w:divBdr>
    </w:div>
    <w:div w:id="1271206627">
      <w:bodyDiv w:val="1"/>
      <w:marLeft w:val="0"/>
      <w:marRight w:val="0"/>
      <w:marTop w:val="0"/>
      <w:marBottom w:val="0"/>
      <w:divBdr>
        <w:top w:val="none" w:sz="0" w:space="0" w:color="auto"/>
        <w:left w:val="none" w:sz="0" w:space="0" w:color="auto"/>
        <w:bottom w:val="none" w:sz="0" w:space="0" w:color="auto"/>
        <w:right w:val="none" w:sz="0" w:space="0" w:color="auto"/>
      </w:divBdr>
    </w:div>
    <w:div w:id="1272281411">
      <w:bodyDiv w:val="1"/>
      <w:marLeft w:val="0"/>
      <w:marRight w:val="0"/>
      <w:marTop w:val="0"/>
      <w:marBottom w:val="0"/>
      <w:divBdr>
        <w:top w:val="none" w:sz="0" w:space="0" w:color="auto"/>
        <w:left w:val="none" w:sz="0" w:space="0" w:color="auto"/>
        <w:bottom w:val="none" w:sz="0" w:space="0" w:color="auto"/>
        <w:right w:val="none" w:sz="0" w:space="0" w:color="auto"/>
      </w:divBdr>
    </w:div>
    <w:div w:id="1274946532">
      <w:bodyDiv w:val="1"/>
      <w:marLeft w:val="0"/>
      <w:marRight w:val="0"/>
      <w:marTop w:val="0"/>
      <w:marBottom w:val="0"/>
      <w:divBdr>
        <w:top w:val="none" w:sz="0" w:space="0" w:color="auto"/>
        <w:left w:val="none" w:sz="0" w:space="0" w:color="auto"/>
        <w:bottom w:val="none" w:sz="0" w:space="0" w:color="auto"/>
        <w:right w:val="none" w:sz="0" w:space="0" w:color="auto"/>
      </w:divBdr>
    </w:div>
    <w:div w:id="1277176980">
      <w:bodyDiv w:val="1"/>
      <w:marLeft w:val="0"/>
      <w:marRight w:val="0"/>
      <w:marTop w:val="0"/>
      <w:marBottom w:val="0"/>
      <w:divBdr>
        <w:top w:val="none" w:sz="0" w:space="0" w:color="auto"/>
        <w:left w:val="none" w:sz="0" w:space="0" w:color="auto"/>
        <w:bottom w:val="none" w:sz="0" w:space="0" w:color="auto"/>
        <w:right w:val="none" w:sz="0" w:space="0" w:color="auto"/>
      </w:divBdr>
    </w:div>
    <w:div w:id="1291014759">
      <w:bodyDiv w:val="1"/>
      <w:marLeft w:val="0"/>
      <w:marRight w:val="0"/>
      <w:marTop w:val="0"/>
      <w:marBottom w:val="0"/>
      <w:divBdr>
        <w:top w:val="none" w:sz="0" w:space="0" w:color="auto"/>
        <w:left w:val="none" w:sz="0" w:space="0" w:color="auto"/>
        <w:bottom w:val="none" w:sz="0" w:space="0" w:color="auto"/>
        <w:right w:val="none" w:sz="0" w:space="0" w:color="auto"/>
      </w:divBdr>
    </w:div>
    <w:div w:id="1299334229">
      <w:bodyDiv w:val="1"/>
      <w:marLeft w:val="0"/>
      <w:marRight w:val="0"/>
      <w:marTop w:val="0"/>
      <w:marBottom w:val="0"/>
      <w:divBdr>
        <w:top w:val="none" w:sz="0" w:space="0" w:color="auto"/>
        <w:left w:val="none" w:sz="0" w:space="0" w:color="auto"/>
        <w:bottom w:val="none" w:sz="0" w:space="0" w:color="auto"/>
        <w:right w:val="none" w:sz="0" w:space="0" w:color="auto"/>
      </w:divBdr>
    </w:div>
    <w:div w:id="1301770084">
      <w:bodyDiv w:val="1"/>
      <w:marLeft w:val="0"/>
      <w:marRight w:val="0"/>
      <w:marTop w:val="0"/>
      <w:marBottom w:val="0"/>
      <w:divBdr>
        <w:top w:val="none" w:sz="0" w:space="0" w:color="auto"/>
        <w:left w:val="none" w:sz="0" w:space="0" w:color="auto"/>
        <w:bottom w:val="none" w:sz="0" w:space="0" w:color="auto"/>
        <w:right w:val="none" w:sz="0" w:space="0" w:color="auto"/>
      </w:divBdr>
    </w:div>
    <w:div w:id="1314485483">
      <w:bodyDiv w:val="1"/>
      <w:marLeft w:val="0"/>
      <w:marRight w:val="0"/>
      <w:marTop w:val="0"/>
      <w:marBottom w:val="0"/>
      <w:divBdr>
        <w:top w:val="none" w:sz="0" w:space="0" w:color="auto"/>
        <w:left w:val="none" w:sz="0" w:space="0" w:color="auto"/>
        <w:bottom w:val="none" w:sz="0" w:space="0" w:color="auto"/>
        <w:right w:val="none" w:sz="0" w:space="0" w:color="auto"/>
      </w:divBdr>
    </w:div>
    <w:div w:id="1334064609">
      <w:bodyDiv w:val="1"/>
      <w:marLeft w:val="0"/>
      <w:marRight w:val="0"/>
      <w:marTop w:val="0"/>
      <w:marBottom w:val="0"/>
      <w:divBdr>
        <w:top w:val="none" w:sz="0" w:space="0" w:color="auto"/>
        <w:left w:val="none" w:sz="0" w:space="0" w:color="auto"/>
        <w:bottom w:val="none" w:sz="0" w:space="0" w:color="auto"/>
        <w:right w:val="none" w:sz="0" w:space="0" w:color="auto"/>
      </w:divBdr>
    </w:div>
    <w:div w:id="1337423982">
      <w:bodyDiv w:val="1"/>
      <w:marLeft w:val="0"/>
      <w:marRight w:val="0"/>
      <w:marTop w:val="0"/>
      <w:marBottom w:val="0"/>
      <w:divBdr>
        <w:top w:val="none" w:sz="0" w:space="0" w:color="auto"/>
        <w:left w:val="none" w:sz="0" w:space="0" w:color="auto"/>
        <w:bottom w:val="none" w:sz="0" w:space="0" w:color="auto"/>
        <w:right w:val="none" w:sz="0" w:space="0" w:color="auto"/>
      </w:divBdr>
    </w:div>
    <w:div w:id="1338733809">
      <w:bodyDiv w:val="1"/>
      <w:marLeft w:val="0"/>
      <w:marRight w:val="0"/>
      <w:marTop w:val="0"/>
      <w:marBottom w:val="0"/>
      <w:divBdr>
        <w:top w:val="none" w:sz="0" w:space="0" w:color="auto"/>
        <w:left w:val="none" w:sz="0" w:space="0" w:color="auto"/>
        <w:bottom w:val="none" w:sz="0" w:space="0" w:color="auto"/>
        <w:right w:val="none" w:sz="0" w:space="0" w:color="auto"/>
      </w:divBdr>
    </w:div>
    <w:div w:id="1339507510">
      <w:bodyDiv w:val="1"/>
      <w:marLeft w:val="0"/>
      <w:marRight w:val="0"/>
      <w:marTop w:val="0"/>
      <w:marBottom w:val="0"/>
      <w:divBdr>
        <w:top w:val="none" w:sz="0" w:space="0" w:color="auto"/>
        <w:left w:val="none" w:sz="0" w:space="0" w:color="auto"/>
        <w:bottom w:val="none" w:sz="0" w:space="0" w:color="auto"/>
        <w:right w:val="none" w:sz="0" w:space="0" w:color="auto"/>
      </w:divBdr>
    </w:div>
    <w:div w:id="1339968462">
      <w:bodyDiv w:val="1"/>
      <w:marLeft w:val="0"/>
      <w:marRight w:val="0"/>
      <w:marTop w:val="0"/>
      <w:marBottom w:val="0"/>
      <w:divBdr>
        <w:top w:val="none" w:sz="0" w:space="0" w:color="auto"/>
        <w:left w:val="none" w:sz="0" w:space="0" w:color="auto"/>
        <w:bottom w:val="none" w:sz="0" w:space="0" w:color="auto"/>
        <w:right w:val="none" w:sz="0" w:space="0" w:color="auto"/>
      </w:divBdr>
    </w:div>
    <w:div w:id="1341546065">
      <w:bodyDiv w:val="1"/>
      <w:marLeft w:val="0"/>
      <w:marRight w:val="0"/>
      <w:marTop w:val="0"/>
      <w:marBottom w:val="0"/>
      <w:divBdr>
        <w:top w:val="none" w:sz="0" w:space="0" w:color="auto"/>
        <w:left w:val="none" w:sz="0" w:space="0" w:color="auto"/>
        <w:bottom w:val="none" w:sz="0" w:space="0" w:color="auto"/>
        <w:right w:val="none" w:sz="0" w:space="0" w:color="auto"/>
      </w:divBdr>
    </w:div>
    <w:div w:id="1343124128">
      <w:bodyDiv w:val="1"/>
      <w:marLeft w:val="0"/>
      <w:marRight w:val="0"/>
      <w:marTop w:val="0"/>
      <w:marBottom w:val="0"/>
      <w:divBdr>
        <w:top w:val="none" w:sz="0" w:space="0" w:color="auto"/>
        <w:left w:val="none" w:sz="0" w:space="0" w:color="auto"/>
        <w:bottom w:val="none" w:sz="0" w:space="0" w:color="auto"/>
        <w:right w:val="none" w:sz="0" w:space="0" w:color="auto"/>
      </w:divBdr>
    </w:div>
    <w:div w:id="1343825299">
      <w:bodyDiv w:val="1"/>
      <w:marLeft w:val="0"/>
      <w:marRight w:val="0"/>
      <w:marTop w:val="0"/>
      <w:marBottom w:val="0"/>
      <w:divBdr>
        <w:top w:val="none" w:sz="0" w:space="0" w:color="auto"/>
        <w:left w:val="none" w:sz="0" w:space="0" w:color="auto"/>
        <w:bottom w:val="none" w:sz="0" w:space="0" w:color="auto"/>
        <w:right w:val="none" w:sz="0" w:space="0" w:color="auto"/>
      </w:divBdr>
    </w:div>
    <w:div w:id="1349792185">
      <w:bodyDiv w:val="1"/>
      <w:marLeft w:val="0"/>
      <w:marRight w:val="0"/>
      <w:marTop w:val="0"/>
      <w:marBottom w:val="0"/>
      <w:divBdr>
        <w:top w:val="none" w:sz="0" w:space="0" w:color="auto"/>
        <w:left w:val="none" w:sz="0" w:space="0" w:color="auto"/>
        <w:bottom w:val="none" w:sz="0" w:space="0" w:color="auto"/>
        <w:right w:val="none" w:sz="0" w:space="0" w:color="auto"/>
      </w:divBdr>
    </w:div>
    <w:div w:id="1352561552">
      <w:bodyDiv w:val="1"/>
      <w:marLeft w:val="0"/>
      <w:marRight w:val="0"/>
      <w:marTop w:val="0"/>
      <w:marBottom w:val="0"/>
      <w:divBdr>
        <w:top w:val="none" w:sz="0" w:space="0" w:color="auto"/>
        <w:left w:val="none" w:sz="0" w:space="0" w:color="auto"/>
        <w:bottom w:val="none" w:sz="0" w:space="0" w:color="auto"/>
        <w:right w:val="none" w:sz="0" w:space="0" w:color="auto"/>
      </w:divBdr>
    </w:div>
    <w:div w:id="1360932228">
      <w:bodyDiv w:val="1"/>
      <w:marLeft w:val="0"/>
      <w:marRight w:val="0"/>
      <w:marTop w:val="0"/>
      <w:marBottom w:val="0"/>
      <w:divBdr>
        <w:top w:val="none" w:sz="0" w:space="0" w:color="auto"/>
        <w:left w:val="none" w:sz="0" w:space="0" w:color="auto"/>
        <w:bottom w:val="none" w:sz="0" w:space="0" w:color="auto"/>
        <w:right w:val="none" w:sz="0" w:space="0" w:color="auto"/>
      </w:divBdr>
    </w:div>
    <w:div w:id="1362516554">
      <w:bodyDiv w:val="1"/>
      <w:marLeft w:val="0"/>
      <w:marRight w:val="0"/>
      <w:marTop w:val="0"/>
      <w:marBottom w:val="0"/>
      <w:divBdr>
        <w:top w:val="none" w:sz="0" w:space="0" w:color="auto"/>
        <w:left w:val="none" w:sz="0" w:space="0" w:color="auto"/>
        <w:bottom w:val="none" w:sz="0" w:space="0" w:color="auto"/>
        <w:right w:val="none" w:sz="0" w:space="0" w:color="auto"/>
      </w:divBdr>
    </w:div>
    <w:div w:id="1367439896">
      <w:bodyDiv w:val="1"/>
      <w:marLeft w:val="0"/>
      <w:marRight w:val="0"/>
      <w:marTop w:val="0"/>
      <w:marBottom w:val="0"/>
      <w:divBdr>
        <w:top w:val="none" w:sz="0" w:space="0" w:color="auto"/>
        <w:left w:val="none" w:sz="0" w:space="0" w:color="auto"/>
        <w:bottom w:val="none" w:sz="0" w:space="0" w:color="auto"/>
        <w:right w:val="none" w:sz="0" w:space="0" w:color="auto"/>
      </w:divBdr>
    </w:div>
    <w:div w:id="1369526190">
      <w:bodyDiv w:val="1"/>
      <w:marLeft w:val="0"/>
      <w:marRight w:val="0"/>
      <w:marTop w:val="0"/>
      <w:marBottom w:val="0"/>
      <w:divBdr>
        <w:top w:val="none" w:sz="0" w:space="0" w:color="auto"/>
        <w:left w:val="none" w:sz="0" w:space="0" w:color="auto"/>
        <w:bottom w:val="none" w:sz="0" w:space="0" w:color="auto"/>
        <w:right w:val="none" w:sz="0" w:space="0" w:color="auto"/>
      </w:divBdr>
    </w:div>
    <w:div w:id="1375888917">
      <w:bodyDiv w:val="1"/>
      <w:marLeft w:val="0"/>
      <w:marRight w:val="0"/>
      <w:marTop w:val="0"/>
      <w:marBottom w:val="0"/>
      <w:divBdr>
        <w:top w:val="none" w:sz="0" w:space="0" w:color="auto"/>
        <w:left w:val="none" w:sz="0" w:space="0" w:color="auto"/>
        <w:bottom w:val="none" w:sz="0" w:space="0" w:color="auto"/>
        <w:right w:val="none" w:sz="0" w:space="0" w:color="auto"/>
      </w:divBdr>
    </w:div>
    <w:div w:id="1380595611">
      <w:bodyDiv w:val="1"/>
      <w:marLeft w:val="0"/>
      <w:marRight w:val="0"/>
      <w:marTop w:val="0"/>
      <w:marBottom w:val="0"/>
      <w:divBdr>
        <w:top w:val="none" w:sz="0" w:space="0" w:color="auto"/>
        <w:left w:val="none" w:sz="0" w:space="0" w:color="auto"/>
        <w:bottom w:val="none" w:sz="0" w:space="0" w:color="auto"/>
        <w:right w:val="none" w:sz="0" w:space="0" w:color="auto"/>
      </w:divBdr>
    </w:div>
    <w:div w:id="1389184288">
      <w:bodyDiv w:val="1"/>
      <w:marLeft w:val="0"/>
      <w:marRight w:val="0"/>
      <w:marTop w:val="0"/>
      <w:marBottom w:val="0"/>
      <w:divBdr>
        <w:top w:val="none" w:sz="0" w:space="0" w:color="auto"/>
        <w:left w:val="none" w:sz="0" w:space="0" w:color="auto"/>
        <w:bottom w:val="none" w:sz="0" w:space="0" w:color="auto"/>
        <w:right w:val="none" w:sz="0" w:space="0" w:color="auto"/>
      </w:divBdr>
    </w:div>
    <w:div w:id="1397901037">
      <w:bodyDiv w:val="1"/>
      <w:marLeft w:val="0"/>
      <w:marRight w:val="0"/>
      <w:marTop w:val="0"/>
      <w:marBottom w:val="0"/>
      <w:divBdr>
        <w:top w:val="none" w:sz="0" w:space="0" w:color="auto"/>
        <w:left w:val="none" w:sz="0" w:space="0" w:color="auto"/>
        <w:bottom w:val="none" w:sz="0" w:space="0" w:color="auto"/>
        <w:right w:val="none" w:sz="0" w:space="0" w:color="auto"/>
      </w:divBdr>
    </w:div>
    <w:div w:id="1397969183">
      <w:bodyDiv w:val="1"/>
      <w:marLeft w:val="0"/>
      <w:marRight w:val="0"/>
      <w:marTop w:val="0"/>
      <w:marBottom w:val="0"/>
      <w:divBdr>
        <w:top w:val="none" w:sz="0" w:space="0" w:color="auto"/>
        <w:left w:val="none" w:sz="0" w:space="0" w:color="auto"/>
        <w:bottom w:val="none" w:sz="0" w:space="0" w:color="auto"/>
        <w:right w:val="none" w:sz="0" w:space="0" w:color="auto"/>
      </w:divBdr>
    </w:div>
    <w:div w:id="1400328457">
      <w:bodyDiv w:val="1"/>
      <w:marLeft w:val="0"/>
      <w:marRight w:val="0"/>
      <w:marTop w:val="0"/>
      <w:marBottom w:val="0"/>
      <w:divBdr>
        <w:top w:val="none" w:sz="0" w:space="0" w:color="auto"/>
        <w:left w:val="none" w:sz="0" w:space="0" w:color="auto"/>
        <w:bottom w:val="none" w:sz="0" w:space="0" w:color="auto"/>
        <w:right w:val="none" w:sz="0" w:space="0" w:color="auto"/>
      </w:divBdr>
    </w:div>
    <w:div w:id="1405058698">
      <w:bodyDiv w:val="1"/>
      <w:marLeft w:val="0"/>
      <w:marRight w:val="0"/>
      <w:marTop w:val="0"/>
      <w:marBottom w:val="0"/>
      <w:divBdr>
        <w:top w:val="none" w:sz="0" w:space="0" w:color="auto"/>
        <w:left w:val="none" w:sz="0" w:space="0" w:color="auto"/>
        <w:bottom w:val="none" w:sz="0" w:space="0" w:color="auto"/>
        <w:right w:val="none" w:sz="0" w:space="0" w:color="auto"/>
      </w:divBdr>
    </w:div>
    <w:div w:id="1407537198">
      <w:bodyDiv w:val="1"/>
      <w:marLeft w:val="0"/>
      <w:marRight w:val="0"/>
      <w:marTop w:val="0"/>
      <w:marBottom w:val="0"/>
      <w:divBdr>
        <w:top w:val="none" w:sz="0" w:space="0" w:color="auto"/>
        <w:left w:val="none" w:sz="0" w:space="0" w:color="auto"/>
        <w:bottom w:val="none" w:sz="0" w:space="0" w:color="auto"/>
        <w:right w:val="none" w:sz="0" w:space="0" w:color="auto"/>
      </w:divBdr>
    </w:div>
    <w:div w:id="1418945807">
      <w:bodyDiv w:val="1"/>
      <w:marLeft w:val="0"/>
      <w:marRight w:val="0"/>
      <w:marTop w:val="0"/>
      <w:marBottom w:val="0"/>
      <w:divBdr>
        <w:top w:val="none" w:sz="0" w:space="0" w:color="auto"/>
        <w:left w:val="none" w:sz="0" w:space="0" w:color="auto"/>
        <w:bottom w:val="none" w:sz="0" w:space="0" w:color="auto"/>
        <w:right w:val="none" w:sz="0" w:space="0" w:color="auto"/>
      </w:divBdr>
    </w:div>
    <w:div w:id="1422532617">
      <w:bodyDiv w:val="1"/>
      <w:marLeft w:val="0"/>
      <w:marRight w:val="0"/>
      <w:marTop w:val="0"/>
      <w:marBottom w:val="0"/>
      <w:divBdr>
        <w:top w:val="none" w:sz="0" w:space="0" w:color="auto"/>
        <w:left w:val="none" w:sz="0" w:space="0" w:color="auto"/>
        <w:bottom w:val="none" w:sz="0" w:space="0" w:color="auto"/>
        <w:right w:val="none" w:sz="0" w:space="0" w:color="auto"/>
      </w:divBdr>
    </w:div>
    <w:div w:id="1426464199">
      <w:bodyDiv w:val="1"/>
      <w:marLeft w:val="0"/>
      <w:marRight w:val="0"/>
      <w:marTop w:val="0"/>
      <w:marBottom w:val="0"/>
      <w:divBdr>
        <w:top w:val="none" w:sz="0" w:space="0" w:color="auto"/>
        <w:left w:val="none" w:sz="0" w:space="0" w:color="auto"/>
        <w:bottom w:val="none" w:sz="0" w:space="0" w:color="auto"/>
        <w:right w:val="none" w:sz="0" w:space="0" w:color="auto"/>
      </w:divBdr>
    </w:div>
    <w:div w:id="1427841790">
      <w:bodyDiv w:val="1"/>
      <w:marLeft w:val="0"/>
      <w:marRight w:val="0"/>
      <w:marTop w:val="0"/>
      <w:marBottom w:val="0"/>
      <w:divBdr>
        <w:top w:val="none" w:sz="0" w:space="0" w:color="auto"/>
        <w:left w:val="none" w:sz="0" w:space="0" w:color="auto"/>
        <w:bottom w:val="none" w:sz="0" w:space="0" w:color="auto"/>
        <w:right w:val="none" w:sz="0" w:space="0" w:color="auto"/>
      </w:divBdr>
    </w:div>
    <w:div w:id="1437942776">
      <w:bodyDiv w:val="1"/>
      <w:marLeft w:val="0"/>
      <w:marRight w:val="0"/>
      <w:marTop w:val="0"/>
      <w:marBottom w:val="0"/>
      <w:divBdr>
        <w:top w:val="none" w:sz="0" w:space="0" w:color="auto"/>
        <w:left w:val="none" w:sz="0" w:space="0" w:color="auto"/>
        <w:bottom w:val="none" w:sz="0" w:space="0" w:color="auto"/>
        <w:right w:val="none" w:sz="0" w:space="0" w:color="auto"/>
      </w:divBdr>
    </w:div>
    <w:div w:id="1438676797">
      <w:bodyDiv w:val="1"/>
      <w:marLeft w:val="0"/>
      <w:marRight w:val="0"/>
      <w:marTop w:val="0"/>
      <w:marBottom w:val="0"/>
      <w:divBdr>
        <w:top w:val="none" w:sz="0" w:space="0" w:color="auto"/>
        <w:left w:val="none" w:sz="0" w:space="0" w:color="auto"/>
        <w:bottom w:val="none" w:sz="0" w:space="0" w:color="auto"/>
        <w:right w:val="none" w:sz="0" w:space="0" w:color="auto"/>
      </w:divBdr>
    </w:div>
    <w:div w:id="1443768706">
      <w:bodyDiv w:val="1"/>
      <w:marLeft w:val="0"/>
      <w:marRight w:val="0"/>
      <w:marTop w:val="0"/>
      <w:marBottom w:val="0"/>
      <w:divBdr>
        <w:top w:val="none" w:sz="0" w:space="0" w:color="auto"/>
        <w:left w:val="none" w:sz="0" w:space="0" w:color="auto"/>
        <w:bottom w:val="none" w:sz="0" w:space="0" w:color="auto"/>
        <w:right w:val="none" w:sz="0" w:space="0" w:color="auto"/>
      </w:divBdr>
    </w:div>
    <w:div w:id="1455178287">
      <w:bodyDiv w:val="1"/>
      <w:marLeft w:val="0"/>
      <w:marRight w:val="0"/>
      <w:marTop w:val="0"/>
      <w:marBottom w:val="0"/>
      <w:divBdr>
        <w:top w:val="none" w:sz="0" w:space="0" w:color="auto"/>
        <w:left w:val="none" w:sz="0" w:space="0" w:color="auto"/>
        <w:bottom w:val="none" w:sz="0" w:space="0" w:color="auto"/>
        <w:right w:val="none" w:sz="0" w:space="0" w:color="auto"/>
      </w:divBdr>
    </w:div>
    <w:div w:id="1462190011">
      <w:bodyDiv w:val="1"/>
      <w:marLeft w:val="0"/>
      <w:marRight w:val="0"/>
      <w:marTop w:val="0"/>
      <w:marBottom w:val="0"/>
      <w:divBdr>
        <w:top w:val="none" w:sz="0" w:space="0" w:color="auto"/>
        <w:left w:val="none" w:sz="0" w:space="0" w:color="auto"/>
        <w:bottom w:val="none" w:sz="0" w:space="0" w:color="auto"/>
        <w:right w:val="none" w:sz="0" w:space="0" w:color="auto"/>
      </w:divBdr>
    </w:div>
    <w:div w:id="1470319063">
      <w:bodyDiv w:val="1"/>
      <w:marLeft w:val="0"/>
      <w:marRight w:val="0"/>
      <w:marTop w:val="0"/>
      <w:marBottom w:val="0"/>
      <w:divBdr>
        <w:top w:val="none" w:sz="0" w:space="0" w:color="auto"/>
        <w:left w:val="none" w:sz="0" w:space="0" w:color="auto"/>
        <w:bottom w:val="none" w:sz="0" w:space="0" w:color="auto"/>
        <w:right w:val="none" w:sz="0" w:space="0" w:color="auto"/>
      </w:divBdr>
    </w:div>
    <w:div w:id="1475488023">
      <w:bodyDiv w:val="1"/>
      <w:marLeft w:val="0"/>
      <w:marRight w:val="0"/>
      <w:marTop w:val="0"/>
      <w:marBottom w:val="0"/>
      <w:divBdr>
        <w:top w:val="none" w:sz="0" w:space="0" w:color="auto"/>
        <w:left w:val="none" w:sz="0" w:space="0" w:color="auto"/>
        <w:bottom w:val="none" w:sz="0" w:space="0" w:color="auto"/>
        <w:right w:val="none" w:sz="0" w:space="0" w:color="auto"/>
      </w:divBdr>
    </w:div>
    <w:div w:id="1475488383">
      <w:bodyDiv w:val="1"/>
      <w:marLeft w:val="0"/>
      <w:marRight w:val="0"/>
      <w:marTop w:val="0"/>
      <w:marBottom w:val="0"/>
      <w:divBdr>
        <w:top w:val="none" w:sz="0" w:space="0" w:color="auto"/>
        <w:left w:val="none" w:sz="0" w:space="0" w:color="auto"/>
        <w:bottom w:val="none" w:sz="0" w:space="0" w:color="auto"/>
        <w:right w:val="none" w:sz="0" w:space="0" w:color="auto"/>
      </w:divBdr>
    </w:div>
    <w:div w:id="1483038102">
      <w:bodyDiv w:val="1"/>
      <w:marLeft w:val="0"/>
      <w:marRight w:val="0"/>
      <w:marTop w:val="0"/>
      <w:marBottom w:val="0"/>
      <w:divBdr>
        <w:top w:val="none" w:sz="0" w:space="0" w:color="auto"/>
        <w:left w:val="none" w:sz="0" w:space="0" w:color="auto"/>
        <w:bottom w:val="none" w:sz="0" w:space="0" w:color="auto"/>
        <w:right w:val="none" w:sz="0" w:space="0" w:color="auto"/>
      </w:divBdr>
    </w:div>
    <w:div w:id="1490055539">
      <w:bodyDiv w:val="1"/>
      <w:marLeft w:val="0"/>
      <w:marRight w:val="0"/>
      <w:marTop w:val="0"/>
      <w:marBottom w:val="0"/>
      <w:divBdr>
        <w:top w:val="none" w:sz="0" w:space="0" w:color="auto"/>
        <w:left w:val="none" w:sz="0" w:space="0" w:color="auto"/>
        <w:bottom w:val="none" w:sz="0" w:space="0" w:color="auto"/>
        <w:right w:val="none" w:sz="0" w:space="0" w:color="auto"/>
      </w:divBdr>
    </w:div>
    <w:div w:id="1491481513">
      <w:bodyDiv w:val="1"/>
      <w:marLeft w:val="0"/>
      <w:marRight w:val="0"/>
      <w:marTop w:val="0"/>
      <w:marBottom w:val="0"/>
      <w:divBdr>
        <w:top w:val="none" w:sz="0" w:space="0" w:color="auto"/>
        <w:left w:val="none" w:sz="0" w:space="0" w:color="auto"/>
        <w:bottom w:val="none" w:sz="0" w:space="0" w:color="auto"/>
        <w:right w:val="none" w:sz="0" w:space="0" w:color="auto"/>
      </w:divBdr>
    </w:div>
    <w:div w:id="1498421853">
      <w:bodyDiv w:val="1"/>
      <w:marLeft w:val="0"/>
      <w:marRight w:val="0"/>
      <w:marTop w:val="0"/>
      <w:marBottom w:val="0"/>
      <w:divBdr>
        <w:top w:val="none" w:sz="0" w:space="0" w:color="auto"/>
        <w:left w:val="none" w:sz="0" w:space="0" w:color="auto"/>
        <w:bottom w:val="none" w:sz="0" w:space="0" w:color="auto"/>
        <w:right w:val="none" w:sz="0" w:space="0" w:color="auto"/>
      </w:divBdr>
    </w:div>
    <w:div w:id="1509059474">
      <w:bodyDiv w:val="1"/>
      <w:marLeft w:val="0"/>
      <w:marRight w:val="0"/>
      <w:marTop w:val="0"/>
      <w:marBottom w:val="0"/>
      <w:divBdr>
        <w:top w:val="none" w:sz="0" w:space="0" w:color="auto"/>
        <w:left w:val="none" w:sz="0" w:space="0" w:color="auto"/>
        <w:bottom w:val="none" w:sz="0" w:space="0" w:color="auto"/>
        <w:right w:val="none" w:sz="0" w:space="0" w:color="auto"/>
      </w:divBdr>
    </w:div>
    <w:div w:id="1511145013">
      <w:bodyDiv w:val="1"/>
      <w:marLeft w:val="0"/>
      <w:marRight w:val="0"/>
      <w:marTop w:val="0"/>
      <w:marBottom w:val="0"/>
      <w:divBdr>
        <w:top w:val="none" w:sz="0" w:space="0" w:color="auto"/>
        <w:left w:val="none" w:sz="0" w:space="0" w:color="auto"/>
        <w:bottom w:val="none" w:sz="0" w:space="0" w:color="auto"/>
        <w:right w:val="none" w:sz="0" w:space="0" w:color="auto"/>
      </w:divBdr>
    </w:div>
    <w:div w:id="1550066840">
      <w:bodyDiv w:val="1"/>
      <w:marLeft w:val="0"/>
      <w:marRight w:val="0"/>
      <w:marTop w:val="0"/>
      <w:marBottom w:val="0"/>
      <w:divBdr>
        <w:top w:val="none" w:sz="0" w:space="0" w:color="auto"/>
        <w:left w:val="none" w:sz="0" w:space="0" w:color="auto"/>
        <w:bottom w:val="none" w:sz="0" w:space="0" w:color="auto"/>
        <w:right w:val="none" w:sz="0" w:space="0" w:color="auto"/>
      </w:divBdr>
    </w:div>
    <w:div w:id="1551378620">
      <w:bodyDiv w:val="1"/>
      <w:marLeft w:val="0"/>
      <w:marRight w:val="0"/>
      <w:marTop w:val="0"/>
      <w:marBottom w:val="0"/>
      <w:divBdr>
        <w:top w:val="none" w:sz="0" w:space="0" w:color="auto"/>
        <w:left w:val="none" w:sz="0" w:space="0" w:color="auto"/>
        <w:bottom w:val="none" w:sz="0" w:space="0" w:color="auto"/>
        <w:right w:val="none" w:sz="0" w:space="0" w:color="auto"/>
      </w:divBdr>
    </w:div>
    <w:div w:id="1556820475">
      <w:bodyDiv w:val="1"/>
      <w:marLeft w:val="0"/>
      <w:marRight w:val="0"/>
      <w:marTop w:val="0"/>
      <w:marBottom w:val="0"/>
      <w:divBdr>
        <w:top w:val="none" w:sz="0" w:space="0" w:color="auto"/>
        <w:left w:val="none" w:sz="0" w:space="0" w:color="auto"/>
        <w:bottom w:val="none" w:sz="0" w:space="0" w:color="auto"/>
        <w:right w:val="none" w:sz="0" w:space="0" w:color="auto"/>
      </w:divBdr>
    </w:div>
    <w:div w:id="1562984884">
      <w:bodyDiv w:val="1"/>
      <w:marLeft w:val="0"/>
      <w:marRight w:val="0"/>
      <w:marTop w:val="0"/>
      <w:marBottom w:val="0"/>
      <w:divBdr>
        <w:top w:val="none" w:sz="0" w:space="0" w:color="auto"/>
        <w:left w:val="none" w:sz="0" w:space="0" w:color="auto"/>
        <w:bottom w:val="none" w:sz="0" w:space="0" w:color="auto"/>
        <w:right w:val="none" w:sz="0" w:space="0" w:color="auto"/>
      </w:divBdr>
    </w:div>
    <w:div w:id="1570460605">
      <w:bodyDiv w:val="1"/>
      <w:marLeft w:val="0"/>
      <w:marRight w:val="0"/>
      <w:marTop w:val="0"/>
      <w:marBottom w:val="0"/>
      <w:divBdr>
        <w:top w:val="none" w:sz="0" w:space="0" w:color="auto"/>
        <w:left w:val="none" w:sz="0" w:space="0" w:color="auto"/>
        <w:bottom w:val="none" w:sz="0" w:space="0" w:color="auto"/>
        <w:right w:val="none" w:sz="0" w:space="0" w:color="auto"/>
      </w:divBdr>
    </w:div>
    <w:div w:id="1570655851">
      <w:bodyDiv w:val="1"/>
      <w:marLeft w:val="0"/>
      <w:marRight w:val="0"/>
      <w:marTop w:val="0"/>
      <w:marBottom w:val="0"/>
      <w:divBdr>
        <w:top w:val="none" w:sz="0" w:space="0" w:color="auto"/>
        <w:left w:val="none" w:sz="0" w:space="0" w:color="auto"/>
        <w:bottom w:val="none" w:sz="0" w:space="0" w:color="auto"/>
        <w:right w:val="none" w:sz="0" w:space="0" w:color="auto"/>
      </w:divBdr>
    </w:div>
    <w:div w:id="1580165287">
      <w:bodyDiv w:val="1"/>
      <w:marLeft w:val="0"/>
      <w:marRight w:val="0"/>
      <w:marTop w:val="0"/>
      <w:marBottom w:val="0"/>
      <w:divBdr>
        <w:top w:val="none" w:sz="0" w:space="0" w:color="auto"/>
        <w:left w:val="none" w:sz="0" w:space="0" w:color="auto"/>
        <w:bottom w:val="none" w:sz="0" w:space="0" w:color="auto"/>
        <w:right w:val="none" w:sz="0" w:space="0" w:color="auto"/>
      </w:divBdr>
    </w:div>
    <w:div w:id="1606308150">
      <w:bodyDiv w:val="1"/>
      <w:marLeft w:val="0"/>
      <w:marRight w:val="0"/>
      <w:marTop w:val="0"/>
      <w:marBottom w:val="0"/>
      <w:divBdr>
        <w:top w:val="none" w:sz="0" w:space="0" w:color="auto"/>
        <w:left w:val="none" w:sz="0" w:space="0" w:color="auto"/>
        <w:bottom w:val="none" w:sz="0" w:space="0" w:color="auto"/>
        <w:right w:val="none" w:sz="0" w:space="0" w:color="auto"/>
      </w:divBdr>
    </w:div>
    <w:div w:id="1606571139">
      <w:bodyDiv w:val="1"/>
      <w:marLeft w:val="0"/>
      <w:marRight w:val="0"/>
      <w:marTop w:val="0"/>
      <w:marBottom w:val="0"/>
      <w:divBdr>
        <w:top w:val="none" w:sz="0" w:space="0" w:color="auto"/>
        <w:left w:val="none" w:sz="0" w:space="0" w:color="auto"/>
        <w:bottom w:val="none" w:sz="0" w:space="0" w:color="auto"/>
        <w:right w:val="none" w:sz="0" w:space="0" w:color="auto"/>
      </w:divBdr>
    </w:div>
    <w:div w:id="1609892554">
      <w:bodyDiv w:val="1"/>
      <w:marLeft w:val="0"/>
      <w:marRight w:val="0"/>
      <w:marTop w:val="0"/>
      <w:marBottom w:val="0"/>
      <w:divBdr>
        <w:top w:val="none" w:sz="0" w:space="0" w:color="auto"/>
        <w:left w:val="none" w:sz="0" w:space="0" w:color="auto"/>
        <w:bottom w:val="none" w:sz="0" w:space="0" w:color="auto"/>
        <w:right w:val="none" w:sz="0" w:space="0" w:color="auto"/>
      </w:divBdr>
    </w:div>
    <w:div w:id="1624381903">
      <w:bodyDiv w:val="1"/>
      <w:marLeft w:val="0"/>
      <w:marRight w:val="0"/>
      <w:marTop w:val="0"/>
      <w:marBottom w:val="0"/>
      <w:divBdr>
        <w:top w:val="none" w:sz="0" w:space="0" w:color="auto"/>
        <w:left w:val="none" w:sz="0" w:space="0" w:color="auto"/>
        <w:bottom w:val="none" w:sz="0" w:space="0" w:color="auto"/>
        <w:right w:val="none" w:sz="0" w:space="0" w:color="auto"/>
      </w:divBdr>
    </w:div>
    <w:div w:id="1631091543">
      <w:bodyDiv w:val="1"/>
      <w:marLeft w:val="0"/>
      <w:marRight w:val="0"/>
      <w:marTop w:val="0"/>
      <w:marBottom w:val="0"/>
      <w:divBdr>
        <w:top w:val="none" w:sz="0" w:space="0" w:color="auto"/>
        <w:left w:val="none" w:sz="0" w:space="0" w:color="auto"/>
        <w:bottom w:val="none" w:sz="0" w:space="0" w:color="auto"/>
        <w:right w:val="none" w:sz="0" w:space="0" w:color="auto"/>
      </w:divBdr>
    </w:div>
    <w:div w:id="1642424846">
      <w:bodyDiv w:val="1"/>
      <w:marLeft w:val="0"/>
      <w:marRight w:val="0"/>
      <w:marTop w:val="0"/>
      <w:marBottom w:val="0"/>
      <w:divBdr>
        <w:top w:val="none" w:sz="0" w:space="0" w:color="auto"/>
        <w:left w:val="none" w:sz="0" w:space="0" w:color="auto"/>
        <w:bottom w:val="none" w:sz="0" w:space="0" w:color="auto"/>
        <w:right w:val="none" w:sz="0" w:space="0" w:color="auto"/>
      </w:divBdr>
    </w:div>
    <w:div w:id="1648363172">
      <w:bodyDiv w:val="1"/>
      <w:marLeft w:val="0"/>
      <w:marRight w:val="0"/>
      <w:marTop w:val="0"/>
      <w:marBottom w:val="0"/>
      <w:divBdr>
        <w:top w:val="none" w:sz="0" w:space="0" w:color="auto"/>
        <w:left w:val="none" w:sz="0" w:space="0" w:color="auto"/>
        <w:bottom w:val="none" w:sz="0" w:space="0" w:color="auto"/>
        <w:right w:val="none" w:sz="0" w:space="0" w:color="auto"/>
      </w:divBdr>
    </w:div>
    <w:div w:id="1650860176">
      <w:bodyDiv w:val="1"/>
      <w:marLeft w:val="0"/>
      <w:marRight w:val="0"/>
      <w:marTop w:val="0"/>
      <w:marBottom w:val="0"/>
      <w:divBdr>
        <w:top w:val="none" w:sz="0" w:space="0" w:color="auto"/>
        <w:left w:val="none" w:sz="0" w:space="0" w:color="auto"/>
        <w:bottom w:val="none" w:sz="0" w:space="0" w:color="auto"/>
        <w:right w:val="none" w:sz="0" w:space="0" w:color="auto"/>
      </w:divBdr>
    </w:div>
    <w:div w:id="1668901440">
      <w:bodyDiv w:val="1"/>
      <w:marLeft w:val="0"/>
      <w:marRight w:val="0"/>
      <w:marTop w:val="0"/>
      <w:marBottom w:val="0"/>
      <w:divBdr>
        <w:top w:val="none" w:sz="0" w:space="0" w:color="auto"/>
        <w:left w:val="none" w:sz="0" w:space="0" w:color="auto"/>
        <w:bottom w:val="none" w:sz="0" w:space="0" w:color="auto"/>
        <w:right w:val="none" w:sz="0" w:space="0" w:color="auto"/>
      </w:divBdr>
    </w:div>
    <w:div w:id="1669554972">
      <w:bodyDiv w:val="1"/>
      <w:marLeft w:val="0"/>
      <w:marRight w:val="0"/>
      <w:marTop w:val="0"/>
      <w:marBottom w:val="0"/>
      <w:divBdr>
        <w:top w:val="none" w:sz="0" w:space="0" w:color="auto"/>
        <w:left w:val="none" w:sz="0" w:space="0" w:color="auto"/>
        <w:bottom w:val="none" w:sz="0" w:space="0" w:color="auto"/>
        <w:right w:val="none" w:sz="0" w:space="0" w:color="auto"/>
      </w:divBdr>
    </w:div>
    <w:div w:id="1674532362">
      <w:bodyDiv w:val="1"/>
      <w:marLeft w:val="0"/>
      <w:marRight w:val="0"/>
      <w:marTop w:val="0"/>
      <w:marBottom w:val="0"/>
      <w:divBdr>
        <w:top w:val="none" w:sz="0" w:space="0" w:color="auto"/>
        <w:left w:val="none" w:sz="0" w:space="0" w:color="auto"/>
        <w:bottom w:val="none" w:sz="0" w:space="0" w:color="auto"/>
        <w:right w:val="none" w:sz="0" w:space="0" w:color="auto"/>
      </w:divBdr>
    </w:div>
    <w:div w:id="1677027355">
      <w:bodyDiv w:val="1"/>
      <w:marLeft w:val="0"/>
      <w:marRight w:val="0"/>
      <w:marTop w:val="0"/>
      <w:marBottom w:val="0"/>
      <w:divBdr>
        <w:top w:val="none" w:sz="0" w:space="0" w:color="auto"/>
        <w:left w:val="none" w:sz="0" w:space="0" w:color="auto"/>
        <w:bottom w:val="none" w:sz="0" w:space="0" w:color="auto"/>
        <w:right w:val="none" w:sz="0" w:space="0" w:color="auto"/>
      </w:divBdr>
    </w:div>
    <w:div w:id="1678771939">
      <w:bodyDiv w:val="1"/>
      <w:marLeft w:val="0"/>
      <w:marRight w:val="0"/>
      <w:marTop w:val="0"/>
      <w:marBottom w:val="0"/>
      <w:divBdr>
        <w:top w:val="none" w:sz="0" w:space="0" w:color="auto"/>
        <w:left w:val="none" w:sz="0" w:space="0" w:color="auto"/>
        <w:bottom w:val="none" w:sz="0" w:space="0" w:color="auto"/>
        <w:right w:val="none" w:sz="0" w:space="0" w:color="auto"/>
      </w:divBdr>
    </w:div>
    <w:div w:id="1692027681">
      <w:bodyDiv w:val="1"/>
      <w:marLeft w:val="0"/>
      <w:marRight w:val="0"/>
      <w:marTop w:val="0"/>
      <w:marBottom w:val="0"/>
      <w:divBdr>
        <w:top w:val="none" w:sz="0" w:space="0" w:color="auto"/>
        <w:left w:val="none" w:sz="0" w:space="0" w:color="auto"/>
        <w:bottom w:val="none" w:sz="0" w:space="0" w:color="auto"/>
        <w:right w:val="none" w:sz="0" w:space="0" w:color="auto"/>
      </w:divBdr>
    </w:div>
    <w:div w:id="1700812375">
      <w:bodyDiv w:val="1"/>
      <w:marLeft w:val="0"/>
      <w:marRight w:val="0"/>
      <w:marTop w:val="0"/>
      <w:marBottom w:val="0"/>
      <w:divBdr>
        <w:top w:val="none" w:sz="0" w:space="0" w:color="auto"/>
        <w:left w:val="none" w:sz="0" w:space="0" w:color="auto"/>
        <w:bottom w:val="none" w:sz="0" w:space="0" w:color="auto"/>
        <w:right w:val="none" w:sz="0" w:space="0" w:color="auto"/>
      </w:divBdr>
    </w:div>
    <w:div w:id="1705598831">
      <w:bodyDiv w:val="1"/>
      <w:marLeft w:val="0"/>
      <w:marRight w:val="0"/>
      <w:marTop w:val="0"/>
      <w:marBottom w:val="0"/>
      <w:divBdr>
        <w:top w:val="none" w:sz="0" w:space="0" w:color="auto"/>
        <w:left w:val="none" w:sz="0" w:space="0" w:color="auto"/>
        <w:bottom w:val="none" w:sz="0" w:space="0" w:color="auto"/>
        <w:right w:val="none" w:sz="0" w:space="0" w:color="auto"/>
      </w:divBdr>
    </w:div>
    <w:div w:id="1705709901">
      <w:bodyDiv w:val="1"/>
      <w:marLeft w:val="0"/>
      <w:marRight w:val="0"/>
      <w:marTop w:val="0"/>
      <w:marBottom w:val="0"/>
      <w:divBdr>
        <w:top w:val="none" w:sz="0" w:space="0" w:color="auto"/>
        <w:left w:val="none" w:sz="0" w:space="0" w:color="auto"/>
        <w:bottom w:val="none" w:sz="0" w:space="0" w:color="auto"/>
        <w:right w:val="none" w:sz="0" w:space="0" w:color="auto"/>
      </w:divBdr>
    </w:div>
    <w:div w:id="1708027533">
      <w:bodyDiv w:val="1"/>
      <w:marLeft w:val="0"/>
      <w:marRight w:val="0"/>
      <w:marTop w:val="0"/>
      <w:marBottom w:val="0"/>
      <w:divBdr>
        <w:top w:val="none" w:sz="0" w:space="0" w:color="auto"/>
        <w:left w:val="none" w:sz="0" w:space="0" w:color="auto"/>
        <w:bottom w:val="none" w:sz="0" w:space="0" w:color="auto"/>
        <w:right w:val="none" w:sz="0" w:space="0" w:color="auto"/>
      </w:divBdr>
    </w:div>
    <w:div w:id="1712805263">
      <w:bodyDiv w:val="1"/>
      <w:marLeft w:val="0"/>
      <w:marRight w:val="0"/>
      <w:marTop w:val="0"/>
      <w:marBottom w:val="0"/>
      <w:divBdr>
        <w:top w:val="none" w:sz="0" w:space="0" w:color="auto"/>
        <w:left w:val="none" w:sz="0" w:space="0" w:color="auto"/>
        <w:bottom w:val="none" w:sz="0" w:space="0" w:color="auto"/>
        <w:right w:val="none" w:sz="0" w:space="0" w:color="auto"/>
      </w:divBdr>
    </w:div>
    <w:div w:id="1721635045">
      <w:bodyDiv w:val="1"/>
      <w:marLeft w:val="0"/>
      <w:marRight w:val="0"/>
      <w:marTop w:val="0"/>
      <w:marBottom w:val="0"/>
      <w:divBdr>
        <w:top w:val="none" w:sz="0" w:space="0" w:color="auto"/>
        <w:left w:val="none" w:sz="0" w:space="0" w:color="auto"/>
        <w:bottom w:val="none" w:sz="0" w:space="0" w:color="auto"/>
        <w:right w:val="none" w:sz="0" w:space="0" w:color="auto"/>
      </w:divBdr>
    </w:div>
    <w:div w:id="1722367397">
      <w:bodyDiv w:val="1"/>
      <w:marLeft w:val="0"/>
      <w:marRight w:val="0"/>
      <w:marTop w:val="0"/>
      <w:marBottom w:val="0"/>
      <w:divBdr>
        <w:top w:val="none" w:sz="0" w:space="0" w:color="auto"/>
        <w:left w:val="none" w:sz="0" w:space="0" w:color="auto"/>
        <w:bottom w:val="none" w:sz="0" w:space="0" w:color="auto"/>
        <w:right w:val="none" w:sz="0" w:space="0" w:color="auto"/>
      </w:divBdr>
    </w:div>
    <w:div w:id="1729575946">
      <w:bodyDiv w:val="1"/>
      <w:marLeft w:val="0"/>
      <w:marRight w:val="0"/>
      <w:marTop w:val="0"/>
      <w:marBottom w:val="0"/>
      <w:divBdr>
        <w:top w:val="none" w:sz="0" w:space="0" w:color="auto"/>
        <w:left w:val="none" w:sz="0" w:space="0" w:color="auto"/>
        <w:bottom w:val="none" w:sz="0" w:space="0" w:color="auto"/>
        <w:right w:val="none" w:sz="0" w:space="0" w:color="auto"/>
      </w:divBdr>
    </w:div>
    <w:div w:id="1735933763">
      <w:bodyDiv w:val="1"/>
      <w:marLeft w:val="0"/>
      <w:marRight w:val="0"/>
      <w:marTop w:val="0"/>
      <w:marBottom w:val="0"/>
      <w:divBdr>
        <w:top w:val="none" w:sz="0" w:space="0" w:color="auto"/>
        <w:left w:val="none" w:sz="0" w:space="0" w:color="auto"/>
        <w:bottom w:val="none" w:sz="0" w:space="0" w:color="auto"/>
        <w:right w:val="none" w:sz="0" w:space="0" w:color="auto"/>
      </w:divBdr>
    </w:div>
    <w:div w:id="1743091457">
      <w:bodyDiv w:val="1"/>
      <w:marLeft w:val="0"/>
      <w:marRight w:val="0"/>
      <w:marTop w:val="0"/>
      <w:marBottom w:val="0"/>
      <w:divBdr>
        <w:top w:val="none" w:sz="0" w:space="0" w:color="auto"/>
        <w:left w:val="none" w:sz="0" w:space="0" w:color="auto"/>
        <w:bottom w:val="none" w:sz="0" w:space="0" w:color="auto"/>
        <w:right w:val="none" w:sz="0" w:space="0" w:color="auto"/>
      </w:divBdr>
    </w:div>
    <w:div w:id="1744987517">
      <w:bodyDiv w:val="1"/>
      <w:marLeft w:val="0"/>
      <w:marRight w:val="0"/>
      <w:marTop w:val="0"/>
      <w:marBottom w:val="0"/>
      <w:divBdr>
        <w:top w:val="none" w:sz="0" w:space="0" w:color="auto"/>
        <w:left w:val="none" w:sz="0" w:space="0" w:color="auto"/>
        <w:bottom w:val="none" w:sz="0" w:space="0" w:color="auto"/>
        <w:right w:val="none" w:sz="0" w:space="0" w:color="auto"/>
      </w:divBdr>
      <w:divsChild>
        <w:div w:id="852650353">
          <w:marLeft w:val="0"/>
          <w:marRight w:val="0"/>
          <w:marTop w:val="15"/>
          <w:marBottom w:val="0"/>
          <w:divBdr>
            <w:top w:val="none" w:sz="0" w:space="0" w:color="auto"/>
            <w:left w:val="none" w:sz="0" w:space="0" w:color="auto"/>
            <w:bottom w:val="none" w:sz="0" w:space="0" w:color="auto"/>
            <w:right w:val="none" w:sz="0" w:space="0" w:color="auto"/>
          </w:divBdr>
          <w:divsChild>
            <w:div w:id="1621718883">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753164922">
      <w:bodyDiv w:val="1"/>
      <w:marLeft w:val="0"/>
      <w:marRight w:val="0"/>
      <w:marTop w:val="0"/>
      <w:marBottom w:val="0"/>
      <w:divBdr>
        <w:top w:val="none" w:sz="0" w:space="0" w:color="auto"/>
        <w:left w:val="none" w:sz="0" w:space="0" w:color="auto"/>
        <w:bottom w:val="none" w:sz="0" w:space="0" w:color="auto"/>
        <w:right w:val="none" w:sz="0" w:space="0" w:color="auto"/>
      </w:divBdr>
    </w:div>
    <w:div w:id="1754543817">
      <w:bodyDiv w:val="1"/>
      <w:marLeft w:val="0"/>
      <w:marRight w:val="0"/>
      <w:marTop w:val="0"/>
      <w:marBottom w:val="0"/>
      <w:divBdr>
        <w:top w:val="none" w:sz="0" w:space="0" w:color="auto"/>
        <w:left w:val="none" w:sz="0" w:space="0" w:color="auto"/>
        <w:bottom w:val="none" w:sz="0" w:space="0" w:color="auto"/>
        <w:right w:val="none" w:sz="0" w:space="0" w:color="auto"/>
      </w:divBdr>
    </w:div>
    <w:div w:id="1754815457">
      <w:bodyDiv w:val="1"/>
      <w:marLeft w:val="0"/>
      <w:marRight w:val="0"/>
      <w:marTop w:val="0"/>
      <w:marBottom w:val="0"/>
      <w:divBdr>
        <w:top w:val="none" w:sz="0" w:space="0" w:color="auto"/>
        <w:left w:val="none" w:sz="0" w:space="0" w:color="auto"/>
        <w:bottom w:val="none" w:sz="0" w:space="0" w:color="auto"/>
        <w:right w:val="none" w:sz="0" w:space="0" w:color="auto"/>
      </w:divBdr>
    </w:div>
    <w:div w:id="1756051506">
      <w:bodyDiv w:val="1"/>
      <w:marLeft w:val="0"/>
      <w:marRight w:val="0"/>
      <w:marTop w:val="0"/>
      <w:marBottom w:val="0"/>
      <w:divBdr>
        <w:top w:val="none" w:sz="0" w:space="0" w:color="auto"/>
        <w:left w:val="none" w:sz="0" w:space="0" w:color="auto"/>
        <w:bottom w:val="none" w:sz="0" w:space="0" w:color="auto"/>
        <w:right w:val="none" w:sz="0" w:space="0" w:color="auto"/>
      </w:divBdr>
    </w:div>
    <w:div w:id="1757247612">
      <w:bodyDiv w:val="1"/>
      <w:marLeft w:val="0"/>
      <w:marRight w:val="0"/>
      <w:marTop w:val="0"/>
      <w:marBottom w:val="0"/>
      <w:divBdr>
        <w:top w:val="none" w:sz="0" w:space="0" w:color="auto"/>
        <w:left w:val="none" w:sz="0" w:space="0" w:color="auto"/>
        <w:bottom w:val="none" w:sz="0" w:space="0" w:color="auto"/>
        <w:right w:val="none" w:sz="0" w:space="0" w:color="auto"/>
      </w:divBdr>
    </w:div>
    <w:div w:id="1757555715">
      <w:bodyDiv w:val="1"/>
      <w:marLeft w:val="0"/>
      <w:marRight w:val="0"/>
      <w:marTop w:val="0"/>
      <w:marBottom w:val="0"/>
      <w:divBdr>
        <w:top w:val="none" w:sz="0" w:space="0" w:color="auto"/>
        <w:left w:val="none" w:sz="0" w:space="0" w:color="auto"/>
        <w:bottom w:val="none" w:sz="0" w:space="0" w:color="auto"/>
        <w:right w:val="none" w:sz="0" w:space="0" w:color="auto"/>
      </w:divBdr>
    </w:div>
    <w:div w:id="1764716551">
      <w:bodyDiv w:val="1"/>
      <w:marLeft w:val="0"/>
      <w:marRight w:val="0"/>
      <w:marTop w:val="0"/>
      <w:marBottom w:val="0"/>
      <w:divBdr>
        <w:top w:val="none" w:sz="0" w:space="0" w:color="auto"/>
        <w:left w:val="none" w:sz="0" w:space="0" w:color="auto"/>
        <w:bottom w:val="none" w:sz="0" w:space="0" w:color="auto"/>
        <w:right w:val="none" w:sz="0" w:space="0" w:color="auto"/>
      </w:divBdr>
    </w:div>
    <w:div w:id="1777476964">
      <w:bodyDiv w:val="1"/>
      <w:marLeft w:val="0"/>
      <w:marRight w:val="0"/>
      <w:marTop w:val="0"/>
      <w:marBottom w:val="0"/>
      <w:divBdr>
        <w:top w:val="none" w:sz="0" w:space="0" w:color="auto"/>
        <w:left w:val="none" w:sz="0" w:space="0" w:color="auto"/>
        <w:bottom w:val="none" w:sz="0" w:space="0" w:color="auto"/>
        <w:right w:val="none" w:sz="0" w:space="0" w:color="auto"/>
      </w:divBdr>
    </w:div>
    <w:div w:id="1785341661">
      <w:bodyDiv w:val="1"/>
      <w:marLeft w:val="0"/>
      <w:marRight w:val="0"/>
      <w:marTop w:val="0"/>
      <w:marBottom w:val="0"/>
      <w:divBdr>
        <w:top w:val="none" w:sz="0" w:space="0" w:color="auto"/>
        <w:left w:val="none" w:sz="0" w:space="0" w:color="auto"/>
        <w:bottom w:val="none" w:sz="0" w:space="0" w:color="auto"/>
        <w:right w:val="none" w:sz="0" w:space="0" w:color="auto"/>
      </w:divBdr>
    </w:div>
    <w:div w:id="1786801383">
      <w:bodyDiv w:val="1"/>
      <w:marLeft w:val="0"/>
      <w:marRight w:val="0"/>
      <w:marTop w:val="0"/>
      <w:marBottom w:val="0"/>
      <w:divBdr>
        <w:top w:val="none" w:sz="0" w:space="0" w:color="auto"/>
        <w:left w:val="none" w:sz="0" w:space="0" w:color="auto"/>
        <w:bottom w:val="none" w:sz="0" w:space="0" w:color="auto"/>
        <w:right w:val="none" w:sz="0" w:space="0" w:color="auto"/>
      </w:divBdr>
    </w:div>
    <w:div w:id="1787891413">
      <w:bodyDiv w:val="1"/>
      <w:marLeft w:val="0"/>
      <w:marRight w:val="0"/>
      <w:marTop w:val="0"/>
      <w:marBottom w:val="0"/>
      <w:divBdr>
        <w:top w:val="none" w:sz="0" w:space="0" w:color="auto"/>
        <w:left w:val="none" w:sz="0" w:space="0" w:color="auto"/>
        <w:bottom w:val="none" w:sz="0" w:space="0" w:color="auto"/>
        <w:right w:val="none" w:sz="0" w:space="0" w:color="auto"/>
      </w:divBdr>
    </w:div>
    <w:div w:id="1792162901">
      <w:bodyDiv w:val="1"/>
      <w:marLeft w:val="0"/>
      <w:marRight w:val="0"/>
      <w:marTop w:val="0"/>
      <w:marBottom w:val="0"/>
      <w:divBdr>
        <w:top w:val="none" w:sz="0" w:space="0" w:color="auto"/>
        <w:left w:val="none" w:sz="0" w:space="0" w:color="auto"/>
        <w:bottom w:val="none" w:sz="0" w:space="0" w:color="auto"/>
        <w:right w:val="none" w:sz="0" w:space="0" w:color="auto"/>
      </w:divBdr>
    </w:div>
    <w:div w:id="1792937614">
      <w:bodyDiv w:val="1"/>
      <w:marLeft w:val="0"/>
      <w:marRight w:val="0"/>
      <w:marTop w:val="0"/>
      <w:marBottom w:val="0"/>
      <w:divBdr>
        <w:top w:val="none" w:sz="0" w:space="0" w:color="auto"/>
        <w:left w:val="none" w:sz="0" w:space="0" w:color="auto"/>
        <w:bottom w:val="none" w:sz="0" w:space="0" w:color="auto"/>
        <w:right w:val="none" w:sz="0" w:space="0" w:color="auto"/>
      </w:divBdr>
    </w:div>
    <w:div w:id="1800681975">
      <w:bodyDiv w:val="1"/>
      <w:marLeft w:val="0"/>
      <w:marRight w:val="0"/>
      <w:marTop w:val="0"/>
      <w:marBottom w:val="0"/>
      <w:divBdr>
        <w:top w:val="none" w:sz="0" w:space="0" w:color="auto"/>
        <w:left w:val="none" w:sz="0" w:space="0" w:color="auto"/>
        <w:bottom w:val="none" w:sz="0" w:space="0" w:color="auto"/>
        <w:right w:val="none" w:sz="0" w:space="0" w:color="auto"/>
      </w:divBdr>
    </w:div>
    <w:div w:id="1810322196">
      <w:bodyDiv w:val="1"/>
      <w:marLeft w:val="0"/>
      <w:marRight w:val="0"/>
      <w:marTop w:val="0"/>
      <w:marBottom w:val="0"/>
      <w:divBdr>
        <w:top w:val="none" w:sz="0" w:space="0" w:color="auto"/>
        <w:left w:val="none" w:sz="0" w:space="0" w:color="auto"/>
        <w:bottom w:val="none" w:sz="0" w:space="0" w:color="auto"/>
        <w:right w:val="none" w:sz="0" w:space="0" w:color="auto"/>
      </w:divBdr>
      <w:divsChild>
        <w:div w:id="797455737">
          <w:marLeft w:val="1080"/>
          <w:marRight w:val="0"/>
          <w:marTop w:val="100"/>
          <w:marBottom w:val="0"/>
          <w:divBdr>
            <w:top w:val="none" w:sz="0" w:space="0" w:color="auto"/>
            <w:left w:val="none" w:sz="0" w:space="0" w:color="auto"/>
            <w:bottom w:val="none" w:sz="0" w:space="0" w:color="auto"/>
            <w:right w:val="none" w:sz="0" w:space="0" w:color="auto"/>
          </w:divBdr>
        </w:div>
      </w:divsChild>
    </w:div>
    <w:div w:id="1816750699">
      <w:bodyDiv w:val="1"/>
      <w:marLeft w:val="0"/>
      <w:marRight w:val="0"/>
      <w:marTop w:val="0"/>
      <w:marBottom w:val="0"/>
      <w:divBdr>
        <w:top w:val="none" w:sz="0" w:space="0" w:color="auto"/>
        <w:left w:val="none" w:sz="0" w:space="0" w:color="auto"/>
        <w:bottom w:val="none" w:sz="0" w:space="0" w:color="auto"/>
        <w:right w:val="none" w:sz="0" w:space="0" w:color="auto"/>
      </w:divBdr>
    </w:div>
    <w:div w:id="1817913030">
      <w:bodyDiv w:val="1"/>
      <w:marLeft w:val="0"/>
      <w:marRight w:val="0"/>
      <w:marTop w:val="0"/>
      <w:marBottom w:val="0"/>
      <w:divBdr>
        <w:top w:val="none" w:sz="0" w:space="0" w:color="auto"/>
        <w:left w:val="none" w:sz="0" w:space="0" w:color="auto"/>
        <w:bottom w:val="none" w:sz="0" w:space="0" w:color="auto"/>
        <w:right w:val="none" w:sz="0" w:space="0" w:color="auto"/>
      </w:divBdr>
    </w:div>
    <w:div w:id="1827742298">
      <w:bodyDiv w:val="1"/>
      <w:marLeft w:val="0"/>
      <w:marRight w:val="0"/>
      <w:marTop w:val="0"/>
      <w:marBottom w:val="0"/>
      <w:divBdr>
        <w:top w:val="none" w:sz="0" w:space="0" w:color="auto"/>
        <w:left w:val="none" w:sz="0" w:space="0" w:color="auto"/>
        <w:bottom w:val="none" w:sz="0" w:space="0" w:color="auto"/>
        <w:right w:val="none" w:sz="0" w:space="0" w:color="auto"/>
      </w:divBdr>
    </w:div>
    <w:div w:id="1831482710">
      <w:bodyDiv w:val="1"/>
      <w:marLeft w:val="0"/>
      <w:marRight w:val="0"/>
      <w:marTop w:val="0"/>
      <w:marBottom w:val="0"/>
      <w:divBdr>
        <w:top w:val="none" w:sz="0" w:space="0" w:color="auto"/>
        <w:left w:val="none" w:sz="0" w:space="0" w:color="auto"/>
        <w:bottom w:val="none" w:sz="0" w:space="0" w:color="auto"/>
        <w:right w:val="none" w:sz="0" w:space="0" w:color="auto"/>
      </w:divBdr>
    </w:div>
    <w:div w:id="1833251256">
      <w:bodyDiv w:val="1"/>
      <w:marLeft w:val="0"/>
      <w:marRight w:val="0"/>
      <w:marTop w:val="0"/>
      <w:marBottom w:val="0"/>
      <w:divBdr>
        <w:top w:val="none" w:sz="0" w:space="0" w:color="auto"/>
        <w:left w:val="none" w:sz="0" w:space="0" w:color="auto"/>
        <w:bottom w:val="none" w:sz="0" w:space="0" w:color="auto"/>
        <w:right w:val="none" w:sz="0" w:space="0" w:color="auto"/>
      </w:divBdr>
    </w:div>
    <w:div w:id="1842117618">
      <w:bodyDiv w:val="1"/>
      <w:marLeft w:val="0"/>
      <w:marRight w:val="0"/>
      <w:marTop w:val="0"/>
      <w:marBottom w:val="0"/>
      <w:divBdr>
        <w:top w:val="none" w:sz="0" w:space="0" w:color="auto"/>
        <w:left w:val="none" w:sz="0" w:space="0" w:color="auto"/>
        <w:bottom w:val="none" w:sz="0" w:space="0" w:color="auto"/>
        <w:right w:val="none" w:sz="0" w:space="0" w:color="auto"/>
      </w:divBdr>
      <w:divsChild>
        <w:div w:id="948777777">
          <w:marLeft w:val="0"/>
          <w:marRight w:val="0"/>
          <w:marTop w:val="90"/>
          <w:marBottom w:val="0"/>
          <w:divBdr>
            <w:top w:val="none" w:sz="0" w:space="0" w:color="auto"/>
            <w:left w:val="none" w:sz="0" w:space="0" w:color="auto"/>
            <w:bottom w:val="none" w:sz="0" w:space="0" w:color="auto"/>
            <w:right w:val="none" w:sz="0" w:space="0" w:color="auto"/>
          </w:divBdr>
          <w:divsChild>
            <w:div w:id="2060546151">
              <w:marLeft w:val="0"/>
              <w:marRight w:val="0"/>
              <w:marTop w:val="0"/>
              <w:marBottom w:val="405"/>
              <w:divBdr>
                <w:top w:val="none" w:sz="0" w:space="0" w:color="auto"/>
                <w:left w:val="none" w:sz="0" w:space="0" w:color="auto"/>
                <w:bottom w:val="none" w:sz="0" w:space="0" w:color="auto"/>
                <w:right w:val="none" w:sz="0" w:space="0" w:color="auto"/>
              </w:divBdr>
              <w:divsChild>
                <w:div w:id="852189574">
                  <w:marLeft w:val="0"/>
                  <w:marRight w:val="0"/>
                  <w:marTop w:val="0"/>
                  <w:marBottom w:val="0"/>
                  <w:divBdr>
                    <w:top w:val="none" w:sz="0" w:space="0" w:color="auto"/>
                    <w:left w:val="none" w:sz="0" w:space="0" w:color="auto"/>
                    <w:bottom w:val="none" w:sz="0" w:space="0" w:color="auto"/>
                    <w:right w:val="none" w:sz="0" w:space="0" w:color="auto"/>
                  </w:divBdr>
                  <w:divsChild>
                    <w:div w:id="19607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6184">
      <w:bodyDiv w:val="1"/>
      <w:marLeft w:val="0"/>
      <w:marRight w:val="0"/>
      <w:marTop w:val="0"/>
      <w:marBottom w:val="0"/>
      <w:divBdr>
        <w:top w:val="none" w:sz="0" w:space="0" w:color="auto"/>
        <w:left w:val="none" w:sz="0" w:space="0" w:color="auto"/>
        <w:bottom w:val="none" w:sz="0" w:space="0" w:color="auto"/>
        <w:right w:val="none" w:sz="0" w:space="0" w:color="auto"/>
      </w:divBdr>
    </w:div>
    <w:div w:id="1858545183">
      <w:bodyDiv w:val="1"/>
      <w:marLeft w:val="0"/>
      <w:marRight w:val="0"/>
      <w:marTop w:val="0"/>
      <w:marBottom w:val="0"/>
      <w:divBdr>
        <w:top w:val="none" w:sz="0" w:space="0" w:color="auto"/>
        <w:left w:val="none" w:sz="0" w:space="0" w:color="auto"/>
        <w:bottom w:val="none" w:sz="0" w:space="0" w:color="auto"/>
        <w:right w:val="none" w:sz="0" w:space="0" w:color="auto"/>
      </w:divBdr>
    </w:div>
    <w:div w:id="1865747702">
      <w:bodyDiv w:val="1"/>
      <w:marLeft w:val="0"/>
      <w:marRight w:val="0"/>
      <w:marTop w:val="0"/>
      <w:marBottom w:val="0"/>
      <w:divBdr>
        <w:top w:val="none" w:sz="0" w:space="0" w:color="auto"/>
        <w:left w:val="none" w:sz="0" w:space="0" w:color="auto"/>
        <w:bottom w:val="none" w:sz="0" w:space="0" w:color="auto"/>
        <w:right w:val="none" w:sz="0" w:space="0" w:color="auto"/>
      </w:divBdr>
    </w:div>
    <w:div w:id="1865941137">
      <w:bodyDiv w:val="1"/>
      <w:marLeft w:val="0"/>
      <w:marRight w:val="0"/>
      <w:marTop w:val="0"/>
      <w:marBottom w:val="0"/>
      <w:divBdr>
        <w:top w:val="none" w:sz="0" w:space="0" w:color="auto"/>
        <w:left w:val="none" w:sz="0" w:space="0" w:color="auto"/>
        <w:bottom w:val="none" w:sz="0" w:space="0" w:color="auto"/>
        <w:right w:val="none" w:sz="0" w:space="0" w:color="auto"/>
      </w:divBdr>
    </w:div>
    <w:div w:id="1868177231">
      <w:bodyDiv w:val="1"/>
      <w:marLeft w:val="0"/>
      <w:marRight w:val="0"/>
      <w:marTop w:val="0"/>
      <w:marBottom w:val="0"/>
      <w:divBdr>
        <w:top w:val="none" w:sz="0" w:space="0" w:color="auto"/>
        <w:left w:val="none" w:sz="0" w:space="0" w:color="auto"/>
        <w:bottom w:val="none" w:sz="0" w:space="0" w:color="auto"/>
        <w:right w:val="none" w:sz="0" w:space="0" w:color="auto"/>
      </w:divBdr>
    </w:div>
    <w:div w:id="1873495060">
      <w:bodyDiv w:val="1"/>
      <w:marLeft w:val="0"/>
      <w:marRight w:val="0"/>
      <w:marTop w:val="0"/>
      <w:marBottom w:val="0"/>
      <w:divBdr>
        <w:top w:val="none" w:sz="0" w:space="0" w:color="auto"/>
        <w:left w:val="none" w:sz="0" w:space="0" w:color="auto"/>
        <w:bottom w:val="none" w:sz="0" w:space="0" w:color="auto"/>
        <w:right w:val="none" w:sz="0" w:space="0" w:color="auto"/>
      </w:divBdr>
    </w:div>
    <w:div w:id="1877887592">
      <w:bodyDiv w:val="1"/>
      <w:marLeft w:val="0"/>
      <w:marRight w:val="0"/>
      <w:marTop w:val="0"/>
      <w:marBottom w:val="0"/>
      <w:divBdr>
        <w:top w:val="none" w:sz="0" w:space="0" w:color="auto"/>
        <w:left w:val="none" w:sz="0" w:space="0" w:color="auto"/>
        <w:bottom w:val="none" w:sz="0" w:space="0" w:color="auto"/>
        <w:right w:val="none" w:sz="0" w:space="0" w:color="auto"/>
      </w:divBdr>
    </w:div>
    <w:div w:id="1883711529">
      <w:bodyDiv w:val="1"/>
      <w:marLeft w:val="0"/>
      <w:marRight w:val="0"/>
      <w:marTop w:val="0"/>
      <w:marBottom w:val="0"/>
      <w:divBdr>
        <w:top w:val="none" w:sz="0" w:space="0" w:color="auto"/>
        <w:left w:val="none" w:sz="0" w:space="0" w:color="auto"/>
        <w:bottom w:val="none" w:sz="0" w:space="0" w:color="auto"/>
        <w:right w:val="none" w:sz="0" w:space="0" w:color="auto"/>
      </w:divBdr>
    </w:div>
    <w:div w:id="1890799726">
      <w:bodyDiv w:val="1"/>
      <w:marLeft w:val="0"/>
      <w:marRight w:val="0"/>
      <w:marTop w:val="0"/>
      <w:marBottom w:val="0"/>
      <w:divBdr>
        <w:top w:val="none" w:sz="0" w:space="0" w:color="auto"/>
        <w:left w:val="none" w:sz="0" w:space="0" w:color="auto"/>
        <w:bottom w:val="none" w:sz="0" w:space="0" w:color="auto"/>
        <w:right w:val="none" w:sz="0" w:space="0" w:color="auto"/>
      </w:divBdr>
    </w:div>
    <w:div w:id="1894006216">
      <w:bodyDiv w:val="1"/>
      <w:marLeft w:val="0"/>
      <w:marRight w:val="0"/>
      <w:marTop w:val="0"/>
      <w:marBottom w:val="0"/>
      <w:divBdr>
        <w:top w:val="none" w:sz="0" w:space="0" w:color="auto"/>
        <w:left w:val="none" w:sz="0" w:space="0" w:color="auto"/>
        <w:bottom w:val="none" w:sz="0" w:space="0" w:color="auto"/>
        <w:right w:val="none" w:sz="0" w:space="0" w:color="auto"/>
      </w:divBdr>
    </w:div>
    <w:div w:id="1895893499">
      <w:bodyDiv w:val="1"/>
      <w:marLeft w:val="0"/>
      <w:marRight w:val="0"/>
      <w:marTop w:val="0"/>
      <w:marBottom w:val="0"/>
      <w:divBdr>
        <w:top w:val="none" w:sz="0" w:space="0" w:color="auto"/>
        <w:left w:val="none" w:sz="0" w:space="0" w:color="auto"/>
        <w:bottom w:val="none" w:sz="0" w:space="0" w:color="auto"/>
        <w:right w:val="none" w:sz="0" w:space="0" w:color="auto"/>
      </w:divBdr>
    </w:div>
    <w:div w:id="1917978473">
      <w:bodyDiv w:val="1"/>
      <w:marLeft w:val="0"/>
      <w:marRight w:val="0"/>
      <w:marTop w:val="0"/>
      <w:marBottom w:val="0"/>
      <w:divBdr>
        <w:top w:val="none" w:sz="0" w:space="0" w:color="auto"/>
        <w:left w:val="none" w:sz="0" w:space="0" w:color="auto"/>
        <w:bottom w:val="none" w:sz="0" w:space="0" w:color="auto"/>
        <w:right w:val="none" w:sz="0" w:space="0" w:color="auto"/>
      </w:divBdr>
    </w:div>
    <w:div w:id="1923446697">
      <w:bodyDiv w:val="1"/>
      <w:marLeft w:val="0"/>
      <w:marRight w:val="0"/>
      <w:marTop w:val="0"/>
      <w:marBottom w:val="0"/>
      <w:divBdr>
        <w:top w:val="none" w:sz="0" w:space="0" w:color="auto"/>
        <w:left w:val="none" w:sz="0" w:space="0" w:color="auto"/>
        <w:bottom w:val="none" w:sz="0" w:space="0" w:color="auto"/>
        <w:right w:val="none" w:sz="0" w:space="0" w:color="auto"/>
      </w:divBdr>
    </w:div>
    <w:div w:id="1933660768">
      <w:bodyDiv w:val="1"/>
      <w:marLeft w:val="0"/>
      <w:marRight w:val="0"/>
      <w:marTop w:val="0"/>
      <w:marBottom w:val="0"/>
      <w:divBdr>
        <w:top w:val="none" w:sz="0" w:space="0" w:color="auto"/>
        <w:left w:val="none" w:sz="0" w:space="0" w:color="auto"/>
        <w:bottom w:val="none" w:sz="0" w:space="0" w:color="auto"/>
        <w:right w:val="none" w:sz="0" w:space="0" w:color="auto"/>
      </w:divBdr>
    </w:div>
    <w:div w:id="1946964103">
      <w:bodyDiv w:val="1"/>
      <w:marLeft w:val="0"/>
      <w:marRight w:val="0"/>
      <w:marTop w:val="0"/>
      <w:marBottom w:val="0"/>
      <w:divBdr>
        <w:top w:val="none" w:sz="0" w:space="0" w:color="auto"/>
        <w:left w:val="none" w:sz="0" w:space="0" w:color="auto"/>
        <w:bottom w:val="none" w:sz="0" w:space="0" w:color="auto"/>
        <w:right w:val="none" w:sz="0" w:space="0" w:color="auto"/>
      </w:divBdr>
    </w:div>
    <w:div w:id="1957642090">
      <w:bodyDiv w:val="1"/>
      <w:marLeft w:val="0"/>
      <w:marRight w:val="0"/>
      <w:marTop w:val="0"/>
      <w:marBottom w:val="0"/>
      <w:divBdr>
        <w:top w:val="none" w:sz="0" w:space="0" w:color="auto"/>
        <w:left w:val="none" w:sz="0" w:space="0" w:color="auto"/>
        <w:bottom w:val="none" w:sz="0" w:space="0" w:color="auto"/>
        <w:right w:val="none" w:sz="0" w:space="0" w:color="auto"/>
      </w:divBdr>
    </w:div>
    <w:div w:id="1959332460">
      <w:bodyDiv w:val="1"/>
      <w:marLeft w:val="0"/>
      <w:marRight w:val="0"/>
      <w:marTop w:val="0"/>
      <w:marBottom w:val="0"/>
      <w:divBdr>
        <w:top w:val="none" w:sz="0" w:space="0" w:color="auto"/>
        <w:left w:val="none" w:sz="0" w:space="0" w:color="auto"/>
        <w:bottom w:val="none" w:sz="0" w:space="0" w:color="auto"/>
        <w:right w:val="none" w:sz="0" w:space="0" w:color="auto"/>
      </w:divBdr>
    </w:div>
    <w:div w:id="1967465874">
      <w:bodyDiv w:val="1"/>
      <w:marLeft w:val="0"/>
      <w:marRight w:val="0"/>
      <w:marTop w:val="0"/>
      <w:marBottom w:val="0"/>
      <w:divBdr>
        <w:top w:val="none" w:sz="0" w:space="0" w:color="auto"/>
        <w:left w:val="none" w:sz="0" w:space="0" w:color="auto"/>
        <w:bottom w:val="none" w:sz="0" w:space="0" w:color="auto"/>
        <w:right w:val="none" w:sz="0" w:space="0" w:color="auto"/>
      </w:divBdr>
    </w:div>
    <w:div w:id="1967616831">
      <w:bodyDiv w:val="1"/>
      <w:marLeft w:val="0"/>
      <w:marRight w:val="0"/>
      <w:marTop w:val="0"/>
      <w:marBottom w:val="0"/>
      <w:divBdr>
        <w:top w:val="none" w:sz="0" w:space="0" w:color="auto"/>
        <w:left w:val="none" w:sz="0" w:space="0" w:color="auto"/>
        <w:bottom w:val="none" w:sz="0" w:space="0" w:color="auto"/>
        <w:right w:val="none" w:sz="0" w:space="0" w:color="auto"/>
      </w:divBdr>
    </w:div>
    <w:div w:id="1983193792">
      <w:bodyDiv w:val="1"/>
      <w:marLeft w:val="0"/>
      <w:marRight w:val="0"/>
      <w:marTop w:val="0"/>
      <w:marBottom w:val="0"/>
      <w:divBdr>
        <w:top w:val="none" w:sz="0" w:space="0" w:color="auto"/>
        <w:left w:val="none" w:sz="0" w:space="0" w:color="auto"/>
        <w:bottom w:val="none" w:sz="0" w:space="0" w:color="auto"/>
        <w:right w:val="none" w:sz="0" w:space="0" w:color="auto"/>
      </w:divBdr>
    </w:div>
    <w:div w:id="1987736432">
      <w:bodyDiv w:val="1"/>
      <w:marLeft w:val="0"/>
      <w:marRight w:val="0"/>
      <w:marTop w:val="0"/>
      <w:marBottom w:val="0"/>
      <w:divBdr>
        <w:top w:val="none" w:sz="0" w:space="0" w:color="auto"/>
        <w:left w:val="none" w:sz="0" w:space="0" w:color="auto"/>
        <w:bottom w:val="none" w:sz="0" w:space="0" w:color="auto"/>
        <w:right w:val="none" w:sz="0" w:space="0" w:color="auto"/>
      </w:divBdr>
    </w:div>
    <w:div w:id="1999069299">
      <w:bodyDiv w:val="1"/>
      <w:marLeft w:val="0"/>
      <w:marRight w:val="0"/>
      <w:marTop w:val="0"/>
      <w:marBottom w:val="0"/>
      <w:divBdr>
        <w:top w:val="none" w:sz="0" w:space="0" w:color="auto"/>
        <w:left w:val="none" w:sz="0" w:space="0" w:color="auto"/>
        <w:bottom w:val="none" w:sz="0" w:space="0" w:color="auto"/>
        <w:right w:val="none" w:sz="0" w:space="0" w:color="auto"/>
      </w:divBdr>
    </w:div>
    <w:div w:id="2010062284">
      <w:bodyDiv w:val="1"/>
      <w:marLeft w:val="0"/>
      <w:marRight w:val="0"/>
      <w:marTop w:val="0"/>
      <w:marBottom w:val="0"/>
      <w:divBdr>
        <w:top w:val="none" w:sz="0" w:space="0" w:color="auto"/>
        <w:left w:val="none" w:sz="0" w:space="0" w:color="auto"/>
        <w:bottom w:val="none" w:sz="0" w:space="0" w:color="auto"/>
        <w:right w:val="none" w:sz="0" w:space="0" w:color="auto"/>
      </w:divBdr>
    </w:div>
    <w:div w:id="2012636455">
      <w:bodyDiv w:val="1"/>
      <w:marLeft w:val="0"/>
      <w:marRight w:val="0"/>
      <w:marTop w:val="0"/>
      <w:marBottom w:val="0"/>
      <w:divBdr>
        <w:top w:val="none" w:sz="0" w:space="0" w:color="auto"/>
        <w:left w:val="none" w:sz="0" w:space="0" w:color="auto"/>
        <w:bottom w:val="none" w:sz="0" w:space="0" w:color="auto"/>
        <w:right w:val="none" w:sz="0" w:space="0" w:color="auto"/>
      </w:divBdr>
    </w:div>
    <w:div w:id="2016034753">
      <w:bodyDiv w:val="1"/>
      <w:marLeft w:val="0"/>
      <w:marRight w:val="0"/>
      <w:marTop w:val="0"/>
      <w:marBottom w:val="0"/>
      <w:divBdr>
        <w:top w:val="none" w:sz="0" w:space="0" w:color="auto"/>
        <w:left w:val="none" w:sz="0" w:space="0" w:color="auto"/>
        <w:bottom w:val="none" w:sz="0" w:space="0" w:color="auto"/>
        <w:right w:val="none" w:sz="0" w:space="0" w:color="auto"/>
      </w:divBdr>
    </w:div>
    <w:div w:id="2044356680">
      <w:bodyDiv w:val="1"/>
      <w:marLeft w:val="0"/>
      <w:marRight w:val="0"/>
      <w:marTop w:val="0"/>
      <w:marBottom w:val="0"/>
      <w:divBdr>
        <w:top w:val="none" w:sz="0" w:space="0" w:color="auto"/>
        <w:left w:val="none" w:sz="0" w:space="0" w:color="auto"/>
        <w:bottom w:val="none" w:sz="0" w:space="0" w:color="auto"/>
        <w:right w:val="none" w:sz="0" w:space="0" w:color="auto"/>
      </w:divBdr>
    </w:div>
    <w:div w:id="2066641365">
      <w:bodyDiv w:val="1"/>
      <w:marLeft w:val="0"/>
      <w:marRight w:val="0"/>
      <w:marTop w:val="0"/>
      <w:marBottom w:val="0"/>
      <w:divBdr>
        <w:top w:val="none" w:sz="0" w:space="0" w:color="auto"/>
        <w:left w:val="none" w:sz="0" w:space="0" w:color="auto"/>
        <w:bottom w:val="none" w:sz="0" w:space="0" w:color="auto"/>
        <w:right w:val="none" w:sz="0" w:space="0" w:color="auto"/>
      </w:divBdr>
    </w:div>
    <w:div w:id="2067140532">
      <w:bodyDiv w:val="1"/>
      <w:marLeft w:val="0"/>
      <w:marRight w:val="0"/>
      <w:marTop w:val="0"/>
      <w:marBottom w:val="0"/>
      <w:divBdr>
        <w:top w:val="none" w:sz="0" w:space="0" w:color="auto"/>
        <w:left w:val="none" w:sz="0" w:space="0" w:color="auto"/>
        <w:bottom w:val="none" w:sz="0" w:space="0" w:color="auto"/>
        <w:right w:val="none" w:sz="0" w:space="0" w:color="auto"/>
      </w:divBdr>
    </w:div>
    <w:div w:id="2067416236">
      <w:bodyDiv w:val="1"/>
      <w:marLeft w:val="0"/>
      <w:marRight w:val="0"/>
      <w:marTop w:val="0"/>
      <w:marBottom w:val="0"/>
      <w:divBdr>
        <w:top w:val="none" w:sz="0" w:space="0" w:color="auto"/>
        <w:left w:val="none" w:sz="0" w:space="0" w:color="auto"/>
        <w:bottom w:val="none" w:sz="0" w:space="0" w:color="auto"/>
        <w:right w:val="none" w:sz="0" w:space="0" w:color="auto"/>
      </w:divBdr>
    </w:div>
    <w:div w:id="2070373702">
      <w:bodyDiv w:val="1"/>
      <w:marLeft w:val="0"/>
      <w:marRight w:val="0"/>
      <w:marTop w:val="0"/>
      <w:marBottom w:val="0"/>
      <w:divBdr>
        <w:top w:val="none" w:sz="0" w:space="0" w:color="auto"/>
        <w:left w:val="none" w:sz="0" w:space="0" w:color="auto"/>
        <w:bottom w:val="none" w:sz="0" w:space="0" w:color="auto"/>
        <w:right w:val="none" w:sz="0" w:space="0" w:color="auto"/>
      </w:divBdr>
    </w:div>
    <w:div w:id="2080443206">
      <w:bodyDiv w:val="1"/>
      <w:marLeft w:val="0"/>
      <w:marRight w:val="0"/>
      <w:marTop w:val="0"/>
      <w:marBottom w:val="0"/>
      <w:divBdr>
        <w:top w:val="none" w:sz="0" w:space="0" w:color="auto"/>
        <w:left w:val="none" w:sz="0" w:space="0" w:color="auto"/>
        <w:bottom w:val="none" w:sz="0" w:space="0" w:color="auto"/>
        <w:right w:val="none" w:sz="0" w:space="0" w:color="auto"/>
      </w:divBdr>
    </w:div>
    <w:div w:id="2083552844">
      <w:bodyDiv w:val="1"/>
      <w:marLeft w:val="0"/>
      <w:marRight w:val="0"/>
      <w:marTop w:val="0"/>
      <w:marBottom w:val="0"/>
      <w:divBdr>
        <w:top w:val="none" w:sz="0" w:space="0" w:color="auto"/>
        <w:left w:val="none" w:sz="0" w:space="0" w:color="auto"/>
        <w:bottom w:val="none" w:sz="0" w:space="0" w:color="auto"/>
        <w:right w:val="none" w:sz="0" w:space="0" w:color="auto"/>
      </w:divBdr>
    </w:div>
    <w:div w:id="2088989579">
      <w:bodyDiv w:val="1"/>
      <w:marLeft w:val="0"/>
      <w:marRight w:val="0"/>
      <w:marTop w:val="0"/>
      <w:marBottom w:val="0"/>
      <w:divBdr>
        <w:top w:val="none" w:sz="0" w:space="0" w:color="auto"/>
        <w:left w:val="none" w:sz="0" w:space="0" w:color="auto"/>
        <w:bottom w:val="none" w:sz="0" w:space="0" w:color="auto"/>
        <w:right w:val="none" w:sz="0" w:space="0" w:color="auto"/>
      </w:divBdr>
    </w:div>
    <w:div w:id="2090032496">
      <w:bodyDiv w:val="1"/>
      <w:marLeft w:val="0"/>
      <w:marRight w:val="0"/>
      <w:marTop w:val="0"/>
      <w:marBottom w:val="0"/>
      <w:divBdr>
        <w:top w:val="none" w:sz="0" w:space="0" w:color="auto"/>
        <w:left w:val="none" w:sz="0" w:space="0" w:color="auto"/>
        <w:bottom w:val="none" w:sz="0" w:space="0" w:color="auto"/>
        <w:right w:val="none" w:sz="0" w:space="0" w:color="auto"/>
      </w:divBdr>
    </w:div>
    <w:div w:id="2091272117">
      <w:bodyDiv w:val="1"/>
      <w:marLeft w:val="0"/>
      <w:marRight w:val="0"/>
      <w:marTop w:val="0"/>
      <w:marBottom w:val="0"/>
      <w:divBdr>
        <w:top w:val="none" w:sz="0" w:space="0" w:color="auto"/>
        <w:left w:val="none" w:sz="0" w:space="0" w:color="auto"/>
        <w:bottom w:val="none" w:sz="0" w:space="0" w:color="auto"/>
        <w:right w:val="none" w:sz="0" w:space="0" w:color="auto"/>
      </w:divBdr>
    </w:div>
    <w:div w:id="2092197360">
      <w:bodyDiv w:val="1"/>
      <w:marLeft w:val="0"/>
      <w:marRight w:val="0"/>
      <w:marTop w:val="0"/>
      <w:marBottom w:val="0"/>
      <w:divBdr>
        <w:top w:val="none" w:sz="0" w:space="0" w:color="auto"/>
        <w:left w:val="none" w:sz="0" w:space="0" w:color="auto"/>
        <w:bottom w:val="none" w:sz="0" w:space="0" w:color="auto"/>
        <w:right w:val="none" w:sz="0" w:space="0" w:color="auto"/>
      </w:divBdr>
    </w:div>
    <w:div w:id="2094663270">
      <w:bodyDiv w:val="1"/>
      <w:marLeft w:val="0"/>
      <w:marRight w:val="0"/>
      <w:marTop w:val="0"/>
      <w:marBottom w:val="0"/>
      <w:divBdr>
        <w:top w:val="none" w:sz="0" w:space="0" w:color="auto"/>
        <w:left w:val="none" w:sz="0" w:space="0" w:color="auto"/>
        <w:bottom w:val="none" w:sz="0" w:space="0" w:color="auto"/>
        <w:right w:val="none" w:sz="0" w:space="0" w:color="auto"/>
      </w:divBdr>
    </w:div>
    <w:div w:id="2106262225">
      <w:bodyDiv w:val="1"/>
      <w:marLeft w:val="0"/>
      <w:marRight w:val="0"/>
      <w:marTop w:val="0"/>
      <w:marBottom w:val="0"/>
      <w:divBdr>
        <w:top w:val="none" w:sz="0" w:space="0" w:color="auto"/>
        <w:left w:val="none" w:sz="0" w:space="0" w:color="auto"/>
        <w:bottom w:val="none" w:sz="0" w:space="0" w:color="auto"/>
        <w:right w:val="none" w:sz="0" w:space="0" w:color="auto"/>
      </w:divBdr>
    </w:div>
    <w:div w:id="2106686206">
      <w:bodyDiv w:val="1"/>
      <w:marLeft w:val="0"/>
      <w:marRight w:val="0"/>
      <w:marTop w:val="0"/>
      <w:marBottom w:val="0"/>
      <w:divBdr>
        <w:top w:val="none" w:sz="0" w:space="0" w:color="auto"/>
        <w:left w:val="none" w:sz="0" w:space="0" w:color="auto"/>
        <w:bottom w:val="none" w:sz="0" w:space="0" w:color="auto"/>
        <w:right w:val="none" w:sz="0" w:space="0" w:color="auto"/>
      </w:divBdr>
    </w:div>
    <w:div w:id="2108689138">
      <w:bodyDiv w:val="1"/>
      <w:marLeft w:val="0"/>
      <w:marRight w:val="0"/>
      <w:marTop w:val="0"/>
      <w:marBottom w:val="0"/>
      <w:divBdr>
        <w:top w:val="none" w:sz="0" w:space="0" w:color="auto"/>
        <w:left w:val="none" w:sz="0" w:space="0" w:color="auto"/>
        <w:bottom w:val="none" w:sz="0" w:space="0" w:color="auto"/>
        <w:right w:val="none" w:sz="0" w:space="0" w:color="auto"/>
      </w:divBdr>
    </w:div>
    <w:div w:id="2113471245">
      <w:bodyDiv w:val="1"/>
      <w:marLeft w:val="0"/>
      <w:marRight w:val="0"/>
      <w:marTop w:val="0"/>
      <w:marBottom w:val="0"/>
      <w:divBdr>
        <w:top w:val="none" w:sz="0" w:space="0" w:color="auto"/>
        <w:left w:val="none" w:sz="0" w:space="0" w:color="auto"/>
        <w:bottom w:val="none" w:sz="0" w:space="0" w:color="auto"/>
        <w:right w:val="none" w:sz="0" w:space="0" w:color="auto"/>
      </w:divBdr>
    </w:div>
    <w:div w:id="2134326576">
      <w:bodyDiv w:val="1"/>
      <w:marLeft w:val="0"/>
      <w:marRight w:val="0"/>
      <w:marTop w:val="0"/>
      <w:marBottom w:val="0"/>
      <w:divBdr>
        <w:top w:val="none" w:sz="0" w:space="0" w:color="auto"/>
        <w:left w:val="none" w:sz="0" w:space="0" w:color="auto"/>
        <w:bottom w:val="none" w:sz="0" w:space="0" w:color="auto"/>
        <w:right w:val="none" w:sz="0" w:space="0" w:color="auto"/>
      </w:divBdr>
    </w:div>
    <w:div w:id="213701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7f4bf5927a10946/Courses/TFIP/Clinic/Data%20Visualisation/Workshop/nordics_st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7f4bf5927a10946/Courses/TFIP/Clinic/Data%20Visualisation/Workshop/nordics_star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7f4bf5927a10946/Courses/TFIP/Clinic/Data%20Visualisation/Workshop/nordics_star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7f4bf5927a10946/Courses/TFIP/Clinic/Data%20Visualisation/Workshop/nordics_start.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5801464605370217E-2"/>
          <c:y val="0.30492778458977804"/>
          <c:w val="0.92697359075849306"/>
          <c:h val="0.58306471071979038"/>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A487-4F35-BE18-65CABBF98D44}"/>
              </c:ext>
            </c:extLst>
          </c:dPt>
          <c:dPt>
            <c:idx val="1"/>
            <c:invertIfNegative val="0"/>
            <c:bubble3D val="0"/>
            <c:spPr>
              <a:solidFill>
                <a:srgbClr val="C00000"/>
              </a:solidFill>
              <a:ln>
                <a:noFill/>
              </a:ln>
              <a:effectLst/>
            </c:spPr>
            <c:extLst>
              <c:ext xmlns:c16="http://schemas.microsoft.com/office/drawing/2014/chart" uri="{C3380CC4-5D6E-409C-BE32-E72D297353CC}">
                <c16:uniqueId val="{00000003-A487-4F35-BE18-65CABBF98D44}"/>
              </c:ext>
            </c:extLst>
          </c:dPt>
          <c:dLbls>
            <c:dLbl>
              <c:idx val="0"/>
              <c:tx>
                <c:rich>
                  <a:bodyPr/>
                  <a:lstStyle/>
                  <a:p>
                    <a:fld id="{EB2A5226-CE40-40DF-BC4A-DF9024CFF0B4}" type="CELLRANGE">
                      <a:rPr lang="en-US" baseline="0"/>
                      <a:pPr/>
                      <a:t>[CELLRANGE]</a:t>
                    </a:fld>
                    <a:r>
                      <a:rPr lang="en-US" baseline="0"/>
                      <a:t>, </a:t>
                    </a:r>
                    <a:fld id="{A2C8F66E-8798-49D5-850C-04600C0756A4}" type="VALUE">
                      <a:rPr lang="en-US" baseline="0"/>
                      <a:pPr/>
                      <a:t>[VALUE]</a:t>
                    </a:fld>
                    <a:endParaRPr lang="en-US" baseline="0"/>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A487-4F35-BE18-65CABBF98D44}"/>
                </c:ext>
              </c:extLst>
            </c:dLbl>
            <c:dLbl>
              <c:idx val="1"/>
              <c:tx>
                <c:rich>
                  <a:bodyPr/>
                  <a:lstStyle/>
                  <a:p>
                    <a:fld id="{66F17A8C-0AF7-405D-9C78-2BEDDBE9250F}" type="CELLRANGE">
                      <a:rPr lang="en-US" baseline="0"/>
                      <a:pPr/>
                      <a:t>[CELLRANGE]</a:t>
                    </a:fld>
                    <a:r>
                      <a:rPr lang="en-US" baseline="0"/>
                      <a:t>, </a:t>
                    </a:r>
                    <a:fld id="{7804EB1F-12F7-406B-AFCC-1284A232BF24}" type="VALUE">
                      <a:rPr lang="en-US" baseline="0"/>
                      <a:pPr/>
                      <a:t>[VALUE]</a:t>
                    </a:fld>
                    <a:endParaRPr lang="en-US" baseline="0"/>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A487-4F35-BE18-65CABBF98D44}"/>
                </c:ext>
              </c:extLst>
            </c:dLbl>
            <c:numFmt formatCode="#,##0" sourceLinked="0"/>
            <c:spPr>
              <a:noFill/>
              <a:ln>
                <a:noFill/>
              </a:ln>
              <a:effectLst/>
            </c:spPr>
            <c:txPr>
              <a:bodyPr rot="0" spcFirstLastPara="1" vertOverflow="ellipsis" vert="horz" wrap="square" anchor="ctr" anchorCtr="1"/>
              <a:lstStyle/>
              <a:p>
                <a:pPr algn="ctr">
                  <a:defRPr sz="900" b="0" i="0" u="none" strike="noStrike" kern="1200" baseline="0">
                    <a:solidFill>
                      <a:schemeClr val="tx1">
                        <a:lumMod val="75000"/>
                        <a:lumOff val="25000"/>
                      </a:schemeClr>
                    </a:solidFill>
                    <a:latin typeface="Fira Sans" panose="020B0503050000020004"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Sheet1!$A$22:$A$23</c:f>
              <c:strCache>
                <c:ptCount val="2"/>
                <c:pt idx="0">
                  <c:v>Non-Default</c:v>
                </c:pt>
                <c:pt idx="1">
                  <c:v>Defaulted</c:v>
                </c:pt>
              </c:strCache>
            </c:strRef>
          </c:cat>
          <c:val>
            <c:numRef>
              <c:f>Sheet1!$B$22:$B$23</c:f>
              <c:numCache>
                <c:formatCode>General</c:formatCode>
                <c:ptCount val="2"/>
                <c:pt idx="0">
                  <c:v>57069</c:v>
                </c:pt>
                <c:pt idx="1">
                  <c:v>14900</c:v>
                </c:pt>
              </c:numCache>
            </c:numRef>
          </c:val>
          <c:extLst>
            <c:ext xmlns:c15="http://schemas.microsoft.com/office/drawing/2012/chart" uri="{02D57815-91ED-43cb-92C2-25804820EDAC}">
              <c15:datalabelsRange>
                <c15:f>Sheet1!$C$22:$C$23</c15:f>
                <c15:dlblRangeCache>
                  <c:ptCount val="2"/>
                  <c:pt idx="0">
                    <c:v>79.3%</c:v>
                  </c:pt>
                  <c:pt idx="1">
                    <c:v>20.7%</c:v>
                  </c:pt>
                </c15:dlblRangeCache>
              </c15:datalabelsRange>
            </c:ext>
            <c:ext xmlns:c16="http://schemas.microsoft.com/office/drawing/2014/chart" uri="{C3380CC4-5D6E-409C-BE32-E72D297353CC}">
              <c16:uniqueId val="{00000004-A487-4F35-BE18-65CABBF98D44}"/>
            </c:ext>
          </c:extLst>
        </c:ser>
        <c:dLbls>
          <c:showLegendKey val="0"/>
          <c:showVal val="0"/>
          <c:showCatName val="0"/>
          <c:showSerName val="0"/>
          <c:showPercent val="0"/>
          <c:showBubbleSize val="0"/>
        </c:dLbls>
        <c:gapWidth val="125"/>
        <c:overlap val="-27"/>
        <c:axId val="87384415"/>
        <c:axId val="2080397007"/>
      </c:barChart>
      <c:catAx>
        <c:axId val="87384415"/>
        <c:scaling>
          <c:orientation val="minMax"/>
        </c:scaling>
        <c:delete val="0"/>
        <c:axPos val="b"/>
        <c:numFmt formatCode="General" sourceLinked="1"/>
        <c:majorTickMark val="none"/>
        <c:minorTickMark val="none"/>
        <c:tickLblPos val="nextTo"/>
        <c:spPr>
          <a:noFill/>
          <a:ln w="9525" cap="flat" cmpd="sng" algn="ctr">
            <a:solidFill>
              <a:schemeClr val="accent3">
                <a:alpha val="94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2080397007"/>
        <c:crosses val="autoZero"/>
        <c:auto val="1"/>
        <c:lblAlgn val="ctr"/>
        <c:lblOffset val="100"/>
        <c:noMultiLvlLbl val="0"/>
      </c:catAx>
      <c:valAx>
        <c:axId val="2080397007"/>
        <c:scaling>
          <c:orientation val="minMax"/>
        </c:scaling>
        <c:delete val="1"/>
        <c:axPos val="l"/>
        <c:numFmt formatCode="General" sourceLinked="1"/>
        <c:majorTickMark val="none"/>
        <c:minorTickMark val="none"/>
        <c:tickLblPos val="nextTo"/>
        <c:crossAx val="8738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Fira Sans" panose="020B0503050000020004" pitchFamily="34"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5801464605370217E-2"/>
          <c:y val="0.30492778458977804"/>
          <c:w val="0.92697359075849306"/>
          <c:h val="0.58306471071979038"/>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69C6-47F5-A4CB-EAED30631C10}"/>
              </c:ext>
            </c:extLst>
          </c:dPt>
          <c:dPt>
            <c:idx val="1"/>
            <c:invertIfNegative val="0"/>
            <c:bubble3D val="0"/>
            <c:spPr>
              <a:solidFill>
                <a:srgbClr val="C00000"/>
              </a:solidFill>
              <a:ln>
                <a:noFill/>
              </a:ln>
              <a:effectLst/>
            </c:spPr>
            <c:extLst>
              <c:ext xmlns:c16="http://schemas.microsoft.com/office/drawing/2014/chart" uri="{C3380CC4-5D6E-409C-BE32-E72D297353CC}">
                <c16:uniqueId val="{00000003-69C6-47F5-A4CB-EAED30631C10}"/>
              </c:ext>
            </c:extLst>
          </c:dPt>
          <c:dLbls>
            <c:dLbl>
              <c:idx val="0"/>
              <c:tx>
                <c:rich>
                  <a:bodyPr/>
                  <a:lstStyle/>
                  <a:p>
                    <a:fld id="{E9BE53FF-E8E3-465E-8993-617561E5D594}" type="CELLRANGE">
                      <a:rPr lang="en-US"/>
                      <a:pPr/>
                      <a:t>[CELLRANGE]</a:t>
                    </a:fld>
                    <a:r>
                      <a:rPr lang="en-US" baseline="0"/>
                      <a:t>, </a:t>
                    </a:r>
                    <a:fld id="{3A49AF90-6DB7-421C-9E7C-A24A36BE7BFC}" type="VALUE">
                      <a:rPr lang="en-US" baseline="0"/>
                      <a:pPr/>
                      <a:t>[VALUE]</a:t>
                    </a:fld>
                    <a:endParaRPr lang="en-US" baseline="0"/>
                  </a:p>
                </c:rich>
              </c:tx>
              <c:dLblPos val="outEnd"/>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69C6-47F5-A4CB-EAED30631C10}"/>
                </c:ext>
              </c:extLst>
            </c:dLbl>
            <c:dLbl>
              <c:idx val="1"/>
              <c:tx>
                <c:rich>
                  <a:bodyPr/>
                  <a:lstStyle/>
                  <a:p>
                    <a:fld id="{2FD88763-D04A-4722-AA78-68A0D2634FC7}" type="CELLRANGE">
                      <a:rPr lang="en-US"/>
                      <a:pPr/>
                      <a:t>[CELLRANGE]</a:t>
                    </a:fld>
                    <a:r>
                      <a:rPr lang="en-US" baseline="0"/>
                      <a:t>, </a:t>
                    </a:r>
                    <a:fld id="{A36C5381-215E-43BA-953C-407F74A0451E}" type="VALUE">
                      <a:rPr lang="en-US" baseline="0"/>
                      <a:pPr/>
                      <a:t>[VALUE]</a:t>
                    </a:fld>
                    <a:endParaRPr lang="en-US" baseline="0"/>
                  </a:p>
                </c:rich>
              </c:tx>
              <c:dLblPos val="outEnd"/>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69C6-47F5-A4CB-EAED30631C10}"/>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Fira Sans" panose="020B05030500000200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Sheet1!$A$167:$A$168</c:f>
              <c:strCache>
                <c:ptCount val="2"/>
                <c:pt idx="0">
                  <c:v>Non-Default</c:v>
                </c:pt>
                <c:pt idx="1">
                  <c:v>Defaulted</c:v>
                </c:pt>
              </c:strCache>
            </c:strRef>
          </c:cat>
          <c:val>
            <c:numRef>
              <c:f>Sheet1!$B$167:$B$168</c:f>
              <c:numCache>
                <c:formatCode>General</c:formatCode>
                <c:ptCount val="2"/>
                <c:pt idx="0">
                  <c:v>44471</c:v>
                </c:pt>
                <c:pt idx="1">
                  <c:v>13104</c:v>
                </c:pt>
              </c:numCache>
            </c:numRef>
          </c:val>
          <c:extLst>
            <c:ext xmlns:c15="http://schemas.microsoft.com/office/drawing/2012/chart" uri="{02D57815-91ED-43cb-92C2-25804820EDAC}">
              <c15:datalabelsRange>
                <c15:f>Sheet1!$C$22:$C$23</c15:f>
                <c15:dlblRangeCache>
                  <c:ptCount val="2"/>
                  <c:pt idx="0">
                    <c:v>79.3%</c:v>
                  </c:pt>
                  <c:pt idx="1">
                    <c:v>20.7%</c:v>
                  </c:pt>
                </c15:dlblRangeCache>
              </c15:datalabelsRange>
            </c:ext>
            <c:ext xmlns:c16="http://schemas.microsoft.com/office/drawing/2014/chart" uri="{C3380CC4-5D6E-409C-BE32-E72D297353CC}">
              <c16:uniqueId val="{00000004-69C6-47F5-A4CB-EAED30631C10}"/>
            </c:ext>
          </c:extLst>
        </c:ser>
        <c:dLbls>
          <c:dLblPos val="outEnd"/>
          <c:showLegendKey val="0"/>
          <c:showVal val="1"/>
          <c:showCatName val="0"/>
          <c:showSerName val="0"/>
          <c:showPercent val="0"/>
          <c:showBubbleSize val="0"/>
        </c:dLbls>
        <c:gapWidth val="200"/>
        <c:overlap val="-27"/>
        <c:axId val="87384415"/>
        <c:axId val="2080397007"/>
      </c:barChart>
      <c:catAx>
        <c:axId val="87384415"/>
        <c:scaling>
          <c:orientation val="minMax"/>
        </c:scaling>
        <c:delete val="0"/>
        <c:axPos val="b"/>
        <c:numFmt formatCode="General" sourceLinked="1"/>
        <c:majorTickMark val="none"/>
        <c:minorTickMark val="none"/>
        <c:tickLblPos val="nextTo"/>
        <c:spPr>
          <a:noFill/>
          <a:ln w="9525" cap="flat" cmpd="sng" algn="ctr">
            <a:solidFill>
              <a:schemeClr val="accent3">
                <a:alpha val="94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2080397007"/>
        <c:crosses val="autoZero"/>
        <c:auto val="1"/>
        <c:lblAlgn val="ctr"/>
        <c:lblOffset val="100"/>
        <c:noMultiLvlLbl val="0"/>
      </c:catAx>
      <c:valAx>
        <c:axId val="2080397007"/>
        <c:scaling>
          <c:orientation val="minMax"/>
        </c:scaling>
        <c:delete val="1"/>
        <c:axPos val="l"/>
        <c:numFmt formatCode="General" sourceLinked="1"/>
        <c:majorTickMark val="none"/>
        <c:minorTickMark val="none"/>
        <c:tickLblPos val="nextTo"/>
        <c:crossAx val="8738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Fira Sans" panose="020B0503050000020004"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720775840092493"/>
          <c:y val="0.16475407116861324"/>
          <c:w val="0.44615293471353018"/>
          <c:h val="0.74263891734722753"/>
        </c:manualLayout>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6-8889-4B93-A1E7-66273F65FBB1}"/>
              </c:ext>
            </c:extLst>
          </c:dPt>
          <c:dPt>
            <c:idx val="1"/>
            <c:invertIfNegative val="0"/>
            <c:bubble3D val="0"/>
            <c:spPr>
              <a:solidFill>
                <a:srgbClr val="C00000"/>
              </a:solidFill>
              <a:ln>
                <a:noFill/>
              </a:ln>
              <a:effectLst/>
            </c:spPr>
            <c:extLst>
              <c:ext xmlns:c16="http://schemas.microsoft.com/office/drawing/2014/chart" uri="{C3380CC4-5D6E-409C-BE32-E72D297353CC}">
                <c16:uniqueId val="{00000007-8889-4B93-A1E7-66273F65FBB1}"/>
              </c:ext>
            </c:extLst>
          </c:dPt>
          <c:dPt>
            <c:idx val="2"/>
            <c:invertIfNegative val="0"/>
            <c:bubble3D val="0"/>
            <c:spPr>
              <a:solidFill>
                <a:srgbClr val="C00000"/>
              </a:solidFill>
              <a:ln>
                <a:noFill/>
              </a:ln>
              <a:effectLst/>
            </c:spPr>
            <c:extLst>
              <c:ext xmlns:c16="http://schemas.microsoft.com/office/drawing/2014/chart" uri="{C3380CC4-5D6E-409C-BE32-E72D297353CC}">
                <c16:uniqueId val="{00000001-8889-4B93-A1E7-66273F65FBB1}"/>
              </c:ext>
            </c:extLst>
          </c:dPt>
          <c:dPt>
            <c:idx val="3"/>
            <c:invertIfNegative val="0"/>
            <c:bubble3D val="0"/>
            <c:spPr>
              <a:solidFill>
                <a:schemeClr val="accent3"/>
              </a:solidFill>
              <a:ln>
                <a:noFill/>
              </a:ln>
              <a:effectLst/>
            </c:spPr>
            <c:extLst>
              <c:ext xmlns:c16="http://schemas.microsoft.com/office/drawing/2014/chart" uri="{C3380CC4-5D6E-409C-BE32-E72D297353CC}">
                <c16:uniqueId val="{00000003-8889-4B93-A1E7-66273F65FBB1}"/>
              </c:ext>
            </c:extLst>
          </c:dPt>
          <c:dPt>
            <c:idx val="4"/>
            <c:invertIfNegative val="0"/>
            <c:bubble3D val="0"/>
            <c:spPr>
              <a:solidFill>
                <a:schemeClr val="accent3"/>
              </a:solidFill>
              <a:ln>
                <a:noFill/>
              </a:ln>
              <a:effectLst/>
            </c:spPr>
            <c:extLst>
              <c:ext xmlns:c16="http://schemas.microsoft.com/office/drawing/2014/chart" uri="{C3380CC4-5D6E-409C-BE32-E72D297353CC}">
                <c16:uniqueId val="{00000005-8889-4B93-A1E7-66273F65FBB1}"/>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7-F621-4589-A73A-087D36755E4E}"/>
              </c:ext>
            </c:extLst>
          </c:dPt>
          <c:dLbls>
            <c:dLbl>
              <c:idx val="0"/>
              <c:tx>
                <c:rich>
                  <a:bodyPr/>
                  <a:lstStyle/>
                  <a:p>
                    <a:fld id="{67A4E6CC-2AF1-4A9D-A6AD-19BFC1B5A765}" type="CELLRANGE">
                      <a:rPr lang="en-US"/>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8889-4B93-A1E7-66273F65FBB1}"/>
                </c:ext>
              </c:extLst>
            </c:dLbl>
            <c:dLbl>
              <c:idx val="1"/>
              <c:tx>
                <c:rich>
                  <a:bodyPr/>
                  <a:lstStyle/>
                  <a:p>
                    <a:fld id="{F5C2AE8E-991C-4114-AE59-9988F45F5403}"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8889-4B93-A1E7-66273F65FBB1}"/>
                </c:ext>
              </c:extLst>
            </c:dLbl>
            <c:dLbl>
              <c:idx val="2"/>
              <c:tx>
                <c:rich>
                  <a:bodyPr/>
                  <a:lstStyle/>
                  <a:p>
                    <a:fld id="{104465E1-622E-484A-AECD-473FBD4D1783}"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8889-4B93-A1E7-66273F65FBB1}"/>
                </c:ext>
              </c:extLst>
            </c:dLbl>
            <c:dLbl>
              <c:idx val="3"/>
              <c:tx>
                <c:rich>
                  <a:bodyPr/>
                  <a:lstStyle/>
                  <a:p>
                    <a:fld id="{10ADF0CE-CEB9-464F-9107-3B01D6A223A9}"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8889-4B93-A1E7-66273F65FBB1}"/>
                </c:ext>
              </c:extLst>
            </c:dLbl>
            <c:dLbl>
              <c:idx val="4"/>
              <c:tx>
                <c:rich>
                  <a:bodyPr/>
                  <a:lstStyle/>
                  <a:p>
                    <a:fld id="{88EB4A16-34EB-4144-927E-9D32AA804F57}"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8889-4B93-A1E7-66273F65FBB1}"/>
                </c:ext>
              </c:extLst>
            </c:dLbl>
            <c:dLbl>
              <c:idx val="5"/>
              <c:tx>
                <c:rich>
                  <a:bodyPr/>
                  <a:lstStyle/>
                  <a:p>
                    <a:fld id="{D8F4B905-2815-4F4A-BA2A-0460D90D58C1}"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621-4589-A73A-087D36755E4E}"/>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Fira Sans" panose="020B0503050000020004" pitchFamily="34" charset="0"/>
                    <a:ea typeface="+mn-ea"/>
                    <a:cs typeface="+mn-cs"/>
                  </a:defRPr>
                </a:pPr>
                <a:endParaRPr lang="en-US"/>
              </a:p>
            </c:txPr>
            <c:dLblPos val="outEnd"/>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Sheet1!$A$173:$A$178</c:f>
              <c:strCache>
                <c:ptCount val="6"/>
                <c:pt idx="0">
                  <c:v>nrofdependants</c:v>
                </c:pt>
                <c:pt idx="1">
                  <c:v>workexperience</c:v>
                </c:pt>
                <c:pt idx="2">
                  <c:v>previousearlyrepaymentsbeforeloan</c:v>
                </c:pt>
                <c:pt idx="3">
                  <c:v>employmentdurationcurrentemployer</c:v>
                </c:pt>
                <c:pt idx="4">
                  <c:v>homeownershiptype</c:v>
                </c:pt>
                <c:pt idx="5">
                  <c:v>employmentstatus</c:v>
                </c:pt>
              </c:strCache>
            </c:strRef>
          </c:cat>
          <c:val>
            <c:numRef>
              <c:f>Sheet1!$D$173:$D$178</c:f>
              <c:numCache>
                <c:formatCode>General</c:formatCode>
                <c:ptCount val="6"/>
                <c:pt idx="0">
                  <c:v>39009</c:v>
                </c:pt>
                <c:pt idx="1">
                  <c:v>38493</c:v>
                </c:pt>
                <c:pt idx="2">
                  <c:v>30802</c:v>
                </c:pt>
                <c:pt idx="3">
                  <c:v>315</c:v>
                </c:pt>
                <c:pt idx="4">
                  <c:v>117</c:v>
                </c:pt>
                <c:pt idx="5">
                  <c:v>32</c:v>
                </c:pt>
              </c:numCache>
            </c:numRef>
          </c:val>
          <c:extLst>
            <c:ext xmlns:c15="http://schemas.microsoft.com/office/drawing/2012/chart" uri="{02D57815-91ED-43cb-92C2-25804820EDAC}">
              <c15:datalabelsRange>
                <c15:f>Sheet1!$C$173:$C$178</c15:f>
                <c15:dlblRangeCache>
                  <c:ptCount val="6"/>
                  <c:pt idx="0">
                    <c:v>67.8%</c:v>
                  </c:pt>
                  <c:pt idx="1">
                    <c:v>66.9%</c:v>
                  </c:pt>
                  <c:pt idx="2">
                    <c:v>53.5%</c:v>
                  </c:pt>
                  <c:pt idx="3">
                    <c:v>0.5%</c:v>
                  </c:pt>
                  <c:pt idx="4">
                    <c:v>0.2%</c:v>
                  </c:pt>
                  <c:pt idx="5">
                    <c:v>0.06%</c:v>
                  </c:pt>
                </c15:dlblRangeCache>
              </c15:datalabelsRange>
            </c:ext>
            <c:ext xmlns:c16="http://schemas.microsoft.com/office/drawing/2014/chart" uri="{C3380CC4-5D6E-409C-BE32-E72D297353CC}">
              <c16:uniqueId val="{00000008-8889-4B93-A1E7-66273F65FBB1}"/>
            </c:ext>
          </c:extLst>
        </c:ser>
        <c:dLbls>
          <c:dLblPos val="outEnd"/>
          <c:showLegendKey val="0"/>
          <c:showVal val="1"/>
          <c:showCatName val="0"/>
          <c:showSerName val="0"/>
          <c:showPercent val="0"/>
          <c:showBubbleSize val="0"/>
        </c:dLbls>
        <c:gapWidth val="100"/>
        <c:axId val="87384415"/>
        <c:axId val="2080397007"/>
      </c:barChart>
      <c:catAx>
        <c:axId val="8738441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2080397007"/>
        <c:crosses val="autoZero"/>
        <c:auto val="1"/>
        <c:lblAlgn val="ctr"/>
        <c:lblOffset val="100"/>
        <c:noMultiLvlLbl val="0"/>
      </c:catAx>
      <c:valAx>
        <c:axId val="2080397007"/>
        <c:scaling>
          <c:logBase val="100"/>
          <c:orientation val="minMax"/>
        </c:scaling>
        <c:delete val="0"/>
        <c:axPos val="b"/>
        <c:majorGridlines>
          <c:spPr>
            <a:ln w="9525" cap="flat" cmpd="sng" algn="ctr">
              <a:solidFill>
                <a:schemeClr val="bg2">
                  <a:alpha val="60000"/>
                </a:schemeClr>
              </a:solidFill>
              <a:round/>
            </a:ln>
            <a:effectLst/>
          </c:spPr>
        </c:majorGridlines>
        <c:minorGridlines>
          <c:spPr>
            <a:ln w="3175" cap="flat" cmpd="sng" algn="ctr">
              <a:solidFill>
                <a:schemeClr val="bg1">
                  <a:lumMod val="95000"/>
                  <a:alpha val="60000"/>
                </a:schemeClr>
              </a:solidFill>
              <a:round/>
            </a:ln>
            <a:effectLst/>
          </c:spPr>
        </c:minorGridlines>
        <c:numFmt formatCode="0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8738441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Fira Sans" panose="020B0503050000020004" pitchFamily="34" charset="0"/>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0879140512622308"/>
          <c:y val="0.14053579270970576"/>
          <c:w val="0.50322526539936152"/>
          <c:h val="0.76685720609034558"/>
        </c:manualLayout>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1-0183-4EFB-8737-ABE1B4E08B0D}"/>
              </c:ext>
            </c:extLst>
          </c:dPt>
          <c:dPt>
            <c:idx val="1"/>
            <c:invertIfNegative val="0"/>
            <c:bubble3D val="0"/>
            <c:spPr>
              <a:solidFill>
                <a:srgbClr val="C00000"/>
              </a:solidFill>
              <a:ln>
                <a:noFill/>
              </a:ln>
              <a:effectLst/>
            </c:spPr>
            <c:extLst>
              <c:ext xmlns:c16="http://schemas.microsoft.com/office/drawing/2014/chart" uri="{C3380CC4-5D6E-409C-BE32-E72D297353CC}">
                <c16:uniqueId val="{00000003-0183-4EFB-8737-ABE1B4E08B0D}"/>
              </c:ext>
            </c:extLst>
          </c:dPt>
          <c:dPt>
            <c:idx val="2"/>
            <c:invertIfNegative val="0"/>
            <c:bubble3D val="0"/>
            <c:spPr>
              <a:solidFill>
                <a:srgbClr val="C00000"/>
              </a:solidFill>
              <a:ln>
                <a:noFill/>
              </a:ln>
              <a:effectLst/>
            </c:spPr>
            <c:extLst>
              <c:ext xmlns:c16="http://schemas.microsoft.com/office/drawing/2014/chart" uri="{C3380CC4-5D6E-409C-BE32-E72D297353CC}">
                <c16:uniqueId val="{00000005-0183-4EFB-8737-ABE1B4E08B0D}"/>
              </c:ext>
            </c:extLst>
          </c:dPt>
          <c:dPt>
            <c:idx val="3"/>
            <c:invertIfNegative val="0"/>
            <c:bubble3D val="0"/>
            <c:spPr>
              <a:solidFill>
                <a:schemeClr val="accent3"/>
              </a:solidFill>
              <a:ln>
                <a:noFill/>
              </a:ln>
              <a:effectLst/>
            </c:spPr>
            <c:extLst>
              <c:ext xmlns:c16="http://schemas.microsoft.com/office/drawing/2014/chart" uri="{C3380CC4-5D6E-409C-BE32-E72D297353CC}">
                <c16:uniqueId val="{00000007-0183-4EFB-8737-ABE1B4E08B0D}"/>
              </c:ext>
            </c:extLst>
          </c:dPt>
          <c:dPt>
            <c:idx val="4"/>
            <c:invertIfNegative val="0"/>
            <c:bubble3D val="0"/>
            <c:spPr>
              <a:solidFill>
                <a:schemeClr val="accent3"/>
              </a:solidFill>
              <a:ln>
                <a:noFill/>
              </a:ln>
              <a:effectLst/>
            </c:spPr>
            <c:extLst>
              <c:ext xmlns:c16="http://schemas.microsoft.com/office/drawing/2014/chart" uri="{C3380CC4-5D6E-409C-BE32-E72D297353CC}">
                <c16:uniqueId val="{00000009-0183-4EFB-8737-ABE1B4E08B0D}"/>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0183-4EFB-8737-ABE1B4E08B0D}"/>
              </c:ext>
            </c:extLst>
          </c:dPt>
          <c:dLbls>
            <c:dLbl>
              <c:idx val="0"/>
              <c:tx>
                <c:rich>
                  <a:bodyPr/>
                  <a:lstStyle/>
                  <a:p>
                    <a:fld id="{268F268B-6B73-432A-9A1A-EEE98CB6E279}" type="CELLRANGE">
                      <a:rPr lang="en-US"/>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0183-4EFB-8737-ABE1B4E08B0D}"/>
                </c:ext>
              </c:extLst>
            </c:dLbl>
            <c:dLbl>
              <c:idx val="1"/>
              <c:tx>
                <c:rich>
                  <a:bodyPr/>
                  <a:lstStyle/>
                  <a:p>
                    <a:fld id="{15B90B8E-0377-4EBF-8682-8C7A9720BC76}"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0183-4EFB-8737-ABE1B4E08B0D}"/>
                </c:ext>
              </c:extLst>
            </c:dLbl>
            <c:dLbl>
              <c:idx val="2"/>
              <c:tx>
                <c:rich>
                  <a:bodyPr/>
                  <a:lstStyle/>
                  <a:p>
                    <a:fld id="{EE5D01AB-3F30-4B79-87FC-F5BA3498E1F1}"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0183-4EFB-8737-ABE1B4E08B0D}"/>
                </c:ext>
              </c:extLst>
            </c:dLbl>
            <c:dLbl>
              <c:idx val="3"/>
              <c:tx>
                <c:rich>
                  <a:bodyPr/>
                  <a:lstStyle/>
                  <a:p>
                    <a:fld id="{14B6B590-88E8-46F0-80C5-FC17A516D56A}"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0183-4EFB-8737-ABE1B4E08B0D}"/>
                </c:ext>
              </c:extLst>
            </c:dLbl>
            <c:dLbl>
              <c:idx val="4"/>
              <c:tx>
                <c:rich>
                  <a:bodyPr/>
                  <a:lstStyle/>
                  <a:p>
                    <a:fld id="{8A4127CD-7FDC-4F11-90A3-16EE2037CA36}"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0183-4EFB-8737-ABE1B4E08B0D}"/>
                </c:ext>
              </c:extLst>
            </c:dLbl>
            <c:dLbl>
              <c:idx val="5"/>
              <c:tx>
                <c:rich>
                  <a:bodyPr/>
                  <a:lstStyle/>
                  <a:p>
                    <a:fld id="{9B4EDD01-4AFD-4900-8030-130A3E3F5EB8}" type="CELLRANGE">
                      <a:rPr lang="en-GB"/>
                      <a:pPr/>
                      <a:t>[CELLRANGE]</a:t>
                    </a:fld>
                    <a:endParaRPr lang="en-GB"/>
                  </a:p>
                </c:rich>
              </c:tx>
              <c:dLblPos val="outEnd"/>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0183-4EFB-8737-ABE1B4E08B0D}"/>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Fira Sans" panose="020B0503050000020004" pitchFamily="34" charset="0"/>
                    <a:ea typeface="+mn-ea"/>
                    <a:cs typeface="+mn-cs"/>
                  </a:defRPr>
                </a:pPr>
                <a:endParaRPr lang="en-US"/>
              </a:p>
            </c:txPr>
            <c:dLblPos val="outEnd"/>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Sheet1!$A$46:$A$51</c:f>
              <c:strCache>
                <c:ptCount val="6"/>
                <c:pt idx="0">
                  <c:v>occupationarea</c:v>
                </c:pt>
                <c:pt idx="1">
                  <c:v>maritalstatus</c:v>
                </c:pt>
                <c:pt idx="2">
                  <c:v>employmentstatus</c:v>
                </c:pt>
                <c:pt idx="3">
                  <c:v>languagecode</c:v>
                </c:pt>
                <c:pt idx="4">
                  <c:v>education</c:v>
                </c:pt>
                <c:pt idx="5">
                  <c:v>homeownershiptype</c:v>
                </c:pt>
              </c:strCache>
            </c:strRef>
          </c:cat>
          <c:val>
            <c:numRef>
              <c:f>Sheet1!$D$46:$D$51</c:f>
              <c:numCache>
                <c:formatCode>General</c:formatCode>
                <c:ptCount val="6"/>
                <c:pt idx="0">
                  <c:v>38519</c:v>
                </c:pt>
                <c:pt idx="1">
                  <c:v>38488</c:v>
                </c:pt>
                <c:pt idx="2">
                  <c:v>33</c:v>
                </c:pt>
                <c:pt idx="3">
                  <c:v>9</c:v>
                </c:pt>
                <c:pt idx="4">
                  <c:v>2</c:v>
                </c:pt>
                <c:pt idx="5">
                  <c:v>2</c:v>
                </c:pt>
              </c:numCache>
            </c:numRef>
          </c:val>
          <c:extLst>
            <c:ext xmlns:c15="http://schemas.microsoft.com/office/drawing/2012/chart" uri="{02D57815-91ED-43cb-92C2-25804820EDAC}">
              <c15:datalabelsRange>
                <c15:f>Sheet1!$E$46:$E$51</c15:f>
                <c15:dlblRangeCache>
                  <c:ptCount val="6"/>
                  <c:pt idx="0">
                    <c:v>66.9%</c:v>
                  </c:pt>
                  <c:pt idx="1">
                    <c:v>66.8%</c:v>
                  </c:pt>
                  <c:pt idx="2">
                    <c:v>0.1%</c:v>
                  </c:pt>
                  <c:pt idx="3">
                    <c:v>0.02%</c:v>
                  </c:pt>
                  <c:pt idx="4">
                    <c:v>0.003%</c:v>
                  </c:pt>
                  <c:pt idx="5">
                    <c:v>0.003%</c:v>
                  </c:pt>
                </c15:dlblRangeCache>
              </c15:datalabelsRange>
            </c:ext>
            <c:ext xmlns:c16="http://schemas.microsoft.com/office/drawing/2014/chart" uri="{C3380CC4-5D6E-409C-BE32-E72D297353CC}">
              <c16:uniqueId val="{0000000C-0183-4EFB-8737-ABE1B4E08B0D}"/>
            </c:ext>
          </c:extLst>
        </c:ser>
        <c:dLbls>
          <c:dLblPos val="outEnd"/>
          <c:showLegendKey val="0"/>
          <c:showVal val="1"/>
          <c:showCatName val="0"/>
          <c:showSerName val="0"/>
          <c:showPercent val="0"/>
          <c:showBubbleSize val="0"/>
        </c:dLbls>
        <c:gapWidth val="100"/>
        <c:axId val="87384415"/>
        <c:axId val="2080397007"/>
      </c:barChart>
      <c:catAx>
        <c:axId val="8738441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2080397007"/>
        <c:crosses val="autoZero"/>
        <c:auto val="1"/>
        <c:lblAlgn val="ctr"/>
        <c:lblOffset val="100"/>
        <c:noMultiLvlLbl val="0"/>
      </c:catAx>
      <c:valAx>
        <c:axId val="2080397007"/>
        <c:scaling>
          <c:logBase val="100"/>
          <c:orientation val="minMax"/>
        </c:scaling>
        <c:delete val="0"/>
        <c:axPos val="b"/>
        <c:majorGridlines>
          <c:spPr>
            <a:ln w="9525" cap="flat" cmpd="sng" algn="ctr">
              <a:solidFill>
                <a:schemeClr val="bg2">
                  <a:alpha val="60000"/>
                </a:schemeClr>
              </a:solidFill>
              <a:round/>
            </a:ln>
            <a:effectLst/>
          </c:spPr>
        </c:majorGridlines>
        <c:minorGridlines>
          <c:spPr>
            <a:ln w="3175" cap="flat" cmpd="sng" algn="ctr">
              <a:solidFill>
                <a:schemeClr val="bg1">
                  <a:lumMod val="95000"/>
                  <a:alpha val="60000"/>
                </a:schemeClr>
              </a:solidFill>
              <a:round/>
            </a:ln>
            <a:effectLst/>
          </c:spPr>
        </c:minorGridlines>
        <c:numFmt formatCode="0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Fira Sans" panose="020B0503050000020004" pitchFamily="34" charset="0"/>
                <a:ea typeface="+mn-ea"/>
                <a:cs typeface="+mn-cs"/>
              </a:defRPr>
            </a:pPr>
            <a:endParaRPr lang="en-US"/>
          </a:p>
        </c:txPr>
        <c:crossAx val="8738441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Fira Sans" panose="020B05030500000200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cdr:y>
    </cdr:from>
    <cdr:to>
      <cdr:x>1</cdr:x>
      <cdr:y>0.13679</cdr:y>
    </cdr:to>
    <cdr:sp macro="" textlink="">
      <cdr:nvSpPr>
        <cdr:cNvPr id="2" name="TextBox 7">
          <a:extLst xmlns:a="http://schemas.openxmlformats.org/drawingml/2006/main">
            <a:ext uri="{FF2B5EF4-FFF2-40B4-BE49-F238E27FC236}">
              <a16:creationId xmlns:a16="http://schemas.microsoft.com/office/drawing/2014/main" id="{54099CDB-0C6A-4C10-9FF5-7A15271ECEFA}"/>
            </a:ext>
          </a:extLst>
        </cdr:cNvPr>
        <cdr:cNvSpPr txBox="1"/>
      </cdr:nvSpPr>
      <cdr:spPr>
        <a:xfrm xmlns:a="http://schemas.openxmlformats.org/drawingml/2006/main">
          <a:off x="0" y="0"/>
          <a:ext cx="2604770" cy="41588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r>
            <a:rPr lang="en-GB" sz="1100" dirty="0">
              <a:solidFill>
                <a:schemeClr val="tx1">
                  <a:lumMod val="75000"/>
                  <a:lumOff val="25000"/>
                </a:schemeClr>
              </a:solidFill>
              <a:latin typeface="Fira Sans Condensed Medium" panose="020B0603050000020004" pitchFamily="34" charset="0"/>
              <a:cs typeface="Arial" panose="020B0604020202020204" pitchFamily="34" charset="0"/>
            </a:rPr>
            <a:t>Slightly Imbalanced Distribution</a:t>
          </a:r>
        </a:p>
        <a:p xmlns:a="http://schemas.openxmlformats.org/drawingml/2006/main">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Of </a:t>
          </a:r>
          <a:r>
            <a:rPr lang="en-GB" sz="900" dirty="0">
              <a:solidFill>
                <a:schemeClr val="accent3"/>
              </a:solidFill>
              <a:latin typeface="Fira Sans Condensed Light" panose="020B0403050000020004" pitchFamily="34" charset="0"/>
              <a:cs typeface="Arial" panose="020B0604020202020204" pitchFamily="34" charset="0"/>
            </a:rPr>
            <a:t>■</a:t>
          </a:r>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Non-Default to </a:t>
          </a:r>
          <a:r>
            <a:rPr lang="en-GB" sz="900" dirty="0">
              <a:solidFill>
                <a:srgbClr val="C00000"/>
              </a:solidFill>
              <a:latin typeface="Fira Sans Condensed Light" panose="020B0403050000020004" pitchFamily="34" charset="0"/>
              <a:cs typeface="Arial" panose="020B0604020202020204" pitchFamily="34" charset="0"/>
            </a:rPr>
            <a:t>■</a:t>
          </a:r>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Defaulted</a:t>
          </a:r>
          <a:endParaRPr lang="en-GB" sz="900" dirty="0">
            <a:solidFill>
              <a:schemeClr val="bg1">
                <a:lumMod val="50000"/>
              </a:schemeClr>
            </a:solidFill>
            <a:latin typeface="Fira Sans Condensed Light" panose="020B04030500000200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0.25517</cdr:y>
    </cdr:to>
    <cdr:sp macro="" textlink="">
      <cdr:nvSpPr>
        <cdr:cNvPr id="2" name="TextBox 7">
          <a:extLst xmlns:a="http://schemas.openxmlformats.org/drawingml/2006/main">
            <a:ext uri="{FF2B5EF4-FFF2-40B4-BE49-F238E27FC236}">
              <a16:creationId xmlns:a16="http://schemas.microsoft.com/office/drawing/2014/main" id="{54099CDB-0C6A-4C10-9FF5-7A15271ECEFA}"/>
            </a:ext>
          </a:extLst>
        </cdr:cNvPr>
        <cdr:cNvSpPr txBox="1"/>
      </cdr:nvSpPr>
      <cdr:spPr>
        <a:xfrm xmlns:a="http://schemas.openxmlformats.org/drawingml/2006/main">
          <a:off x="0" y="0"/>
          <a:ext cx="2604770" cy="56970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r>
            <a:rPr lang="en-GB" sz="1100" dirty="0">
              <a:solidFill>
                <a:schemeClr val="tx1">
                  <a:lumMod val="75000"/>
                  <a:lumOff val="25000"/>
                </a:schemeClr>
              </a:solidFill>
              <a:latin typeface="Fira Sans Condensed Medium" panose="020B0603050000020004" pitchFamily="34" charset="0"/>
              <a:cs typeface="Arial" panose="020B0604020202020204" pitchFamily="34" charset="0"/>
            </a:rPr>
            <a:t>Slightly Imbalanced Distribution of Training Dataset</a:t>
          </a:r>
        </a:p>
        <a:p xmlns:a="http://schemas.openxmlformats.org/drawingml/2006/main">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Of </a:t>
          </a:r>
          <a:r>
            <a:rPr lang="en-GB" sz="900" dirty="0">
              <a:solidFill>
                <a:schemeClr val="accent3"/>
              </a:solidFill>
              <a:latin typeface="Fira Sans Condensed Light" panose="020B0403050000020004" pitchFamily="34" charset="0"/>
              <a:cs typeface="Arial" panose="020B0604020202020204" pitchFamily="34" charset="0"/>
            </a:rPr>
            <a:t>■</a:t>
          </a:r>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Non-Default to </a:t>
          </a:r>
          <a:r>
            <a:rPr lang="en-GB" sz="900" dirty="0">
              <a:solidFill>
                <a:srgbClr val="C00000"/>
              </a:solidFill>
              <a:latin typeface="Fira Sans Condensed Light" panose="020B0403050000020004" pitchFamily="34" charset="0"/>
              <a:cs typeface="Arial" panose="020B0604020202020204" pitchFamily="34" charset="0"/>
            </a:rPr>
            <a:t>■</a:t>
          </a:r>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Defaulted</a:t>
          </a:r>
          <a:endParaRPr lang="en-GB" sz="900" dirty="0">
            <a:solidFill>
              <a:schemeClr val="bg1">
                <a:lumMod val="50000"/>
              </a:schemeClr>
            </a:solidFill>
            <a:latin typeface="Fira Sans Condensed Light" panose="020B0403050000020004" pitchFamily="34" charset="0"/>
            <a:cs typeface="Arial" panose="020B0604020202020204" pitchFamily="34"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0.13836</cdr:y>
    </cdr:to>
    <cdr:sp macro="" textlink="">
      <cdr:nvSpPr>
        <cdr:cNvPr id="8" name="TextBox 4">
          <a:extLst xmlns:a="http://schemas.openxmlformats.org/drawingml/2006/main">
            <a:ext uri="{FF2B5EF4-FFF2-40B4-BE49-F238E27FC236}">
              <a16:creationId xmlns:a16="http://schemas.microsoft.com/office/drawing/2014/main" id="{5B0EAACF-A4DB-449D-B37F-D88DD50A93ED}"/>
            </a:ext>
          </a:extLst>
        </cdr:cNvPr>
        <cdr:cNvSpPr txBox="1"/>
      </cdr:nvSpPr>
      <cdr:spPr>
        <a:xfrm xmlns:a="http://schemas.openxmlformats.org/drawingml/2006/main">
          <a:off x="-978195" y="-1063256"/>
          <a:ext cx="2785110" cy="40011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r>
            <a:rPr lang="en-GB" sz="1100" dirty="0">
              <a:solidFill>
                <a:schemeClr val="tx1">
                  <a:lumMod val="75000"/>
                  <a:lumOff val="25000"/>
                </a:schemeClr>
              </a:solidFill>
              <a:latin typeface="Fira Sans Condensed Medium" panose="020B0603050000020004" pitchFamily="34" charset="0"/>
              <a:cs typeface="Arial" panose="020B0604020202020204" pitchFamily="34" charset="0"/>
            </a:rPr>
            <a:t>High Percentage Missingness Columns</a:t>
          </a:r>
        </a:p>
        <a:p xmlns:a="http://schemas.openxmlformats.org/drawingml/2006/main">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With those in red having more than 40% missing</a:t>
          </a:r>
          <a:endParaRPr lang="en-GB" sz="900" dirty="0">
            <a:solidFill>
              <a:schemeClr val="bg1">
                <a:lumMod val="50000"/>
              </a:schemeClr>
            </a:solidFill>
            <a:latin typeface="Fira Sans Condensed Light" panose="020B0403050000020004" pitchFamily="34" charset="0"/>
            <a:cs typeface="Arial" panose="020B0604020202020204" pitchFamily="34"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0.14368</cdr:y>
    </cdr:to>
    <cdr:sp macro="" textlink="">
      <cdr:nvSpPr>
        <cdr:cNvPr id="8" name="TextBox 15">
          <a:extLst xmlns:a="http://schemas.openxmlformats.org/drawingml/2006/main">
            <a:ext uri="{FF2B5EF4-FFF2-40B4-BE49-F238E27FC236}">
              <a16:creationId xmlns:a16="http://schemas.microsoft.com/office/drawing/2014/main" id="{00426D8B-7460-4759-82E6-12D81E99A496}"/>
            </a:ext>
          </a:extLst>
        </cdr:cNvPr>
        <cdr:cNvSpPr txBox="1"/>
      </cdr:nvSpPr>
      <cdr:spPr>
        <a:xfrm xmlns:a="http://schemas.openxmlformats.org/drawingml/2006/main">
          <a:off x="0" y="-1063256"/>
          <a:ext cx="2742565" cy="41549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r>
            <a:rPr lang="en-GB" sz="1100" dirty="0">
              <a:solidFill>
                <a:schemeClr val="tx1">
                  <a:lumMod val="75000"/>
                  <a:lumOff val="25000"/>
                </a:schemeClr>
              </a:solidFill>
              <a:latin typeface="Fira Sans Condensed Medium" panose="020B0603050000020004" pitchFamily="34" charset="0"/>
              <a:cs typeface="Arial" panose="020B0604020202020204" pitchFamily="34" charset="0"/>
            </a:rPr>
            <a:t>Undefined Classes</a:t>
          </a:r>
        </a:p>
        <a:p xmlns:a="http://schemas.openxmlformats.org/drawingml/2006/main">
          <a:r>
            <a:rPr lang="en-GB" sz="900" dirty="0">
              <a:solidFill>
                <a:schemeClr val="tx1">
                  <a:lumMod val="75000"/>
                  <a:lumOff val="25000"/>
                </a:schemeClr>
              </a:solidFill>
              <a:latin typeface="Fira Sans Condensed Light" panose="020B0403050000020004" pitchFamily="34" charset="0"/>
              <a:cs typeface="Arial" panose="020B0604020202020204" pitchFamily="34" charset="0"/>
            </a:rPr>
            <a:t>In some categorical variables</a:t>
          </a:r>
          <a:endParaRPr lang="en-GB" sz="900" dirty="0">
            <a:solidFill>
              <a:schemeClr val="bg1">
                <a:lumMod val="50000"/>
              </a:schemeClr>
            </a:solidFill>
            <a:latin typeface="Fira Sans Condensed Light" panose="020B0403050000020004" pitchFamily="34" charset="0"/>
            <a:cs typeface="Arial" panose="020B060402020202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{A4A34E96-E0EC-4C5A-870F-73FA6E2C1798}</b:Guid>
    <b:Title>Singapore’s new digital banks face uphill struggle</b:Title>
    <b:Year>2020</b:Year>
    <b:Author>
      <b:Author>
        <b:Corporate>Financial Times</b:Corporate>
      </b:Author>
    </b:Author>
    <b:InternetSiteTitle>Financial Times</b:InternetSiteTitle>
    <b:Month>January</b:Month>
    <b:Day>22</b:Day>
    <b:URL>https://www.ft.com/content/d0560892-36a8-11ea-a6d3-9a26f8c3cba4</b:URL>
    <b:RefOrder>2</b:RefOrder>
  </b:Source>
  <b:Source>
    <b:Tag>Ver20</b:Tag>
    <b:SourceType>Report</b:SourceType>
    <b:Guid>{1A212CFC-59BD-4A68-B8B9-2CB4B7E623AF}</b:Guid>
    <b:Title>Veritas Document 2 - FEAT Fairness Principles Assessment Case Studies</b:Title>
    <b:Year>2020</b:Year>
    <b:Author>
      <b:Author>
        <b:Corporate>Veritas Consortium</b:Corporate>
      </b:Author>
    </b:Author>
    <b:City>Singapore</b:City>
    <b:RefOrder>1</b:RefOrder>
  </b:Source>
  <b:Source>
    <b:Tag>Lee18</b:Tag>
    <b:SourceType>JournalArticle</b:SourceType>
    <b:Guid>{64CC4702-2F8E-43AB-BDE0-CB4F4B701BC7}</b:Guid>
    <b:Title>A survey on addressing high-class imbalance in big data</b:Title>
    <b:Year>2018</b:Year>
    <b:JournalName>Journal of Big Data</b:JournalName>
    <b:Issue>5</b:Issue>
    <b:Author>
      <b:Author>
        <b:NameList>
          <b:Person>
            <b:Last>Leevy</b:Last>
            <b:Middle>L.</b:Middle>
            <b:First>Joffrey</b:First>
          </b:Person>
          <b:Person>
            <b:Last>Khoshgoftaar</b:Last>
            <b:Middle>M.</b:Middle>
            <b:First>Taghi</b:First>
          </b:Person>
          <b:Person>
            <b:Last>Bauder</b:Last>
            <b:Middle>A.</b:Middle>
            <b:First>Richard</b:First>
          </b:Person>
          <b:Person>
            <b:Last>Seliya</b:Last>
            <b:First>Naeem</b:First>
          </b:Person>
        </b:NameList>
      </b:Author>
    </b:Author>
    <b:DOI>https://doi.org/10.1186/s40537-018-0151-6</b:DOI>
    <b:RefOrder>4</b:RefOrder>
  </b:Source>
  <b:Source>
    <b:Tag>Dor20</b:Tag>
    <b:SourceType>JournalArticle</b:SourceType>
    <b:Guid>{7B9CE8FF-4245-4DD0-A884-C2019C0E7EE7}</b:Guid>
    <b:Title>Calibration of probability predictions from machine‐learning and statistical models</b:Title>
    <b:JournalName>Global Ecology and Biogeography</b:JournalName>
    <b:Year>2020</b:Year>
    <b:Pages>760-765</b:Pages>
    <b:Volume>29</b:Volume>
    <b:Issue>4</b:Issue>
    <b:Author>
      <b:Author>
        <b:NameList>
          <b:Person>
            <b:Last>Dormann</b:Last>
            <b:Middle>F.</b:Middle>
            <b:First>Carsten</b:First>
          </b:Person>
        </b:NameList>
      </b:Author>
    </b:Author>
    <b:DOI>https://doi.org/10.1111/geb.13070</b:DOI>
    <b:RefOrder>5</b:RefOrder>
  </b:Source>
  <b:Source>
    <b:Tag>Sci20</b:Tag>
    <b:SourceType>InternetSite</b:SourceType>
    <b:Guid>{6F6544C1-4461-4199-953F-3AA2DB0F901F}</b:Guid>
    <b:Title>Nested versus non-nested cross-validation</b:Title>
    <b:Author>
      <b:Author>
        <b:Corporate>Scikit-learn</b:Corporate>
      </b:Author>
    </b:Author>
    <b:YearAccessed>2020</b:YearAccessed>
    <b:MonthAccessed>March</b:MonthAccessed>
    <b:DayAccessed>17</b:DayAccessed>
    <b:URL>https://scikit-learn.org/stable/auto_examples/model_selection/plot_nested_cross_validation_iris.html?highlight=nested</b:URL>
    <b:RefOrder>3</b:RefOrder>
  </b:Source>
  <b:Source>
    <b:Tag>htt</b:Tag>
    <b:SourceType>ElectronicSource</b:SourceType>
    <b:Guid>{DEE7F2ED-13C6-42BD-81C7-A8446EAF71A0}</b:Guid>
    <b:URL>https://doi.org/10.5281/zenodo.3509134</b:URL>
    <b:Author>
      <b:Author>
        <b:Corporate>The pandas development team</b:Corporate>
      </b:Author>
    </b:Author>
    <b:Title>pandas-dev/pandas: Pandas</b:Title>
    <b:Year>2020</b:Year>
    <b:Month>February</b:Month>
    <b:Publisher>Zenodo</b:Publisher>
    <b:DOI>10.5281/zenodo.3509134</b:DOI>
    <b:RefOrder>8</b:RefOrder>
  </b:Source>
  <b:Source>
    <b:Tag>Bui13</b:Tag>
    <b:SourceType>ElectronicSource</b:SourceType>
    <b:Guid>{220CF4B1-3320-4120-A1DE-56732E892819}</b:Guid>
    <b:Title>API design for machine learning software: experiences from the scikit-learn</b:Title>
    <b:Year>2013</b:Year>
    <b:Author>
      <b:Author>
        <b:NameList>
          <b:Person>
            <b:Last>Buitinck </b:Last>
            <b:First>Lars</b:First>
          </b:Person>
          <b:Person>
            <b:Last>Louppe </b:Last>
            <b:First>Gilles </b:First>
          </b:Person>
          <b:Person>
            <b:Last>Blondel </b:Last>
            <b:First>Mathieu </b:First>
          </b:Person>
          <b:Person>
            <b:Last>Pedregosa </b:Last>
            <b:First>Fabian </b:First>
          </b:Person>
          <b:Person>
            <b:Last>Mueller </b:Last>
            <b:First>Andreas </b:First>
          </b:Person>
          <b:Person>
            <b:Last>Grisel </b:Last>
            <b:First>Olivier </b:First>
          </b:Person>
          <b:Person>
            <b:Last>Niculae </b:Last>
            <b:First>Vlad </b:First>
          </b:Person>
          <b:Person>
            <b:Last>Prettenhofer </b:Last>
            <b:First>Peter </b:First>
          </b:Person>
          <b:Person>
            <b:Last>Alexandre </b:Last>
            <b:First>Alexandre </b:First>
          </b:Person>
          <b:Person>
            <b:Last>Grobler </b:Last>
            <b:First>Jaques </b:First>
          </b:Person>
          <b:Person>
            <b:Last>Layton </b:Last>
            <b:First>Robert </b:First>
          </b:Person>
          <b:Person>
            <b:Last>VanderPlas </b:Last>
            <b:First>Jake </b:First>
          </b:Person>
          <b:Person>
            <b:Last>Joly </b:Last>
            <b:First>Arnaud </b:First>
          </b:Person>
          <b:Person>
            <b:Last>Holt </b:Last>
            <b:First>Brian </b:First>
          </b:Person>
          <b:Person>
            <b:Last>Varoquaux</b:Last>
            <b:First>Gael </b:First>
          </b:Person>
        </b:NameList>
      </b:Author>
    </b:Author>
    <b:RefOrder>9</b:RefOrder>
  </b:Source>
  <b:Source>
    <b:Tag>Isr</b:Tag>
    <b:SourceType>InternetSite</b:SourceType>
    <b:Guid>{6E99AFBA-CBC6-4E82-9074-30BE0D99D5B5}</b:Guid>
    <b:Title>Sklearn-pandas</b:Title>
    <b:URL>https://github.com/scikit-learn-contrib/sklearn-pandas#readme</b:URL>
    <b:Author>
      <b:Author>
        <b:NameList>
          <b:Person>
            <b:Last>Israel Saeta Pérez</b:Last>
            <b:First>et al.</b:First>
          </b:Person>
        </b:NameList>
      </b:Author>
    </b:Author>
    <b:RefOrder>10</b:RefOrder>
  </b:Source>
  <b:Source>
    <b:Tag>Che16</b:Tag>
    <b:SourceType>ConferenceProceedings</b:SourceType>
    <b:Guid>{0B996104-76E8-4936-B833-979110862F24}</b:Guid>
    <b:Title>XGBoost: A Scalable Tree Boosting System</b:Title>
    <b:Year>2016</b:Year>
    <b:URL>http://doi.acm.org/10.1145/2939672.2939785</b:URL>
    <b:Author>
      <b:Author>
        <b:NameList>
          <b:Person>
            <b:Last>Chen</b:Last>
            <b:First>Tianqi</b:First>
          </b:Person>
          <b:Person>
            <b:Last>Guestrin</b:Last>
            <b:First>Carlos</b:First>
          </b:Person>
        </b:NameList>
      </b:Author>
    </b:Author>
    <b:City>San Francisco, California, USA</b:City>
    <b:ConferenceName>Proceedings of the 22nd ACM SIGKDD International Conference on Knowledge Discovery and Data Mining</b:ConferenceName>
    <b:DOI>10.1145/2939672.2939785</b:DOI>
    <b:RefOrder>11</b:RefOrder>
  </b:Source>
  <b:Source>
    <b:Tag>Lem17</b:Tag>
    <b:SourceType>JournalArticle</b:SourceType>
    <b:Guid>{3A61C2E0-316A-4D3B-8B93-6F5A6A4615DE}</b:Guid>
    <b:Title>Imbalanced-learn: A Python Toolbox to Tackle the Curse of Imbalanced Datasets in Machine Learning</b:Title>
    <b:Year>2017</b:Year>
    <b:JournalName>Journal of Machine Learning Research</b:JournalName>
    <b:Pages>1-5</b:Pages>
    <b:Volume>18</b:Volume>
    <b:Issue>17</b:Issue>
    <b:Author>
      <b:Author>
        <b:NameList>
          <b:Person>
            <b:Last>Lemaitre</b:Last>
            <b:First>Guillaume</b:First>
          </b:Person>
          <b:Person>
            <b:Last>Nogueira</b:Last>
            <b:First>Fernando</b:First>
          </b:Person>
          <b:Person>
            <b:Last>Aridas</b:Last>
            <b:Middle>K.</b:Middle>
            <b:First>Christos </b:First>
          </b:Person>
        </b:NameList>
      </b:Author>
    </b:Author>
    <b:URL>http://jmlr.org/papers/v18/16-365</b:URL>
    <b:RefOrder>12</b:RefOrder>
  </b:Source>
  <b:Source>
    <b:Tag>Ste</b:Tag>
    <b:SourceType>InternetSite</b:SourceType>
    <b:Guid>{2AC20A34-39A2-42A8-B15D-38CBBA140ACA}</b:Guid>
    <b:Title>Why is accuracy not the best measure for assessing classification models?</b:Title>
    <b:Author>
      <b:Author>
        <b:NameList>
          <b:Person>
            <b:Last>Kolassa</b:Last>
            <b:First>Stephan</b:First>
          </b:Person>
        </b:NameList>
      </b:Author>
    </b:Author>
    <b:URL>https://stats.stackexchange.com/q/312787</b:URL>
    <b:RefOrder>6</b:RefOrder>
  </b:Source>
  <b:Source>
    <b:Tag>sta</b:Tag>
    <b:SourceType>InternetSite</b:SourceType>
    <b:Guid>{37F92898-3902-48FC-9936-0F61AA6159CF}</b:Guid>
    <b:Author>
      <b:Author>
        <b:NameList>
          <b:Person>
            <b:Last>stat2739</b:Last>
          </b:Person>
        </b:NameList>
      </b:Author>
    </b:Author>
    <b:Title>Brier Score and extreme class imbalance</b:Title>
    <b:URL>https://stats.stackexchange.com/q/489106</b:URL>
    <b:RefOrder>7</b:RefOrder>
  </b:Source>
  <b:Source>
    <b:Tag>Bil18</b:Tag>
    <b:SourceType>JournalArticle</b:SourceType>
    <b:Guid>{B268B022-3BBD-47B9-9B2B-15BC1AF56582}</b:Guid>
    <b:Title>Missingno: a missing data visualization suite</b:Title>
    <b:Year>2018</b:Year>
    <b:URL>https://github.com/ResidentMario/missingno</b:URL>
    <b:JournalName>Journal of Open Source Software</b:JournalName>
    <b:Volume>3</b:Volume>
    <b:Issue>22</b:Issue>
    <b:DOI>https://joss.theoj.org/papers/10.21105/joss.00547</b:DOI>
    <b:Author>
      <b:Author>
        <b:NameList>
          <b:Person>
            <b:Last>Bilogur</b:Last>
            <b:First>Aleksey</b:First>
          </b:Person>
        </b:NameList>
      </b:Author>
    </b:Author>
    <b:RefOrder>13</b:RefOrder>
  </b:Source>
  <b:Source>
    <b:Tag>usε20</b:Tag>
    <b:SourceType>InternetSite</b:SourceType>
    <b:Guid>{57126E9C-E48C-46B2-A068-4458AA9C1FFD}</b:Guid>
    <b:Title>geometric mean for binary classification doesn't use sensitivity of each class</b:Title>
    <b:Author>
      <b:Author>
        <b:NameList>
          <b:Person>
            <b:Last>usεr11852</b:Last>
          </b:Person>
        </b:NameList>
      </b:Author>
    </b:Author>
    <b:YearAccessed>2020</b:YearAccessed>
    <b:MonthAccessed>March</b:MonthAccessed>
    <b:DayAccessed>19</b:DayAccessed>
    <b:URL>https://stats.stackexchange.com/q/461809</b:URL>
    <b:RefOrder>14</b:RefOrder>
  </b:Source>
</b:Sources>
</file>

<file path=customXml/itemProps1.xml><?xml version="1.0" encoding="utf-8"?>
<ds:datastoreItem xmlns:ds="http://schemas.openxmlformats.org/officeDocument/2006/customXml" ds:itemID="{3D44AC55-A502-4076-A785-28DB6809A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54</Pages>
  <Words>8491</Words>
  <Characters>56899</Characters>
  <Application>Microsoft Office Word</Application>
  <DocSecurity>0</DocSecurity>
  <Lines>474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Goh Gyan En</dc:creator>
  <cp:keywords/>
  <dc:description/>
  <cp:lastModifiedBy>Martin Ng</cp:lastModifiedBy>
  <cp:revision>440</cp:revision>
  <cp:lastPrinted>2021-03-19T09:50:00Z</cp:lastPrinted>
  <dcterms:created xsi:type="dcterms:W3CDTF">2021-03-15T02:28:00Z</dcterms:created>
  <dcterms:modified xsi:type="dcterms:W3CDTF">2021-05-10T15:10:00Z</dcterms:modified>
</cp:coreProperties>
</file>