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D692" w14:textId="688C451A" w:rsidR="00411DAB" w:rsidRPr="005230E6" w:rsidRDefault="00D853E1" w:rsidP="008A6774">
      <w:pPr>
        <w:jc w:val="center"/>
        <w:rPr>
          <w:rFonts w:ascii="Aparajita" w:hAnsi="Aparajita" w:cs="Aparajita"/>
          <w:sz w:val="36"/>
          <w:szCs w:val="36"/>
          <w:lang w:val="en-US"/>
        </w:rPr>
      </w:pPr>
      <w:r w:rsidRPr="005230E6">
        <w:rPr>
          <w:rFonts w:ascii="Aparajita" w:hAnsi="Aparajita" w:cs="Aparajita"/>
          <w:sz w:val="36"/>
          <w:szCs w:val="36"/>
          <w:lang w:val="en-US"/>
        </w:rPr>
        <w:t>Costumer Segmentation Report</w:t>
      </w:r>
    </w:p>
    <w:p w14:paraId="5DBF4B9D" w14:textId="07577C31" w:rsidR="00D853E1" w:rsidRPr="008A6774" w:rsidRDefault="00D853E1"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 xml:space="preserve">In this document will be presented the conclusions of </w:t>
      </w:r>
      <w:r w:rsidR="005230E6" w:rsidRPr="008A6774">
        <w:rPr>
          <w:rFonts w:ascii="Aparajita" w:hAnsi="Aparajita" w:cs="Aparajita"/>
          <w:sz w:val="24"/>
          <w:szCs w:val="24"/>
          <w:lang w:val="en-US"/>
        </w:rPr>
        <w:t>a</w:t>
      </w:r>
      <w:r w:rsidRPr="008A6774">
        <w:rPr>
          <w:rFonts w:ascii="Aparajita" w:hAnsi="Aparajita" w:cs="Aparajita"/>
          <w:sz w:val="24"/>
          <w:szCs w:val="24"/>
          <w:lang w:val="en-US"/>
        </w:rPr>
        <w:t xml:space="preserve"> project where we wanted to extract the principal insights and the number of clusters (Types of customers)</w:t>
      </w:r>
      <w:r w:rsidR="005230E6" w:rsidRPr="008A6774">
        <w:rPr>
          <w:rFonts w:ascii="Aparajita" w:hAnsi="Aparajita" w:cs="Aparajita"/>
          <w:sz w:val="24"/>
          <w:szCs w:val="24"/>
          <w:lang w:val="en-US"/>
        </w:rPr>
        <w:t xml:space="preserve"> using the</w:t>
      </w:r>
      <w:r w:rsidRPr="008A6774">
        <w:rPr>
          <w:rFonts w:ascii="Aparajita" w:hAnsi="Aparajita" w:cs="Aparajita"/>
          <w:sz w:val="24"/>
          <w:szCs w:val="24"/>
          <w:lang w:val="en-US"/>
        </w:rPr>
        <w:t xml:space="preserve"> K-Means Algorithm and the Affinity Propagation Algorithm.</w:t>
      </w:r>
    </w:p>
    <w:p w14:paraId="6843EE41" w14:textId="42441DB8" w:rsidR="00D853E1" w:rsidRPr="008A6774" w:rsidRDefault="00D853E1"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 xml:space="preserve">After study the quality and pre-processing the </w:t>
      </w:r>
      <w:r w:rsidR="005230E6" w:rsidRPr="008A6774">
        <w:rPr>
          <w:rFonts w:ascii="Aparajita" w:hAnsi="Aparajita" w:cs="Aparajita"/>
          <w:sz w:val="24"/>
          <w:szCs w:val="24"/>
          <w:lang w:val="en-US"/>
        </w:rPr>
        <w:t>data,</w:t>
      </w:r>
      <w:r w:rsidRPr="008A6774">
        <w:rPr>
          <w:rFonts w:ascii="Aparajita" w:hAnsi="Aparajita" w:cs="Aparajita"/>
          <w:sz w:val="24"/>
          <w:szCs w:val="24"/>
          <w:lang w:val="en-US"/>
        </w:rPr>
        <w:t xml:space="preserve"> we started to apply machine learning to find the optimum number of clusters.</w:t>
      </w:r>
    </w:p>
    <w:p w14:paraId="6B96DB9C" w14:textId="1C204740" w:rsidR="008A6774" w:rsidRPr="008A6774" w:rsidRDefault="005230E6" w:rsidP="008A6774">
      <w:pPr>
        <w:spacing w:line="276" w:lineRule="auto"/>
        <w:jc w:val="center"/>
        <w:rPr>
          <w:rFonts w:ascii="Aparajita" w:hAnsi="Aparajita" w:cs="Aparajita"/>
          <w:sz w:val="24"/>
          <w:szCs w:val="24"/>
          <w:lang w:val="en-US"/>
        </w:rPr>
      </w:pPr>
      <w:r w:rsidRPr="008A6774">
        <w:rPr>
          <w:rFonts w:ascii="Aparajita" w:hAnsi="Aparajita" w:cs="Aparajita"/>
          <w:sz w:val="24"/>
          <w:szCs w:val="24"/>
          <w:lang w:val="en-US"/>
        </w:rPr>
        <w:t>1°) The number is approached by the K-Means elbow method.</w:t>
      </w:r>
      <w:r w:rsidR="008A6774" w:rsidRPr="008A6774">
        <w:rPr>
          <w:rFonts w:ascii="Aparajita" w:hAnsi="Aparajita" w:cs="Aparajita"/>
          <w:noProof/>
          <w:sz w:val="24"/>
          <w:szCs w:val="24"/>
          <w:lang w:val="en-US"/>
        </w:rPr>
        <w:drawing>
          <wp:inline distT="0" distB="0" distL="0" distR="0" wp14:anchorId="3DA04A7A" wp14:editId="7FCCB22D">
            <wp:extent cx="5612130" cy="2274570"/>
            <wp:effectExtent l="0" t="0" r="762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2130" cy="2274570"/>
                    </a:xfrm>
                    <a:prstGeom prst="rect">
                      <a:avLst/>
                    </a:prstGeom>
                  </pic:spPr>
                </pic:pic>
              </a:graphicData>
            </a:graphic>
          </wp:inline>
        </w:drawing>
      </w:r>
    </w:p>
    <w:p w14:paraId="79A4AAAD" w14:textId="4D1F862E" w:rsidR="008A6774" w:rsidRPr="008A6774" w:rsidRDefault="008A6774"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The elbow method consists in execute the k means algorithm for a range of cluster numbers (in this case from 1 to 24) and find the number where the inertia value decreases sharply. The lowest inertia value should not be used because it may cause an overfitting of the model, in other words, if I decided to select the lowest inertia it would imply many clusters and that may lead us to train a model with noise and that will lead to a bad performance.</w:t>
      </w:r>
    </w:p>
    <w:p w14:paraId="4151C82A" w14:textId="4EC2E084" w:rsidR="00CB61D7" w:rsidRDefault="008A6774"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The Elbow Method plot indicates that the number of clusters may be 5 or 6 because there is where the inertia stops to decrease sharply.</w:t>
      </w:r>
      <w:r>
        <w:rPr>
          <w:rFonts w:ascii="Aparajita" w:hAnsi="Aparajita" w:cs="Aparajita"/>
          <w:sz w:val="24"/>
          <w:szCs w:val="24"/>
          <w:lang w:val="en-US"/>
        </w:rPr>
        <w:t xml:space="preserve">       </w:t>
      </w:r>
      <w:r w:rsidRPr="008A6774">
        <w:rPr>
          <w:rFonts w:ascii="Aparajita" w:hAnsi="Aparajita" w:cs="Aparajita"/>
          <w:sz w:val="24"/>
          <w:szCs w:val="24"/>
          <w:lang w:val="en-US"/>
        </w:rPr>
        <w:t xml:space="preserve"> I will check this by analyzing their silhouette scores</w:t>
      </w:r>
      <w:r w:rsidR="00CB61D7">
        <w:rPr>
          <w:rFonts w:ascii="Aparajita" w:hAnsi="Aparajita" w:cs="Aparajita"/>
          <w:sz w:val="24"/>
          <w:szCs w:val="24"/>
          <w:lang w:val="en-US"/>
        </w:rPr>
        <w:t xml:space="preserve">. </w:t>
      </w:r>
      <w:r w:rsidR="00CB61D7" w:rsidRPr="00CB61D7">
        <w:rPr>
          <w:rFonts w:ascii="Aparajita" w:hAnsi="Aparajita" w:cs="Aparajita"/>
          <w:sz w:val="24"/>
          <w:szCs w:val="24"/>
          <w:lang w:val="en-US"/>
        </w:rPr>
        <w:t>One way to visualize the optimal number of clusters is by plotting a silhouette score plot. If a graph has all the clusters in a similar shape, we can say that the number of clusters in this plot is the optimum</w:t>
      </w:r>
    </w:p>
    <w:p w14:paraId="280B24A8" w14:textId="77777777" w:rsidR="00CB61D7" w:rsidRDefault="008A6774" w:rsidP="008A6774">
      <w:pPr>
        <w:spacing w:line="276" w:lineRule="auto"/>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4396FC62" wp14:editId="6E33D3A3">
            <wp:extent cx="3251200" cy="1525054"/>
            <wp:effectExtent l="0" t="0" r="635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8939" cy="1528684"/>
                    </a:xfrm>
                    <a:prstGeom prst="rect">
                      <a:avLst/>
                    </a:prstGeom>
                  </pic:spPr>
                </pic:pic>
              </a:graphicData>
            </a:graphic>
          </wp:inline>
        </w:drawing>
      </w:r>
      <w:r>
        <w:rPr>
          <w:rFonts w:ascii="Aparajita" w:hAnsi="Aparajita" w:cs="Aparajita"/>
          <w:noProof/>
          <w:sz w:val="24"/>
          <w:szCs w:val="24"/>
          <w:lang w:val="en-US"/>
        </w:rPr>
        <w:drawing>
          <wp:inline distT="0" distB="0" distL="0" distR="0" wp14:anchorId="4D55DC5E" wp14:editId="30A64792">
            <wp:extent cx="3221879" cy="1511300"/>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8997" cy="1514639"/>
                    </a:xfrm>
                    <a:prstGeom prst="rect">
                      <a:avLst/>
                    </a:prstGeom>
                  </pic:spPr>
                </pic:pic>
              </a:graphicData>
            </a:graphic>
          </wp:inline>
        </w:drawing>
      </w:r>
    </w:p>
    <w:p w14:paraId="1F645AA8" w14:textId="77777777" w:rsidR="00CB61D7" w:rsidRDefault="008A6774" w:rsidP="008A6774">
      <w:pPr>
        <w:spacing w:line="276" w:lineRule="auto"/>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356B6A4C" wp14:editId="66C6AE76">
            <wp:extent cx="3235417" cy="1517650"/>
            <wp:effectExtent l="0" t="0" r="3175" b="635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9003" cy="1524023"/>
                    </a:xfrm>
                    <a:prstGeom prst="rect">
                      <a:avLst/>
                    </a:prstGeom>
                  </pic:spPr>
                </pic:pic>
              </a:graphicData>
            </a:graphic>
          </wp:inline>
        </w:drawing>
      </w:r>
      <w:r>
        <w:rPr>
          <w:rFonts w:ascii="Aparajita" w:hAnsi="Aparajita" w:cs="Aparajita"/>
          <w:noProof/>
          <w:sz w:val="24"/>
          <w:szCs w:val="24"/>
          <w:lang w:val="en-US"/>
        </w:rPr>
        <w:drawing>
          <wp:inline distT="0" distB="0" distL="0" distR="0" wp14:anchorId="2BDE361B" wp14:editId="6081D791">
            <wp:extent cx="3251200" cy="1525054"/>
            <wp:effectExtent l="0" t="0" r="635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5114" cy="1531581"/>
                    </a:xfrm>
                    <a:prstGeom prst="rect">
                      <a:avLst/>
                    </a:prstGeom>
                  </pic:spPr>
                </pic:pic>
              </a:graphicData>
            </a:graphic>
          </wp:inline>
        </w:drawing>
      </w:r>
    </w:p>
    <w:p w14:paraId="4773FDE0" w14:textId="22C3CC23" w:rsidR="00CB61D7" w:rsidRPr="00CB61D7" w:rsidRDefault="008A6774" w:rsidP="00CB61D7">
      <w:pPr>
        <w:spacing w:line="276" w:lineRule="auto"/>
        <w:jc w:val="center"/>
        <w:rPr>
          <w:rFonts w:ascii="Aparajita" w:hAnsi="Aparajita" w:cs="Aparajita"/>
          <w:sz w:val="24"/>
          <w:szCs w:val="24"/>
          <w:lang w:val="en-US"/>
        </w:rPr>
      </w:pPr>
      <w:r>
        <w:rPr>
          <w:rFonts w:ascii="Aparajita" w:hAnsi="Aparajita" w:cs="Aparajita"/>
          <w:noProof/>
          <w:sz w:val="24"/>
          <w:szCs w:val="24"/>
          <w:lang w:val="en-US"/>
        </w:rPr>
        <w:lastRenderedPageBreak/>
        <w:drawing>
          <wp:inline distT="0" distB="0" distL="0" distR="0" wp14:anchorId="14C73F47" wp14:editId="051BDB32">
            <wp:extent cx="3235417" cy="1517650"/>
            <wp:effectExtent l="0" t="0" r="3175" b="635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3853" cy="1521607"/>
                    </a:xfrm>
                    <a:prstGeom prst="rect">
                      <a:avLst/>
                    </a:prstGeom>
                  </pic:spPr>
                </pic:pic>
              </a:graphicData>
            </a:graphic>
          </wp:inline>
        </w:drawing>
      </w:r>
      <w:r w:rsidR="00CB61D7" w:rsidRPr="00CB61D7">
        <w:rPr>
          <w:rFonts w:ascii="Aparajita" w:hAnsi="Aparajita" w:cs="Aparajita"/>
          <w:sz w:val="24"/>
          <w:szCs w:val="24"/>
          <w:lang w:val="en-US"/>
        </w:rPr>
        <w:t>.</w:t>
      </w:r>
    </w:p>
    <w:p w14:paraId="7C507503" w14:textId="05FD99FF" w:rsidR="00CB61D7" w:rsidRDefault="00CB61D7" w:rsidP="00CB61D7">
      <w:pPr>
        <w:spacing w:line="276" w:lineRule="auto"/>
        <w:rPr>
          <w:rFonts w:ascii="Aparajita" w:hAnsi="Aparajita" w:cs="Aparajita"/>
          <w:sz w:val="24"/>
          <w:szCs w:val="24"/>
          <w:lang w:val="en-US"/>
        </w:rPr>
      </w:pPr>
      <w:r w:rsidRPr="00CB61D7">
        <w:rPr>
          <w:rFonts w:ascii="Aparajita" w:hAnsi="Aparajita" w:cs="Aparajita"/>
          <w:sz w:val="24"/>
          <w:szCs w:val="24"/>
          <w:lang w:val="en-US"/>
        </w:rPr>
        <w:t>On this occasion we have that 5 or 6 clusters may be optimal number because of their shapes. We are going to check this by analyzing the silhouettes scores</w:t>
      </w:r>
      <w:r w:rsidR="00112EB0">
        <w:rPr>
          <w:rFonts w:ascii="Aparajita" w:hAnsi="Aparajita" w:cs="Aparajita"/>
          <w:sz w:val="24"/>
          <w:szCs w:val="24"/>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7"/>
        <w:gridCol w:w="2287"/>
      </w:tblGrid>
      <w:tr w:rsidR="00112EB0" w14:paraId="2565F070" w14:textId="77777777" w:rsidTr="00525732">
        <w:trPr>
          <w:jc w:val="center"/>
        </w:trPr>
        <w:tc>
          <w:tcPr>
            <w:tcW w:w="1837" w:type="dxa"/>
          </w:tcPr>
          <w:p w14:paraId="37E00C1D" w14:textId="5D8E113C" w:rsidR="00112EB0" w:rsidRPr="00671068" w:rsidRDefault="00112EB0" w:rsidP="00671068">
            <w:pPr>
              <w:spacing w:line="276" w:lineRule="auto"/>
              <w:jc w:val="center"/>
              <w:rPr>
                <w:rFonts w:ascii="Aparajita" w:hAnsi="Aparajita" w:cs="Aparajita"/>
                <w:b/>
                <w:bCs/>
                <w:sz w:val="24"/>
                <w:szCs w:val="24"/>
                <w:lang w:val="en-US"/>
              </w:rPr>
            </w:pPr>
            <w:r w:rsidRPr="00671068">
              <w:rPr>
                <w:rFonts w:ascii="Aparajita" w:hAnsi="Aparajita" w:cs="Aparajita"/>
                <w:b/>
                <w:bCs/>
                <w:sz w:val="24"/>
                <w:szCs w:val="24"/>
                <w:lang w:val="en-US"/>
              </w:rPr>
              <w:t>Number of Clusters</w:t>
            </w:r>
          </w:p>
        </w:tc>
        <w:tc>
          <w:tcPr>
            <w:tcW w:w="2287" w:type="dxa"/>
          </w:tcPr>
          <w:p w14:paraId="293D8CE1" w14:textId="19D63241" w:rsidR="00112EB0" w:rsidRPr="00671068" w:rsidRDefault="00112EB0" w:rsidP="00671068">
            <w:pPr>
              <w:spacing w:line="276" w:lineRule="auto"/>
              <w:jc w:val="center"/>
              <w:rPr>
                <w:rFonts w:ascii="Aparajita" w:hAnsi="Aparajita" w:cs="Aparajita"/>
                <w:b/>
                <w:bCs/>
                <w:sz w:val="24"/>
                <w:szCs w:val="24"/>
                <w:lang w:val="en-US"/>
              </w:rPr>
            </w:pPr>
            <w:r w:rsidRPr="00671068">
              <w:rPr>
                <w:rFonts w:ascii="Aparajita" w:hAnsi="Aparajita" w:cs="Aparajita"/>
                <w:b/>
                <w:bCs/>
                <w:sz w:val="24"/>
                <w:szCs w:val="24"/>
                <w:lang w:val="en-US"/>
              </w:rPr>
              <w:t>Average Silhouette Score</w:t>
            </w:r>
          </w:p>
        </w:tc>
      </w:tr>
      <w:tr w:rsidR="00112EB0" w14:paraId="10C4EC89" w14:textId="77777777" w:rsidTr="00525732">
        <w:trPr>
          <w:jc w:val="center"/>
        </w:trPr>
        <w:tc>
          <w:tcPr>
            <w:tcW w:w="1837" w:type="dxa"/>
          </w:tcPr>
          <w:p w14:paraId="52C5BF6B" w14:textId="0064456B"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3</w:t>
            </w:r>
            <w:r w:rsidR="00671068">
              <w:rPr>
                <w:rFonts w:ascii="Aparajita" w:hAnsi="Aparajita" w:cs="Aparajita"/>
                <w:sz w:val="24"/>
                <w:szCs w:val="24"/>
                <w:lang w:val="en-US"/>
              </w:rPr>
              <w:t>.0</w:t>
            </w:r>
          </w:p>
        </w:tc>
        <w:tc>
          <w:tcPr>
            <w:tcW w:w="2287" w:type="dxa"/>
          </w:tcPr>
          <w:p w14:paraId="074D57B2" w14:textId="1F519547"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0.357793</w:t>
            </w:r>
          </w:p>
        </w:tc>
      </w:tr>
      <w:tr w:rsidR="00112EB0" w14:paraId="4E07BBF5" w14:textId="77777777" w:rsidTr="00525732">
        <w:trPr>
          <w:jc w:val="center"/>
        </w:trPr>
        <w:tc>
          <w:tcPr>
            <w:tcW w:w="1837" w:type="dxa"/>
          </w:tcPr>
          <w:p w14:paraId="6DB2F8D1" w14:textId="06745FA9"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4</w:t>
            </w:r>
            <w:r w:rsidR="00671068">
              <w:rPr>
                <w:rFonts w:ascii="Aparajita" w:hAnsi="Aparajita" w:cs="Aparajita"/>
                <w:sz w:val="24"/>
                <w:szCs w:val="24"/>
                <w:lang w:val="en-US"/>
              </w:rPr>
              <w:t>.0</w:t>
            </w:r>
          </w:p>
        </w:tc>
        <w:tc>
          <w:tcPr>
            <w:tcW w:w="2287" w:type="dxa"/>
          </w:tcPr>
          <w:p w14:paraId="06005AD9" w14:textId="309B046C"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0.403958</w:t>
            </w:r>
          </w:p>
        </w:tc>
      </w:tr>
      <w:tr w:rsidR="00112EB0" w14:paraId="3B1A58DE" w14:textId="77777777" w:rsidTr="00525732">
        <w:trPr>
          <w:jc w:val="center"/>
        </w:trPr>
        <w:tc>
          <w:tcPr>
            <w:tcW w:w="1837" w:type="dxa"/>
          </w:tcPr>
          <w:p w14:paraId="19C296C6" w14:textId="785E6D73"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5</w:t>
            </w:r>
            <w:r w:rsidR="00671068">
              <w:rPr>
                <w:rFonts w:ascii="Aparajita" w:hAnsi="Aparajita" w:cs="Aparajita"/>
                <w:sz w:val="24"/>
                <w:szCs w:val="24"/>
                <w:lang w:val="en-US"/>
              </w:rPr>
              <w:t>.0</w:t>
            </w:r>
          </w:p>
        </w:tc>
        <w:tc>
          <w:tcPr>
            <w:tcW w:w="2287" w:type="dxa"/>
          </w:tcPr>
          <w:p w14:paraId="591EEB91" w14:textId="4063027F"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0.416643</w:t>
            </w:r>
          </w:p>
        </w:tc>
      </w:tr>
      <w:tr w:rsidR="00112EB0" w14:paraId="39150498" w14:textId="77777777" w:rsidTr="00525732">
        <w:trPr>
          <w:jc w:val="center"/>
        </w:trPr>
        <w:tc>
          <w:tcPr>
            <w:tcW w:w="1837" w:type="dxa"/>
          </w:tcPr>
          <w:p w14:paraId="7CD004F3" w14:textId="7C30A2A6"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6</w:t>
            </w:r>
            <w:r w:rsidR="00671068">
              <w:rPr>
                <w:rFonts w:ascii="Aparajita" w:hAnsi="Aparajita" w:cs="Aparajita"/>
                <w:sz w:val="24"/>
                <w:szCs w:val="24"/>
                <w:lang w:val="en-US"/>
              </w:rPr>
              <w:t>.0</w:t>
            </w:r>
          </w:p>
        </w:tc>
        <w:tc>
          <w:tcPr>
            <w:tcW w:w="2287" w:type="dxa"/>
          </w:tcPr>
          <w:p w14:paraId="535AE958" w14:textId="40E7643A"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0.428417</w:t>
            </w:r>
          </w:p>
        </w:tc>
      </w:tr>
      <w:tr w:rsidR="00112EB0" w14:paraId="751E88A7" w14:textId="77777777" w:rsidTr="00525732">
        <w:trPr>
          <w:jc w:val="center"/>
        </w:trPr>
        <w:tc>
          <w:tcPr>
            <w:tcW w:w="1837" w:type="dxa"/>
          </w:tcPr>
          <w:p w14:paraId="765E1967" w14:textId="60EE67E6"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7</w:t>
            </w:r>
            <w:r w:rsidR="00671068">
              <w:rPr>
                <w:rFonts w:ascii="Aparajita" w:hAnsi="Aparajita" w:cs="Aparajita"/>
                <w:sz w:val="24"/>
                <w:szCs w:val="24"/>
                <w:lang w:val="en-US"/>
              </w:rPr>
              <w:t>.0</w:t>
            </w:r>
          </w:p>
        </w:tc>
        <w:tc>
          <w:tcPr>
            <w:tcW w:w="2287" w:type="dxa"/>
          </w:tcPr>
          <w:p w14:paraId="13016AA0" w14:textId="59E956CD"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0.411155</w:t>
            </w:r>
          </w:p>
        </w:tc>
      </w:tr>
    </w:tbl>
    <w:p w14:paraId="3C91399C" w14:textId="77777777" w:rsidR="00112EB0" w:rsidRDefault="00112EB0" w:rsidP="00CB61D7">
      <w:pPr>
        <w:spacing w:line="276" w:lineRule="auto"/>
        <w:rPr>
          <w:rFonts w:ascii="Aparajita" w:hAnsi="Aparajita" w:cs="Aparajita"/>
          <w:sz w:val="24"/>
          <w:szCs w:val="24"/>
          <w:lang w:val="en-US"/>
        </w:rPr>
      </w:pPr>
    </w:p>
    <w:p w14:paraId="1CAAE3C2" w14:textId="4264E65C" w:rsidR="00CB61D7" w:rsidRDefault="00112EB0" w:rsidP="00CB61D7">
      <w:pPr>
        <w:spacing w:line="276" w:lineRule="auto"/>
        <w:rPr>
          <w:rFonts w:ascii="Aparajita" w:hAnsi="Aparajita" w:cs="Aparajita"/>
          <w:sz w:val="24"/>
          <w:szCs w:val="24"/>
          <w:lang w:val="en-US"/>
        </w:rPr>
      </w:pPr>
      <w:r w:rsidRPr="00112EB0">
        <w:rPr>
          <w:rFonts w:ascii="Aparajita" w:hAnsi="Aparajita" w:cs="Aparajita"/>
          <w:sz w:val="24"/>
          <w:szCs w:val="24"/>
          <w:lang w:val="en-US"/>
        </w:rPr>
        <w:t xml:space="preserve">By analyzing their average silhouette score can be obtained that the optimum cluster number is 6 because is the closest to one. The silhouette score has a range from -1 to 1 and 1 mean that the clusters have an excellent </w:t>
      </w:r>
      <w:proofErr w:type="gramStart"/>
      <w:r w:rsidRPr="00112EB0">
        <w:rPr>
          <w:rFonts w:ascii="Aparajita" w:hAnsi="Aparajita" w:cs="Aparajita"/>
          <w:sz w:val="24"/>
          <w:szCs w:val="24"/>
          <w:lang w:val="en-US"/>
        </w:rPr>
        <w:t>cohesion</w:t>
      </w:r>
      <w:proofErr w:type="gramEnd"/>
      <w:r w:rsidRPr="00112EB0">
        <w:rPr>
          <w:rFonts w:ascii="Aparajita" w:hAnsi="Aparajita" w:cs="Aparajita"/>
          <w:sz w:val="24"/>
          <w:szCs w:val="24"/>
          <w:lang w:val="en-US"/>
        </w:rPr>
        <w:t xml:space="preserve"> and they have a marked gap between them.</w:t>
      </w:r>
    </w:p>
    <w:p w14:paraId="33E63396" w14:textId="67B2F6E6" w:rsidR="00FC3AD3" w:rsidRDefault="00FC3AD3" w:rsidP="00CB61D7">
      <w:pPr>
        <w:spacing w:line="276" w:lineRule="auto"/>
        <w:rPr>
          <w:rFonts w:ascii="Aparajita" w:hAnsi="Aparajita" w:cs="Aparajita"/>
          <w:sz w:val="24"/>
          <w:szCs w:val="24"/>
          <w:lang w:val="en-US"/>
        </w:rPr>
      </w:pPr>
      <w:r w:rsidRPr="00FC3AD3">
        <w:rPr>
          <w:rFonts w:ascii="Aparajita" w:hAnsi="Aparajita" w:cs="Aparajita"/>
          <w:sz w:val="24"/>
          <w:szCs w:val="24"/>
          <w:lang w:val="en-US"/>
        </w:rPr>
        <w:t>Just one algorithm isn't enough to ensure that we have 6 clusters so now we're going to use the Affinity Propagation. This algorithm gives us the number of optimal clusters by creating clusters by sending messages between pairs of samples until a coincidence appears.</w:t>
      </w:r>
    </w:p>
    <w:tbl>
      <w:tblPr>
        <w:tblW w:w="0" w:type="auto"/>
        <w:jc w:val="center"/>
        <w:tblCellMar>
          <w:top w:w="15" w:type="dxa"/>
          <w:left w:w="15" w:type="dxa"/>
          <w:bottom w:w="15" w:type="dxa"/>
          <w:right w:w="15" w:type="dxa"/>
        </w:tblCellMar>
        <w:tblLook w:val="04A0" w:firstRow="1" w:lastRow="0" w:firstColumn="1" w:lastColumn="0" w:noHBand="0" w:noVBand="1"/>
      </w:tblPr>
      <w:tblGrid>
        <w:gridCol w:w="1131"/>
        <w:gridCol w:w="928"/>
        <w:gridCol w:w="1451"/>
      </w:tblGrid>
      <w:tr w:rsidR="00671068" w:rsidRPr="00671068" w14:paraId="57FBBA6B" w14:textId="775DA6BE" w:rsidTr="00525732">
        <w:trPr>
          <w:tblHeader/>
          <w:jc w:val="center"/>
        </w:trPr>
        <w:tc>
          <w:tcPr>
            <w:tcW w:w="0" w:type="auto"/>
            <w:tcMar>
              <w:top w:w="60" w:type="dxa"/>
              <w:left w:w="120" w:type="dxa"/>
              <w:bottom w:w="60" w:type="dxa"/>
              <w:right w:w="120" w:type="dxa"/>
            </w:tcMar>
            <w:hideMark/>
          </w:tcPr>
          <w:p w14:paraId="4ABAA8E7" w14:textId="540D84D1" w:rsidR="00671068" w:rsidRPr="00671068" w:rsidRDefault="00671068" w:rsidP="00671068">
            <w:pPr>
              <w:spacing w:after="0" w:line="240" w:lineRule="auto"/>
              <w:jc w:val="center"/>
              <w:rPr>
                <w:rFonts w:ascii="Aparajita" w:eastAsia="Times New Roman" w:hAnsi="Aparajita" w:cs="Aparajita"/>
                <w:b/>
                <w:bCs/>
                <w:sz w:val="24"/>
                <w:szCs w:val="24"/>
                <w:lang w:val="en-US"/>
              </w:rPr>
            </w:pPr>
            <w:r>
              <w:rPr>
                <w:rFonts w:ascii="Aparajita" w:eastAsia="Times New Roman" w:hAnsi="Aparajita" w:cs="Aparajita"/>
                <w:b/>
                <w:bCs/>
                <w:sz w:val="24"/>
                <w:szCs w:val="24"/>
                <w:lang w:val="en-US"/>
              </w:rPr>
              <w:t>Preference</w:t>
            </w:r>
          </w:p>
        </w:tc>
        <w:tc>
          <w:tcPr>
            <w:tcW w:w="0" w:type="auto"/>
            <w:tcMar>
              <w:top w:w="60" w:type="dxa"/>
              <w:left w:w="120" w:type="dxa"/>
              <w:bottom w:w="60" w:type="dxa"/>
              <w:right w:w="120" w:type="dxa"/>
            </w:tcMar>
            <w:hideMark/>
          </w:tcPr>
          <w:p w14:paraId="75EE7497" w14:textId="0103EA36" w:rsidR="00671068" w:rsidRPr="00671068" w:rsidRDefault="00671068" w:rsidP="00671068">
            <w:pPr>
              <w:spacing w:after="0" w:line="240" w:lineRule="auto"/>
              <w:jc w:val="center"/>
              <w:rPr>
                <w:rFonts w:ascii="Aparajita" w:eastAsia="Times New Roman" w:hAnsi="Aparajita" w:cs="Aparajita"/>
                <w:b/>
                <w:bCs/>
                <w:sz w:val="24"/>
                <w:szCs w:val="24"/>
                <w:lang w:val="en-US"/>
              </w:rPr>
            </w:pPr>
            <w:r>
              <w:rPr>
                <w:rFonts w:ascii="Aparajita" w:eastAsia="Times New Roman" w:hAnsi="Aparajita" w:cs="Aparajita"/>
                <w:b/>
                <w:bCs/>
                <w:sz w:val="24"/>
                <w:szCs w:val="24"/>
                <w:lang w:val="en-US"/>
              </w:rPr>
              <w:t>Clusters</w:t>
            </w:r>
          </w:p>
        </w:tc>
        <w:tc>
          <w:tcPr>
            <w:tcW w:w="1451" w:type="dxa"/>
          </w:tcPr>
          <w:p w14:paraId="5ED2B850" w14:textId="083925C9" w:rsidR="00671068" w:rsidRDefault="00671068" w:rsidP="00671068">
            <w:pPr>
              <w:spacing w:after="0" w:line="240" w:lineRule="auto"/>
              <w:jc w:val="center"/>
              <w:rPr>
                <w:rFonts w:ascii="Aparajita" w:eastAsia="Times New Roman" w:hAnsi="Aparajita" w:cs="Aparajita"/>
                <w:b/>
                <w:bCs/>
                <w:sz w:val="24"/>
                <w:szCs w:val="24"/>
                <w:lang w:val="en-US"/>
              </w:rPr>
            </w:pPr>
            <w:r>
              <w:rPr>
                <w:rFonts w:ascii="Aparajita" w:eastAsia="Times New Roman" w:hAnsi="Aparajita" w:cs="Aparajita"/>
                <w:b/>
                <w:bCs/>
                <w:sz w:val="24"/>
                <w:szCs w:val="24"/>
                <w:lang w:val="en-US"/>
              </w:rPr>
              <w:t>Silhouette Score</w:t>
            </w:r>
          </w:p>
        </w:tc>
      </w:tr>
      <w:tr w:rsidR="00671068" w:rsidRPr="00671068" w14:paraId="5345027E" w14:textId="77777777" w:rsidTr="00525732">
        <w:trPr>
          <w:jc w:val="center"/>
        </w:trPr>
        <w:tc>
          <w:tcPr>
            <w:tcW w:w="0" w:type="auto"/>
            <w:tcMar>
              <w:top w:w="60" w:type="dxa"/>
              <w:left w:w="120" w:type="dxa"/>
              <w:bottom w:w="60" w:type="dxa"/>
              <w:right w:w="120" w:type="dxa"/>
            </w:tcMar>
            <w:hideMark/>
          </w:tcPr>
          <w:p w14:paraId="71237C0C" w14:textId="06814FAE"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-13500.</w:t>
            </w:r>
          </w:p>
        </w:tc>
        <w:tc>
          <w:tcPr>
            <w:tcW w:w="0" w:type="auto"/>
            <w:tcMar>
              <w:top w:w="60" w:type="dxa"/>
              <w:left w:w="120" w:type="dxa"/>
              <w:bottom w:w="60" w:type="dxa"/>
              <w:right w:w="120" w:type="dxa"/>
            </w:tcMar>
            <w:hideMark/>
          </w:tcPr>
          <w:p w14:paraId="795AB9FD"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Pr>
          <w:p w14:paraId="73F27B2B" w14:textId="02066C99"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51B7CBA7" w14:textId="77777777" w:rsidTr="00525732">
        <w:trPr>
          <w:jc w:val="center"/>
        </w:trPr>
        <w:tc>
          <w:tcPr>
            <w:tcW w:w="0" w:type="auto"/>
            <w:tcMar>
              <w:top w:w="60" w:type="dxa"/>
              <w:left w:w="120" w:type="dxa"/>
              <w:bottom w:w="60" w:type="dxa"/>
              <w:right w:w="120" w:type="dxa"/>
            </w:tcMar>
            <w:hideMark/>
          </w:tcPr>
          <w:p w14:paraId="7BDC87CD"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-6500.0</w:t>
            </w:r>
          </w:p>
        </w:tc>
        <w:tc>
          <w:tcPr>
            <w:tcW w:w="0" w:type="auto"/>
            <w:tcMar>
              <w:top w:w="60" w:type="dxa"/>
              <w:left w:w="120" w:type="dxa"/>
              <w:bottom w:w="60" w:type="dxa"/>
              <w:right w:w="120" w:type="dxa"/>
            </w:tcMar>
            <w:hideMark/>
          </w:tcPr>
          <w:p w14:paraId="5652B80F"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Pr>
          <w:p w14:paraId="25C9E0B2" w14:textId="6916DE9F"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121EEA85" w14:textId="77777777" w:rsidTr="00525732">
        <w:trPr>
          <w:jc w:val="center"/>
        </w:trPr>
        <w:tc>
          <w:tcPr>
            <w:tcW w:w="0" w:type="auto"/>
            <w:tcMar>
              <w:top w:w="60" w:type="dxa"/>
              <w:left w:w="120" w:type="dxa"/>
              <w:bottom w:w="60" w:type="dxa"/>
              <w:right w:w="120" w:type="dxa"/>
            </w:tcMar>
            <w:hideMark/>
          </w:tcPr>
          <w:p w14:paraId="675E43BD"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-9000.0</w:t>
            </w:r>
          </w:p>
        </w:tc>
        <w:tc>
          <w:tcPr>
            <w:tcW w:w="0" w:type="auto"/>
            <w:tcMar>
              <w:top w:w="60" w:type="dxa"/>
              <w:left w:w="120" w:type="dxa"/>
              <w:bottom w:w="60" w:type="dxa"/>
              <w:right w:w="120" w:type="dxa"/>
            </w:tcMar>
            <w:hideMark/>
          </w:tcPr>
          <w:p w14:paraId="2659A5AB"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Pr>
          <w:p w14:paraId="2A8EA811" w14:textId="268E3E14"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12CE3BA9" w14:textId="77777777" w:rsidTr="00525732">
        <w:trPr>
          <w:jc w:val="center"/>
        </w:trPr>
        <w:tc>
          <w:tcPr>
            <w:tcW w:w="0" w:type="auto"/>
            <w:tcMar>
              <w:top w:w="60" w:type="dxa"/>
              <w:left w:w="120" w:type="dxa"/>
              <w:bottom w:w="60" w:type="dxa"/>
              <w:right w:w="120" w:type="dxa"/>
            </w:tcMar>
            <w:hideMark/>
          </w:tcPr>
          <w:p w14:paraId="71D0CA75"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-13000.0</w:t>
            </w:r>
          </w:p>
        </w:tc>
        <w:tc>
          <w:tcPr>
            <w:tcW w:w="0" w:type="auto"/>
            <w:tcMar>
              <w:top w:w="60" w:type="dxa"/>
              <w:left w:w="120" w:type="dxa"/>
              <w:bottom w:w="60" w:type="dxa"/>
              <w:right w:w="120" w:type="dxa"/>
            </w:tcMar>
            <w:hideMark/>
          </w:tcPr>
          <w:p w14:paraId="71F3DFD7"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Pr>
          <w:p w14:paraId="48473580" w14:textId="39F04A0D"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0A8F1A9F" w14:textId="77777777" w:rsidTr="00525732">
        <w:trPr>
          <w:jc w:val="center"/>
        </w:trPr>
        <w:tc>
          <w:tcPr>
            <w:tcW w:w="0" w:type="auto"/>
            <w:tcMar>
              <w:top w:w="60" w:type="dxa"/>
              <w:left w:w="120" w:type="dxa"/>
              <w:bottom w:w="60" w:type="dxa"/>
              <w:right w:w="120" w:type="dxa"/>
            </w:tcMar>
            <w:hideMark/>
          </w:tcPr>
          <w:p w14:paraId="28CACD43"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-15500.0</w:t>
            </w:r>
          </w:p>
        </w:tc>
        <w:tc>
          <w:tcPr>
            <w:tcW w:w="0" w:type="auto"/>
            <w:tcMar>
              <w:top w:w="60" w:type="dxa"/>
              <w:left w:w="120" w:type="dxa"/>
              <w:bottom w:w="60" w:type="dxa"/>
              <w:right w:w="120" w:type="dxa"/>
            </w:tcMar>
            <w:hideMark/>
          </w:tcPr>
          <w:p w14:paraId="07314415"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Pr>
          <w:p w14:paraId="16CD9F90" w14:textId="5255A4D2"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0.450951</w:t>
            </w:r>
          </w:p>
        </w:tc>
      </w:tr>
    </w:tbl>
    <w:p w14:paraId="16ECF69F" w14:textId="1BBDE577" w:rsidR="00FC3AD3" w:rsidRDefault="00FC3AD3" w:rsidP="00CB61D7">
      <w:pPr>
        <w:spacing w:line="276" w:lineRule="auto"/>
        <w:rPr>
          <w:rFonts w:ascii="Aparajita" w:hAnsi="Aparajita" w:cs="Aparajita"/>
          <w:sz w:val="24"/>
          <w:szCs w:val="24"/>
          <w:lang w:val="en-US"/>
        </w:rPr>
      </w:pPr>
    </w:p>
    <w:p w14:paraId="6A9CEC6B" w14:textId="6D87066F"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As we can see, the top five silhouette</w:t>
      </w:r>
      <w:r>
        <w:rPr>
          <w:rFonts w:ascii="Aparajita" w:hAnsi="Aparajita" w:cs="Aparajita"/>
          <w:sz w:val="24"/>
          <w:szCs w:val="24"/>
          <w:lang w:val="en-US"/>
        </w:rPr>
        <w:t xml:space="preserve"> </w:t>
      </w:r>
      <w:r w:rsidRPr="00671068">
        <w:rPr>
          <w:rFonts w:ascii="Aparajita" w:hAnsi="Aparajita" w:cs="Aparajita"/>
          <w:sz w:val="24"/>
          <w:szCs w:val="24"/>
          <w:lang w:val="en-US"/>
        </w:rPr>
        <w:t xml:space="preserve">scores belongs to 6 </w:t>
      </w:r>
      <w:proofErr w:type="gramStart"/>
      <w:r w:rsidRPr="00671068">
        <w:rPr>
          <w:rFonts w:ascii="Aparajita" w:hAnsi="Aparajita" w:cs="Aparajita"/>
          <w:sz w:val="24"/>
          <w:szCs w:val="24"/>
          <w:lang w:val="en-US"/>
        </w:rPr>
        <w:t>clusters</w:t>
      </w:r>
      <w:r>
        <w:rPr>
          <w:rFonts w:ascii="Aparajita" w:hAnsi="Aparajita" w:cs="Aparajita"/>
          <w:sz w:val="24"/>
          <w:szCs w:val="24"/>
          <w:lang w:val="en-US"/>
        </w:rPr>
        <w:t xml:space="preserve"> ,</w:t>
      </w:r>
      <w:proofErr w:type="gramEnd"/>
      <w:r>
        <w:rPr>
          <w:rFonts w:ascii="Aparajita" w:hAnsi="Aparajita" w:cs="Aparajita"/>
          <w:sz w:val="24"/>
          <w:szCs w:val="24"/>
          <w:lang w:val="en-US"/>
        </w:rPr>
        <w:t xml:space="preserve"> then, we can say that we have 6 clusters</w:t>
      </w:r>
    </w:p>
    <w:p w14:paraId="6503A99A" w14:textId="02E9F73F" w:rsid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By analyzing both algorithms we can declare that this dataset has 6 clusters, i.e., it has 6 different types of customers</w:t>
      </w:r>
      <w:r>
        <w:rPr>
          <w:rFonts w:ascii="Aparajita" w:hAnsi="Aparajita" w:cs="Aparajita"/>
          <w:sz w:val="24"/>
          <w:szCs w:val="24"/>
          <w:lang w:val="en-US"/>
        </w:rPr>
        <w:t>.</w:t>
      </w:r>
    </w:p>
    <w:p w14:paraId="64BED95E" w14:textId="08A5DA4E" w:rsidR="00671068" w:rsidRDefault="00671068" w:rsidP="00671068">
      <w:pPr>
        <w:spacing w:line="276" w:lineRule="auto"/>
        <w:rPr>
          <w:rFonts w:ascii="Aparajita" w:hAnsi="Aparajita" w:cs="Aparajita"/>
          <w:sz w:val="24"/>
          <w:szCs w:val="24"/>
          <w:lang w:val="en-US"/>
        </w:rPr>
      </w:pPr>
    </w:p>
    <w:p w14:paraId="5DB4A3D2" w14:textId="75FDA60C" w:rsidR="00671068" w:rsidRDefault="00671068" w:rsidP="00671068">
      <w:pPr>
        <w:spacing w:line="276" w:lineRule="auto"/>
        <w:rPr>
          <w:rFonts w:ascii="Aparajita" w:hAnsi="Aparajita" w:cs="Aparajita"/>
          <w:sz w:val="24"/>
          <w:szCs w:val="24"/>
          <w:lang w:val="en-US"/>
        </w:rPr>
      </w:pPr>
    </w:p>
    <w:p w14:paraId="1ED816BE" w14:textId="62ED3E94" w:rsidR="00671068" w:rsidRDefault="00671068" w:rsidP="00671068">
      <w:pPr>
        <w:spacing w:line="276" w:lineRule="auto"/>
        <w:rPr>
          <w:rFonts w:ascii="Aparajita" w:hAnsi="Aparajita" w:cs="Aparajita"/>
          <w:sz w:val="24"/>
          <w:szCs w:val="24"/>
          <w:lang w:val="en-US"/>
        </w:rPr>
      </w:pPr>
    </w:p>
    <w:p w14:paraId="42869F83" w14:textId="41A24612" w:rsidR="00671068" w:rsidRDefault="00671068" w:rsidP="00671068">
      <w:pPr>
        <w:spacing w:line="276" w:lineRule="auto"/>
        <w:rPr>
          <w:rFonts w:ascii="Aparajita" w:hAnsi="Aparajita" w:cs="Aparajita"/>
          <w:sz w:val="24"/>
          <w:szCs w:val="24"/>
          <w:lang w:val="en-US"/>
        </w:rPr>
      </w:pPr>
    </w:p>
    <w:p w14:paraId="09670672" w14:textId="77777777" w:rsidR="00671068" w:rsidRDefault="00671068" w:rsidP="00671068">
      <w:pPr>
        <w:spacing w:line="276" w:lineRule="auto"/>
        <w:rPr>
          <w:rFonts w:ascii="Aparajita" w:hAnsi="Aparajita" w:cs="Aparajita"/>
          <w:sz w:val="24"/>
          <w:szCs w:val="24"/>
          <w:lang w:val="en-US"/>
        </w:rPr>
      </w:pPr>
    </w:p>
    <w:p w14:paraId="64EE378B" w14:textId="506EF817" w:rsidR="003E40F3" w:rsidRDefault="003E40F3" w:rsidP="00CB61D7">
      <w:pPr>
        <w:spacing w:line="276" w:lineRule="auto"/>
        <w:rPr>
          <w:rFonts w:ascii="Aparajita" w:hAnsi="Aparajita" w:cs="Aparajita"/>
          <w:sz w:val="24"/>
          <w:szCs w:val="24"/>
          <w:lang w:val="en-US"/>
        </w:rPr>
      </w:pPr>
      <w:r w:rsidRPr="003E40F3">
        <w:rPr>
          <w:rFonts w:ascii="Aparajita" w:hAnsi="Aparajita" w:cs="Aparajita"/>
          <w:sz w:val="24"/>
          <w:szCs w:val="24"/>
          <w:lang w:val="en-US"/>
        </w:rPr>
        <w:lastRenderedPageBreak/>
        <w:t>Now, I'm going to train the K-Means model with 6 clusters and analyze the results</w:t>
      </w:r>
      <w:r>
        <w:rPr>
          <w:rFonts w:ascii="Aparajita" w:hAnsi="Aparajita" w:cs="Aparajita"/>
          <w:sz w:val="24"/>
          <w:szCs w:val="24"/>
          <w:lang w:val="en-US"/>
        </w:rPr>
        <w:t xml:space="preserve"> by plotting each costumer and their respective segment.</w:t>
      </w:r>
    </w:p>
    <w:p w14:paraId="4C30586E" w14:textId="77777777" w:rsidR="00671068" w:rsidRDefault="00671068" w:rsidP="00CB61D7">
      <w:pPr>
        <w:spacing w:line="276" w:lineRule="auto"/>
        <w:rPr>
          <w:rFonts w:ascii="Aparajita" w:hAnsi="Aparajita" w:cs="Aparajita"/>
          <w:sz w:val="24"/>
          <w:szCs w:val="24"/>
          <w:lang w:val="en-US"/>
        </w:rPr>
      </w:pPr>
    </w:p>
    <w:p w14:paraId="0CDCD66A" w14:textId="75BD5823" w:rsidR="003E40F3" w:rsidRDefault="003E40F3" w:rsidP="003E40F3">
      <w:pPr>
        <w:spacing w:line="276" w:lineRule="auto"/>
        <w:jc w:val="center"/>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490D0C2B" wp14:editId="3D90D555">
            <wp:extent cx="6051550" cy="2274935"/>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5828" cy="2287821"/>
                    </a:xfrm>
                    <a:prstGeom prst="rect">
                      <a:avLst/>
                    </a:prstGeom>
                  </pic:spPr>
                </pic:pic>
              </a:graphicData>
            </a:graphic>
          </wp:inline>
        </w:drawing>
      </w:r>
    </w:p>
    <w:p w14:paraId="7BEB314B" w14:textId="77777777" w:rsidR="00671068" w:rsidRDefault="00671068" w:rsidP="003E40F3">
      <w:pPr>
        <w:spacing w:line="276" w:lineRule="auto"/>
        <w:jc w:val="center"/>
        <w:rPr>
          <w:rFonts w:ascii="Aparajita" w:hAnsi="Aparajita" w:cs="Aparajita"/>
          <w:sz w:val="24"/>
          <w:szCs w:val="24"/>
          <w:lang w:val="en-US"/>
        </w:rPr>
      </w:pPr>
    </w:p>
    <w:p w14:paraId="406A050F" w14:textId="175F3C88" w:rsidR="003E40F3" w:rsidRDefault="003E40F3" w:rsidP="003E40F3">
      <w:pPr>
        <w:spacing w:line="276" w:lineRule="auto"/>
        <w:jc w:val="both"/>
        <w:rPr>
          <w:rFonts w:ascii="Aparajita" w:hAnsi="Aparajita" w:cs="Aparajita"/>
          <w:sz w:val="24"/>
          <w:szCs w:val="24"/>
          <w:lang w:val="en-US"/>
        </w:rPr>
      </w:pPr>
      <w:r w:rsidRPr="003E40F3">
        <w:rPr>
          <w:rFonts w:ascii="Aparajita" w:hAnsi="Aparajita" w:cs="Aparajita"/>
          <w:sz w:val="24"/>
          <w:szCs w:val="24"/>
          <w:lang w:val="en-US"/>
        </w:rPr>
        <w:t>As we can see this chart isn't very helpful because its full of information, so in order to visualize the customer segmentation more easily we are going to use the centroids of the clusters</w:t>
      </w:r>
      <w:r w:rsidR="00FC3AD3">
        <w:rPr>
          <w:rFonts w:ascii="Aparajita" w:hAnsi="Aparajita" w:cs="Aparajita"/>
          <w:sz w:val="24"/>
          <w:szCs w:val="24"/>
          <w:lang w:val="en-US"/>
        </w:rPr>
        <w:t>.</w:t>
      </w:r>
    </w:p>
    <w:p w14:paraId="3BA1E2FB" w14:textId="57D2FC0D" w:rsidR="00FC3AD3" w:rsidRDefault="00FC3AD3" w:rsidP="00FC3AD3">
      <w:pPr>
        <w:spacing w:line="276" w:lineRule="auto"/>
        <w:jc w:val="center"/>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46A5F5B1" wp14:editId="3FD7E0AC">
            <wp:extent cx="3543300" cy="2354327"/>
            <wp:effectExtent l="0" t="0" r="0" b="82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6003" cy="2362767"/>
                    </a:xfrm>
                    <a:prstGeom prst="rect">
                      <a:avLst/>
                    </a:prstGeom>
                  </pic:spPr>
                </pic:pic>
              </a:graphicData>
            </a:graphic>
          </wp:inline>
        </w:drawing>
      </w:r>
    </w:p>
    <w:p w14:paraId="5391B8C9" w14:textId="0256CC32" w:rsidR="00671068" w:rsidRPr="00671068" w:rsidRDefault="00FC3AD3" w:rsidP="00671068">
      <w:pPr>
        <w:spacing w:line="276" w:lineRule="auto"/>
        <w:rPr>
          <w:rFonts w:ascii="Aparajita" w:hAnsi="Aparajita" w:cs="Aparajita"/>
          <w:sz w:val="24"/>
          <w:szCs w:val="24"/>
          <w:lang w:val="en-US"/>
        </w:rPr>
      </w:pPr>
      <w:r w:rsidRPr="00FC3AD3">
        <w:rPr>
          <w:rFonts w:ascii="Aparajita" w:hAnsi="Aparajita" w:cs="Aparajita"/>
          <w:sz w:val="24"/>
          <w:szCs w:val="24"/>
          <w:lang w:val="en-US"/>
        </w:rPr>
        <w:t>The centroids allow us to display the clusters in a very clean and helpful way</w:t>
      </w:r>
      <w:r>
        <w:rPr>
          <w:rFonts w:ascii="Aparajita" w:hAnsi="Aparajita" w:cs="Aparajita"/>
          <w:sz w:val="24"/>
          <w:szCs w:val="24"/>
          <w:lang w:val="en-US"/>
        </w:rPr>
        <w:t xml:space="preserve">, therefore, we can describe each cluster </w:t>
      </w:r>
      <w:r w:rsidR="00671068">
        <w:rPr>
          <w:rFonts w:ascii="Aparajita" w:hAnsi="Aparajita" w:cs="Aparajita"/>
          <w:sz w:val="24"/>
          <w:szCs w:val="24"/>
          <w:lang w:val="en-US"/>
        </w:rPr>
        <w:t>as follows:</w:t>
      </w:r>
    </w:p>
    <w:p w14:paraId="607A717E" w14:textId="77777777" w:rsid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0:</w:t>
      </w:r>
    </w:p>
    <w:p w14:paraId="580BB4DD" w14:textId="186B1E69" w:rsidR="00671068" w:rsidRPr="00671068" w:rsidRDefault="00671068" w:rsidP="00671068">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The youngest group by age</w:t>
      </w:r>
    </w:p>
    <w:p w14:paraId="441D4BD6" w14:textId="77777777" w:rsidR="00671068" w:rsidRDefault="00671068" w:rsidP="002B1C93">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They have a lower annual income and the second highest spending score</w:t>
      </w:r>
    </w:p>
    <w:p w14:paraId="0D80431B" w14:textId="4254A3D0"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1:</w:t>
      </w:r>
    </w:p>
    <w:p w14:paraId="0C9B1A1C" w14:textId="25277E51" w:rsidR="00671068" w:rsidRPr="00671068" w:rsidRDefault="00671068" w:rsidP="00671068">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The oldest group by age</w:t>
      </w:r>
    </w:p>
    <w:p w14:paraId="4E0CED00" w14:textId="48F0CEB7" w:rsidR="00671068" w:rsidRDefault="00671068" w:rsidP="00671068">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They don’t spend so </w:t>
      </w:r>
      <w:r w:rsidR="007955C2" w:rsidRPr="00671068">
        <w:rPr>
          <w:rFonts w:ascii="Aparajita" w:hAnsi="Aparajita" w:cs="Aparajita"/>
          <w:sz w:val="24"/>
          <w:szCs w:val="24"/>
          <w:lang w:val="en-US"/>
        </w:rPr>
        <w:t>much,</w:t>
      </w:r>
      <w:r w:rsidRPr="00671068">
        <w:rPr>
          <w:rFonts w:ascii="Aparajita" w:hAnsi="Aparajita" w:cs="Aparajita"/>
          <w:sz w:val="24"/>
          <w:szCs w:val="24"/>
          <w:lang w:val="en-US"/>
        </w:rPr>
        <w:t xml:space="preserve"> and they have a regular spending score (approx. 50)</w:t>
      </w:r>
      <w:r w:rsidR="007955C2">
        <w:rPr>
          <w:rFonts w:ascii="Aparajita" w:hAnsi="Aparajita" w:cs="Aparajita"/>
          <w:sz w:val="24"/>
          <w:szCs w:val="24"/>
          <w:lang w:val="en-US"/>
        </w:rPr>
        <w:t>.</w:t>
      </w:r>
    </w:p>
    <w:p w14:paraId="14243D2A" w14:textId="0F3744ED" w:rsidR="00671068" w:rsidRDefault="00671068" w:rsidP="00671068">
      <w:pPr>
        <w:spacing w:line="276" w:lineRule="auto"/>
        <w:ind w:left="360"/>
        <w:rPr>
          <w:rFonts w:ascii="Aparajita" w:hAnsi="Aparajita" w:cs="Aparajita"/>
          <w:sz w:val="24"/>
          <w:szCs w:val="24"/>
          <w:lang w:val="en-US"/>
        </w:rPr>
      </w:pPr>
    </w:p>
    <w:p w14:paraId="565C00ED" w14:textId="77777777" w:rsidR="00671068" w:rsidRPr="00671068" w:rsidRDefault="00671068" w:rsidP="00671068">
      <w:pPr>
        <w:spacing w:line="276" w:lineRule="auto"/>
        <w:ind w:left="360"/>
        <w:rPr>
          <w:rFonts w:ascii="Aparajita" w:hAnsi="Aparajita" w:cs="Aparajita"/>
          <w:sz w:val="24"/>
          <w:szCs w:val="24"/>
          <w:lang w:val="en-US"/>
        </w:rPr>
      </w:pPr>
    </w:p>
    <w:p w14:paraId="30FCAD5E" w14:textId="73B3A6A5"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lastRenderedPageBreak/>
        <w:t xml:space="preserve">2: </w:t>
      </w:r>
    </w:p>
    <w:p w14:paraId="0D340262" w14:textId="33077AA1" w:rsidR="00671068" w:rsidRDefault="00671068" w:rsidP="00671068">
      <w:pPr>
        <w:pStyle w:val="ListParagraph"/>
        <w:numPr>
          <w:ilvl w:val="0"/>
          <w:numId w:val="3"/>
        </w:numPr>
        <w:spacing w:line="276" w:lineRule="auto"/>
        <w:rPr>
          <w:rFonts w:ascii="Aparajita" w:hAnsi="Aparajita" w:cs="Aparajita"/>
          <w:sz w:val="24"/>
          <w:szCs w:val="24"/>
          <w:lang w:val="en-US"/>
        </w:rPr>
      </w:pPr>
      <w:r w:rsidRPr="00671068">
        <w:rPr>
          <w:rFonts w:ascii="Aparajita" w:hAnsi="Aparajita" w:cs="Aparajita"/>
          <w:sz w:val="24"/>
          <w:szCs w:val="24"/>
          <w:lang w:val="en-US"/>
        </w:rPr>
        <w:t>This group has a large variation by age</w:t>
      </w:r>
      <w:r w:rsidR="007955C2">
        <w:rPr>
          <w:rFonts w:ascii="Aparajita" w:hAnsi="Aparajita" w:cs="Aparajita"/>
          <w:sz w:val="24"/>
          <w:szCs w:val="24"/>
          <w:lang w:val="en-US"/>
        </w:rPr>
        <w:t>.</w:t>
      </w:r>
    </w:p>
    <w:p w14:paraId="2E22CD41" w14:textId="03A0DE49" w:rsidR="00671068" w:rsidRPr="007955C2" w:rsidRDefault="00671068" w:rsidP="00671068">
      <w:pPr>
        <w:pStyle w:val="ListParagraph"/>
        <w:numPr>
          <w:ilvl w:val="0"/>
          <w:numId w:val="3"/>
        </w:numPr>
        <w:spacing w:line="276" w:lineRule="auto"/>
        <w:rPr>
          <w:rFonts w:ascii="Aparajita" w:hAnsi="Aparajita" w:cs="Aparajita"/>
          <w:sz w:val="24"/>
          <w:szCs w:val="24"/>
          <w:lang w:val="en-US"/>
        </w:rPr>
      </w:pPr>
      <w:r w:rsidRPr="00671068">
        <w:rPr>
          <w:rFonts w:ascii="Aparajita" w:hAnsi="Aparajita" w:cs="Aparajita"/>
          <w:sz w:val="24"/>
          <w:szCs w:val="24"/>
          <w:lang w:val="en-US"/>
        </w:rPr>
        <w:t>They have one of the highest annual incomes and one of the lowest spending scores</w:t>
      </w:r>
      <w:r w:rsidR="007955C2">
        <w:rPr>
          <w:rFonts w:ascii="Aparajita" w:hAnsi="Aparajita" w:cs="Aparajita"/>
          <w:sz w:val="24"/>
          <w:szCs w:val="24"/>
          <w:lang w:val="en-US"/>
        </w:rPr>
        <w:t>.</w:t>
      </w:r>
    </w:p>
    <w:p w14:paraId="0828FB7A" w14:textId="1021F743"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3:</w:t>
      </w:r>
    </w:p>
    <w:p w14:paraId="3B276FE9" w14:textId="3ACA72BF" w:rsidR="00671068" w:rsidRDefault="00671068" w:rsidP="00671068">
      <w:pPr>
        <w:pStyle w:val="ListParagraph"/>
        <w:numPr>
          <w:ilvl w:val="0"/>
          <w:numId w:val="4"/>
        </w:numPr>
        <w:spacing w:line="276" w:lineRule="auto"/>
        <w:rPr>
          <w:rFonts w:ascii="Aparajita" w:hAnsi="Aparajita" w:cs="Aparajita"/>
          <w:sz w:val="24"/>
          <w:szCs w:val="24"/>
          <w:lang w:val="en-US"/>
        </w:rPr>
      </w:pPr>
      <w:r w:rsidRPr="00671068">
        <w:rPr>
          <w:rFonts w:ascii="Aparajita" w:hAnsi="Aparajita" w:cs="Aparajita"/>
          <w:sz w:val="24"/>
          <w:szCs w:val="24"/>
          <w:lang w:val="en-US"/>
        </w:rPr>
        <w:t>The second youngest group by age</w:t>
      </w:r>
      <w:r w:rsidR="007955C2">
        <w:rPr>
          <w:rFonts w:ascii="Aparajita" w:hAnsi="Aparajita" w:cs="Aparajita"/>
          <w:sz w:val="24"/>
          <w:szCs w:val="24"/>
          <w:lang w:val="en-US"/>
        </w:rPr>
        <w:t>.</w:t>
      </w:r>
    </w:p>
    <w:p w14:paraId="77F97517" w14:textId="6E3D253C" w:rsidR="00671068" w:rsidRPr="007955C2" w:rsidRDefault="00671068" w:rsidP="00671068">
      <w:pPr>
        <w:pStyle w:val="ListParagraph"/>
        <w:numPr>
          <w:ilvl w:val="0"/>
          <w:numId w:val="4"/>
        </w:numPr>
        <w:spacing w:line="276" w:lineRule="auto"/>
        <w:rPr>
          <w:rFonts w:ascii="Aparajita" w:hAnsi="Aparajita" w:cs="Aparajita"/>
          <w:sz w:val="24"/>
          <w:szCs w:val="24"/>
          <w:lang w:val="en-US"/>
        </w:rPr>
      </w:pPr>
      <w:r w:rsidRPr="00671068">
        <w:rPr>
          <w:rFonts w:ascii="Aparajita" w:hAnsi="Aparajita" w:cs="Aparajita"/>
          <w:sz w:val="24"/>
          <w:szCs w:val="24"/>
          <w:lang w:val="en-US"/>
        </w:rPr>
        <w:t>They have a regular annual income and spending score</w:t>
      </w:r>
      <w:r w:rsidR="007955C2">
        <w:rPr>
          <w:rFonts w:ascii="Aparajita" w:hAnsi="Aparajita" w:cs="Aparajita"/>
          <w:sz w:val="24"/>
          <w:szCs w:val="24"/>
          <w:lang w:val="en-US"/>
        </w:rPr>
        <w:t>.</w:t>
      </w:r>
    </w:p>
    <w:p w14:paraId="380DDA15" w14:textId="39A32091"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4:</w:t>
      </w:r>
    </w:p>
    <w:p w14:paraId="1E5A44D8" w14:textId="77777777" w:rsidR="00671068" w:rsidRDefault="00671068" w:rsidP="00671068">
      <w:pPr>
        <w:pStyle w:val="ListParagraph"/>
        <w:numPr>
          <w:ilvl w:val="0"/>
          <w:numId w:val="5"/>
        </w:numPr>
        <w:spacing w:line="276" w:lineRule="auto"/>
        <w:rPr>
          <w:rFonts w:ascii="Aparajita" w:hAnsi="Aparajita" w:cs="Aparajita"/>
          <w:sz w:val="24"/>
          <w:szCs w:val="24"/>
          <w:lang w:val="en-US"/>
        </w:rPr>
      </w:pPr>
      <w:r w:rsidRPr="00671068">
        <w:rPr>
          <w:rFonts w:ascii="Aparajita" w:hAnsi="Aparajita" w:cs="Aparajita"/>
          <w:sz w:val="24"/>
          <w:szCs w:val="24"/>
          <w:lang w:val="en-US"/>
        </w:rPr>
        <w:t>This group has people between the ages of 20 and 40 years old.</w:t>
      </w:r>
    </w:p>
    <w:p w14:paraId="32C89833" w14:textId="50B5EC75" w:rsidR="00671068" w:rsidRPr="00671068" w:rsidRDefault="00671068" w:rsidP="00671068">
      <w:pPr>
        <w:pStyle w:val="ListParagraph"/>
        <w:numPr>
          <w:ilvl w:val="0"/>
          <w:numId w:val="5"/>
        </w:numPr>
        <w:spacing w:line="276" w:lineRule="auto"/>
        <w:rPr>
          <w:rFonts w:ascii="Aparajita" w:hAnsi="Aparajita" w:cs="Aparajita"/>
          <w:sz w:val="24"/>
          <w:szCs w:val="24"/>
          <w:lang w:val="en-US"/>
        </w:rPr>
      </w:pPr>
      <w:r w:rsidRPr="00671068">
        <w:rPr>
          <w:rFonts w:ascii="Aparajita" w:hAnsi="Aparajita" w:cs="Aparajita"/>
          <w:sz w:val="24"/>
          <w:szCs w:val="24"/>
          <w:lang w:val="en-US"/>
        </w:rPr>
        <w:t>They have one of the highest annual incomes and a higher spending score</w:t>
      </w:r>
      <w:r w:rsidR="007955C2">
        <w:rPr>
          <w:rFonts w:ascii="Aparajita" w:hAnsi="Aparajita" w:cs="Aparajita"/>
          <w:sz w:val="24"/>
          <w:szCs w:val="24"/>
          <w:lang w:val="en-US"/>
        </w:rPr>
        <w:t>.</w:t>
      </w:r>
    </w:p>
    <w:p w14:paraId="3A256F92" w14:textId="642CD563"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 5:</w:t>
      </w:r>
    </w:p>
    <w:p w14:paraId="0188DB9B" w14:textId="7A5D67A7" w:rsidR="007955C2" w:rsidRDefault="00671068" w:rsidP="00671068">
      <w:pPr>
        <w:pStyle w:val="ListParagraph"/>
        <w:numPr>
          <w:ilvl w:val="0"/>
          <w:numId w:val="6"/>
        </w:numPr>
        <w:spacing w:line="276" w:lineRule="auto"/>
        <w:rPr>
          <w:rFonts w:ascii="Aparajita" w:hAnsi="Aparajita" w:cs="Aparajita"/>
          <w:sz w:val="24"/>
          <w:szCs w:val="24"/>
          <w:lang w:val="en-US"/>
        </w:rPr>
      </w:pPr>
      <w:r w:rsidRPr="007955C2">
        <w:rPr>
          <w:rFonts w:ascii="Aparajita" w:hAnsi="Aparajita" w:cs="Aparajita"/>
          <w:sz w:val="24"/>
          <w:szCs w:val="24"/>
          <w:lang w:val="en-US"/>
        </w:rPr>
        <w:t>The second oldest group by age</w:t>
      </w:r>
      <w:r w:rsidR="007955C2">
        <w:rPr>
          <w:rFonts w:ascii="Aparajita" w:hAnsi="Aparajita" w:cs="Aparajita"/>
          <w:sz w:val="24"/>
          <w:szCs w:val="24"/>
          <w:lang w:val="en-US"/>
        </w:rPr>
        <w:t>.</w:t>
      </w:r>
    </w:p>
    <w:p w14:paraId="0AC224AA" w14:textId="5937223D" w:rsidR="00671068" w:rsidRDefault="00671068" w:rsidP="00671068">
      <w:pPr>
        <w:pStyle w:val="ListParagraph"/>
        <w:numPr>
          <w:ilvl w:val="0"/>
          <w:numId w:val="6"/>
        </w:numPr>
        <w:spacing w:line="276" w:lineRule="auto"/>
        <w:rPr>
          <w:rFonts w:ascii="Aparajita" w:hAnsi="Aparajita" w:cs="Aparajita"/>
          <w:sz w:val="24"/>
          <w:szCs w:val="24"/>
          <w:lang w:val="en-US"/>
        </w:rPr>
      </w:pPr>
      <w:r w:rsidRPr="007955C2">
        <w:rPr>
          <w:rFonts w:ascii="Aparajita" w:hAnsi="Aparajita" w:cs="Aparajita"/>
          <w:sz w:val="24"/>
          <w:szCs w:val="24"/>
          <w:lang w:val="en-US"/>
        </w:rPr>
        <w:t xml:space="preserve">They have the lowest income and the lowest </w:t>
      </w:r>
      <w:r w:rsidR="007955C2" w:rsidRPr="007955C2">
        <w:rPr>
          <w:rFonts w:ascii="Aparajita" w:hAnsi="Aparajita" w:cs="Aparajita"/>
          <w:sz w:val="24"/>
          <w:szCs w:val="24"/>
          <w:lang w:val="en-US"/>
        </w:rPr>
        <w:t>spending</w:t>
      </w:r>
      <w:r w:rsidRPr="007955C2">
        <w:rPr>
          <w:rFonts w:ascii="Aparajita" w:hAnsi="Aparajita" w:cs="Aparajita"/>
          <w:sz w:val="24"/>
          <w:szCs w:val="24"/>
          <w:lang w:val="en-US"/>
        </w:rPr>
        <w:t xml:space="preserve"> score</w:t>
      </w:r>
      <w:r w:rsidR="007955C2">
        <w:rPr>
          <w:rFonts w:ascii="Aparajita" w:hAnsi="Aparajita" w:cs="Aparajita"/>
          <w:sz w:val="24"/>
          <w:szCs w:val="24"/>
          <w:lang w:val="en-US"/>
        </w:rPr>
        <w:t>.</w:t>
      </w:r>
    </w:p>
    <w:p w14:paraId="1C041E45" w14:textId="66B755CC" w:rsidR="007955C2" w:rsidRPr="007955C2" w:rsidRDefault="007955C2" w:rsidP="007955C2">
      <w:pPr>
        <w:spacing w:line="276" w:lineRule="auto"/>
        <w:rPr>
          <w:rFonts w:ascii="Aparajita" w:hAnsi="Aparajita" w:cs="Aparajita"/>
          <w:sz w:val="28"/>
          <w:szCs w:val="28"/>
          <w:lang w:val="en-US"/>
        </w:rPr>
      </w:pPr>
      <w:r w:rsidRPr="007955C2">
        <w:rPr>
          <w:rFonts w:ascii="Aparajita" w:hAnsi="Aparajita" w:cs="Aparajita"/>
          <w:sz w:val="28"/>
          <w:szCs w:val="28"/>
          <w:lang w:val="en-US"/>
        </w:rPr>
        <w:t>Assumptions</w:t>
      </w:r>
    </w:p>
    <w:p w14:paraId="33295D3F" w14:textId="0DA8BCD0" w:rsidR="007955C2" w:rsidRDefault="007955C2" w:rsidP="007955C2">
      <w:pPr>
        <w:spacing w:line="276" w:lineRule="auto"/>
        <w:rPr>
          <w:rFonts w:ascii="Aparajita" w:hAnsi="Aparajita" w:cs="Aparajita"/>
          <w:sz w:val="24"/>
          <w:szCs w:val="24"/>
          <w:lang w:val="en-US"/>
        </w:rPr>
      </w:pPr>
      <w:r w:rsidRPr="007955C2">
        <w:rPr>
          <w:rFonts w:ascii="Aparajita" w:hAnsi="Aparajita" w:cs="Aparajita"/>
          <w:sz w:val="24"/>
          <w:szCs w:val="24"/>
          <w:lang w:val="en-US"/>
        </w:rPr>
        <w:t>In this last step I going to share the commercial approach of the results by making assumptions. This analysis will be divided into two sections: the first is the general approach in which we make assumptions across the columns and the second is by the clusters.</w:t>
      </w:r>
    </w:p>
    <w:p w14:paraId="549CF5BC" w14:textId="42ECC19D" w:rsidR="007955C2" w:rsidRPr="007955C2" w:rsidRDefault="007955C2" w:rsidP="007955C2">
      <w:pPr>
        <w:spacing w:line="276" w:lineRule="auto"/>
        <w:rPr>
          <w:rFonts w:ascii="Aparajita" w:hAnsi="Aparajita" w:cs="Aparajita"/>
          <w:sz w:val="24"/>
          <w:szCs w:val="24"/>
          <w:lang w:val="en-US"/>
        </w:rPr>
      </w:pPr>
      <w:r w:rsidRPr="007955C2">
        <w:rPr>
          <w:rFonts w:ascii="Aparajita" w:hAnsi="Aparajita" w:cs="Aparajita"/>
          <w:sz w:val="24"/>
          <w:szCs w:val="24"/>
          <w:lang w:val="en-US"/>
        </w:rPr>
        <w:t>1) Across the columns</w:t>
      </w:r>
    </w:p>
    <w:p w14:paraId="1D603621" w14:textId="22674F6C" w:rsidR="007955C2" w:rsidRDefault="007955C2" w:rsidP="007955C2">
      <w:pPr>
        <w:pStyle w:val="ListParagraph"/>
        <w:numPr>
          <w:ilvl w:val="0"/>
          <w:numId w:val="7"/>
        </w:numPr>
        <w:spacing w:line="276" w:lineRule="auto"/>
        <w:rPr>
          <w:rFonts w:ascii="Aparajita" w:hAnsi="Aparajita" w:cs="Aparajita"/>
          <w:sz w:val="24"/>
          <w:szCs w:val="24"/>
          <w:lang w:val="en-US"/>
        </w:rPr>
      </w:pPr>
      <w:r w:rsidRPr="007955C2">
        <w:rPr>
          <w:rFonts w:ascii="Aparajita" w:hAnsi="Aparajita" w:cs="Aparajita"/>
          <w:sz w:val="24"/>
          <w:szCs w:val="24"/>
          <w:lang w:val="en-US"/>
        </w:rPr>
        <w:t>People with high income (upper 20%) tends to spend more (high spending score)</w:t>
      </w:r>
      <w:r>
        <w:rPr>
          <w:rFonts w:ascii="Aparajita" w:hAnsi="Aparajita" w:cs="Aparajita"/>
          <w:sz w:val="24"/>
          <w:szCs w:val="24"/>
          <w:lang w:val="en-US"/>
        </w:rPr>
        <w:t>.</w:t>
      </w:r>
    </w:p>
    <w:tbl>
      <w:tblPr>
        <w:tblStyle w:val="TableGrid"/>
        <w:tblW w:w="0" w:type="auto"/>
        <w:tblInd w:w="720" w:type="dxa"/>
        <w:tblLook w:val="04A0" w:firstRow="1" w:lastRow="0" w:firstColumn="1" w:lastColumn="0" w:noHBand="0" w:noVBand="1"/>
      </w:tblPr>
      <w:tblGrid>
        <w:gridCol w:w="2159"/>
        <w:gridCol w:w="1879"/>
        <w:gridCol w:w="2159"/>
      </w:tblGrid>
      <w:tr w:rsidR="007955C2" w14:paraId="17DCF0C4" w14:textId="77777777" w:rsidTr="007955C2">
        <w:tc>
          <w:tcPr>
            <w:tcW w:w="2159" w:type="dxa"/>
          </w:tcPr>
          <w:p w14:paraId="0162DE01" w14:textId="00374540" w:rsidR="007955C2" w:rsidRDefault="007955C2" w:rsidP="007955C2">
            <w:pPr>
              <w:pStyle w:val="ListParagraph"/>
              <w:spacing w:line="276" w:lineRule="auto"/>
              <w:rPr>
                <w:rFonts w:ascii="Aparajita" w:hAnsi="Aparajita" w:cs="Aparajita"/>
                <w:sz w:val="24"/>
                <w:szCs w:val="24"/>
                <w:lang w:val="en-US"/>
              </w:rPr>
            </w:pPr>
          </w:p>
        </w:tc>
        <w:tc>
          <w:tcPr>
            <w:tcW w:w="1879" w:type="dxa"/>
          </w:tcPr>
          <w:p w14:paraId="48EB908C" w14:textId="03323A7A"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2159" w:type="dxa"/>
          </w:tcPr>
          <w:p w14:paraId="10152FF1" w14:textId="6049B091"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r>
      <w:tr w:rsidR="007955C2" w14:paraId="0E984E25" w14:textId="77777777" w:rsidTr="007955C2">
        <w:tc>
          <w:tcPr>
            <w:tcW w:w="2159" w:type="dxa"/>
          </w:tcPr>
          <w:p w14:paraId="120D5C3C" w14:textId="7FB46C67"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1879" w:type="dxa"/>
          </w:tcPr>
          <w:p w14:paraId="259812C9" w14:textId="50B57C44"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c>
          <w:tcPr>
            <w:tcW w:w="2159" w:type="dxa"/>
          </w:tcPr>
          <w:p w14:paraId="56156A35" w14:textId="28B8D4C1"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-0.009782</w:t>
            </w:r>
          </w:p>
        </w:tc>
      </w:tr>
      <w:tr w:rsidR="007955C2" w14:paraId="1D7BAE76" w14:textId="77777777" w:rsidTr="007955C2">
        <w:tc>
          <w:tcPr>
            <w:tcW w:w="2159" w:type="dxa"/>
          </w:tcPr>
          <w:p w14:paraId="03FAA196" w14:textId="69DCF21C"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c>
          <w:tcPr>
            <w:tcW w:w="1879" w:type="dxa"/>
          </w:tcPr>
          <w:p w14:paraId="41159730" w14:textId="2D775C39"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-0.009782</w:t>
            </w:r>
          </w:p>
        </w:tc>
        <w:tc>
          <w:tcPr>
            <w:tcW w:w="2159" w:type="dxa"/>
          </w:tcPr>
          <w:p w14:paraId="7455DFE8" w14:textId="429C4607"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r>
    </w:tbl>
    <w:p w14:paraId="5F738A18" w14:textId="77777777" w:rsidR="007955C2" w:rsidRDefault="007955C2" w:rsidP="007955C2">
      <w:pPr>
        <w:pStyle w:val="ListParagraph"/>
        <w:spacing w:line="276" w:lineRule="auto"/>
        <w:rPr>
          <w:rFonts w:ascii="Aparajita" w:hAnsi="Aparajita" w:cs="Aparajita"/>
          <w:sz w:val="24"/>
          <w:szCs w:val="24"/>
          <w:lang w:val="en-US"/>
        </w:rPr>
      </w:pPr>
    </w:p>
    <w:p w14:paraId="067E9668" w14:textId="705EB4A7" w:rsidR="007955C2" w:rsidRDefault="007955C2" w:rsidP="007955C2">
      <w:pPr>
        <w:pStyle w:val="ListParagraph"/>
        <w:numPr>
          <w:ilvl w:val="0"/>
          <w:numId w:val="7"/>
        </w:numPr>
        <w:spacing w:line="276" w:lineRule="auto"/>
        <w:rPr>
          <w:rFonts w:ascii="Aparajita" w:hAnsi="Aparajita" w:cs="Aparajita"/>
          <w:sz w:val="24"/>
          <w:szCs w:val="24"/>
          <w:lang w:val="en-US"/>
        </w:rPr>
      </w:pPr>
      <w:r>
        <w:rPr>
          <w:rFonts w:ascii="Aparajita" w:hAnsi="Aparajita" w:cs="Aparajita"/>
          <w:sz w:val="24"/>
          <w:szCs w:val="24"/>
          <w:lang w:val="en-US"/>
        </w:rPr>
        <w:t>P</w:t>
      </w:r>
      <w:r w:rsidRPr="007955C2">
        <w:rPr>
          <w:rFonts w:ascii="Aparajita" w:hAnsi="Aparajita" w:cs="Aparajita"/>
          <w:sz w:val="24"/>
          <w:szCs w:val="24"/>
          <w:lang w:val="en-US"/>
        </w:rPr>
        <w:t>eople with low income (lower 20%) tends to spend more (high spending score)</w:t>
      </w:r>
      <w:r>
        <w:rPr>
          <w:rFonts w:ascii="Aparajita" w:hAnsi="Aparajita" w:cs="Aparajita"/>
          <w:sz w:val="24"/>
          <w:szCs w:val="24"/>
          <w:lang w:val="en-US"/>
        </w:rPr>
        <w:t>.</w:t>
      </w:r>
    </w:p>
    <w:tbl>
      <w:tblPr>
        <w:tblStyle w:val="TableGrid"/>
        <w:tblW w:w="0" w:type="auto"/>
        <w:tblInd w:w="720" w:type="dxa"/>
        <w:tblLook w:val="04A0" w:firstRow="1" w:lastRow="0" w:firstColumn="1" w:lastColumn="0" w:noHBand="0" w:noVBand="1"/>
      </w:tblPr>
      <w:tblGrid>
        <w:gridCol w:w="2159"/>
        <w:gridCol w:w="1879"/>
        <w:gridCol w:w="2159"/>
      </w:tblGrid>
      <w:tr w:rsidR="007955C2" w14:paraId="3DB34D7D" w14:textId="77777777" w:rsidTr="00A539B3">
        <w:tc>
          <w:tcPr>
            <w:tcW w:w="2159" w:type="dxa"/>
          </w:tcPr>
          <w:p w14:paraId="552C50B3" w14:textId="77777777" w:rsidR="007955C2" w:rsidRDefault="007955C2" w:rsidP="00A539B3">
            <w:pPr>
              <w:pStyle w:val="ListParagraph"/>
              <w:spacing w:line="276" w:lineRule="auto"/>
              <w:rPr>
                <w:rFonts w:ascii="Aparajita" w:hAnsi="Aparajita" w:cs="Aparajita"/>
                <w:sz w:val="24"/>
                <w:szCs w:val="24"/>
                <w:lang w:val="en-US"/>
              </w:rPr>
            </w:pPr>
          </w:p>
        </w:tc>
        <w:tc>
          <w:tcPr>
            <w:tcW w:w="1879" w:type="dxa"/>
          </w:tcPr>
          <w:p w14:paraId="2020B72D"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2159" w:type="dxa"/>
          </w:tcPr>
          <w:p w14:paraId="221FEC27"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r>
      <w:tr w:rsidR="007955C2" w14:paraId="65A6CE2F" w14:textId="77777777" w:rsidTr="00A539B3">
        <w:tc>
          <w:tcPr>
            <w:tcW w:w="2159" w:type="dxa"/>
          </w:tcPr>
          <w:p w14:paraId="22B08C87"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1879" w:type="dxa"/>
          </w:tcPr>
          <w:p w14:paraId="6A0BE1E5"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c>
          <w:tcPr>
            <w:tcW w:w="2159" w:type="dxa"/>
          </w:tcPr>
          <w:p w14:paraId="64E5F9A3" w14:textId="32AE803C"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-0.039538</w:t>
            </w:r>
          </w:p>
        </w:tc>
      </w:tr>
      <w:tr w:rsidR="007955C2" w14:paraId="4FE90F6C" w14:textId="77777777" w:rsidTr="00A539B3">
        <w:tc>
          <w:tcPr>
            <w:tcW w:w="2159" w:type="dxa"/>
          </w:tcPr>
          <w:p w14:paraId="4B40D776"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c>
          <w:tcPr>
            <w:tcW w:w="1879" w:type="dxa"/>
          </w:tcPr>
          <w:p w14:paraId="1196A369" w14:textId="6A7CE2C1"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-0.039538</w:t>
            </w:r>
          </w:p>
        </w:tc>
        <w:tc>
          <w:tcPr>
            <w:tcW w:w="2159" w:type="dxa"/>
          </w:tcPr>
          <w:p w14:paraId="5B07A8F1"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r>
    </w:tbl>
    <w:p w14:paraId="7C456360" w14:textId="77777777" w:rsidR="007955C2" w:rsidRPr="007955C2" w:rsidRDefault="007955C2" w:rsidP="007955C2">
      <w:pPr>
        <w:pStyle w:val="ListParagraph"/>
        <w:spacing w:line="276" w:lineRule="auto"/>
        <w:rPr>
          <w:rFonts w:ascii="Aparajita" w:hAnsi="Aparajita" w:cs="Aparajita"/>
          <w:sz w:val="24"/>
          <w:szCs w:val="24"/>
          <w:lang w:val="en-US"/>
        </w:rPr>
      </w:pPr>
    </w:p>
    <w:p w14:paraId="2A908CA2" w14:textId="31A8A06A" w:rsidR="003E40F3" w:rsidRDefault="007955C2" w:rsidP="00CB61D7">
      <w:pPr>
        <w:spacing w:line="276" w:lineRule="auto"/>
        <w:rPr>
          <w:rFonts w:ascii="Aparajita" w:hAnsi="Aparajita" w:cs="Aparajita"/>
          <w:sz w:val="24"/>
          <w:szCs w:val="24"/>
          <w:lang w:val="en-US"/>
        </w:rPr>
      </w:pPr>
      <w:r w:rsidRPr="007955C2">
        <w:rPr>
          <w:rFonts w:ascii="Aparajita" w:hAnsi="Aparajita" w:cs="Aparajita"/>
          <w:sz w:val="24"/>
          <w:szCs w:val="24"/>
          <w:lang w:val="en-US"/>
        </w:rPr>
        <w:t>As we can see, for both hypothesis, there is no correlation between them</w:t>
      </w:r>
      <w:r>
        <w:rPr>
          <w:rFonts w:ascii="Aparajita" w:hAnsi="Aparajita" w:cs="Aparajita"/>
          <w:sz w:val="24"/>
          <w:szCs w:val="24"/>
          <w:lang w:val="en-US"/>
        </w:rPr>
        <w:t xml:space="preserve"> because it is very low</w:t>
      </w:r>
      <w:r w:rsidRPr="007955C2">
        <w:rPr>
          <w:rFonts w:ascii="Aparajita" w:hAnsi="Aparajita" w:cs="Aparajita"/>
          <w:sz w:val="24"/>
          <w:szCs w:val="24"/>
          <w:lang w:val="en-US"/>
        </w:rPr>
        <w:t>. Therefore, we can't make any assumptions.</w:t>
      </w:r>
    </w:p>
    <w:p w14:paraId="2D1EC68B" w14:textId="6CE8FE5B" w:rsidR="007955C2" w:rsidRDefault="007955C2" w:rsidP="00CB61D7">
      <w:pPr>
        <w:spacing w:line="276" w:lineRule="auto"/>
        <w:rPr>
          <w:rFonts w:ascii="Aparajita" w:hAnsi="Aparajita" w:cs="Aparajita"/>
          <w:sz w:val="24"/>
          <w:szCs w:val="24"/>
          <w:lang w:val="en-US"/>
        </w:rPr>
      </w:pPr>
      <w:r>
        <w:rPr>
          <w:rFonts w:ascii="Aparajita" w:hAnsi="Aparajita" w:cs="Aparajita"/>
          <w:sz w:val="24"/>
          <w:szCs w:val="24"/>
          <w:lang w:val="en-US"/>
        </w:rPr>
        <w:t>2) Clusters</w:t>
      </w:r>
    </w:p>
    <w:p w14:paraId="0E40EDB7" w14:textId="23185A75" w:rsidR="00112EB0" w:rsidRDefault="007955C2" w:rsidP="00CB61D7">
      <w:pPr>
        <w:spacing w:line="276" w:lineRule="auto"/>
        <w:rPr>
          <w:rFonts w:ascii="Aparajita" w:hAnsi="Aparajita" w:cs="Aparajita"/>
          <w:sz w:val="24"/>
          <w:szCs w:val="24"/>
          <w:lang w:val="en-US"/>
        </w:rPr>
      </w:pPr>
      <w:r w:rsidRPr="007955C2">
        <w:rPr>
          <w:rFonts w:ascii="Aparajita" w:hAnsi="Aparajita" w:cs="Aparajita"/>
          <w:sz w:val="24"/>
          <w:szCs w:val="24"/>
          <w:lang w:val="en-US"/>
        </w:rPr>
        <w:t>As the clusters have already been presented, we will just share the commercial assumptions for each customer group</w:t>
      </w:r>
      <w:r w:rsidR="00891D7F">
        <w:rPr>
          <w:rFonts w:ascii="Aparajita" w:hAnsi="Aparajita" w:cs="Aparajita"/>
          <w:sz w:val="24"/>
          <w:szCs w:val="24"/>
          <w:lang w:val="en-US"/>
        </w:rPr>
        <w:t xml:space="preserve">. </w:t>
      </w:r>
      <w:r w:rsidR="00891D7F" w:rsidRPr="00891D7F">
        <w:rPr>
          <w:rFonts w:ascii="Aparajita" w:hAnsi="Aparajita" w:cs="Aparajita"/>
          <w:sz w:val="24"/>
          <w:szCs w:val="24"/>
          <w:lang w:val="en-US"/>
        </w:rPr>
        <w:t>For this project we are going to simulate that a company wants to make an online marketing campaign for each type of customer.</w:t>
      </w:r>
    </w:p>
    <w:p w14:paraId="48CBE403" w14:textId="062A95B3" w:rsidR="00891D7F" w:rsidRPr="00891D7F" w:rsidRDefault="00891D7F" w:rsidP="00891D7F">
      <w:pPr>
        <w:pStyle w:val="ListParagraph"/>
        <w:numPr>
          <w:ilvl w:val="0"/>
          <w:numId w:val="8"/>
        </w:numPr>
        <w:spacing w:line="276" w:lineRule="auto"/>
        <w:rPr>
          <w:rFonts w:ascii="Aparajita" w:hAnsi="Aparajita" w:cs="Aparajita"/>
          <w:sz w:val="24"/>
          <w:szCs w:val="24"/>
          <w:lang w:val="en-US"/>
        </w:rPr>
      </w:pPr>
      <w:r w:rsidRPr="00891D7F">
        <w:rPr>
          <w:rFonts w:ascii="Aparajita" w:hAnsi="Aparajita" w:cs="Aparajita"/>
          <w:sz w:val="24"/>
          <w:szCs w:val="24"/>
          <w:lang w:val="en-US"/>
        </w:rPr>
        <w:t>For the clusters with high spending score (0 and 4), regardless of their salary, we will send them much more mails than the other groups.</w:t>
      </w:r>
    </w:p>
    <w:p w14:paraId="50F7110B" w14:textId="4F00506E" w:rsidR="00891D7F" w:rsidRPr="00891D7F" w:rsidRDefault="00891D7F" w:rsidP="00891D7F">
      <w:pPr>
        <w:pStyle w:val="ListParagraph"/>
        <w:numPr>
          <w:ilvl w:val="0"/>
          <w:numId w:val="8"/>
        </w:numPr>
        <w:spacing w:line="276" w:lineRule="auto"/>
        <w:rPr>
          <w:rFonts w:ascii="Aparajita" w:hAnsi="Aparajita" w:cs="Aparajita"/>
          <w:sz w:val="24"/>
          <w:szCs w:val="24"/>
          <w:lang w:val="en-US"/>
        </w:rPr>
      </w:pPr>
      <w:r w:rsidRPr="00891D7F">
        <w:rPr>
          <w:rFonts w:ascii="Aparajita" w:hAnsi="Aparajita" w:cs="Aparajita"/>
          <w:sz w:val="24"/>
          <w:szCs w:val="24"/>
          <w:lang w:val="en-US"/>
        </w:rPr>
        <w:t>For the 4th cluster we will send them more luxury goods and less sale items than the cluster 0.</w:t>
      </w:r>
    </w:p>
    <w:p w14:paraId="6C7A2105" w14:textId="669927D5" w:rsidR="008A6774" w:rsidRPr="0099035C" w:rsidRDefault="00891D7F" w:rsidP="004A6082">
      <w:pPr>
        <w:pStyle w:val="ListParagraph"/>
        <w:numPr>
          <w:ilvl w:val="0"/>
          <w:numId w:val="8"/>
        </w:numPr>
        <w:spacing w:line="276" w:lineRule="auto"/>
        <w:rPr>
          <w:rFonts w:ascii="Aparajita" w:hAnsi="Aparajita" w:cs="Aparajita"/>
          <w:sz w:val="24"/>
          <w:szCs w:val="24"/>
          <w:lang w:val="en-US"/>
        </w:rPr>
      </w:pPr>
      <w:r w:rsidRPr="0099035C">
        <w:rPr>
          <w:rFonts w:ascii="Aparajita" w:hAnsi="Aparajita" w:cs="Aparajita"/>
          <w:sz w:val="24"/>
          <w:szCs w:val="24"/>
          <w:lang w:val="en-US"/>
        </w:rPr>
        <w:t>All the clusters (except 4th) will receive a lot of sale items mails.</w:t>
      </w:r>
    </w:p>
    <w:sectPr w:rsidR="008A6774" w:rsidRPr="0099035C" w:rsidSect="008A67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159"/>
    <w:multiLevelType w:val="hybridMultilevel"/>
    <w:tmpl w:val="67AA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92B"/>
    <w:multiLevelType w:val="hybridMultilevel"/>
    <w:tmpl w:val="E31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70F16"/>
    <w:multiLevelType w:val="hybridMultilevel"/>
    <w:tmpl w:val="05E8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94249"/>
    <w:multiLevelType w:val="hybridMultilevel"/>
    <w:tmpl w:val="3CFA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41945"/>
    <w:multiLevelType w:val="hybridMultilevel"/>
    <w:tmpl w:val="2A24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E0DB2"/>
    <w:multiLevelType w:val="hybridMultilevel"/>
    <w:tmpl w:val="F33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65C46"/>
    <w:multiLevelType w:val="hybridMultilevel"/>
    <w:tmpl w:val="731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0220A"/>
    <w:multiLevelType w:val="hybridMultilevel"/>
    <w:tmpl w:val="AE94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E1"/>
    <w:rsid w:val="00112EB0"/>
    <w:rsid w:val="003E40F3"/>
    <w:rsid w:val="003F06C5"/>
    <w:rsid w:val="00411DAB"/>
    <w:rsid w:val="005230E6"/>
    <w:rsid w:val="00525732"/>
    <w:rsid w:val="00671068"/>
    <w:rsid w:val="007955C2"/>
    <w:rsid w:val="00891D7F"/>
    <w:rsid w:val="008A6774"/>
    <w:rsid w:val="0099035C"/>
    <w:rsid w:val="00CB61D7"/>
    <w:rsid w:val="00D853E1"/>
    <w:rsid w:val="00FC3A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5D6A"/>
  <w15:chartTrackingRefBased/>
  <w15:docId w15:val="{59843C26-CF44-4598-837C-F4F3DBB0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402">
      <w:bodyDiv w:val="1"/>
      <w:marLeft w:val="0"/>
      <w:marRight w:val="0"/>
      <w:marTop w:val="0"/>
      <w:marBottom w:val="0"/>
      <w:divBdr>
        <w:top w:val="none" w:sz="0" w:space="0" w:color="auto"/>
        <w:left w:val="none" w:sz="0" w:space="0" w:color="auto"/>
        <w:bottom w:val="none" w:sz="0" w:space="0" w:color="auto"/>
        <w:right w:val="none" w:sz="0" w:space="0" w:color="auto"/>
      </w:divBdr>
      <w:divsChild>
        <w:div w:id="230434285">
          <w:marLeft w:val="0"/>
          <w:marRight w:val="0"/>
          <w:marTop w:val="0"/>
          <w:marBottom w:val="0"/>
          <w:divBdr>
            <w:top w:val="none" w:sz="0" w:space="0" w:color="auto"/>
            <w:left w:val="none" w:sz="0" w:space="0" w:color="auto"/>
            <w:bottom w:val="none" w:sz="0" w:space="0" w:color="auto"/>
            <w:right w:val="none" w:sz="0" w:space="0" w:color="auto"/>
          </w:divBdr>
          <w:divsChild>
            <w:div w:id="1152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8267">
      <w:bodyDiv w:val="1"/>
      <w:marLeft w:val="0"/>
      <w:marRight w:val="0"/>
      <w:marTop w:val="0"/>
      <w:marBottom w:val="0"/>
      <w:divBdr>
        <w:top w:val="none" w:sz="0" w:space="0" w:color="auto"/>
        <w:left w:val="none" w:sz="0" w:space="0" w:color="auto"/>
        <w:bottom w:val="none" w:sz="0" w:space="0" w:color="auto"/>
        <w:right w:val="none" w:sz="0" w:space="0" w:color="auto"/>
      </w:divBdr>
      <w:divsChild>
        <w:div w:id="1498378549">
          <w:marLeft w:val="0"/>
          <w:marRight w:val="0"/>
          <w:marTop w:val="0"/>
          <w:marBottom w:val="0"/>
          <w:divBdr>
            <w:top w:val="none" w:sz="0" w:space="0" w:color="auto"/>
            <w:left w:val="none" w:sz="0" w:space="0" w:color="auto"/>
            <w:bottom w:val="none" w:sz="0" w:space="0" w:color="auto"/>
            <w:right w:val="none" w:sz="0" w:space="0" w:color="auto"/>
          </w:divBdr>
          <w:divsChild>
            <w:div w:id="1051806632">
              <w:marLeft w:val="0"/>
              <w:marRight w:val="0"/>
              <w:marTop w:val="0"/>
              <w:marBottom w:val="0"/>
              <w:divBdr>
                <w:top w:val="none" w:sz="0" w:space="0" w:color="auto"/>
                <w:left w:val="none" w:sz="0" w:space="0" w:color="auto"/>
                <w:bottom w:val="none" w:sz="0" w:space="0" w:color="auto"/>
                <w:right w:val="none" w:sz="0" w:space="0" w:color="auto"/>
              </w:divBdr>
            </w:div>
            <w:div w:id="254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4824">
      <w:bodyDiv w:val="1"/>
      <w:marLeft w:val="0"/>
      <w:marRight w:val="0"/>
      <w:marTop w:val="0"/>
      <w:marBottom w:val="0"/>
      <w:divBdr>
        <w:top w:val="none" w:sz="0" w:space="0" w:color="auto"/>
        <w:left w:val="none" w:sz="0" w:space="0" w:color="auto"/>
        <w:bottom w:val="none" w:sz="0" w:space="0" w:color="auto"/>
        <w:right w:val="none" w:sz="0" w:space="0" w:color="auto"/>
      </w:divBdr>
      <w:divsChild>
        <w:div w:id="476919296">
          <w:marLeft w:val="0"/>
          <w:marRight w:val="0"/>
          <w:marTop w:val="0"/>
          <w:marBottom w:val="0"/>
          <w:divBdr>
            <w:top w:val="none" w:sz="0" w:space="0" w:color="auto"/>
            <w:left w:val="none" w:sz="0" w:space="0" w:color="auto"/>
            <w:bottom w:val="none" w:sz="0" w:space="0" w:color="auto"/>
            <w:right w:val="none" w:sz="0" w:space="0" w:color="auto"/>
          </w:divBdr>
          <w:divsChild>
            <w:div w:id="1577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8076">
      <w:bodyDiv w:val="1"/>
      <w:marLeft w:val="0"/>
      <w:marRight w:val="0"/>
      <w:marTop w:val="0"/>
      <w:marBottom w:val="0"/>
      <w:divBdr>
        <w:top w:val="none" w:sz="0" w:space="0" w:color="auto"/>
        <w:left w:val="none" w:sz="0" w:space="0" w:color="auto"/>
        <w:bottom w:val="none" w:sz="0" w:space="0" w:color="auto"/>
        <w:right w:val="none" w:sz="0" w:space="0" w:color="auto"/>
      </w:divBdr>
      <w:divsChild>
        <w:div w:id="463012172">
          <w:marLeft w:val="0"/>
          <w:marRight w:val="0"/>
          <w:marTop w:val="0"/>
          <w:marBottom w:val="0"/>
          <w:divBdr>
            <w:top w:val="none" w:sz="0" w:space="0" w:color="auto"/>
            <w:left w:val="none" w:sz="0" w:space="0" w:color="auto"/>
            <w:bottom w:val="none" w:sz="0" w:space="0" w:color="auto"/>
            <w:right w:val="none" w:sz="0" w:space="0" w:color="auto"/>
          </w:divBdr>
          <w:divsChild>
            <w:div w:id="1704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5892">
      <w:bodyDiv w:val="1"/>
      <w:marLeft w:val="0"/>
      <w:marRight w:val="0"/>
      <w:marTop w:val="0"/>
      <w:marBottom w:val="0"/>
      <w:divBdr>
        <w:top w:val="none" w:sz="0" w:space="0" w:color="auto"/>
        <w:left w:val="none" w:sz="0" w:space="0" w:color="auto"/>
        <w:bottom w:val="none" w:sz="0" w:space="0" w:color="auto"/>
        <w:right w:val="none" w:sz="0" w:space="0" w:color="auto"/>
      </w:divBdr>
      <w:divsChild>
        <w:div w:id="1949313682">
          <w:marLeft w:val="0"/>
          <w:marRight w:val="0"/>
          <w:marTop w:val="0"/>
          <w:marBottom w:val="0"/>
          <w:divBdr>
            <w:top w:val="none" w:sz="0" w:space="0" w:color="auto"/>
            <w:left w:val="none" w:sz="0" w:space="0" w:color="auto"/>
            <w:bottom w:val="none" w:sz="0" w:space="0" w:color="auto"/>
            <w:right w:val="none" w:sz="0" w:space="0" w:color="auto"/>
          </w:divBdr>
          <w:divsChild>
            <w:div w:id="1678342245">
              <w:marLeft w:val="0"/>
              <w:marRight w:val="0"/>
              <w:marTop w:val="0"/>
              <w:marBottom w:val="0"/>
              <w:divBdr>
                <w:top w:val="none" w:sz="0" w:space="0" w:color="auto"/>
                <w:left w:val="none" w:sz="0" w:space="0" w:color="auto"/>
                <w:bottom w:val="none" w:sz="0" w:space="0" w:color="auto"/>
                <w:right w:val="none" w:sz="0" w:space="0" w:color="auto"/>
              </w:divBdr>
            </w:div>
            <w:div w:id="1424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119">
      <w:bodyDiv w:val="1"/>
      <w:marLeft w:val="0"/>
      <w:marRight w:val="0"/>
      <w:marTop w:val="0"/>
      <w:marBottom w:val="0"/>
      <w:divBdr>
        <w:top w:val="none" w:sz="0" w:space="0" w:color="auto"/>
        <w:left w:val="none" w:sz="0" w:space="0" w:color="auto"/>
        <w:bottom w:val="none" w:sz="0" w:space="0" w:color="auto"/>
        <w:right w:val="none" w:sz="0" w:space="0" w:color="auto"/>
      </w:divBdr>
      <w:divsChild>
        <w:div w:id="1588689807">
          <w:marLeft w:val="0"/>
          <w:marRight w:val="0"/>
          <w:marTop w:val="0"/>
          <w:marBottom w:val="0"/>
          <w:divBdr>
            <w:top w:val="none" w:sz="0" w:space="0" w:color="auto"/>
            <w:left w:val="none" w:sz="0" w:space="0" w:color="auto"/>
            <w:bottom w:val="none" w:sz="0" w:space="0" w:color="auto"/>
            <w:right w:val="none" w:sz="0" w:space="0" w:color="auto"/>
          </w:divBdr>
          <w:divsChild>
            <w:div w:id="1056780236">
              <w:marLeft w:val="0"/>
              <w:marRight w:val="0"/>
              <w:marTop w:val="0"/>
              <w:marBottom w:val="0"/>
              <w:divBdr>
                <w:top w:val="none" w:sz="0" w:space="0" w:color="auto"/>
                <w:left w:val="none" w:sz="0" w:space="0" w:color="auto"/>
                <w:bottom w:val="none" w:sz="0" w:space="0" w:color="auto"/>
                <w:right w:val="none" w:sz="0" w:space="0" w:color="auto"/>
              </w:divBdr>
            </w:div>
            <w:div w:id="1180974303">
              <w:marLeft w:val="0"/>
              <w:marRight w:val="0"/>
              <w:marTop w:val="0"/>
              <w:marBottom w:val="0"/>
              <w:divBdr>
                <w:top w:val="none" w:sz="0" w:space="0" w:color="auto"/>
                <w:left w:val="none" w:sz="0" w:space="0" w:color="auto"/>
                <w:bottom w:val="none" w:sz="0" w:space="0" w:color="auto"/>
                <w:right w:val="none" w:sz="0" w:space="0" w:color="auto"/>
              </w:divBdr>
            </w:div>
            <w:div w:id="13952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008">
      <w:bodyDiv w:val="1"/>
      <w:marLeft w:val="0"/>
      <w:marRight w:val="0"/>
      <w:marTop w:val="0"/>
      <w:marBottom w:val="0"/>
      <w:divBdr>
        <w:top w:val="none" w:sz="0" w:space="0" w:color="auto"/>
        <w:left w:val="none" w:sz="0" w:space="0" w:color="auto"/>
        <w:bottom w:val="none" w:sz="0" w:space="0" w:color="auto"/>
        <w:right w:val="none" w:sz="0" w:space="0" w:color="auto"/>
      </w:divBdr>
      <w:divsChild>
        <w:div w:id="391007919">
          <w:marLeft w:val="0"/>
          <w:marRight w:val="0"/>
          <w:marTop w:val="0"/>
          <w:marBottom w:val="0"/>
          <w:divBdr>
            <w:top w:val="none" w:sz="0" w:space="0" w:color="auto"/>
            <w:left w:val="none" w:sz="0" w:space="0" w:color="auto"/>
            <w:bottom w:val="none" w:sz="0" w:space="0" w:color="auto"/>
            <w:right w:val="none" w:sz="0" w:space="0" w:color="auto"/>
          </w:divBdr>
          <w:divsChild>
            <w:div w:id="1933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5002">
      <w:bodyDiv w:val="1"/>
      <w:marLeft w:val="0"/>
      <w:marRight w:val="0"/>
      <w:marTop w:val="0"/>
      <w:marBottom w:val="0"/>
      <w:divBdr>
        <w:top w:val="none" w:sz="0" w:space="0" w:color="auto"/>
        <w:left w:val="none" w:sz="0" w:space="0" w:color="auto"/>
        <w:bottom w:val="none" w:sz="0" w:space="0" w:color="auto"/>
        <w:right w:val="none" w:sz="0" w:space="0" w:color="auto"/>
      </w:divBdr>
      <w:divsChild>
        <w:div w:id="661158118">
          <w:marLeft w:val="0"/>
          <w:marRight w:val="0"/>
          <w:marTop w:val="0"/>
          <w:marBottom w:val="0"/>
          <w:divBdr>
            <w:top w:val="none" w:sz="0" w:space="0" w:color="auto"/>
            <w:left w:val="none" w:sz="0" w:space="0" w:color="auto"/>
            <w:bottom w:val="none" w:sz="0" w:space="0" w:color="auto"/>
            <w:right w:val="none" w:sz="0" w:space="0" w:color="auto"/>
          </w:divBdr>
          <w:divsChild>
            <w:div w:id="2069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8751">
      <w:bodyDiv w:val="1"/>
      <w:marLeft w:val="0"/>
      <w:marRight w:val="0"/>
      <w:marTop w:val="0"/>
      <w:marBottom w:val="0"/>
      <w:divBdr>
        <w:top w:val="none" w:sz="0" w:space="0" w:color="auto"/>
        <w:left w:val="none" w:sz="0" w:space="0" w:color="auto"/>
        <w:bottom w:val="none" w:sz="0" w:space="0" w:color="auto"/>
        <w:right w:val="none" w:sz="0" w:space="0" w:color="auto"/>
      </w:divBdr>
      <w:divsChild>
        <w:div w:id="1114518550">
          <w:marLeft w:val="0"/>
          <w:marRight w:val="0"/>
          <w:marTop w:val="0"/>
          <w:marBottom w:val="0"/>
          <w:divBdr>
            <w:top w:val="none" w:sz="0" w:space="0" w:color="auto"/>
            <w:left w:val="none" w:sz="0" w:space="0" w:color="auto"/>
            <w:bottom w:val="none" w:sz="0" w:space="0" w:color="auto"/>
            <w:right w:val="none" w:sz="0" w:space="0" w:color="auto"/>
          </w:divBdr>
          <w:divsChild>
            <w:div w:id="15478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7425">
      <w:bodyDiv w:val="1"/>
      <w:marLeft w:val="0"/>
      <w:marRight w:val="0"/>
      <w:marTop w:val="0"/>
      <w:marBottom w:val="0"/>
      <w:divBdr>
        <w:top w:val="none" w:sz="0" w:space="0" w:color="auto"/>
        <w:left w:val="none" w:sz="0" w:space="0" w:color="auto"/>
        <w:bottom w:val="none" w:sz="0" w:space="0" w:color="auto"/>
        <w:right w:val="none" w:sz="0" w:space="0" w:color="auto"/>
      </w:divBdr>
      <w:divsChild>
        <w:div w:id="1226261497">
          <w:marLeft w:val="0"/>
          <w:marRight w:val="0"/>
          <w:marTop w:val="0"/>
          <w:marBottom w:val="0"/>
          <w:divBdr>
            <w:top w:val="none" w:sz="0" w:space="0" w:color="auto"/>
            <w:left w:val="none" w:sz="0" w:space="0" w:color="auto"/>
            <w:bottom w:val="none" w:sz="0" w:space="0" w:color="auto"/>
            <w:right w:val="none" w:sz="0" w:space="0" w:color="auto"/>
          </w:divBdr>
          <w:divsChild>
            <w:div w:id="367728871">
              <w:marLeft w:val="0"/>
              <w:marRight w:val="0"/>
              <w:marTop w:val="0"/>
              <w:marBottom w:val="0"/>
              <w:divBdr>
                <w:top w:val="none" w:sz="0" w:space="0" w:color="auto"/>
                <w:left w:val="none" w:sz="0" w:space="0" w:color="auto"/>
                <w:bottom w:val="none" w:sz="0" w:space="0" w:color="auto"/>
                <w:right w:val="none" w:sz="0" w:space="0" w:color="auto"/>
              </w:divBdr>
            </w:div>
            <w:div w:id="17215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807">
      <w:bodyDiv w:val="1"/>
      <w:marLeft w:val="0"/>
      <w:marRight w:val="0"/>
      <w:marTop w:val="0"/>
      <w:marBottom w:val="0"/>
      <w:divBdr>
        <w:top w:val="none" w:sz="0" w:space="0" w:color="auto"/>
        <w:left w:val="none" w:sz="0" w:space="0" w:color="auto"/>
        <w:bottom w:val="none" w:sz="0" w:space="0" w:color="auto"/>
        <w:right w:val="none" w:sz="0" w:space="0" w:color="auto"/>
      </w:divBdr>
      <w:divsChild>
        <w:div w:id="423065430">
          <w:marLeft w:val="0"/>
          <w:marRight w:val="0"/>
          <w:marTop w:val="0"/>
          <w:marBottom w:val="0"/>
          <w:divBdr>
            <w:top w:val="none" w:sz="0" w:space="0" w:color="auto"/>
            <w:left w:val="none" w:sz="0" w:space="0" w:color="auto"/>
            <w:bottom w:val="none" w:sz="0" w:space="0" w:color="auto"/>
            <w:right w:val="none" w:sz="0" w:space="0" w:color="auto"/>
          </w:divBdr>
          <w:divsChild>
            <w:div w:id="1767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706">
      <w:bodyDiv w:val="1"/>
      <w:marLeft w:val="0"/>
      <w:marRight w:val="0"/>
      <w:marTop w:val="0"/>
      <w:marBottom w:val="0"/>
      <w:divBdr>
        <w:top w:val="none" w:sz="0" w:space="0" w:color="auto"/>
        <w:left w:val="none" w:sz="0" w:space="0" w:color="auto"/>
        <w:bottom w:val="none" w:sz="0" w:space="0" w:color="auto"/>
        <w:right w:val="none" w:sz="0" w:space="0" w:color="auto"/>
      </w:divBdr>
      <w:divsChild>
        <w:div w:id="2072464695">
          <w:marLeft w:val="0"/>
          <w:marRight w:val="0"/>
          <w:marTop w:val="0"/>
          <w:marBottom w:val="0"/>
          <w:divBdr>
            <w:top w:val="none" w:sz="0" w:space="0" w:color="auto"/>
            <w:left w:val="none" w:sz="0" w:space="0" w:color="auto"/>
            <w:bottom w:val="none" w:sz="0" w:space="0" w:color="auto"/>
            <w:right w:val="none" w:sz="0" w:space="0" w:color="auto"/>
          </w:divBdr>
          <w:divsChild>
            <w:div w:id="1630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1907">
      <w:bodyDiv w:val="1"/>
      <w:marLeft w:val="0"/>
      <w:marRight w:val="0"/>
      <w:marTop w:val="0"/>
      <w:marBottom w:val="0"/>
      <w:divBdr>
        <w:top w:val="none" w:sz="0" w:space="0" w:color="auto"/>
        <w:left w:val="none" w:sz="0" w:space="0" w:color="auto"/>
        <w:bottom w:val="none" w:sz="0" w:space="0" w:color="auto"/>
        <w:right w:val="none" w:sz="0" w:space="0" w:color="auto"/>
      </w:divBdr>
      <w:divsChild>
        <w:div w:id="998120713">
          <w:marLeft w:val="0"/>
          <w:marRight w:val="0"/>
          <w:marTop w:val="0"/>
          <w:marBottom w:val="0"/>
          <w:divBdr>
            <w:top w:val="none" w:sz="0" w:space="0" w:color="auto"/>
            <w:left w:val="none" w:sz="0" w:space="0" w:color="auto"/>
            <w:bottom w:val="none" w:sz="0" w:space="0" w:color="auto"/>
            <w:right w:val="none" w:sz="0" w:space="0" w:color="auto"/>
          </w:divBdr>
          <w:divsChild>
            <w:div w:id="1803494919">
              <w:marLeft w:val="0"/>
              <w:marRight w:val="0"/>
              <w:marTop w:val="0"/>
              <w:marBottom w:val="0"/>
              <w:divBdr>
                <w:top w:val="none" w:sz="0" w:space="0" w:color="auto"/>
                <w:left w:val="none" w:sz="0" w:space="0" w:color="auto"/>
                <w:bottom w:val="none" w:sz="0" w:space="0" w:color="auto"/>
                <w:right w:val="none" w:sz="0" w:space="0" w:color="auto"/>
              </w:divBdr>
            </w:div>
            <w:div w:id="19254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696">
      <w:bodyDiv w:val="1"/>
      <w:marLeft w:val="0"/>
      <w:marRight w:val="0"/>
      <w:marTop w:val="0"/>
      <w:marBottom w:val="0"/>
      <w:divBdr>
        <w:top w:val="none" w:sz="0" w:space="0" w:color="auto"/>
        <w:left w:val="none" w:sz="0" w:space="0" w:color="auto"/>
        <w:bottom w:val="none" w:sz="0" w:space="0" w:color="auto"/>
        <w:right w:val="none" w:sz="0" w:space="0" w:color="auto"/>
      </w:divBdr>
      <w:divsChild>
        <w:div w:id="1654798169">
          <w:marLeft w:val="0"/>
          <w:marRight w:val="0"/>
          <w:marTop w:val="0"/>
          <w:marBottom w:val="0"/>
          <w:divBdr>
            <w:top w:val="none" w:sz="0" w:space="0" w:color="auto"/>
            <w:left w:val="none" w:sz="0" w:space="0" w:color="auto"/>
            <w:bottom w:val="none" w:sz="0" w:space="0" w:color="auto"/>
            <w:right w:val="none" w:sz="0" w:space="0" w:color="auto"/>
          </w:divBdr>
          <w:divsChild>
            <w:div w:id="1510171660">
              <w:marLeft w:val="0"/>
              <w:marRight w:val="0"/>
              <w:marTop w:val="0"/>
              <w:marBottom w:val="0"/>
              <w:divBdr>
                <w:top w:val="none" w:sz="0" w:space="0" w:color="auto"/>
                <w:left w:val="none" w:sz="0" w:space="0" w:color="auto"/>
                <w:bottom w:val="none" w:sz="0" w:space="0" w:color="auto"/>
                <w:right w:val="none" w:sz="0" w:space="0" w:color="auto"/>
              </w:divBdr>
            </w:div>
            <w:div w:id="1080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7446">
      <w:bodyDiv w:val="1"/>
      <w:marLeft w:val="0"/>
      <w:marRight w:val="0"/>
      <w:marTop w:val="0"/>
      <w:marBottom w:val="0"/>
      <w:divBdr>
        <w:top w:val="none" w:sz="0" w:space="0" w:color="auto"/>
        <w:left w:val="none" w:sz="0" w:space="0" w:color="auto"/>
        <w:bottom w:val="none" w:sz="0" w:space="0" w:color="auto"/>
        <w:right w:val="none" w:sz="0" w:space="0" w:color="auto"/>
      </w:divBdr>
      <w:divsChild>
        <w:div w:id="1368293104">
          <w:marLeft w:val="0"/>
          <w:marRight w:val="0"/>
          <w:marTop w:val="0"/>
          <w:marBottom w:val="0"/>
          <w:divBdr>
            <w:top w:val="none" w:sz="0" w:space="0" w:color="auto"/>
            <w:left w:val="none" w:sz="0" w:space="0" w:color="auto"/>
            <w:bottom w:val="none" w:sz="0" w:space="0" w:color="auto"/>
            <w:right w:val="none" w:sz="0" w:space="0" w:color="auto"/>
          </w:divBdr>
          <w:divsChild>
            <w:div w:id="10670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797">
      <w:bodyDiv w:val="1"/>
      <w:marLeft w:val="0"/>
      <w:marRight w:val="0"/>
      <w:marTop w:val="0"/>
      <w:marBottom w:val="0"/>
      <w:divBdr>
        <w:top w:val="none" w:sz="0" w:space="0" w:color="auto"/>
        <w:left w:val="none" w:sz="0" w:space="0" w:color="auto"/>
        <w:bottom w:val="none" w:sz="0" w:space="0" w:color="auto"/>
        <w:right w:val="none" w:sz="0" w:space="0" w:color="auto"/>
      </w:divBdr>
    </w:div>
    <w:div w:id="2111006444">
      <w:bodyDiv w:val="1"/>
      <w:marLeft w:val="0"/>
      <w:marRight w:val="0"/>
      <w:marTop w:val="0"/>
      <w:marBottom w:val="0"/>
      <w:divBdr>
        <w:top w:val="none" w:sz="0" w:space="0" w:color="auto"/>
        <w:left w:val="none" w:sz="0" w:space="0" w:color="auto"/>
        <w:bottom w:val="none" w:sz="0" w:space="0" w:color="auto"/>
        <w:right w:val="none" w:sz="0" w:space="0" w:color="auto"/>
      </w:divBdr>
      <w:divsChild>
        <w:div w:id="1221552739">
          <w:marLeft w:val="0"/>
          <w:marRight w:val="0"/>
          <w:marTop w:val="0"/>
          <w:marBottom w:val="0"/>
          <w:divBdr>
            <w:top w:val="none" w:sz="0" w:space="0" w:color="auto"/>
            <w:left w:val="none" w:sz="0" w:space="0" w:color="auto"/>
            <w:bottom w:val="none" w:sz="0" w:space="0" w:color="auto"/>
            <w:right w:val="none" w:sz="0" w:space="0" w:color="auto"/>
          </w:divBdr>
          <w:divsChild>
            <w:div w:id="891818057">
              <w:marLeft w:val="0"/>
              <w:marRight w:val="0"/>
              <w:marTop w:val="0"/>
              <w:marBottom w:val="0"/>
              <w:divBdr>
                <w:top w:val="none" w:sz="0" w:space="0" w:color="auto"/>
                <w:left w:val="none" w:sz="0" w:space="0" w:color="auto"/>
                <w:bottom w:val="none" w:sz="0" w:space="0" w:color="auto"/>
                <w:right w:val="none" w:sz="0" w:space="0" w:color="auto"/>
              </w:divBdr>
            </w:div>
            <w:div w:id="13177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8</cp:revision>
  <cp:lastPrinted>2021-08-18T03:20:00Z</cp:lastPrinted>
  <dcterms:created xsi:type="dcterms:W3CDTF">2021-08-16T04:34:00Z</dcterms:created>
  <dcterms:modified xsi:type="dcterms:W3CDTF">2021-08-18T03:21:00Z</dcterms:modified>
</cp:coreProperties>
</file>