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24"/>
          <w:szCs w:val="24"/>
          <w:lang w:val="pt-BR" w:eastAsia="pt-BR"/>
        </w:rPr>
      </w:pPr>
      <w:r>
        <w:rPr>
          <w:rFonts w:cs="Arial" w:ascii="Arial" w:hAnsi="Arial"/>
          <w:sz w:val="24"/>
          <w:szCs w:val="24"/>
          <w:lang w:val="pt-BR" w:eastAsia="pt-BR"/>
        </w:rPr>
        <w:drawing>
          <wp:anchor behindDoc="0" distT="0" distB="0" distL="133350" distR="123190" simplePos="0" locked="0" layoutInCell="1" allowOverlap="1" relativeHeight="2">
            <wp:simplePos x="0" y="0"/>
            <wp:positionH relativeFrom="column">
              <wp:posOffset>-367030</wp:posOffset>
            </wp:positionH>
            <wp:positionV relativeFrom="paragraph">
              <wp:posOffset>4445</wp:posOffset>
            </wp:positionV>
            <wp:extent cx="6829425" cy="8743950"/>
            <wp:effectExtent l="0" t="0" r="0" b="0"/>
            <wp:wrapTight wrapText="bothSides">
              <wp:wrapPolygon edited="0">
                <wp:start x="-69" y="0"/>
                <wp:lineTo x="-69" y="21540"/>
                <wp:lineTo x="21628" y="21540"/>
                <wp:lineTo x="21628" y="0"/>
                <wp:lineTo x="-69" y="0"/>
              </wp:wrapPolygon>
            </wp:wrapTight>
            <wp:docPr id="1" name="Imagem 11" descr="C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1" descr="CEA3.png"/>
                    <pic:cNvPicPr>
                      <a:picLocks noChangeAspect="1" noChangeArrowheads="1"/>
                    </pic:cNvPicPr>
                  </pic:nvPicPr>
                  <pic:blipFill>
                    <a:blip r:embed="rId2"/>
                    <a:stretch>
                      <a:fillRect/>
                    </a:stretch>
                  </pic:blipFill>
                  <pic:spPr bwMode="auto">
                    <a:xfrm>
                      <a:off x="0" y="0"/>
                      <a:ext cx="6829425" cy="8743950"/>
                    </a:xfrm>
                    <a:prstGeom prst="rect">
                      <a:avLst/>
                    </a:prstGeom>
                  </pic:spPr>
                </pic:pic>
              </a:graphicData>
            </a:graphic>
          </wp:anchor>
        </w:drawing>
      </w:r>
    </w:p>
    <w:p>
      <w:pPr>
        <w:pStyle w:val="Normal"/>
        <w:spacing w:lineRule="auto" w:line="259"/>
        <w:jc w:val="center"/>
        <w:rPr>
          <w:rFonts w:ascii="Arial" w:hAnsi="Arial" w:cs="Arial"/>
          <w:sz w:val="24"/>
          <w:szCs w:val="24"/>
          <w:lang w:val="pt-BR"/>
        </w:rPr>
      </w:pPr>
      <w:r>
        <w:rPr>
          <w:rFonts w:cs="Arial" w:ascii="Arial" w:hAnsi="Arial"/>
          <w:sz w:val="24"/>
          <w:szCs w:val="24"/>
          <w:lang w:val="pt-BR"/>
        </w:rPr>
        <w:t>RAE-CEA–XXPXX</w:t>
      </w:r>
    </w:p>
    <w:p>
      <w:pPr>
        <w:pStyle w:val="Normal"/>
        <w:jc w:val="center"/>
        <w:rPr>
          <w:rFonts w:ascii="Arial" w:hAnsi="Arial" w:cs="Arial"/>
          <w:sz w:val="24"/>
          <w:szCs w:val="24"/>
          <w:lang w:val="pt-BR"/>
        </w:rPr>
      </w:pPr>
      <w:r>
        <w:rPr>
          <w:rFonts w:cs="Arial" w:ascii="Arial" w:hAnsi="Arial"/>
          <w:sz w:val="24"/>
          <w:szCs w:val="24"/>
          <w:lang w:val="pt-BR"/>
        </w:rPr>
      </w:r>
    </w:p>
    <w:p>
      <w:pPr>
        <w:pStyle w:val="Normal"/>
        <w:jc w:val="center"/>
        <w:rPr>
          <w:rFonts w:ascii="Arial" w:hAnsi="Arial" w:cs="Arial"/>
          <w:sz w:val="24"/>
          <w:szCs w:val="24"/>
          <w:lang w:val="pt-BR"/>
        </w:rPr>
      </w:pPr>
      <w:r>
        <w:rPr>
          <w:rFonts w:cs="Arial" w:ascii="Arial" w:hAnsi="Arial"/>
          <w:sz w:val="24"/>
          <w:szCs w:val="24"/>
          <w:lang w:val="pt-BR"/>
        </w:rPr>
      </w:r>
    </w:p>
    <w:p>
      <w:pPr>
        <w:pStyle w:val="Normal"/>
        <w:jc w:val="center"/>
        <w:rPr>
          <w:rFonts w:ascii="Arial" w:hAnsi="Arial" w:cs="Arial"/>
          <w:b/>
          <w:b/>
          <w:sz w:val="24"/>
          <w:szCs w:val="24"/>
          <w:lang w:val="pt-BR"/>
        </w:rPr>
      </w:pPr>
      <w:r>
        <w:rPr>
          <w:rFonts w:cs="Arial" w:ascii="Arial" w:hAnsi="Arial"/>
          <w:b/>
          <w:sz w:val="24"/>
          <w:szCs w:val="24"/>
          <w:lang w:val="pt-BR"/>
        </w:rPr>
        <w:t>RELATÓRIO DE ANÁLISE ESTATÍSTICA SOBRE O PROJETO:</w:t>
      </w:r>
    </w:p>
    <w:p>
      <w:pPr>
        <w:pStyle w:val="Normal"/>
        <w:jc w:val="center"/>
        <w:rPr>
          <w:rFonts w:ascii="Arial" w:hAnsi="Arial" w:cs="Arial"/>
          <w:b/>
          <w:b/>
          <w:sz w:val="24"/>
          <w:szCs w:val="24"/>
          <w:lang w:val="pt-BR"/>
        </w:rPr>
      </w:pPr>
      <w:r>
        <w:rPr>
          <w:rFonts w:cs="Arial" w:ascii="Arial" w:hAnsi="Arial"/>
          <w:b/>
          <w:sz w:val="24"/>
          <w:szCs w:val="24"/>
          <w:lang w:val="pt-BR"/>
        </w:rPr>
      </w:r>
    </w:p>
    <w:p>
      <w:pPr>
        <w:pStyle w:val="Normal"/>
        <w:rPr>
          <w:rFonts w:ascii="Arial" w:hAnsi="Arial" w:cs="Arial"/>
          <w:b/>
          <w:b/>
          <w:sz w:val="24"/>
          <w:szCs w:val="24"/>
          <w:lang w:val="pt-BR"/>
        </w:rPr>
      </w:pPr>
      <w:r>
        <w:rPr>
          <w:rFonts w:cs="Arial" w:ascii="Arial" w:hAnsi="Arial"/>
          <w:b/>
          <w:sz w:val="24"/>
          <w:szCs w:val="24"/>
          <w:lang w:val="pt-BR"/>
        </w:rPr>
      </w:r>
    </w:p>
    <w:p>
      <w:pPr>
        <w:pStyle w:val="Normal"/>
        <w:rPr>
          <w:rFonts w:ascii="Arial" w:hAnsi="Arial" w:cs="Arial"/>
          <w:b/>
          <w:b/>
          <w:sz w:val="24"/>
          <w:szCs w:val="24"/>
          <w:lang w:val="pt-BR"/>
        </w:rPr>
      </w:pPr>
      <w:r>
        <w:rPr>
          <w:rFonts w:cs="Arial" w:ascii="Arial" w:hAnsi="Arial"/>
          <w:b/>
          <w:sz w:val="24"/>
          <w:szCs w:val="24"/>
          <w:lang w:val="pt-BR"/>
        </w:rPr>
      </w:r>
    </w:p>
    <w:p>
      <w:pPr>
        <w:pStyle w:val="Normal"/>
        <w:jc w:val="center"/>
        <w:rPr>
          <w:rFonts w:ascii="Arial" w:hAnsi="Arial" w:cs="Arial"/>
          <w:b/>
          <w:b/>
          <w:sz w:val="24"/>
          <w:szCs w:val="24"/>
          <w:lang w:val="pt-BR"/>
        </w:rPr>
      </w:pPr>
      <w:r>
        <w:rPr>
          <w:rFonts w:cs="Arial" w:ascii="Arial" w:hAnsi="Arial"/>
          <w:b/>
          <w:sz w:val="24"/>
          <w:szCs w:val="24"/>
          <w:lang w:val="pt-BR"/>
        </w:rPr>
      </w:r>
    </w:p>
    <w:p>
      <w:pPr>
        <w:pStyle w:val="Normal"/>
        <w:jc w:val="center"/>
        <w:rPr>
          <w:rFonts w:ascii="Arial" w:hAnsi="Arial" w:cs="Arial"/>
          <w:b/>
          <w:b/>
          <w:sz w:val="24"/>
          <w:szCs w:val="24"/>
          <w:lang w:val="pt-BR"/>
        </w:rPr>
      </w:pPr>
      <w:r>
        <w:rPr>
          <w:rFonts w:cs="Arial" w:ascii="Arial" w:hAnsi="Arial"/>
          <w:b/>
          <w:sz w:val="24"/>
          <w:szCs w:val="24"/>
          <w:lang w:val="pt-BR"/>
        </w:rPr>
      </w:r>
    </w:p>
    <w:p>
      <w:pPr>
        <w:pStyle w:val="Normal"/>
        <w:jc w:val="center"/>
        <w:rPr>
          <w:rFonts w:ascii="Arial" w:hAnsi="Arial" w:cs="Arial"/>
          <w:b/>
          <w:b/>
          <w:sz w:val="24"/>
          <w:szCs w:val="24"/>
          <w:lang w:val="pt-BR"/>
        </w:rPr>
      </w:pPr>
      <w:r>
        <w:rPr>
          <w:rFonts w:cs="Arial" w:ascii="Arial" w:hAnsi="Arial"/>
          <w:b/>
          <w:sz w:val="24"/>
          <w:szCs w:val="24"/>
          <w:lang w:val="pt-BR"/>
        </w:rPr>
        <w:t>“</w:t>
      </w:r>
      <w:r>
        <w:rPr>
          <w:rFonts w:cs="Arial" w:ascii="Arial" w:hAnsi="Arial"/>
          <w:b/>
          <w:sz w:val="24"/>
          <w:szCs w:val="24"/>
          <w:lang w:val="pt-BR"/>
        </w:rPr>
        <w:t>Título do projeto”</w:t>
      </w:r>
    </w:p>
    <w:p>
      <w:pPr>
        <w:pStyle w:val="SemEspaamento1"/>
        <w:spacing w:lineRule="auto" w:line="360"/>
        <w:rPr>
          <w:rFonts w:ascii="Arial" w:hAnsi="Arial" w:cs="Arial"/>
          <w:b/>
          <w:b/>
          <w:sz w:val="24"/>
          <w:szCs w:val="24"/>
          <w:lang w:val="pt-BR"/>
        </w:rPr>
      </w:pPr>
      <w:r>
        <w:rPr>
          <w:rFonts w:cs="Arial" w:ascii="Arial" w:hAnsi="Arial"/>
          <w:b/>
          <w:sz w:val="24"/>
          <w:szCs w:val="24"/>
          <w:lang w:val="pt-BR"/>
        </w:rPr>
      </w:r>
    </w:p>
    <w:p>
      <w:pPr>
        <w:pStyle w:val="SemEspaamento1"/>
        <w:spacing w:lineRule="auto" w:line="360"/>
        <w:jc w:val="center"/>
        <w:rPr>
          <w:rFonts w:ascii="Arial" w:hAnsi="Arial" w:cs="Arial"/>
          <w:b/>
          <w:b/>
          <w:sz w:val="24"/>
          <w:szCs w:val="24"/>
          <w:lang w:val="pt-BR"/>
        </w:rPr>
      </w:pPr>
      <w:r>
        <w:rPr>
          <w:rFonts w:cs="Arial" w:ascii="Arial" w:hAnsi="Arial"/>
          <w:b/>
          <w:sz w:val="24"/>
          <w:szCs w:val="24"/>
          <w:lang w:val="pt-BR"/>
        </w:rPr>
      </w:r>
    </w:p>
    <w:p>
      <w:pPr>
        <w:pStyle w:val="SemEspaamento1"/>
        <w:spacing w:lineRule="auto" w:line="360"/>
        <w:jc w:val="center"/>
        <w:rPr>
          <w:rFonts w:ascii="Arial" w:hAnsi="Arial" w:cs="Arial"/>
          <w:b/>
          <w:b/>
          <w:sz w:val="24"/>
          <w:szCs w:val="24"/>
          <w:lang w:val="pt-BR"/>
        </w:rPr>
      </w:pPr>
      <w:r>
        <w:rPr>
          <w:rFonts w:cs="Arial" w:ascii="Arial" w:hAnsi="Arial"/>
          <w:b/>
          <w:sz w:val="24"/>
          <w:szCs w:val="24"/>
          <w:lang w:val="pt-BR"/>
        </w:rPr>
      </w:r>
    </w:p>
    <w:p>
      <w:pPr>
        <w:pStyle w:val="SemEspaamento1"/>
        <w:spacing w:lineRule="auto" w:line="360"/>
        <w:jc w:val="center"/>
        <w:rPr>
          <w:rFonts w:ascii="Arial" w:hAnsi="Arial" w:cs="Arial"/>
          <w:b/>
          <w:b/>
          <w:sz w:val="24"/>
          <w:szCs w:val="24"/>
          <w:lang w:val="pt-BR"/>
        </w:rPr>
      </w:pPr>
      <w:r>
        <w:rPr>
          <w:rFonts w:cs="Arial" w:ascii="Arial" w:hAnsi="Arial"/>
          <w:b/>
          <w:sz w:val="24"/>
          <w:szCs w:val="24"/>
          <w:lang w:val="pt-BR"/>
        </w:rPr>
      </w:r>
    </w:p>
    <w:p>
      <w:pPr>
        <w:pStyle w:val="SemEspaamento1"/>
        <w:spacing w:lineRule="auto" w:line="360"/>
        <w:jc w:val="center"/>
        <w:rPr>
          <w:rFonts w:ascii="Arial" w:hAnsi="Arial" w:cs="Arial"/>
          <w:b/>
          <w:b/>
          <w:sz w:val="24"/>
          <w:szCs w:val="24"/>
          <w:lang w:val="pt-BR"/>
        </w:rPr>
      </w:pPr>
      <w:r>
        <w:rPr>
          <w:rFonts w:cs="Arial" w:ascii="Arial" w:hAnsi="Arial"/>
          <w:b/>
          <w:sz w:val="24"/>
          <w:szCs w:val="24"/>
          <w:lang w:val="pt-BR"/>
        </w:rPr>
      </w:r>
    </w:p>
    <w:p>
      <w:pPr>
        <w:pStyle w:val="Normal"/>
        <w:spacing w:lineRule="auto" w:line="240"/>
        <w:jc w:val="center"/>
        <w:rPr>
          <w:rFonts w:ascii="Arial" w:hAnsi="Arial" w:cs="Arial"/>
          <w:b/>
          <w:b/>
          <w:sz w:val="24"/>
          <w:szCs w:val="24"/>
          <w:lang w:val="es-ES"/>
        </w:rPr>
      </w:pPr>
      <w:r>
        <w:rPr>
          <w:rFonts w:cs="Arial" w:ascii="Arial" w:hAnsi="Arial"/>
          <w:b/>
          <w:sz w:val="24"/>
          <w:szCs w:val="24"/>
          <w:lang w:val="es-ES"/>
        </w:rPr>
        <w:t>Nomes dos alunos e dos orientadores em ordem alfabética, um abaixo do outro centralizados</w:t>
      </w:r>
    </w:p>
    <w:p>
      <w:pPr>
        <w:pStyle w:val="Normal"/>
        <w:jc w:val="center"/>
        <w:rPr>
          <w:rFonts w:ascii="Arial" w:hAnsi="Arial" w:cs="Arial"/>
          <w:b/>
          <w:b/>
          <w:sz w:val="24"/>
          <w:szCs w:val="24"/>
          <w:lang w:val="pt-BR"/>
        </w:rPr>
      </w:pPr>
      <w:r>
        <w:rPr>
          <w:rFonts w:cs="Arial" w:ascii="Arial" w:hAnsi="Arial"/>
          <w:b/>
          <w:sz w:val="24"/>
          <w:szCs w:val="24"/>
          <w:lang w:val="pt-BR"/>
        </w:rPr>
        <w:br/>
        <w:br/>
        <w:br/>
        <w:br/>
        <w:br/>
      </w:r>
    </w:p>
    <w:p>
      <w:pPr>
        <w:pStyle w:val="Normal"/>
        <w:jc w:val="center"/>
        <w:rPr>
          <w:rFonts w:ascii="Arial" w:hAnsi="Arial" w:cs="Arial"/>
          <w:b/>
          <w:b/>
          <w:sz w:val="24"/>
          <w:szCs w:val="24"/>
          <w:lang w:val="pt-BR"/>
        </w:rPr>
      </w:pPr>
      <w:r>
        <w:rPr>
          <w:rFonts w:eastAsia="Arial" w:cs="Arial" w:ascii="Arial" w:hAnsi="Arial"/>
          <w:b/>
          <w:bCs/>
          <w:sz w:val="24"/>
          <w:szCs w:val="24"/>
          <w:lang w:val="pt-BR"/>
        </w:rPr>
        <w:t xml:space="preserve">São Paulo, </w:t>
      </w:r>
      <w:r>
        <w:rPr>
          <w:rFonts w:eastAsia="Arial" w:cs="Arial" w:ascii="Arial" w:hAnsi="Arial"/>
          <w:b/>
          <w:bCs/>
          <w:sz w:val="24"/>
          <w:szCs w:val="24"/>
          <w:highlight w:val="yellow"/>
          <w:lang w:val="pt-BR"/>
        </w:rPr>
        <w:t>fevereiro de 2016</w:t>
      </w:r>
    </w:p>
    <w:p>
      <w:pPr>
        <w:pStyle w:val="Normal"/>
        <w:rPr>
          <w:rFonts w:ascii="Arial" w:hAnsi="Arial" w:cs="Arial"/>
          <w:b/>
          <w:b/>
          <w:sz w:val="24"/>
          <w:szCs w:val="24"/>
          <w:lang w:val="pt-BR"/>
        </w:rPr>
      </w:pPr>
      <w:r>
        <w:rPr>
          <w:rFonts w:cs="Arial" w:ascii="Arial" w:hAnsi="Arial"/>
          <w:b/>
          <w:sz w:val="24"/>
          <w:szCs w:val="24"/>
          <w:lang w:val="pt-BR"/>
        </w:rPr>
      </w:r>
    </w:p>
    <w:p>
      <w:pPr>
        <w:pStyle w:val="Normal"/>
        <w:jc w:val="center"/>
        <w:rPr>
          <w:rFonts w:ascii="Arial" w:hAnsi="Arial" w:cs="Arial"/>
          <w:b/>
          <w:b/>
          <w:sz w:val="24"/>
          <w:szCs w:val="24"/>
          <w:lang w:val="pt-BR"/>
        </w:rPr>
      </w:pPr>
      <w:r>
        <w:rPr>
          <w:rFonts w:cs="Arial" w:ascii="Arial" w:hAnsi="Arial"/>
          <w:b/>
          <w:sz w:val="24"/>
          <w:szCs w:val="24"/>
          <w:lang w:val="pt-BR"/>
        </w:rPr>
      </w:r>
    </w:p>
    <w:p>
      <w:pPr>
        <w:pStyle w:val="Normal"/>
        <w:jc w:val="center"/>
        <w:rPr>
          <w:rFonts w:ascii="Arial" w:hAnsi="Arial" w:cs="Arial"/>
          <w:b/>
          <w:b/>
          <w:sz w:val="24"/>
          <w:szCs w:val="24"/>
          <w:lang w:val="pt-BR"/>
        </w:rPr>
      </w:pPr>
      <w:r>
        <w:rPr>
          <w:rFonts w:cs="Arial" w:ascii="Arial" w:hAnsi="Arial"/>
          <w:b/>
          <w:sz w:val="24"/>
          <w:szCs w:val="24"/>
          <w:lang w:val="pt-BR"/>
        </w:rPr>
        <w:t>CENTRO DE ESTATÍSTICA APLICADA - CEA – USP</w:t>
      </w:r>
    </w:p>
    <w:p>
      <w:pPr>
        <w:pStyle w:val="Normal"/>
        <w:jc w:val="center"/>
        <w:rPr>
          <w:rFonts w:ascii="Arial" w:hAnsi="Arial" w:cs="Arial"/>
          <w:b/>
          <w:b/>
          <w:sz w:val="24"/>
          <w:szCs w:val="24"/>
          <w:lang w:val="pt-BR"/>
        </w:rPr>
      </w:pPr>
      <w:r>
        <w:rPr>
          <w:rFonts w:cs="Arial" w:ascii="Arial" w:hAnsi="Arial"/>
          <w:b/>
          <w:sz w:val="24"/>
          <w:szCs w:val="24"/>
          <w:lang w:val="pt-BR"/>
        </w:rPr>
      </w:r>
    </w:p>
    <w:p>
      <w:pPr>
        <w:pStyle w:val="Normal"/>
        <w:spacing w:lineRule="auto" w:line="480"/>
        <w:rPr>
          <w:rFonts w:ascii="Arial" w:hAnsi="Arial" w:cs="Arial"/>
          <w:sz w:val="24"/>
          <w:szCs w:val="24"/>
          <w:lang w:val="pt-BR"/>
        </w:rPr>
      </w:pPr>
      <w:r>
        <w:rPr>
          <w:rFonts w:cs="Arial" w:ascii="Arial" w:hAnsi="Arial"/>
          <w:b/>
          <w:bCs/>
          <w:sz w:val="24"/>
          <w:szCs w:val="24"/>
          <w:lang w:val="pt-BR"/>
        </w:rPr>
        <w:t>TÍTULO:</w:t>
      </w:r>
      <w:r>
        <w:rPr>
          <w:rFonts w:cs="Arial" w:ascii="Arial" w:hAnsi="Arial"/>
          <w:sz w:val="24"/>
          <w:szCs w:val="24"/>
          <w:lang w:val="pt-BR"/>
        </w:rPr>
        <w:t xml:space="preserve"> Relatório de Análise Estatística sobre o Projeto: “Título dado pelo pesquisador”. </w:t>
      </w:r>
    </w:p>
    <w:p>
      <w:pPr>
        <w:pStyle w:val="Normal"/>
        <w:spacing w:lineRule="auto" w:line="480"/>
        <w:rPr>
          <w:rFonts w:ascii="Arial" w:hAnsi="Arial" w:cs="Arial"/>
          <w:b/>
          <w:b/>
          <w:sz w:val="24"/>
          <w:szCs w:val="24"/>
          <w:lang w:val="pt-BR"/>
        </w:rPr>
      </w:pPr>
      <w:r>
        <w:rPr>
          <w:rFonts w:cs="Arial" w:ascii="Arial" w:hAnsi="Arial"/>
          <w:b/>
          <w:sz w:val="24"/>
          <w:szCs w:val="24"/>
          <w:lang w:val="pt-BR"/>
        </w:rPr>
      </w:r>
    </w:p>
    <w:p>
      <w:pPr>
        <w:pStyle w:val="Normal"/>
        <w:spacing w:lineRule="auto" w:line="480"/>
        <w:rPr>
          <w:rFonts w:ascii="Arial" w:hAnsi="Arial" w:cs="Arial"/>
          <w:sz w:val="24"/>
          <w:szCs w:val="24"/>
          <w:lang w:val="pt-BR"/>
        </w:rPr>
      </w:pPr>
      <w:r>
        <w:rPr>
          <w:rFonts w:cs="Arial" w:ascii="Arial" w:hAnsi="Arial"/>
          <w:b/>
          <w:sz w:val="24"/>
          <w:szCs w:val="24"/>
          <w:lang w:val="pt-BR"/>
        </w:rPr>
        <w:t xml:space="preserve">PESQUISADOR(A): </w:t>
      </w:r>
    </w:p>
    <w:p>
      <w:pPr>
        <w:pStyle w:val="Normal"/>
        <w:spacing w:lineRule="auto" w:line="480"/>
        <w:rPr>
          <w:rFonts w:ascii="Arial" w:hAnsi="Arial" w:cs="Arial"/>
          <w:sz w:val="24"/>
          <w:szCs w:val="24"/>
          <w:lang w:val="pt-BR"/>
        </w:rPr>
      </w:pPr>
      <w:r>
        <w:rPr>
          <w:rFonts w:cs="Arial" w:ascii="Arial" w:hAnsi="Arial"/>
          <w:b/>
          <w:sz w:val="24"/>
          <w:szCs w:val="24"/>
          <w:lang w:val="pt-BR"/>
        </w:rPr>
        <w:t xml:space="preserve">ORIENTADOR(A): </w:t>
      </w:r>
      <w:r>
        <w:rPr>
          <w:rFonts w:cs="Arial" w:ascii="Arial" w:hAnsi="Arial"/>
          <w:sz w:val="24"/>
          <w:szCs w:val="24"/>
          <w:lang w:val="pt-BR"/>
        </w:rPr>
        <w:t xml:space="preserve">Prof. Dr.  </w:t>
      </w:r>
    </w:p>
    <w:p>
      <w:pPr>
        <w:pStyle w:val="Normal"/>
        <w:spacing w:lineRule="auto" w:line="480"/>
        <w:rPr>
          <w:rFonts w:ascii="Arial" w:hAnsi="Arial" w:cs="Arial"/>
          <w:b/>
          <w:b/>
          <w:sz w:val="24"/>
          <w:szCs w:val="24"/>
          <w:lang w:val="pt-BR"/>
        </w:rPr>
      </w:pPr>
      <w:r>
        <w:rPr>
          <w:rFonts w:cs="Arial" w:ascii="Arial" w:hAnsi="Arial"/>
          <w:b/>
          <w:sz w:val="24"/>
          <w:szCs w:val="24"/>
          <w:lang w:val="pt-BR"/>
        </w:rPr>
        <w:t xml:space="preserve">INSTITUIÇÃO: </w:t>
      </w:r>
    </w:p>
    <w:p>
      <w:pPr>
        <w:pStyle w:val="Normal"/>
        <w:spacing w:lineRule="auto" w:line="480"/>
        <w:rPr>
          <w:rFonts w:ascii="Arial" w:hAnsi="Arial" w:cs="Arial"/>
          <w:sz w:val="24"/>
          <w:szCs w:val="24"/>
          <w:lang w:val="pt-BR"/>
        </w:rPr>
      </w:pPr>
      <w:r>
        <w:rPr>
          <w:rFonts w:cs="Arial" w:ascii="Arial" w:hAnsi="Arial"/>
          <w:b/>
          <w:sz w:val="24"/>
          <w:szCs w:val="24"/>
          <w:lang w:val="pt-BR"/>
        </w:rPr>
        <w:t xml:space="preserve">FINALIDADE DO PROJETO: </w:t>
      </w:r>
    </w:p>
    <w:p>
      <w:pPr>
        <w:pStyle w:val="Normal"/>
        <w:spacing w:lineRule="auto" w:line="240"/>
        <w:jc w:val="both"/>
        <w:rPr>
          <w:rFonts w:ascii="Arial" w:hAnsi="Arial" w:cs="Arial"/>
          <w:b/>
          <w:b/>
          <w:sz w:val="24"/>
          <w:szCs w:val="24"/>
          <w:lang w:val="pt-BR"/>
        </w:rPr>
      </w:pPr>
      <w:r>
        <w:rPr>
          <w:rFonts w:cs="Arial" w:ascii="Arial" w:hAnsi="Arial"/>
          <w:b/>
          <w:sz w:val="24"/>
          <w:szCs w:val="24"/>
          <w:lang w:val="pt-BR"/>
        </w:rPr>
      </w:r>
    </w:p>
    <w:p>
      <w:pPr>
        <w:pStyle w:val="Normal"/>
        <w:spacing w:lineRule="auto" w:line="240"/>
        <w:jc w:val="center"/>
        <w:rPr>
          <w:rFonts w:ascii="Arial" w:hAnsi="Arial" w:cs="Arial"/>
          <w:sz w:val="24"/>
          <w:szCs w:val="24"/>
          <w:lang w:val="es-ES"/>
        </w:rPr>
      </w:pPr>
      <w:r>
        <w:rPr>
          <w:rFonts w:cs="Arial" w:ascii="Arial" w:hAnsi="Arial"/>
          <w:b/>
          <w:sz w:val="24"/>
          <w:szCs w:val="24"/>
          <w:lang w:val="pt-BR"/>
        </w:rPr>
        <w:t xml:space="preserve">RESPONSÁVEIS PELA ANÁLISE: </w:t>
      </w:r>
      <w:r>
        <w:rPr>
          <w:rFonts w:cs="Arial" w:ascii="Arial" w:hAnsi="Arial"/>
          <w:sz w:val="24"/>
          <w:szCs w:val="24"/>
          <w:lang w:val="es-ES"/>
        </w:rPr>
        <w:t>Nomes dos alunos e dos orientadores em ordem alfabética, um abaixo do outro centralizados</w:t>
      </w:r>
    </w:p>
    <w:p>
      <w:pPr>
        <w:pStyle w:val="Normal"/>
        <w:spacing w:lineRule="auto" w:line="240"/>
        <w:rPr>
          <w:rFonts w:ascii="Arial" w:hAnsi="Arial" w:cs="Arial"/>
          <w:sz w:val="24"/>
          <w:szCs w:val="24"/>
          <w:lang w:val="es-ES"/>
        </w:rPr>
      </w:pPr>
      <w:r>
        <w:rPr>
          <w:rFonts w:cs="Arial" w:ascii="Arial" w:hAnsi="Arial"/>
          <w:sz w:val="24"/>
          <w:szCs w:val="24"/>
          <w:lang w:val="pt-BR"/>
        </w:rPr>
        <w:tab/>
        <w:tab/>
        <w:tab/>
        <w:tab/>
        <w:t xml:space="preserve">               </w:t>
      </w:r>
    </w:p>
    <w:p>
      <w:pPr>
        <w:pStyle w:val="Normal"/>
        <w:spacing w:lineRule="auto" w:line="480"/>
        <w:rPr>
          <w:rFonts w:ascii="Arial" w:hAnsi="Arial" w:cs="Arial"/>
          <w:b/>
          <w:b/>
          <w:bCs/>
          <w:sz w:val="24"/>
          <w:szCs w:val="24"/>
          <w:lang w:val="pt-BR"/>
        </w:rPr>
      </w:pPr>
      <w:r>
        <w:rPr>
          <w:rFonts w:cs="Arial" w:ascii="Arial" w:hAnsi="Arial"/>
          <w:b/>
          <w:bCs/>
          <w:sz w:val="24"/>
          <w:szCs w:val="24"/>
          <w:lang w:val="pt-BR"/>
        </w:rPr>
      </w:r>
    </w:p>
    <w:p>
      <w:pPr>
        <w:pStyle w:val="Normal"/>
        <w:spacing w:lineRule="auto" w:line="480"/>
        <w:rPr>
          <w:rFonts w:ascii="Arial" w:hAnsi="Arial" w:cs="Arial"/>
          <w:sz w:val="24"/>
          <w:szCs w:val="24"/>
          <w:lang w:val="pt-BR"/>
        </w:rPr>
      </w:pPr>
      <w:r>
        <w:rPr>
          <w:rFonts w:cs="Arial" w:ascii="Arial" w:hAnsi="Arial"/>
          <w:b/>
          <w:bCs/>
          <w:sz w:val="24"/>
          <w:szCs w:val="24"/>
          <w:lang w:val="pt-BR"/>
        </w:rPr>
        <w:t xml:space="preserve">REFERÊNCIA DESTE TRABALHO: </w:t>
      </w:r>
      <w:r>
        <w:rPr>
          <w:rFonts w:cs="Arial" w:ascii="Arial" w:hAnsi="Arial"/>
          <w:sz w:val="24"/>
          <w:szCs w:val="24"/>
          <w:highlight w:val="yellow"/>
          <w:lang w:val="pt-BR"/>
        </w:rPr>
        <w:t>COSTA, L.D.C; BARROSO, L.P.; GIAMPAOLI, V.</w:t>
      </w:r>
      <w:r>
        <w:rPr>
          <w:rFonts w:cs="Arial" w:ascii="Arial" w:hAnsi="Arial"/>
          <w:sz w:val="24"/>
          <w:szCs w:val="24"/>
          <w:lang w:val="pt-BR"/>
        </w:rPr>
        <w:t xml:space="preserve"> </w:t>
      </w:r>
      <w:r>
        <w:rPr>
          <w:rFonts w:cs="Arial" w:ascii="Arial" w:hAnsi="Arial"/>
          <w:b/>
          <w:sz w:val="24"/>
          <w:szCs w:val="24"/>
          <w:lang w:val="pt-BR"/>
        </w:rPr>
        <w:t>Relatório de análise estatística sobre o projeto: “Título do projeto”.</w:t>
      </w:r>
      <w:r>
        <w:rPr>
          <w:rFonts w:cs="Arial" w:ascii="Arial" w:hAnsi="Arial"/>
          <w:sz w:val="24"/>
          <w:szCs w:val="24"/>
          <w:lang w:val="pt-BR"/>
        </w:rPr>
        <w:t xml:space="preserve"> São Paulo, IME-USP, ano. (RAE–CEA-XXPXX)</w:t>
        <w:tab/>
      </w:r>
      <w:r>
        <w:rPr>
          <w:lang w:val="pt-BR"/>
        </w:rPr>
        <w:t> </w:t>
      </w:r>
      <w:r>
        <w:rPr>
          <w:rFonts w:cs="Arial" w:ascii="Arial" w:hAnsi="Arial"/>
          <w:sz w:val="24"/>
          <w:szCs w:val="24"/>
          <w:lang w:val="pt-BR"/>
        </w:rPr>
        <w:tab/>
      </w:r>
    </w:p>
    <w:p>
      <w:pPr>
        <w:pStyle w:val="Normal"/>
        <w:rPr>
          <w:rFonts w:ascii="Arial" w:hAnsi="Arial" w:cs="Arial"/>
          <w:sz w:val="24"/>
          <w:szCs w:val="24"/>
          <w:lang w:val="pt-BR"/>
        </w:rPr>
      </w:pPr>
      <w:r>
        <w:rPr>
          <w:rFonts w:cs="Arial" w:ascii="Arial" w:hAnsi="Arial"/>
          <w:sz w:val="24"/>
          <w:szCs w:val="24"/>
          <w:lang w:val="pt-BR"/>
        </w:rPr>
        <w:tab/>
      </w:r>
    </w:p>
    <w:p>
      <w:pPr>
        <w:pStyle w:val="Normal"/>
        <w:rPr>
          <w:rFonts w:ascii="Arial" w:hAnsi="Arial" w:cs="Arial"/>
          <w:sz w:val="24"/>
          <w:szCs w:val="24"/>
          <w:lang w:val="pt-BR"/>
        </w:rPr>
      </w:pPr>
      <w:r>
        <w:rPr>
          <w:rFonts w:cs="Arial" w:ascii="Arial" w:hAnsi="Arial"/>
          <w:sz w:val="24"/>
          <w:szCs w:val="24"/>
          <w:lang w:val="pt-BR"/>
        </w:rPr>
      </w:r>
    </w:p>
    <w:p>
      <w:pPr>
        <w:pStyle w:val="Normal"/>
        <w:rPr>
          <w:rFonts w:ascii="Arial" w:hAnsi="Arial" w:cs="Arial"/>
          <w:sz w:val="24"/>
          <w:szCs w:val="24"/>
          <w:lang w:val="pt-BR"/>
        </w:rPr>
      </w:pPr>
      <w:r>
        <w:rPr>
          <w:rFonts w:cs="Arial" w:ascii="Arial" w:hAnsi="Arial"/>
          <w:sz w:val="24"/>
          <w:szCs w:val="24"/>
          <w:lang w:val="pt-BR"/>
        </w:rPr>
      </w:r>
    </w:p>
    <w:p>
      <w:pPr>
        <w:pStyle w:val="Normal"/>
        <w:rPr>
          <w:rFonts w:ascii="Arial" w:hAnsi="Arial" w:cs="Arial"/>
          <w:sz w:val="24"/>
          <w:szCs w:val="24"/>
          <w:lang w:val="pt-BR"/>
        </w:rPr>
      </w:pPr>
      <w:r>
        <w:rPr>
          <w:rFonts w:cs="Arial" w:ascii="Arial" w:hAnsi="Arial"/>
          <w:sz w:val="24"/>
          <w:szCs w:val="24"/>
          <w:lang w:val="pt-BR"/>
        </w:rPr>
      </w:r>
    </w:p>
    <w:p>
      <w:pPr>
        <w:pStyle w:val="Normal"/>
        <w:rPr>
          <w:rFonts w:ascii="Arial" w:hAnsi="Arial" w:cs="Arial"/>
          <w:sz w:val="24"/>
          <w:szCs w:val="24"/>
          <w:lang w:val="pt-BR"/>
        </w:rPr>
      </w:pPr>
      <w:r>
        <w:rPr>
          <w:rFonts w:cs="Arial" w:ascii="Arial" w:hAnsi="Arial"/>
          <w:sz w:val="24"/>
          <w:szCs w:val="24"/>
          <w:lang w:val="pt-BR"/>
        </w:rPr>
      </w:r>
    </w:p>
    <w:p>
      <w:pPr>
        <w:pStyle w:val="Normal"/>
        <w:rPr>
          <w:rFonts w:ascii="Arial" w:hAnsi="Arial" w:cs="Arial"/>
          <w:b/>
          <w:b/>
          <w:sz w:val="24"/>
          <w:szCs w:val="24"/>
          <w:lang w:val="pt-BR"/>
        </w:rPr>
      </w:pPr>
      <w:r>
        <w:rPr>
          <w:rFonts w:cs="Arial" w:ascii="Arial" w:hAnsi="Arial"/>
          <w:b/>
          <w:sz w:val="24"/>
          <w:szCs w:val="24"/>
          <w:lang w:val="pt-BR"/>
        </w:rPr>
        <w:t>FICHA TÉCNICA</w:t>
      </w:r>
    </w:p>
    <w:p>
      <w:pPr>
        <w:pStyle w:val="Normal"/>
        <w:rPr>
          <w:rFonts w:ascii="Arial" w:hAnsi="Arial" w:cs="Arial"/>
          <w:b/>
          <w:b/>
          <w:sz w:val="24"/>
          <w:szCs w:val="24"/>
          <w:lang w:val="pt-BR"/>
        </w:rPr>
      </w:pPr>
      <w:r>
        <w:rPr>
          <w:rFonts w:cs="Arial" w:ascii="Arial" w:hAnsi="Arial"/>
          <w:b/>
          <w:sz w:val="24"/>
          <w:szCs w:val="24"/>
          <w:lang w:val="pt-BR"/>
        </w:rPr>
      </w:r>
    </w:p>
    <w:p>
      <w:pPr>
        <w:pStyle w:val="Normal"/>
        <w:rPr>
          <w:rFonts w:ascii="Arial" w:hAnsi="Arial" w:cs="Arial"/>
          <w:b/>
          <w:b/>
          <w:sz w:val="24"/>
          <w:szCs w:val="24"/>
          <w:lang w:val="pt-BR"/>
        </w:rPr>
      </w:pPr>
      <w:r>
        <w:rPr>
          <w:rFonts w:cs="Arial" w:ascii="Arial" w:hAnsi="Arial"/>
          <w:b/>
          <w:sz w:val="24"/>
          <w:szCs w:val="24"/>
          <w:lang w:val="pt-BR"/>
        </w:rPr>
        <w:t>REFERÊNCIAS BIBLIOGRÁFICAS:</w:t>
      </w:r>
    </w:p>
    <w:p>
      <w:pPr>
        <w:pStyle w:val="Normal"/>
        <w:rPr>
          <w:rFonts w:ascii="Arial" w:hAnsi="Arial" w:cs="Arial"/>
          <w:sz w:val="24"/>
          <w:szCs w:val="24"/>
          <w:lang w:val="pt-BR"/>
        </w:rPr>
      </w:pPr>
      <w:r>
        <w:rPr>
          <w:rFonts w:cs="Arial" w:ascii="Arial" w:hAnsi="Arial"/>
          <w:sz w:val="24"/>
          <w:szCs w:val="24"/>
          <w:highlight w:val="yellow"/>
          <w:lang w:val="pt-BR"/>
        </w:rPr>
        <w:t>ARTIGO</w:t>
      </w:r>
      <w:r>
        <w:rPr>
          <w:rFonts w:cs="Arial" w:ascii="Arial" w:hAnsi="Arial"/>
          <w:sz w:val="24"/>
          <w:szCs w:val="24"/>
          <w:lang w:val="pt-BR"/>
        </w:rPr>
        <w:t xml:space="preserve">  </w:t>
      </w:r>
    </w:p>
    <w:p>
      <w:pPr>
        <w:pStyle w:val="Normal"/>
        <w:rPr>
          <w:rFonts w:ascii="Arial" w:hAnsi="Arial" w:cs="Arial"/>
          <w:sz w:val="24"/>
          <w:szCs w:val="24"/>
          <w:lang w:val="pt-BR"/>
        </w:rPr>
      </w:pPr>
      <w:r>
        <w:rPr>
          <w:rFonts w:cs="Arial" w:ascii="Arial" w:hAnsi="Arial"/>
          <w:sz w:val="24"/>
          <w:szCs w:val="24"/>
          <w:lang w:val="pt-BR"/>
        </w:rPr>
        <w:t xml:space="preserve">SCOTT, A.J. ; KNOTT, M. (1974). A Cluster Analysis method for grouping means in the Analysis of Variance. </w:t>
      </w:r>
      <w:r>
        <w:rPr>
          <w:rFonts w:cs="Arial" w:ascii="Arial" w:hAnsi="Arial"/>
          <w:b/>
          <w:sz w:val="24"/>
          <w:szCs w:val="24"/>
          <w:lang w:val="pt-BR"/>
        </w:rPr>
        <w:t>Biometrics</w:t>
      </w:r>
      <w:r>
        <w:rPr>
          <w:rFonts w:cs="Arial" w:ascii="Arial" w:hAnsi="Arial"/>
          <w:sz w:val="24"/>
          <w:szCs w:val="24"/>
          <w:lang w:val="pt-BR"/>
        </w:rPr>
        <w:t>,</w:t>
      </w:r>
      <w:r>
        <w:rPr>
          <w:rFonts w:cs="Arial" w:ascii="Arial" w:hAnsi="Arial"/>
          <w:b/>
          <w:sz w:val="24"/>
          <w:szCs w:val="24"/>
          <w:lang w:val="pt-BR"/>
        </w:rPr>
        <w:t xml:space="preserve"> 30</w:t>
      </w:r>
      <w:r>
        <w:rPr>
          <w:rFonts w:cs="Arial" w:ascii="Arial" w:hAnsi="Arial"/>
          <w:sz w:val="24"/>
          <w:szCs w:val="24"/>
          <w:lang w:val="pt-BR"/>
        </w:rPr>
        <w:t xml:space="preserve">, 507-512. </w:t>
      </w:r>
    </w:p>
    <w:p>
      <w:pPr>
        <w:pStyle w:val="Normal"/>
        <w:rPr>
          <w:rFonts w:ascii="Arial" w:hAnsi="Arial" w:cs="Arial"/>
          <w:sz w:val="24"/>
          <w:szCs w:val="24"/>
          <w:lang w:val="pt-BR"/>
        </w:rPr>
      </w:pPr>
      <w:r>
        <w:rPr>
          <w:rFonts w:cs="Arial" w:ascii="Arial" w:hAnsi="Arial"/>
          <w:sz w:val="24"/>
          <w:szCs w:val="24"/>
          <w:lang w:val="pt-BR"/>
        </w:rPr>
        <w:t xml:space="preserve"> </w:t>
      </w:r>
    </w:p>
    <w:p>
      <w:pPr>
        <w:pStyle w:val="Normal"/>
        <w:rPr>
          <w:rFonts w:ascii="Arial" w:hAnsi="Arial" w:cs="Arial"/>
          <w:sz w:val="24"/>
          <w:szCs w:val="24"/>
          <w:lang w:val="pt-BR"/>
        </w:rPr>
      </w:pPr>
      <w:r>
        <w:rPr>
          <w:rFonts w:cs="Arial" w:ascii="Arial" w:hAnsi="Arial"/>
          <w:sz w:val="24"/>
          <w:szCs w:val="24"/>
          <w:highlight w:val="yellow"/>
          <w:lang w:val="pt-BR"/>
        </w:rPr>
        <w:t>LIVRO</w:t>
      </w:r>
      <w:r>
        <w:rPr>
          <w:rFonts w:cs="Arial" w:ascii="Arial" w:hAnsi="Arial"/>
          <w:sz w:val="24"/>
          <w:szCs w:val="24"/>
          <w:lang w:val="pt-BR"/>
        </w:rPr>
        <w:t xml:space="preserve"> </w:t>
      </w:r>
    </w:p>
    <w:p>
      <w:pPr>
        <w:pStyle w:val="Normal"/>
        <w:rPr>
          <w:rFonts w:ascii="Arial" w:hAnsi="Arial" w:cs="Arial"/>
          <w:sz w:val="24"/>
          <w:szCs w:val="24"/>
          <w:lang w:val="pt-BR"/>
        </w:rPr>
      </w:pPr>
      <w:r>
        <w:rPr>
          <w:rFonts w:cs="Arial" w:ascii="Arial" w:hAnsi="Arial"/>
          <w:sz w:val="24"/>
          <w:szCs w:val="24"/>
          <w:lang w:val="pt-BR"/>
        </w:rPr>
        <w:t xml:space="preserve">NETER, J.; WASSERMAN, W.; KUTNER, M.H. (1985). </w:t>
      </w:r>
      <w:r>
        <w:rPr>
          <w:rFonts w:cs="Arial" w:ascii="Arial" w:hAnsi="Arial"/>
          <w:b/>
          <w:sz w:val="24"/>
          <w:szCs w:val="24"/>
          <w:lang w:val="pt-BR"/>
        </w:rPr>
        <w:t>Applied linear statistical models: regression analysis of variance experimental design</w:t>
      </w:r>
      <w:r>
        <w:rPr>
          <w:rFonts w:cs="Arial" w:ascii="Arial" w:hAnsi="Arial"/>
          <w:sz w:val="24"/>
          <w:szCs w:val="24"/>
          <w:lang w:val="pt-BR"/>
        </w:rPr>
        <w:t xml:space="preserve">. 2.ed. Homewood: Richard D. Irwing. 1127p. </w:t>
      </w:r>
    </w:p>
    <w:p>
      <w:pPr>
        <w:pStyle w:val="Normal"/>
        <w:rPr>
          <w:rFonts w:ascii="Arial" w:hAnsi="Arial" w:cs="Arial"/>
          <w:sz w:val="24"/>
          <w:szCs w:val="24"/>
          <w:lang w:val="pt-BR"/>
        </w:rPr>
      </w:pPr>
      <w:r>
        <w:rPr>
          <w:rFonts w:cs="Arial" w:ascii="Arial" w:hAnsi="Arial"/>
          <w:sz w:val="24"/>
          <w:szCs w:val="24"/>
          <w:lang w:val="pt-BR"/>
        </w:rPr>
        <w:t xml:space="preserve"> </w:t>
      </w:r>
    </w:p>
    <w:p>
      <w:pPr>
        <w:pStyle w:val="Normal"/>
        <w:rPr>
          <w:rFonts w:ascii="Arial" w:hAnsi="Arial" w:cs="Arial"/>
          <w:sz w:val="24"/>
          <w:szCs w:val="24"/>
          <w:lang w:val="pt-BR"/>
        </w:rPr>
      </w:pPr>
      <w:r>
        <w:rPr>
          <w:rFonts w:cs="Arial" w:ascii="Arial" w:hAnsi="Arial"/>
          <w:sz w:val="24"/>
          <w:szCs w:val="24"/>
          <w:highlight w:val="yellow"/>
          <w:lang w:val="pt-BR"/>
        </w:rPr>
        <w:t>MANUAL</w:t>
      </w:r>
    </w:p>
    <w:p>
      <w:pPr>
        <w:pStyle w:val="Normal"/>
        <w:rPr>
          <w:rFonts w:ascii="Arial" w:hAnsi="Arial" w:cs="Arial"/>
          <w:sz w:val="24"/>
          <w:szCs w:val="24"/>
          <w:lang w:val="pt-BR"/>
        </w:rPr>
      </w:pPr>
      <w:r>
        <w:rPr>
          <w:rFonts w:cs="Arial" w:ascii="Arial" w:hAnsi="Arial"/>
          <w:sz w:val="24"/>
          <w:szCs w:val="24"/>
          <w:lang w:val="pt-BR"/>
        </w:rPr>
        <w:t xml:space="preserve">SAS Institute Inc. (1989), </w:t>
      </w:r>
      <w:r>
        <w:rPr>
          <w:rFonts w:cs="Arial" w:ascii="Arial" w:hAnsi="Arial"/>
          <w:b/>
          <w:sz w:val="24"/>
          <w:szCs w:val="24"/>
          <w:lang w:val="pt-BR"/>
        </w:rPr>
        <w:t>SAS/STAT</w:t>
      </w:r>
      <w:r>
        <w:rPr>
          <w:rFonts w:cs="Arial" w:ascii="Arial" w:hAnsi="Arial"/>
          <w:sz w:val="24"/>
          <w:szCs w:val="24"/>
          <w:lang w:val="pt-BR"/>
        </w:rPr>
        <w:t xml:space="preserve"> </w:t>
      </w:r>
      <w:r>
        <w:rPr>
          <w:rFonts w:cs="Arial" w:ascii="Arial" w:hAnsi="Arial"/>
          <w:b/>
          <w:sz w:val="24"/>
          <w:szCs w:val="24"/>
          <w:lang w:val="pt-BR"/>
        </w:rPr>
        <w:t>User’s</w:t>
      </w:r>
      <w:r>
        <w:rPr>
          <w:rFonts w:cs="Arial" w:ascii="Arial" w:hAnsi="Arial"/>
          <w:sz w:val="24"/>
          <w:szCs w:val="24"/>
          <w:lang w:val="pt-BR"/>
        </w:rPr>
        <w:t xml:space="preserve"> </w:t>
      </w:r>
      <w:r>
        <w:rPr>
          <w:rFonts w:cs="Arial" w:ascii="Arial" w:hAnsi="Arial"/>
          <w:b/>
          <w:sz w:val="24"/>
          <w:szCs w:val="24"/>
          <w:lang w:val="pt-BR"/>
        </w:rPr>
        <w:t>guide, version 6</w:t>
      </w:r>
      <w:r>
        <w:rPr>
          <w:rFonts w:cs="Arial" w:ascii="Arial" w:hAnsi="Arial"/>
          <w:sz w:val="24"/>
          <w:szCs w:val="24"/>
          <w:lang w:val="pt-BR"/>
        </w:rPr>
        <w:t>,</w:t>
      </w:r>
      <w:r>
        <w:rPr>
          <w:rFonts w:cs="Arial" w:ascii="Arial" w:hAnsi="Arial"/>
          <w:b/>
          <w:sz w:val="24"/>
          <w:szCs w:val="24"/>
          <w:lang w:val="pt-BR"/>
        </w:rPr>
        <w:t xml:space="preserve"> Fourth Edition</w:t>
      </w:r>
      <w:r>
        <w:rPr>
          <w:rFonts w:cs="Arial" w:ascii="Arial" w:hAnsi="Arial"/>
          <w:sz w:val="24"/>
          <w:szCs w:val="24"/>
          <w:lang w:val="pt-BR"/>
        </w:rPr>
        <w:t>,</w:t>
      </w:r>
      <w:r>
        <w:rPr>
          <w:rFonts w:cs="Arial" w:ascii="Arial" w:hAnsi="Arial"/>
          <w:b/>
          <w:sz w:val="24"/>
          <w:szCs w:val="24"/>
          <w:lang w:val="pt-BR"/>
        </w:rPr>
        <w:t xml:space="preserve"> volume</w:t>
      </w:r>
      <w:r>
        <w:rPr>
          <w:rFonts w:cs="Arial" w:ascii="Arial" w:hAnsi="Arial"/>
          <w:sz w:val="24"/>
          <w:szCs w:val="24"/>
          <w:lang w:val="pt-BR"/>
        </w:rPr>
        <w:t xml:space="preserve"> </w:t>
      </w:r>
      <w:r>
        <w:rPr>
          <w:rFonts w:cs="Arial" w:ascii="Arial" w:hAnsi="Arial"/>
          <w:b/>
          <w:sz w:val="24"/>
          <w:szCs w:val="24"/>
          <w:lang w:val="pt-BR"/>
        </w:rPr>
        <w:t>2</w:t>
      </w:r>
      <w:r>
        <w:rPr>
          <w:rFonts w:cs="Arial" w:ascii="Arial" w:hAnsi="Arial"/>
          <w:sz w:val="24"/>
          <w:szCs w:val="24"/>
          <w:lang w:val="pt-BR"/>
        </w:rPr>
        <w:t xml:space="preserve">, Cary, NC: SAS Institute Inc. 846 p. </w:t>
      </w:r>
    </w:p>
    <w:p>
      <w:pPr>
        <w:pStyle w:val="Normal"/>
        <w:rPr>
          <w:rFonts w:ascii="Arial" w:hAnsi="Arial" w:cs="Arial"/>
          <w:sz w:val="24"/>
          <w:szCs w:val="24"/>
          <w:lang w:val="pt-BR"/>
        </w:rPr>
      </w:pPr>
      <w:r>
        <w:rPr>
          <w:rFonts w:cs="Arial" w:ascii="Arial" w:hAnsi="Arial"/>
          <w:sz w:val="24"/>
          <w:szCs w:val="24"/>
          <w:lang w:val="pt-BR"/>
        </w:rPr>
        <w:t xml:space="preserve"> </w:t>
      </w:r>
    </w:p>
    <w:p>
      <w:pPr>
        <w:pStyle w:val="Normal"/>
        <w:rPr>
          <w:rFonts w:ascii="Arial" w:hAnsi="Arial" w:cs="Arial"/>
          <w:sz w:val="24"/>
          <w:szCs w:val="24"/>
          <w:lang w:val="pt-BR"/>
        </w:rPr>
      </w:pPr>
      <w:r>
        <w:rPr>
          <w:rFonts w:cs="Arial" w:ascii="Arial" w:hAnsi="Arial"/>
          <w:sz w:val="24"/>
          <w:szCs w:val="24"/>
          <w:highlight w:val="yellow"/>
          <w:lang w:val="pt-BR"/>
        </w:rPr>
        <w:t>RELATÓRIO TÉCNICO</w:t>
      </w:r>
      <w:r>
        <w:rPr>
          <w:rFonts w:cs="Arial" w:ascii="Arial" w:hAnsi="Arial"/>
          <w:sz w:val="24"/>
          <w:szCs w:val="24"/>
          <w:lang w:val="pt-BR"/>
        </w:rPr>
        <w:t xml:space="preserve"> </w:t>
      </w:r>
    </w:p>
    <w:p>
      <w:pPr>
        <w:pStyle w:val="Normal"/>
        <w:rPr>
          <w:rFonts w:ascii="Arial" w:hAnsi="Arial" w:cs="Arial"/>
          <w:sz w:val="24"/>
          <w:szCs w:val="24"/>
          <w:lang w:val="pt-BR"/>
        </w:rPr>
      </w:pPr>
      <w:r>
        <w:rPr>
          <w:rFonts w:cs="Arial" w:ascii="Arial" w:hAnsi="Arial"/>
          <w:sz w:val="24"/>
          <w:szCs w:val="24"/>
          <w:lang w:val="pt-BR"/>
        </w:rPr>
        <w:t xml:space="preserve">SINGER, J.M. e ANDRADE, D.F. (1995). </w:t>
      </w:r>
      <w:r>
        <w:rPr>
          <w:rFonts w:cs="Arial" w:ascii="Arial" w:hAnsi="Arial"/>
          <w:b/>
          <w:sz w:val="24"/>
          <w:szCs w:val="24"/>
          <w:lang w:val="pt-BR"/>
        </w:rPr>
        <w:t>Regression Models for the Analysis of Pretest/Posttest Data</w:t>
      </w:r>
      <w:r>
        <w:rPr>
          <w:rFonts w:cs="Arial" w:ascii="Arial" w:hAnsi="Arial"/>
          <w:sz w:val="24"/>
          <w:szCs w:val="24"/>
          <w:lang w:val="pt-BR"/>
        </w:rPr>
        <w:t xml:space="preserve">, São Paulo, IME-USP, 21p. (RT-MAE-9505). </w:t>
      </w:r>
    </w:p>
    <w:p>
      <w:pPr>
        <w:pStyle w:val="Normal"/>
        <w:rPr>
          <w:rFonts w:ascii="Arial" w:hAnsi="Arial" w:cs="Arial"/>
          <w:sz w:val="24"/>
          <w:szCs w:val="24"/>
          <w:lang w:val="pt-BR"/>
        </w:rPr>
      </w:pPr>
      <w:r>
        <w:rPr>
          <w:rFonts w:cs="Arial" w:ascii="Arial" w:hAnsi="Arial"/>
          <w:sz w:val="24"/>
          <w:szCs w:val="24"/>
          <w:lang w:val="pt-BR"/>
        </w:rPr>
        <w:t xml:space="preserve"> </w:t>
      </w:r>
    </w:p>
    <w:p>
      <w:pPr>
        <w:pStyle w:val="Normal"/>
        <w:rPr>
          <w:rFonts w:ascii="Arial" w:hAnsi="Arial" w:cs="Arial"/>
          <w:sz w:val="24"/>
          <w:szCs w:val="24"/>
          <w:lang w:val="pt-BR"/>
        </w:rPr>
      </w:pPr>
      <w:r>
        <w:rPr>
          <w:rFonts w:cs="Arial" w:ascii="Arial" w:hAnsi="Arial"/>
          <w:sz w:val="24"/>
          <w:szCs w:val="24"/>
          <w:highlight w:val="yellow"/>
          <w:lang w:val="pt-BR"/>
        </w:rPr>
        <w:t>DISSERTAÇÃO E TESE</w:t>
      </w:r>
      <w:r>
        <w:rPr>
          <w:rFonts w:cs="Arial" w:ascii="Arial" w:hAnsi="Arial"/>
          <w:sz w:val="24"/>
          <w:szCs w:val="24"/>
          <w:lang w:val="pt-BR"/>
        </w:rPr>
        <w:t xml:space="preserve">   </w:t>
      </w:r>
    </w:p>
    <w:p>
      <w:pPr>
        <w:pStyle w:val="Normal"/>
        <w:rPr>
          <w:rFonts w:ascii="Arial" w:hAnsi="Arial" w:cs="Arial"/>
          <w:sz w:val="24"/>
          <w:szCs w:val="24"/>
          <w:lang w:val="pt-BR"/>
        </w:rPr>
      </w:pPr>
      <w:r>
        <w:rPr>
          <w:rFonts w:cs="Arial" w:ascii="Arial" w:hAnsi="Arial"/>
          <w:sz w:val="24"/>
          <w:szCs w:val="24"/>
          <w:lang w:val="pt-BR"/>
        </w:rPr>
        <w:t xml:space="preserve">SANTANA, P.R. (1981). </w:t>
      </w:r>
      <w:r>
        <w:rPr>
          <w:rFonts w:cs="Arial" w:ascii="Arial" w:hAnsi="Arial"/>
          <w:b/>
          <w:sz w:val="24"/>
          <w:szCs w:val="24"/>
          <w:lang w:val="pt-BR"/>
        </w:rPr>
        <w:t>Comparação de alguns testes com hipóteses   alternativas ordenadas em modelos de blocos completos   casualizados</w:t>
      </w:r>
      <w:r>
        <w:rPr>
          <w:rFonts w:cs="Arial" w:ascii="Arial" w:hAnsi="Arial"/>
          <w:sz w:val="24"/>
          <w:szCs w:val="24"/>
          <w:lang w:val="pt-BR"/>
        </w:rPr>
        <w:t>. São Paulo. 92p. Dissertação (Mestrado). Instituto de  Matemática e Estatística - USP.</w:t>
      </w:r>
    </w:p>
    <w:p>
      <w:pPr>
        <w:pStyle w:val="Ttulo4"/>
        <w:shd w:val="clear" w:color="auto" w:fill="FFFFFF"/>
        <w:spacing w:before="626" w:after="160"/>
        <w:rPr>
          <w:rFonts w:ascii="Arial" w:hAnsi="Arial" w:cs="Arial"/>
          <w:b w:val="false"/>
          <w:b w:val="false"/>
          <w:bCs w:val="false"/>
          <w:i w:val="false"/>
          <w:i w:val="false"/>
          <w:color w:val="333333"/>
          <w:sz w:val="30"/>
          <w:szCs w:val="30"/>
        </w:rPr>
      </w:pPr>
      <w:r>
        <w:rPr>
          <w:rFonts w:cs="Arial" w:ascii="Arial" w:hAnsi="Arial"/>
          <w:b w:val="false"/>
          <w:bCs w:val="false"/>
          <w:i w:val="false"/>
          <w:color w:val="333333"/>
          <w:sz w:val="30"/>
          <w:szCs w:val="30"/>
          <w:highlight w:val="yellow"/>
        </w:rPr>
        <w:t>Internet</w:t>
      </w:r>
    </w:p>
    <w:p>
      <w:pPr>
        <w:pStyle w:val="NormalWeb"/>
        <w:shd w:val="clear" w:color="auto" w:fill="FFFFFF"/>
        <w:spacing w:lineRule="atLeast" w:line="406" w:beforeAutospacing="0" w:before="0" w:afterAutospacing="0" w:after="0"/>
        <w:rPr>
          <w:rFonts w:ascii="Arial" w:hAnsi="Arial" w:cs="Arial"/>
          <w:color w:val="444444"/>
          <w:sz w:val="23"/>
          <w:szCs w:val="23"/>
        </w:rPr>
      </w:pPr>
      <w:r>
        <w:rPr>
          <w:rStyle w:val="Strong"/>
          <w:rFonts w:cs="Arial" w:ascii="Arial" w:hAnsi="Arial"/>
          <w:color w:val="444444"/>
          <w:sz w:val="23"/>
          <w:szCs w:val="23"/>
        </w:rPr>
        <w:t>Referência de material com autoria conhecida:</w:t>
      </w:r>
    </w:p>
    <w:p>
      <w:pPr>
        <w:pStyle w:val="NormalWeb"/>
        <w:shd w:val="clear" w:color="auto" w:fill="FFFFFF"/>
        <w:spacing w:lineRule="atLeast" w:line="406" w:beforeAutospacing="0" w:before="0" w:afterAutospacing="0" w:after="0"/>
        <w:rPr>
          <w:rFonts w:ascii="Arial" w:hAnsi="Arial" w:cs="Arial"/>
          <w:color w:val="444444"/>
          <w:sz w:val="23"/>
          <w:szCs w:val="23"/>
        </w:rPr>
      </w:pPr>
      <w:r>
        <w:rPr>
          <w:rFonts w:cs="Arial" w:ascii="Arial" w:hAnsi="Arial"/>
          <w:color w:val="444444"/>
          <w:sz w:val="23"/>
          <w:szCs w:val="23"/>
        </w:rPr>
        <w:t>MANDAWALLI, Felipe. </w:t>
      </w:r>
      <w:r>
        <w:rPr>
          <w:rStyle w:val="Strong"/>
          <w:rFonts w:cs="Arial" w:ascii="Arial" w:hAnsi="Arial"/>
          <w:color w:val="444444"/>
          <w:sz w:val="23"/>
          <w:szCs w:val="23"/>
        </w:rPr>
        <w:t>Pagar para fazer trabalho acadêmico é ilegal</w:t>
      </w:r>
      <w:r>
        <w:rPr>
          <w:rFonts w:cs="Arial" w:ascii="Arial" w:hAnsi="Arial"/>
          <w:color w:val="444444"/>
          <w:sz w:val="23"/>
          <w:szCs w:val="23"/>
        </w:rPr>
        <w:t>. Disponível em: &lt;https://blog.mettzer.com/fraude-academica-e-ilegal/&gt; Acesso em: 23 de junho de 2017</w:t>
      </w:r>
    </w:p>
    <w:p>
      <w:pPr>
        <w:pStyle w:val="NormalWeb"/>
        <w:shd w:val="clear" w:color="auto" w:fill="FFFFFF"/>
        <w:spacing w:lineRule="atLeast" w:line="406" w:beforeAutospacing="0" w:before="0" w:afterAutospacing="0" w:after="0"/>
        <w:rPr>
          <w:rFonts w:ascii="Arial" w:hAnsi="Arial" w:cs="Arial"/>
          <w:color w:val="444444"/>
          <w:sz w:val="23"/>
          <w:szCs w:val="23"/>
        </w:rPr>
      </w:pPr>
      <w:r>
        <w:rPr>
          <w:rFonts w:cs="Arial" w:ascii="Arial" w:hAnsi="Arial"/>
          <w:color w:val="444444"/>
          <w:sz w:val="23"/>
          <w:szCs w:val="23"/>
        </w:rPr>
      </w:r>
    </w:p>
    <w:p>
      <w:pPr>
        <w:pStyle w:val="NormalWeb"/>
        <w:shd w:val="clear" w:color="auto" w:fill="FFFFFF"/>
        <w:spacing w:lineRule="atLeast" w:line="406" w:beforeAutospacing="0" w:before="0" w:afterAutospacing="0" w:after="0"/>
        <w:rPr>
          <w:rFonts w:ascii="Arial" w:hAnsi="Arial" w:cs="Arial"/>
          <w:color w:val="444444"/>
          <w:sz w:val="23"/>
          <w:szCs w:val="23"/>
        </w:rPr>
      </w:pPr>
      <w:r>
        <w:rPr>
          <w:rStyle w:val="Strong"/>
          <w:rFonts w:cs="Arial" w:ascii="Arial" w:hAnsi="Arial"/>
          <w:color w:val="444444"/>
          <w:sz w:val="23"/>
          <w:szCs w:val="23"/>
        </w:rPr>
        <w:t>Referência de material sem autoria conhecida:</w:t>
      </w:r>
    </w:p>
    <w:p>
      <w:pPr>
        <w:pStyle w:val="NormalWeb"/>
        <w:shd w:val="clear" w:color="auto" w:fill="FFFFFF"/>
        <w:spacing w:lineRule="atLeast" w:line="406" w:beforeAutospacing="0" w:before="0" w:afterAutospacing="0" w:after="0"/>
        <w:rPr>
          <w:rFonts w:ascii="Arial" w:hAnsi="Arial" w:cs="Arial"/>
          <w:color w:val="444444"/>
          <w:sz w:val="23"/>
          <w:szCs w:val="23"/>
        </w:rPr>
      </w:pPr>
      <w:r>
        <w:rPr>
          <w:rFonts w:cs="Arial" w:ascii="Arial" w:hAnsi="Arial"/>
          <w:color w:val="444444"/>
          <w:sz w:val="23"/>
          <w:szCs w:val="23"/>
        </w:rPr>
        <w:t>BLOG METTZER. </w:t>
      </w:r>
      <w:r>
        <w:rPr>
          <w:rStyle w:val="Strong"/>
          <w:rFonts w:cs="Arial" w:ascii="Arial" w:hAnsi="Arial"/>
          <w:color w:val="444444"/>
          <w:sz w:val="23"/>
          <w:szCs w:val="23"/>
        </w:rPr>
        <w:t>Pagar para fazer trabalho acadêmico é ilegal</w:t>
      </w:r>
      <w:r>
        <w:rPr>
          <w:rFonts w:cs="Arial" w:ascii="Arial" w:hAnsi="Arial"/>
          <w:color w:val="444444"/>
          <w:sz w:val="23"/>
          <w:szCs w:val="23"/>
        </w:rPr>
        <w:t>. Disponível em: &lt;https://blog.mettzer.com/fraude-academica-e-ilegal/&gt; Acesso em: 23 de junho de 2017</w:t>
      </w:r>
    </w:p>
    <w:p>
      <w:pPr>
        <w:pStyle w:val="Normal"/>
        <w:rPr>
          <w:rFonts w:ascii="Arial" w:hAnsi="Arial" w:cs="Arial"/>
          <w:sz w:val="24"/>
          <w:szCs w:val="24"/>
          <w:lang w:val="pt-BR"/>
        </w:rPr>
      </w:pPr>
      <w:r>
        <w:rPr>
          <w:rFonts w:cs="Arial" w:ascii="Arial" w:hAnsi="Arial"/>
          <w:sz w:val="24"/>
          <w:szCs w:val="24"/>
          <w:lang w:val="pt-BR"/>
        </w:rPr>
      </w:r>
    </w:p>
    <w:p>
      <w:pPr>
        <w:pStyle w:val="Normal"/>
        <w:rPr>
          <w:rFonts w:ascii="Arial" w:hAnsi="Arial" w:cs="Arial"/>
          <w:b/>
          <w:b/>
          <w:sz w:val="24"/>
          <w:szCs w:val="24"/>
          <w:lang w:val="pt-BR"/>
        </w:rPr>
      </w:pPr>
      <w:r>
        <w:rPr>
          <w:rFonts w:cs="Arial" w:ascii="Arial" w:hAnsi="Arial"/>
          <w:b/>
          <w:sz w:val="24"/>
          <w:szCs w:val="24"/>
          <w:lang w:val="pt-BR"/>
        </w:rPr>
      </w:r>
    </w:p>
    <w:p>
      <w:pPr>
        <w:pStyle w:val="Normal"/>
        <w:rPr>
          <w:rFonts w:ascii="Arial" w:hAnsi="Arial" w:cs="Arial"/>
          <w:b/>
          <w:b/>
          <w:sz w:val="24"/>
          <w:szCs w:val="24"/>
          <w:lang w:val="pt-BR"/>
        </w:rPr>
      </w:pPr>
      <w:r>
        <w:rPr>
          <w:rFonts w:cs="Arial" w:ascii="Arial" w:hAnsi="Arial"/>
          <w:b/>
          <w:sz w:val="24"/>
          <w:szCs w:val="24"/>
          <w:lang w:val="pt-BR"/>
        </w:rPr>
        <w:t>PROGRAMAS COMPUTACIONAIS UTILIZADOS:</w:t>
      </w:r>
    </w:p>
    <w:p>
      <w:pPr>
        <w:pStyle w:val="Normal"/>
        <w:rPr>
          <w:rFonts w:ascii="Arial" w:hAnsi="Arial" w:cs="Arial"/>
          <w:sz w:val="24"/>
          <w:szCs w:val="24"/>
          <w:highlight w:val="yellow"/>
        </w:rPr>
      </w:pPr>
      <w:r>
        <w:rPr>
          <w:rFonts w:cs="Arial" w:ascii="Arial" w:hAnsi="Arial"/>
          <w:sz w:val="24"/>
          <w:szCs w:val="24"/>
          <w:highlight w:val="yellow"/>
        </w:rPr>
        <w:t>Microsoft Word for Windows (versão 2016)</w:t>
      </w:r>
    </w:p>
    <w:p>
      <w:pPr>
        <w:pStyle w:val="Normal"/>
        <w:rPr>
          <w:rFonts w:ascii="Arial" w:hAnsi="Arial" w:cs="Arial"/>
          <w:sz w:val="24"/>
          <w:szCs w:val="24"/>
        </w:rPr>
      </w:pPr>
      <w:r>
        <w:rPr>
          <w:rFonts w:cs="Arial" w:ascii="Arial" w:hAnsi="Arial"/>
          <w:sz w:val="24"/>
          <w:szCs w:val="24"/>
          <w:highlight w:val="yellow"/>
        </w:rPr>
        <w:t>Microsoft Excel for Windows (versão 2016)</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sz w:val="24"/>
          <w:szCs w:val="24"/>
          <w:lang w:val="pt-BR"/>
        </w:rPr>
      </w:pPr>
      <w:r>
        <w:rPr>
          <w:rFonts w:cs="Arial" w:ascii="Arial" w:hAnsi="Arial"/>
          <w:b/>
          <w:sz w:val="24"/>
          <w:szCs w:val="24"/>
          <w:lang w:val="pt-BR"/>
        </w:rPr>
        <w:t>TÉCNICAS ESTATÍSTICAS UTILIZADAS</w:t>
      </w:r>
    </w:p>
    <w:p>
      <w:pPr>
        <w:pStyle w:val="Normal"/>
        <w:rPr>
          <w:rFonts w:ascii="Arial" w:hAnsi="Arial" w:cs="Arial"/>
          <w:sz w:val="24"/>
          <w:szCs w:val="24"/>
          <w:highlight w:val="yellow"/>
          <w:lang w:val="pt-BR"/>
        </w:rPr>
      </w:pPr>
      <w:r>
        <w:rPr>
          <w:rFonts w:cs="Arial" w:ascii="Arial" w:hAnsi="Arial"/>
          <w:sz w:val="24"/>
          <w:szCs w:val="24"/>
          <w:highlight w:val="yellow"/>
          <w:lang w:val="pt-BR"/>
        </w:rPr>
        <w:t>Análise Descritiva Multidimensional (03:020)</w:t>
      </w:r>
    </w:p>
    <w:p>
      <w:pPr>
        <w:pStyle w:val="Normal"/>
        <w:rPr>
          <w:rFonts w:ascii="Arial" w:hAnsi="Arial" w:cs="Arial"/>
          <w:sz w:val="24"/>
          <w:szCs w:val="24"/>
          <w:highlight w:val="yellow"/>
          <w:lang w:val="pt-BR"/>
        </w:rPr>
      </w:pPr>
      <w:r>
        <w:rPr>
          <w:rFonts w:cs="Arial" w:ascii="Arial" w:hAnsi="Arial"/>
          <w:sz w:val="24"/>
          <w:highlight w:val="yellow"/>
          <w:lang w:val="pt-BR"/>
        </w:rPr>
        <w:t>Análise de Dados Categorizados (06:030)</w:t>
      </w:r>
    </w:p>
    <w:p>
      <w:pPr>
        <w:pStyle w:val="Normal"/>
        <w:rPr>
          <w:rFonts w:ascii="Arial" w:hAnsi="Arial" w:cs="Arial"/>
          <w:sz w:val="24"/>
          <w:szCs w:val="24"/>
          <w:lang w:val="pt-BR"/>
        </w:rPr>
      </w:pPr>
      <w:r>
        <w:rPr>
          <w:rFonts w:cs="Arial" w:ascii="Arial" w:hAnsi="Arial"/>
          <w:sz w:val="24"/>
          <w:szCs w:val="24"/>
          <w:highlight w:val="yellow"/>
          <w:lang w:val="pt-BR"/>
        </w:rPr>
        <w:t>Outros (03:990)</w:t>
      </w:r>
    </w:p>
    <w:p>
      <w:pPr>
        <w:pStyle w:val="Normal"/>
        <w:rPr>
          <w:rFonts w:ascii="Arial" w:hAnsi="Arial" w:cs="Arial"/>
          <w:sz w:val="24"/>
          <w:szCs w:val="24"/>
          <w:lang w:val="pt-BR"/>
        </w:rPr>
      </w:pPr>
      <w:r>
        <w:rPr>
          <w:rFonts w:cs="Arial" w:ascii="Arial" w:hAnsi="Arial"/>
          <w:sz w:val="24"/>
          <w:szCs w:val="24"/>
          <w:lang w:val="pt-BR"/>
        </w:rPr>
      </w:r>
    </w:p>
    <w:p>
      <w:pPr>
        <w:pStyle w:val="Normal"/>
        <w:rPr>
          <w:rFonts w:ascii="Arial" w:hAnsi="Arial" w:cs="Arial"/>
          <w:b/>
          <w:b/>
          <w:sz w:val="24"/>
          <w:szCs w:val="24"/>
          <w:lang w:val="pt-BR"/>
        </w:rPr>
      </w:pPr>
      <w:r>
        <w:rPr>
          <w:rFonts w:cs="Arial" w:ascii="Arial" w:hAnsi="Arial"/>
          <w:b/>
          <w:sz w:val="24"/>
          <w:szCs w:val="24"/>
          <w:lang w:val="pt-BR"/>
        </w:rPr>
        <w:t>ÁREA DE APLICAÇÃO</w:t>
      </w:r>
    </w:p>
    <w:p>
      <w:pPr>
        <w:pStyle w:val="Normal"/>
        <w:rPr>
          <w:rFonts w:ascii="Arial" w:hAnsi="Arial" w:cs="Arial"/>
          <w:sz w:val="24"/>
          <w:szCs w:val="24"/>
          <w:lang w:val="pt-BR"/>
        </w:rPr>
      </w:pPr>
      <w:r>
        <w:rPr>
          <w:rFonts w:cs="Arial" w:ascii="Arial" w:hAnsi="Arial"/>
          <w:sz w:val="24"/>
          <w:szCs w:val="24"/>
          <w:highlight w:val="yellow"/>
          <w:lang w:val="pt-BR"/>
        </w:rPr>
        <w:t>Direito (14:990)</w:t>
      </w:r>
    </w:p>
    <w:p>
      <w:pPr>
        <w:pStyle w:val="Normal"/>
        <w:rPr>
          <w:rFonts w:ascii="Arial" w:hAnsi="Arial" w:cs="Arial"/>
          <w:sz w:val="24"/>
          <w:szCs w:val="24"/>
          <w:lang w:val="pt-BR"/>
        </w:rPr>
      </w:pPr>
      <w:r>
        <w:rPr>
          <w:rFonts w:cs="Arial" w:ascii="Arial" w:hAnsi="Arial"/>
          <w:sz w:val="24"/>
          <w:szCs w:val="24"/>
          <w:lang w:val="pt-BR"/>
        </w:rPr>
      </w:r>
    </w:p>
    <w:p>
      <w:pPr>
        <w:pStyle w:val="Normal"/>
        <w:rPr>
          <w:rFonts w:ascii="Arial" w:hAnsi="Arial" w:cs="Arial"/>
          <w:sz w:val="24"/>
          <w:szCs w:val="24"/>
          <w:lang w:val="pt-BR"/>
        </w:rPr>
      </w:pPr>
      <w:r>
        <w:rPr>
          <w:rFonts w:cs="Arial" w:ascii="Arial" w:hAnsi="Arial"/>
          <w:sz w:val="24"/>
          <w:szCs w:val="24"/>
          <w:lang w:val="pt-BR"/>
        </w:rPr>
      </w:r>
    </w:p>
    <w:p>
      <w:pPr>
        <w:pStyle w:val="Normal"/>
        <w:rPr>
          <w:rFonts w:ascii="Arial" w:hAnsi="Arial" w:cs="Arial"/>
          <w:sz w:val="24"/>
          <w:szCs w:val="24"/>
          <w:lang w:val="pt-BR"/>
        </w:rPr>
      </w:pPr>
      <w:r>
        <w:rPr>
          <w:rFonts w:cs="Arial" w:ascii="Arial" w:hAnsi="Arial"/>
          <w:sz w:val="24"/>
          <w:szCs w:val="24"/>
          <w:lang w:val="pt-BR"/>
        </w:rPr>
      </w:r>
    </w:p>
    <w:p>
      <w:pPr>
        <w:pStyle w:val="Normal"/>
        <w:rPr>
          <w:rFonts w:ascii="Arial" w:hAnsi="Arial" w:cs="Arial"/>
          <w:sz w:val="24"/>
          <w:szCs w:val="24"/>
          <w:lang w:val="pt-BR"/>
        </w:rPr>
      </w:pPr>
      <w:r>
        <w:rPr>
          <w:rFonts w:cs="Arial" w:ascii="Arial" w:hAnsi="Arial"/>
          <w:sz w:val="24"/>
          <w:szCs w:val="24"/>
          <w:lang w:val="pt-BR"/>
        </w:rPr>
      </w:r>
    </w:p>
    <w:p>
      <w:pPr>
        <w:pStyle w:val="Normal"/>
        <w:rPr>
          <w:b/>
          <w:b/>
          <w:lang w:val="pt-BR"/>
        </w:rPr>
      </w:pPr>
      <w:r>
        <w:rPr>
          <w:rFonts w:cs="Arial" w:ascii="Arial" w:hAnsi="Arial"/>
          <w:b/>
          <w:sz w:val="24"/>
          <w:szCs w:val="24"/>
          <w:lang w:val="pt-BR"/>
        </w:rPr>
        <w:t>Resumo</w:t>
      </w:r>
    </w:p>
    <w:p>
      <w:pPr>
        <w:pStyle w:val="ListParagraph"/>
        <w:numPr>
          <w:ilvl w:val="0"/>
          <w:numId w:val="7"/>
        </w:numPr>
        <w:rPr>
          <w:rFonts w:ascii="Arial" w:hAnsi="Arial" w:cs="Arial"/>
          <w:bCs/>
          <w:sz w:val="24"/>
          <w:szCs w:val="24"/>
          <w:lang w:val="en-US"/>
        </w:rPr>
      </w:pPr>
      <w:r>
        <w:rPr>
          <w:rFonts w:eastAsia="Arial" w:cs="Arial" w:ascii="Arial" w:hAnsi="Arial"/>
          <w:color w:val="000000" w:themeColor="text1"/>
          <w:sz w:val="24"/>
          <w:szCs w:val="24"/>
          <w:highlight w:val="yellow"/>
        </w:rPr>
        <w:t>Resumo deve vir antes do Sumário</w:t>
      </w:r>
      <w:r>
        <w:rPr>
          <w:rFonts w:eastAsia="Arial" w:cs="Arial" w:ascii="Arial" w:hAnsi="Arial"/>
          <w:sz w:val="24"/>
          <w:szCs w:val="24"/>
        </w:rPr>
        <w:t xml:space="preserve">. </w:t>
      </w:r>
    </w:p>
    <w:p>
      <w:pPr>
        <w:pStyle w:val="ListParagraph"/>
        <w:numPr>
          <w:ilvl w:val="0"/>
          <w:numId w:val="7"/>
        </w:numPr>
        <w:rPr>
          <w:rFonts w:ascii="Arial" w:hAnsi="Arial" w:cs="Arial"/>
          <w:bCs/>
          <w:sz w:val="24"/>
          <w:szCs w:val="24"/>
          <w:lang w:val="en-US"/>
        </w:rPr>
      </w:pPr>
      <w:r>
        <w:rPr>
          <w:rFonts w:eastAsia="Arial" w:cs="Arial" w:ascii="Arial" w:hAnsi="Arial"/>
          <w:sz w:val="24"/>
          <w:szCs w:val="24"/>
          <w:highlight w:val="yellow"/>
        </w:rPr>
        <w:t>Observar a forma de citação de referências.</w:t>
      </w:r>
      <w:r>
        <w:rPr>
          <w:rFonts w:eastAsia="Arial" w:cs="Arial" w:ascii="Arial" w:hAnsi="Arial"/>
          <w:sz w:val="24"/>
          <w:szCs w:val="24"/>
        </w:rPr>
        <w:t xml:space="preserve"> </w:t>
      </w:r>
    </w:p>
    <w:p>
      <w:pPr>
        <w:pStyle w:val="ListParagraph"/>
        <w:numPr>
          <w:ilvl w:val="0"/>
          <w:numId w:val="7"/>
        </w:numPr>
        <w:rPr>
          <w:rFonts w:ascii="Arial" w:hAnsi="Arial" w:cs="Arial"/>
          <w:bCs/>
          <w:sz w:val="24"/>
          <w:szCs w:val="24"/>
          <w:lang w:val="en-US"/>
        </w:rPr>
      </w:pPr>
      <w:r>
        <w:rPr>
          <w:rFonts w:cs="Arial" w:ascii="Arial" w:hAnsi="Arial"/>
          <w:bCs/>
          <w:sz w:val="24"/>
          <w:szCs w:val="24"/>
          <w:highlight w:val="yellow"/>
          <w:lang w:val="en-US"/>
        </w:rPr>
        <w:t>Colocar apenas no relatório final</w:t>
      </w:r>
    </w:p>
    <w:p>
      <w:pPr>
        <w:pStyle w:val="Normal"/>
        <w:rPr>
          <w:rFonts w:ascii="Arial" w:hAnsi="Arial" w:eastAsia="Arial" w:cs="Arial"/>
          <w:sz w:val="24"/>
          <w:szCs w:val="24"/>
        </w:rPr>
      </w:pPr>
      <w:r>
        <w:rPr>
          <w:rFonts w:eastAsia="Arial" w:cs="Arial" w:ascii="Arial" w:hAnsi="Arial"/>
          <w:sz w:val="24"/>
          <w:szCs w:val="24"/>
        </w:rPr>
      </w:r>
    </w:p>
    <w:p>
      <w:pPr>
        <w:pStyle w:val="Normal"/>
        <w:ind w:firstLine="708"/>
        <w:jc w:val="both"/>
        <w:rPr>
          <w:rFonts w:ascii="Arial" w:hAnsi="Arial" w:eastAsia="Arial" w:cs="Arial"/>
          <w:sz w:val="24"/>
          <w:szCs w:val="24"/>
        </w:rPr>
      </w:pPr>
      <w:r>
        <w:rPr>
          <w:rFonts w:eastAsia="Arial" w:cs="Arial" w:ascii="Arial" w:hAnsi="Arial"/>
          <w:sz w:val="24"/>
          <w:szCs w:val="24"/>
        </w:rPr>
        <w:t xml:space="preserve">Estudos apontam que a dificuldade em aprender a ler está relacionada a déficits temporais/auditivos da orientação, organização e compreensão das relações espaciais (Gonçalves, 2012; Gonçalves e Pereira, 2013). O estudo analisado neste relatório estatístico tem como escopo comparar os efeitos de três intervenções (Auditivo/Motor, Motor/Auditivo e Multissensorial) em crianças de 9 a 11 anos, com relação aos aspectos motor, visoespacial, auditivo, ao longo de quatro instantes de avaliação.  Com este intuito foram construídos modelos de medidas repetidas e realizadas comparações múltiplas. Concluiu-se que, de modo geral, todas as intervenções produzem resultados semelhantes e benéficos para quase todos os testes que compõem as avaliações. </w:t>
      </w:r>
    </w:p>
    <w:p>
      <w:pPr>
        <w:pStyle w:val="Normal"/>
        <w:rPr>
          <w:rFonts w:ascii="Arial" w:hAnsi="Arial" w:cs="Arial"/>
          <w:sz w:val="24"/>
          <w:szCs w:val="24"/>
          <w:lang w:val="pt-BR"/>
        </w:rPr>
      </w:pPr>
      <w:r>
        <w:rPr>
          <w:rFonts w:cs="Arial" w:ascii="Arial" w:hAnsi="Arial"/>
          <w:sz w:val="24"/>
          <w:szCs w:val="24"/>
          <w:lang w:val="pt-BR"/>
        </w:rPr>
      </w:r>
    </w:p>
    <w:p>
      <w:pPr>
        <w:pStyle w:val="Normal"/>
        <w:rPr>
          <w:rFonts w:ascii="Arial" w:hAnsi="Arial" w:cs="Arial"/>
          <w:sz w:val="24"/>
          <w:szCs w:val="24"/>
          <w:lang w:val="pt-BR"/>
        </w:rPr>
      </w:pPr>
      <w:r>
        <w:rPr>
          <w:rFonts w:cs="Arial" w:ascii="Arial" w:hAnsi="Arial"/>
          <w:sz w:val="24"/>
          <w:szCs w:val="24"/>
          <w:lang w:val="pt-BR"/>
        </w:rPr>
      </w:r>
    </w:p>
    <w:p>
      <w:pPr>
        <w:pStyle w:val="Normal"/>
        <w:rPr>
          <w:rFonts w:ascii="Arial" w:hAnsi="Arial" w:cs="Arial"/>
          <w:sz w:val="24"/>
          <w:szCs w:val="24"/>
          <w:lang w:val="pt-BR"/>
        </w:rPr>
      </w:pPr>
      <w:r>
        <w:rPr>
          <w:rFonts w:cs="Arial" w:ascii="Arial" w:hAnsi="Arial"/>
          <w:sz w:val="24"/>
          <w:szCs w:val="24"/>
          <w:lang w:val="pt-BR"/>
        </w:rPr>
      </w:r>
    </w:p>
    <w:p>
      <w:pPr>
        <w:pStyle w:val="Normal"/>
        <w:rPr>
          <w:rFonts w:ascii="Arial" w:hAnsi="Arial" w:cs="Arial"/>
          <w:sz w:val="24"/>
          <w:szCs w:val="24"/>
          <w:lang w:val="pt-BR"/>
        </w:rPr>
      </w:pPr>
      <w:r>
        <w:rPr>
          <w:rFonts w:cs="Arial" w:ascii="Arial" w:hAnsi="Arial"/>
          <w:sz w:val="24"/>
          <w:szCs w:val="24"/>
          <w:lang w:val="pt-B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rFonts w:ascii="Arial" w:hAnsi="Arial" w:cs="Arial"/>
          <w:b/>
          <w:b/>
          <w:sz w:val="24"/>
          <w:szCs w:val="24"/>
          <w:lang w:val="pt-BR"/>
        </w:rPr>
      </w:pPr>
      <w:r>
        <w:rPr>
          <w:rFonts w:cs="Arial" w:ascii="Arial" w:hAnsi="Arial"/>
          <w:b/>
          <w:sz w:val="24"/>
          <w:szCs w:val="24"/>
          <w:lang w:val="pt-BR"/>
        </w:rPr>
      </w:r>
    </w:p>
    <w:p>
      <w:pPr>
        <w:pStyle w:val="Normal"/>
        <w:rPr>
          <w:rFonts w:ascii="Arial" w:hAnsi="Arial" w:cs="Arial"/>
          <w:b/>
          <w:b/>
          <w:sz w:val="24"/>
          <w:szCs w:val="24"/>
          <w:lang w:val="pt-BR"/>
        </w:rPr>
      </w:pPr>
      <w:r>
        <w:rPr>
          <w:rFonts w:cs="Arial" w:ascii="Arial" w:hAnsi="Arial"/>
          <w:b/>
          <w:sz w:val="24"/>
          <w:szCs w:val="24"/>
          <w:lang w:val="pt-BR"/>
        </w:rPr>
      </w:r>
    </w:p>
    <w:p>
      <w:pPr>
        <w:pStyle w:val="Normal"/>
        <w:rPr>
          <w:rFonts w:ascii="Arial" w:hAnsi="Arial" w:cs="Arial"/>
          <w:b/>
          <w:b/>
          <w:sz w:val="24"/>
          <w:szCs w:val="24"/>
          <w:lang w:val="pt-BR"/>
        </w:rPr>
      </w:pPr>
      <w:r>
        <w:rPr>
          <w:rFonts w:cs="Arial" w:ascii="Arial" w:hAnsi="Arial"/>
          <w:b/>
          <w:sz w:val="24"/>
          <w:szCs w:val="24"/>
          <w:lang w:val="pt-BR"/>
        </w:rPr>
      </w:r>
    </w:p>
    <w:p>
      <w:pPr>
        <w:pStyle w:val="CabealhodoSumrio1"/>
        <w:spacing w:lineRule="auto" w:line="720"/>
        <w:rPr/>
      </w:pPr>
      <w:r>
        <w:rPr>
          <w:rFonts w:cs="Arial" w:ascii="Arial" w:hAnsi="Arial"/>
          <w:b/>
          <w:color w:val="auto"/>
          <w:sz w:val="24"/>
          <w:szCs w:val="24"/>
        </w:rPr>
        <w:t>Sumário</w:t>
      </w:r>
    </w:p>
    <w:p>
      <w:pPr>
        <w:pStyle w:val="Sumrio1"/>
        <w:tabs>
          <w:tab w:val="right" w:pos="9394" w:leader="dot"/>
        </w:tabs>
        <w:rPr>
          <w:rFonts w:eastAsia="" w:eastAsiaTheme="minorEastAsia"/>
          <w:lang w:val="pt-BR" w:eastAsia="pt-BR"/>
        </w:rPr>
      </w:pPr>
      <w:r>
        <w:fldChar w:fldCharType="begin"/>
      </w:r>
      <w:r>
        <w:rPr>
          <w:webHidden/>
          <w:rStyle w:val="Vnculodendice"/>
          <w:b/>
          <w:rFonts w:cs="Arial" w:ascii="Arial" w:hAnsi="Arial"/>
        </w:rPr>
        <w:instrText> TOC \z \o "1-3" \u \h</w:instrText>
      </w:r>
      <w:r>
        <w:rPr>
          <w:webHidden/>
          <w:rStyle w:val="Vnculodendice"/>
          <w:b/>
          <w:rFonts w:cs="Arial" w:ascii="Arial" w:hAnsi="Arial"/>
        </w:rPr>
        <w:fldChar w:fldCharType="separate"/>
      </w:r>
      <w:hyperlink w:anchor="_Toc4669396">
        <w:r>
          <w:rPr>
            <w:webHidden/>
            <w:rStyle w:val="Vnculodendice"/>
            <w:rFonts w:cs="Arial" w:ascii="Arial" w:hAnsi="Arial"/>
            <w:b/>
            <w:lang w:val="pt-BR"/>
          </w:rPr>
          <w:t>1. Introdução</w:t>
        </w:r>
        <w:r>
          <w:rPr>
            <w:webHidden/>
          </w:rPr>
          <w:fldChar w:fldCharType="begin"/>
        </w:r>
        <w:r>
          <w:rPr>
            <w:webHidden/>
          </w:rPr>
          <w:instrText>PAGEREF _Toc4669396 \h</w:instrText>
        </w:r>
        <w:r>
          <w:rPr>
            <w:webHidden/>
          </w:rPr>
          <w:fldChar w:fldCharType="separate"/>
        </w:r>
        <w:r>
          <w:rPr>
            <w:rStyle w:val="Vnculodendice"/>
            <w:vanish w:val="false"/>
          </w:rPr>
          <w:tab/>
          <w:t>7</w:t>
        </w:r>
        <w:r>
          <w:rPr>
            <w:webHidden/>
          </w:rPr>
          <w:fldChar w:fldCharType="end"/>
        </w:r>
      </w:hyperlink>
    </w:p>
    <w:p>
      <w:pPr>
        <w:pStyle w:val="Sumrio1"/>
        <w:tabs>
          <w:tab w:val="right" w:pos="9394" w:leader="dot"/>
        </w:tabs>
        <w:rPr>
          <w:rFonts w:eastAsia="" w:eastAsiaTheme="minorEastAsia"/>
          <w:lang w:val="pt-BR" w:eastAsia="pt-BR"/>
        </w:rPr>
      </w:pPr>
      <w:hyperlink w:anchor="_Toc4669397">
        <w:r>
          <w:rPr>
            <w:webHidden/>
            <w:rStyle w:val="Vnculodendice"/>
            <w:rFonts w:cs="Arial" w:ascii="Arial" w:hAnsi="Arial"/>
            <w:b/>
            <w:lang w:val="pt-BR"/>
          </w:rPr>
          <w:t>2. Objetivo</w:t>
        </w:r>
        <w:r>
          <w:rPr>
            <w:webHidden/>
          </w:rPr>
          <w:fldChar w:fldCharType="begin"/>
        </w:r>
        <w:r>
          <w:rPr>
            <w:webHidden/>
          </w:rPr>
          <w:instrText>PAGEREF _Toc4669397 \h</w:instrText>
        </w:r>
        <w:r>
          <w:rPr>
            <w:webHidden/>
          </w:rPr>
          <w:fldChar w:fldCharType="separate"/>
        </w:r>
        <w:r>
          <w:rPr>
            <w:rStyle w:val="Vnculodendice"/>
            <w:vanish w:val="false"/>
          </w:rPr>
          <w:tab/>
          <w:t>8</w:t>
        </w:r>
        <w:r>
          <w:rPr>
            <w:webHidden/>
          </w:rPr>
          <w:fldChar w:fldCharType="end"/>
        </w:r>
      </w:hyperlink>
    </w:p>
    <w:p>
      <w:pPr>
        <w:pStyle w:val="Sumrio2"/>
        <w:tabs>
          <w:tab w:val="right" w:pos="9394" w:leader="dot"/>
        </w:tabs>
        <w:ind w:left="0" w:hanging="0"/>
        <w:rPr>
          <w:rFonts w:eastAsia="" w:eastAsiaTheme="minorEastAsia"/>
          <w:lang w:val="pt-BR" w:eastAsia="pt-BR"/>
        </w:rPr>
      </w:pPr>
      <w:hyperlink w:anchor="_Toc4669398">
        <w:r>
          <w:rPr>
            <w:webHidden/>
            <w:rStyle w:val="Vnculodendice"/>
            <w:rFonts w:cs="Arial" w:ascii="Arial" w:hAnsi="Arial"/>
            <w:b/>
            <w:lang w:val="pt-BR"/>
          </w:rPr>
          <w:t>3. Descrição do estudo</w:t>
        </w:r>
        <w:r>
          <w:rPr>
            <w:webHidden/>
          </w:rPr>
          <w:fldChar w:fldCharType="begin"/>
        </w:r>
        <w:r>
          <w:rPr>
            <w:webHidden/>
          </w:rPr>
          <w:instrText>PAGEREF _Toc4669398 \h</w:instrText>
        </w:r>
        <w:r>
          <w:rPr>
            <w:webHidden/>
          </w:rPr>
          <w:fldChar w:fldCharType="separate"/>
        </w:r>
        <w:r>
          <w:rPr>
            <w:rStyle w:val="Vnculodendice"/>
            <w:vanish w:val="false"/>
          </w:rPr>
          <w:tab/>
          <w:t>8</w:t>
        </w:r>
        <w:r>
          <w:rPr>
            <w:webHidden/>
          </w:rPr>
          <w:fldChar w:fldCharType="end"/>
        </w:r>
      </w:hyperlink>
    </w:p>
    <w:p>
      <w:pPr>
        <w:pStyle w:val="Sumrio1"/>
        <w:tabs>
          <w:tab w:val="right" w:pos="9394" w:leader="dot"/>
        </w:tabs>
        <w:rPr>
          <w:rFonts w:eastAsia="" w:eastAsiaTheme="minorEastAsia"/>
          <w:lang w:val="pt-BR" w:eastAsia="pt-BR"/>
        </w:rPr>
      </w:pPr>
      <w:hyperlink w:anchor="_Toc4669399">
        <w:r>
          <w:rPr>
            <w:webHidden/>
            <w:rStyle w:val="Vnculodendice"/>
            <w:rFonts w:cs="Arial" w:ascii="Arial" w:hAnsi="Arial"/>
            <w:b/>
            <w:lang w:val="pt-BR"/>
          </w:rPr>
          <w:t>4. Descrição das variáveis</w:t>
        </w:r>
        <w:r>
          <w:rPr>
            <w:webHidden/>
          </w:rPr>
          <w:fldChar w:fldCharType="begin"/>
        </w:r>
        <w:r>
          <w:rPr>
            <w:webHidden/>
          </w:rPr>
          <w:instrText>PAGEREF _Toc4669399 \h</w:instrText>
        </w:r>
        <w:r>
          <w:rPr>
            <w:webHidden/>
          </w:rPr>
          <w:fldChar w:fldCharType="separate"/>
        </w:r>
        <w:r>
          <w:rPr>
            <w:rStyle w:val="Vnculodendice"/>
            <w:vanish w:val="false"/>
          </w:rPr>
          <w:tab/>
          <w:t>9</w:t>
        </w:r>
        <w:r>
          <w:rPr>
            <w:webHidden/>
          </w:rPr>
          <w:fldChar w:fldCharType="end"/>
        </w:r>
      </w:hyperlink>
    </w:p>
    <w:p>
      <w:pPr>
        <w:pStyle w:val="Sumrio1"/>
        <w:tabs>
          <w:tab w:val="right" w:pos="9394" w:leader="dot"/>
        </w:tabs>
        <w:rPr>
          <w:rFonts w:eastAsia="" w:eastAsiaTheme="minorEastAsia"/>
          <w:lang w:val="pt-BR" w:eastAsia="pt-BR"/>
        </w:rPr>
      </w:pPr>
      <w:hyperlink w:anchor="_Toc4669400">
        <w:r>
          <w:rPr>
            <w:webHidden/>
            <w:rStyle w:val="Vnculodendice"/>
            <w:rFonts w:cs="Arial" w:ascii="Arial" w:hAnsi="Arial"/>
            <w:b/>
            <w:lang w:val="pt-BR"/>
          </w:rPr>
          <w:t>5. Análise descritiva</w:t>
        </w:r>
        <w:r>
          <w:rPr>
            <w:webHidden/>
          </w:rPr>
          <w:fldChar w:fldCharType="begin"/>
        </w:r>
        <w:r>
          <w:rPr>
            <w:webHidden/>
          </w:rPr>
          <w:instrText>PAGEREF _Toc4669400 \h</w:instrText>
        </w:r>
        <w:r>
          <w:rPr>
            <w:webHidden/>
          </w:rPr>
          <w:fldChar w:fldCharType="separate"/>
        </w:r>
        <w:r>
          <w:rPr>
            <w:rStyle w:val="Vnculodendice"/>
            <w:vanish w:val="false"/>
          </w:rPr>
          <w:tab/>
          <w:t>9</w:t>
        </w:r>
        <w:r>
          <w:rPr>
            <w:webHidden/>
          </w:rPr>
          <w:fldChar w:fldCharType="end"/>
        </w:r>
      </w:hyperlink>
    </w:p>
    <w:p>
      <w:pPr>
        <w:pStyle w:val="Sumrio1"/>
        <w:tabs>
          <w:tab w:val="right" w:pos="9394" w:leader="dot"/>
        </w:tabs>
        <w:rPr>
          <w:rFonts w:eastAsia="" w:eastAsiaTheme="minorEastAsia"/>
          <w:lang w:val="pt-BR" w:eastAsia="pt-BR"/>
        </w:rPr>
      </w:pPr>
      <w:hyperlink w:anchor="_Toc4669401">
        <w:r>
          <w:rPr>
            <w:webHidden/>
            <w:rStyle w:val="Vnculodendice"/>
            <w:rFonts w:cs="Arial" w:ascii="Arial" w:hAnsi="Arial"/>
            <w:b/>
            <w:lang w:val="pt-BR"/>
          </w:rPr>
          <w:t>6. Análise inferencial</w:t>
        </w:r>
        <w:r>
          <w:rPr>
            <w:webHidden/>
          </w:rPr>
          <w:fldChar w:fldCharType="begin"/>
        </w:r>
        <w:r>
          <w:rPr>
            <w:webHidden/>
          </w:rPr>
          <w:instrText>PAGEREF _Toc4669401 \h</w:instrText>
        </w:r>
        <w:r>
          <w:rPr>
            <w:webHidden/>
          </w:rPr>
          <w:fldChar w:fldCharType="separate"/>
        </w:r>
        <w:r>
          <w:rPr>
            <w:rStyle w:val="Vnculodendice"/>
            <w:vanish w:val="false"/>
          </w:rPr>
          <w:tab/>
          <w:t>10</w:t>
        </w:r>
        <w:r>
          <w:rPr>
            <w:webHidden/>
          </w:rPr>
          <w:fldChar w:fldCharType="end"/>
        </w:r>
      </w:hyperlink>
    </w:p>
    <w:p>
      <w:pPr>
        <w:pStyle w:val="Sumrio1"/>
        <w:tabs>
          <w:tab w:val="right" w:pos="9394" w:leader="dot"/>
        </w:tabs>
        <w:rPr>
          <w:rFonts w:eastAsia="" w:eastAsiaTheme="minorEastAsia"/>
          <w:lang w:val="pt-BR" w:eastAsia="pt-BR"/>
        </w:rPr>
      </w:pPr>
      <w:hyperlink w:anchor="_Toc4669402">
        <w:r>
          <w:rPr>
            <w:webHidden/>
            <w:rStyle w:val="Vnculodendice"/>
            <w:rFonts w:cs="Arial" w:ascii="Arial" w:hAnsi="Arial"/>
            <w:b/>
            <w:lang w:val="pt-BR"/>
          </w:rPr>
          <w:t>7. Conclusões</w:t>
        </w:r>
        <w:r>
          <w:rPr>
            <w:webHidden/>
          </w:rPr>
          <w:fldChar w:fldCharType="begin"/>
        </w:r>
        <w:r>
          <w:rPr>
            <w:webHidden/>
          </w:rPr>
          <w:instrText>PAGEREF _Toc4669402 \h</w:instrText>
        </w:r>
        <w:r>
          <w:rPr>
            <w:webHidden/>
          </w:rPr>
          <w:fldChar w:fldCharType="separate"/>
        </w:r>
        <w:r>
          <w:rPr>
            <w:rStyle w:val="Vnculodendice"/>
            <w:vanish w:val="false"/>
          </w:rPr>
          <w:tab/>
          <w:t>11</w:t>
        </w:r>
        <w:r>
          <w:rPr>
            <w:webHidden/>
          </w:rPr>
          <w:fldChar w:fldCharType="end"/>
        </w:r>
      </w:hyperlink>
    </w:p>
    <w:p>
      <w:pPr>
        <w:pStyle w:val="Sumrio2"/>
        <w:tabs>
          <w:tab w:val="right" w:pos="9394" w:leader="dot"/>
        </w:tabs>
        <w:ind w:left="0" w:hanging="0"/>
        <w:rPr>
          <w:rFonts w:eastAsia="" w:eastAsiaTheme="minorEastAsia"/>
          <w:lang w:val="pt-BR" w:eastAsia="pt-BR"/>
        </w:rPr>
      </w:pPr>
      <w:hyperlink w:anchor="_Toc4669403">
        <w:r>
          <w:rPr>
            <w:webHidden/>
            <w:rStyle w:val="Vnculodendice"/>
            <w:rFonts w:cs="Arial" w:ascii="Arial" w:hAnsi="Arial"/>
            <w:b/>
          </w:rPr>
          <w:t>APÊNDICE A</w:t>
        </w:r>
        <w:r>
          <w:rPr>
            <w:webHidden/>
          </w:rPr>
          <w:fldChar w:fldCharType="begin"/>
        </w:r>
        <w:r>
          <w:rPr>
            <w:webHidden/>
          </w:rPr>
          <w:instrText>PAGEREF _Toc4669403 \h</w:instrText>
        </w:r>
        <w:r>
          <w:rPr>
            <w:webHidden/>
          </w:rPr>
          <w:fldChar w:fldCharType="separate"/>
        </w:r>
        <w:r>
          <w:rPr>
            <w:rStyle w:val="Vnculodendice"/>
            <w:vanish w:val="false"/>
          </w:rPr>
          <w:tab/>
          <w:t>12</w:t>
        </w:r>
        <w:r>
          <w:rPr>
            <w:webHidden/>
          </w:rPr>
          <w:fldChar w:fldCharType="end"/>
        </w:r>
      </w:hyperlink>
    </w:p>
    <w:p>
      <w:pPr>
        <w:pStyle w:val="Sumrio2"/>
        <w:tabs>
          <w:tab w:val="right" w:pos="9394" w:leader="dot"/>
        </w:tabs>
        <w:ind w:left="0" w:hanging="0"/>
        <w:rPr>
          <w:rFonts w:eastAsia="" w:eastAsiaTheme="minorEastAsia"/>
          <w:lang w:val="pt-BR" w:eastAsia="pt-BR"/>
        </w:rPr>
      </w:pPr>
      <w:hyperlink w:anchor="_Toc4669404">
        <w:r>
          <w:rPr>
            <w:webHidden/>
            <w:rStyle w:val="Vnculodendice"/>
            <w:rFonts w:cs="Arial" w:ascii="Arial" w:hAnsi="Arial"/>
            <w:b/>
          </w:rPr>
          <w:t>APÊNDICE B</w:t>
        </w:r>
        <w:r>
          <w:rPr>
            <w:webHidden/>
          </w:rPr>
          <w:fldChar w:fldCharType="begin"/>
        </w:r>
        <w:r>
          <w:rPr>
            <w:webHidden/>
          </w:rPr>
          <w:instrText>PAGEREF _Toc4669404 \h</w:instrText>
        </w:r>
        <w:r>
          <w:rPr>
            <w:webHidden/>
          </w:rPr>
          <w:fldChar w:fldCharType="separate"/>
        </w:r>
        <w:r>
          <w:rPr>
            <w:rStyle w:val="Vnculodendice"/>
            <w:vanish w:val="false"/>
          </w:rPr>
          <w:tab/>
          <w:t>14</w:t>
        </w:r>
        <w:r>
          <w:rPr>
            <w:webHidden/>
          </w:rPr>
          <w:fldChar w:fldCharType="end"/>
        </w:r>
      </w:hyperlink>
    </w:p>
    <w:p>
      <w:pPr>
        <w:pStyle w:val="Sumrio2"/>
        <w:tabs>
          <w:tab w:val="right" w:pos="9394" w:leader="dot"/>
        </w:tabs>
        <w:ind w:left="0" w:hanging="0"/>
        <w:rPr>
          <w:rFonts w:eastAsia="" w:eastAsiaTheme="minorEastAsia"/>
          <w:lang w:val="pt-BR" w:eastAsia="pt-BR"/>
        </w:rPr>
      </w:pPr>
      <w:hyperlink w:anchor="_Toc4669405">
        <w:r>
          <w:rPr>
            <w:webHidden/>
            <w:rStyle w:val="Vnculodendice"/>
            <w:rFonts w:cs="Arial" w:ascii="Arial" w:hAnsi="Arial"/>
            <w:b/>
            <w:lang w:val="pt-BR"/>
          </w:rPr>
          <w:t>APÊNDICE C</w:t>
        </w:r>
        <w:r>
          <w:rPr>
            <w:webHidden/>
          </w:rPr>
          <w:fldChar w:fldCharType="begin"/>
        </w:r>
        <w:r>
          <w:rPr>
            <w:webHidden/>
          </w:rPr>
          <w:instrText>PAGEREF _Toc4669405 \h</w:instrText>
        </w:r>
        <w:r>
          <w:rPr>
            <w:webHidden/>
          </w:rPr>
          <w:fldChar w:fldCharType="separate"/>
        </w:r>
        <w:r>
          <w:rPr>
            <w:rStyle w:val="Vnculodendice"/>
            <w:vanish w:val="false"/>
          </w:rPr>
          <w:tab/>
          <w:t>17</w:t>
        </w:r>
        <w:r>
          <w:rPr>
            <w:webHidden/>
          </w:rPr>
          <w:fldChar w:fldCharType="end"/>
        </w:r>
      </w:hyperlink>
    </w:p>
    <w:p>
      <w:pPr>
        <w:pStyle w:val="Sumrio2"/>
        <w:tabs>
          <w:tab w:val="right" w:pos="9394" w:leader="dot"/>
        </w:tabs>
        <w:ind w:left="0" w:hanging="0"/>
        <w:rPr>
          <w:rFonts w:eastAsia="" w:eastAsiaTheme="minorEastAsia"/>
          <w:lang w:val="pt-BR" w:eastAsia="pt-BR"/>
        </w:rPr>
      </w:pPr>
      <w:hyperlink w:anchor="_Toc4669406">
        <w:r>
          <w:rPr>
            <w:webHidden/>
            <w:rStyle w:val="Vnculodendice"/>
            <w:rFonts w:cs="Arial" w:ascii="Arial" w:hAnsi="Arial"/>
            <w:b/>
            <w:lang w:val="pt-BR"/>
          </w:rPr>
          <w:t>ANEXO</w:t>
        </w:r>
        <w:r>
          <w:rPr>
            <w:webHidden/>
          </w:rPr>
          <w:fldChar w:fldCharType="begin"/>
        </w:r>
        <w:r>
          <w:rPr>
            <w:webHidden/>
          </w:rPr>
          <w:instrText>PAGEREF _Toc4669406 \h</w:instrText>
        </w:r>
        <w:r>
          <w:rPr>
            <w:webHidden/>
          </w:rPr>
          <w:fldChar w:fldCharType="separate"/>
        </w:r>
        <w:r>
          <w:rPr>
            <w:rStyle w:val="Vnculodendice"/>
            <w:vanish w:val="false"/>
          </w:rPr>
          <w:tab/>
          <w:t>18</w:t>
        </w:r>
        <w:r>
          <w:rPr>
            <w:webHidden/>
          </w:rPr>
          <w:fldChar w:fldCharType="end"/>
        </w:r>
      </w:hyperlink>
    </w:p>
    <w:p>
      <w:pPr>
        <w:pStyle w:val="Normal"/>
        <w:rPr>
          <w:rFonts w:ascii="Arial" w:hAnsi="Arial" w:cs="Arial"/>
          <w:b/>
          <w:b/>
          <w:bCs/>
          <w:sz w:val="24"/>
          <w:szCs w:val="24"/>
        </w:rPr>
      </w:pPr>
      <w:r>
        <w:rPr>
          <w:rFonts w:cs="Arial" w:ascii="Arial" w:hAnsi="Arial"/>
          <w:b/>
          <w:bCs/>
          <w:sz w:val="24"/>
          <w:szCs w:val="24"/>
        </w:rPr>
      </w:r>
      <w:r>
        <w:rPr>
          <w:sz w:val="24"/>
          <w:b/>
          <w:szCs w:val="24"/>
          <w:bCs/>
          <w:rFonts w:cs="Arial" w:ascii="Arial" w:hAnsi="Arial"/>
        </w:rPr>
        <w:fldChar w:fldCharType="end"/>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b/>
          <w:b/>
          <w:bCs/>
        </w:rPr>
      </w:pPr>
      <w:r>
        <w:rPr>
          <w:b/>
          <w:bCs/>
        </w:rPr>
      </w:r>
    </w:p>
    <w:p>
      <w:pPr>
        <w:pStyle w:val="Normal"/>
        <w:rPr>
          <w:rFonts w:ascii="Arial" w:hAnsi="Arial" w:cs="Arial"/>
          <w:b/>
          <w:b/>
          <w:sz w:val="24"/>
          <w:szCs w:val="24"/>
          <w:lang w:val="pt-BR"/>
        </w:rPr>
      </w:pPr>
      <w:r>
        <w:rPr>
          <w:rFonts w:cs="Arial" w:ascii="Arial" w:hAnsi="Arial"/>
          <w:b/>
          <w:sz w:val="24"/>
          <w:szCs w:val="24"/>
          <w:lang w:val="pt-BR"/>
        </w:rPr>
      </w:r>
    </w:p>
    <w:p>
      <w:pPr>
        <w:pStyle w:val="Normal"/>
        <w:rPr>
          <w:rFonts w:ascii="Arial" w:hAnsi="Arial" w:cs="Arial"/>
          <w:b/>
          <w:b/>
          <w:sz w:val="24"/>
          <w:szCs w:val="24"/>
          <w:lang w:val="pt-BR"/>
        </w:rPr>
      </w:pPr>
      <w:r>
        <w:rPr>
          <w:rFonts w:cs="Arial" w:ascii="Arial" w:hAnsi="Arial"/>
          <w:b/>
          <w:sz w:val="24"/>
          <w:szCs w:val="24"/>
          <w:lang w:val="pt-BR"/>
        </w:rPr>
      </w:r>
    </w:p>
    <w:p>
      <w:pPr>
        <w:pStyle w:val="Normal"/>
        <w:rPr>
          <w:rFonts w:ascii="Arial" w:hAnsi="Arial" w:cs="Arial"/>
          <w:b/>
          <w:b/>
          <w:sz w:val="24"/>
          <w:szCs w:val="24"/>
          <w:lang w:val="pt-BR"/>
        </w:rPr>
      </w:pPr>
      <w:r>
        <w:rPr>
          <w:rFonts w:cs="Arial" w:ascii="Arial" w:hAnsi="Arial"/>
          <w:b/>
          <w:sz w:val="24"/>
          <w:szCs w:val="24"/>
          <w:lang w:val="pt-BR"/>
        </w:rPr>
      </w:r>
    </w:p>
    <w:p>
      <w:pPr>
        <w:pStyle w:val="Normal"/>
        <w:rPr>
          <w:rFonts w:ascii="Arial" w:hAnsi="Arial" w:cs="Arial"/>
          <w:b/>
          <w:b/>
          <w:sz w:val="24"/>
          <w:szCs w:val="24"/>
          <w:lang w:val="pt-BR"/>
        </w:rPr>
      </w:pPr>
      <w:r>
        <w:rPr>
          <w:rFonts w:cs="Arial" w:ascii="Arial" w:hAnsi="Arial"/>
          <w:b/>
          <w:sz w:val="24"/>
          <w:szCs w:val="24"/>
          <w:lang w:val="pt-BR"/>
        </w:rPr>
      </w:r>
    </w:p>
    <w:p>
      <w:pPr>
        <w:pStyle w:val="Normal"/>
        <w:rPr>
          <w:rFonts w:ascii="Arial" w:hAnsi="Arial" w:cs="Arial"/>
          <w:b/>
          <w:b/>
          <w:sz w:val="24"/>
          <w:szCs w:val="24"/>
          <w:lang w:val="pt-BR"/>
        </w:rPr>
      </w:pPr>
      <w:r>
        <w:rPr>
          <w:rFonts w:cs="Arial" w:ascii="Arial" w:hAnsi="Arial"/>
          <w:b/>
          <w:sz w:val="24"/>
          <w:szCs w:val="24"/>
          <w:lang w:val="pt-BR"/>
        </w:rPr>
      </w:r>
    </w:p>
    <w:p>
      <w:pPr>
        <w:pStyle w:val="Ttulo1"/>
        <w:rPr>
          <w:rFonts w:ascii="Arial" w:hAnsi="Arial" w:cs="Arial"/>
          <w:b/>
          <w:b/>
          <w:color w:val="auto"/>
          <w:sz w:val="24"/>
          <w:lang w:val="pt-BR"/>
        </w:rPr>
      </w:pPr>
      <w:bookmarkStart w:id="0" w:name="_Toc4669396"/>
      <w:r>
        <w:rPr>
          <w:rFonts w:cs="Arial" w:ascii="Arial" w:hAnsi="Arial"/>
          <w:b/>
          <w:color w:val="auto"/>
          <w:sz w:val="24"/>
          <w:lang w:val="pt-BR"/>
        </w:rPr>
        <w:t>1. Introdução</w:t>
      </w:r>
      <w:bookmarkEnd w:id="0"/>
      <w:r>
        <w:rPr>
          <w:rFonts w:cs="Arial" w:ascii="Arial" w:hAnsi="Arial"/>
          <w:b/>
          <w:color w:val="auto"/>
          <w:sz w:val="24"/>
          <w:lang w:val="pt-BR"/>
        </w:rPr>
        <w:t xml:space="preserve"> </w:t>
      </w:r>
    </w:p>
    <w:p>
      <w:pPr>
        <w:pStyle w:val="Normal"/>
        <w:ind w:firstLine="708"/>
        <w:jc w:val="both"/>
        <w:rPr>
          <w:rFonts w:ascii="Arial" w:hAnsi="Arial" w:eastAsia="Arial" w:cs="Arial"/>
          <w:sz w:val="24"/>
          <w:szCs w:val="24"/>
        </w:rPr>
      </w:pPr>
      <w:r>
        <w:rPr>
          <w:rFonts w:eastAsia="Arial" w:cs="Arial" w:ascii="Arial" w:hAnsi="Arial"/>
          <w:sz w:val="24"/>
          <w:szCs w:val="24"/>
        </w:rPr>
      </w:r>
    </w:p>
    <w:p>
      <w:pPr>
        <w:pStyle w:val="Corpodetexto"/>
        <w:ind w:firstLine="720"/>
        <w:jc w:val="both"/>
        <w:rPr>
          <w:rFonts w:ascii="Arial" w:hAnsi="Arial" w:cs="Arial"/>
          <w:sz w:val="24"/>
          <w:szCs w:val="24"/>
          <w:lang w:val="pt-BR"/>
        </w:rPr>
      </w:pPr>
      <w:r>
        <w:rPr>
          <w:rFonts w:eastAsia="Arial" w:cs="Arial" w:ascii="Arial" w:hAnsi="Arial"/>
          <w:sz w:val="24"/>
          <w:szCs w:val="24"/>
          <w:highlight w:val="yellow"/>
        </w:rPr>
        <w:t>O objetivo aqui é mostrar como as referências são citadas no texto.</w:t>
      </w:r>
      <w:r>
        <w:rPr>
          <w:rFonts w:eastAsia="Arial" w:cs="Arial" w:ascii="Arial" w:hAnsi="Arial"/>
          <w:sz w:val="24"/>
          <w:szCs w:val="24"/>
        </w:rPr>
        <w:t xml:space="preserve"> </w:t>
      </w:r>
      <w:r>
        <w:rPr>
          <w:rFonts w:eastAsia="Arial" w:cs="Arial" w:ascii="Arial" w:hAnsi="Arial"/>
          <w:sz w:val="24"/>
          <w:szCs w:val="24"/>
          <w:highlight w:val="yellow"/>
        </w:rPr>
        <w:t xml:space="preserve">Observar que uma referência com dois autores deve ser citada com um “e” entre os sobrenomes. No caso de </w:t>
      </w:r>
      <w:r>
        <w:rPr>
          <w:rFonts w:cs="Arial" w:ascii="Arial" w:hAnsi="Arial"/>
          <w:sz w:val="24"/>
          <w:szCs w:val="24"/>
          <w:highlight w:val="yellow"/>
          <w:lang w:val="pt-BR"/>
        </w:rPr>
        <w:t>mais de dois autores, colocar o sobrenome do primeiro e usar "et</w:t>
      </w:r>
      <w:r>
        <w:rPr>
          <w:rFonts w:cs="Arial" w:ascii="Arial" w:hAnsi="Arial"/>
          <w:sz w:val="24"/>
          <w:szCs w:val="24"/>
          <w:lang w:val="pt-BR"/>
        </w:rPr>
        <w:t xml:space="preserve"> </w:t>
      </w:r>
      <w:r>
        <w:rPr>
          <w:rFonts w:cs="Arial" w:ascii="Arial" w:hAnsi="Arial"/>
          <w:sz w:val="24"/>
          <w:szCs w:val="24"/>
          <w:highlight w:val="yellow"/>
          <w:lang w:val="pt-BR"/>
        </w:rPr>
        <w:t>al.".</w:t>
      </w:r>
      <w:r>
        <w:rPr>
          <w:rFonts w:cs="Arial" w:ascii="Arial" w:hAnsi="Arial"/>
          <w:sz w:val="24"/>
          <w:szCs w:val="24"/>
          <w:lang w:val="pt-BR"/>
        </w:rPr>
        <w:t xml:space="preserve"> </w:t>
      </w:r>
    </w:p>
    <w:p>
      <w:pPr>
        <w:pStyle w:val="Normal"/>
        <w:ind w:firstLine="708"/>
        <w:jc w:val="both"/>
        <w:rPr/>
      </w:pPr>
      <w:r>
        <w:rPr>
          <w:rFonts w:eastAsia="Arial" w:cs="Arial" w:ascii="Arial" w:hAnsi="Arial"/>
          <w:sz w:val="24"/>
          <w:szCs w:val="24"/>
        </w:rPr>
        <w:t xml:space="preserve">ESSA PARTE O FROMERO QUE ESCREVEU = </w:t>
      </w:r>
      <w:bookmarkStart w:id="1" w:name="__DdeLink__1908_3374991268"/>
      <w:r>
        <w:rPr>
          <w:rFonts w:eastAsia="Arial" w:cs="Arial" w:ascii="Arial" w:hAnsi="Arial"/>
          <w:sz w:val="24"/>
          <w:szCs w:val="24"/>
        </w:rPr>
        <w:t>A área de concentração de Estudos Socioculturais e Comportamentais da Educação Física e Esporte engloba áreas que investigam fenômenos sociais e comportamentais relacionados com a Educação Física e Esporte. Uma delas é a área de Comportamento Motor Humano. Esta área estuda os processos responsáveis pela produção do movimento, mudanças ocorridas em função da prática, assim como, ao longo do ciclo de vida. Uma das abordagens que explica como ocorre a formação e transformação (organização e reorganização) de padrões comportamentais ao longo do tempo, isto é como um processo adaptativo.</w:t>
      </w:r>
      <w:bookmarkEnd w:id="1"/>
    </w:p>
    <w:p>
      <w:pPr>
        <w:pStyle w:val="Normal"/>
        <w:ind w:firstLine="708"/>
        <w:jc w:val="both"/>
        <w:rPr/>
      </w:pPr>
      <w:r>
        <w:rPr>
          <w:rFonts w:eastAsia="Arial" w:cs="Arial" w:ascii="Arial" w:hAnsi="Arial"/>
          <w:sz w:val="24"/>
          <w:szCs w:val="24"/>
        </w:rPr>
        <w:t>A percepção espacial e a visão funcionam em conjunto, fornecendo as impressões de distância, profundidade, posição e localização. Com a maturação da função motora a percepção espacial se amplia (Christensen, 2010).  No aprendizado da leitura, o conhecimento do espaço permite a decodificação dos sinais gráficos da escrita alfabética e o ajustamento às normas gráficas e ortográficas (Carvalho et al., 2009).</w:t>
      </w:r>
    </w:p>
    <w:p>
      <w:pPr>
        <w:pStyle w:val="Normal"/>
        <w:ind w:firstLine="360"/>
        <w:jc w:val="both"/>
        <w:rPr>
          <w:lang w:val="pt-BR"/>
        </w:rPr>
      </w:pPr>
      <w:r>
        <w:rPr>
          <w:lang w:val="pt-BR"/>
        </w:rPr>
      </w:r>
    </w:p>
    <w:p>
      <w:pPr>
        <w:pStyle w:val="Ttulo1"/>
        <w:rPr>
          <w:rFonts w:ascii="Arial" w:hAnsi="Arial" w:cs="Arial"/>
          <w:b/>
          <w:b/>
          <w:color w:val="auto"/>
          <w:sz w:val="24"/>
          <w:lang w:val="pt-BR"/>
        </w:rPr>
      </w:pPr>
      <w:bookmarkStart w:id="2" w:name="_Toc4669397"/>
      <w:r>
        <w:rPr>
          <w:rFonts w:cs="Arial" w:ascii="Arial" w:hAnsi="Arial"/>
          <w:b/>
          <w:color w:val="auto"/>
          <w:sz w:val="24"/>
          <w:lang w:val="pt-BR"/>
        </w:rPr>
        <w:t>2. Objetivo</w:t>
      </w:r>
      <w:bookmarkEnd w:id="2"/>
      <w:r>
        <w:rPr>
          <w:rFonts w:cs="Arial" w:ascii="Arial" w:hAnsi="Arial"/>
          <w:b/>
          <w:color w:val="auto"/>
          <w:sz w:val="24"/>
          <w:lang w:val="pt-BR"/>
        </w:rPr>
        <w:t>(s)</w:t>
      </w:r>
    </w:p>
    <w:p>
      <w:pPr>
        <w:pStyle w:val="Normal"/>
        <w:rPr>
          <w:lang w:val="pt-BR"/>
        </w:rPr>
      </w:pPr>
      <w:r>
        <w:rPr>
          <w:lang w:val="pt-BR"/>
        </w:rPr>
      </w:r>
    </w:p>
    <w:p>
      <w:pPr>
        <w:pStyle w:val="Normal"/>
        <w:rPr>
          <w:lang w:val="pt-BR"/>
        </w:rPr>
      </w:pPr>
      <w:r>
        <w:rPr>
          <w:lang w:val="pt-BR"/>
        </w:rPr>
      </w:r>
    </w:p>
    <w:p>
      <w:pPr>
        <w:pStyle w:val="Ttulo2"/>
        <w:rPr>
          <w:rFonts w:ascii="Arial" w:hAnsi="Arial" w:cs="Arial"/>
          <w:b/>
          <w:b/>
          <w:color w:val="auto"/>
          <w:sz w:val="24"/>
          <w:lang w:val="pt-BR"/>
        </w:rPr>
      </w:pPr>
      <w:bookmarkStart w:id="3" w:name="_Toc4669398"/>
      <w:r>
        <w:rPr>
          <w:rFonts w:cs="Arial" w:ascii="Arial" w:hAnsi="Arial"/>
          <w:b/>
          <w:color w:val="auto"/>
          <w:sz w:val="24"/>
          <w:lang w:val="pt-BR"/>
        </w:rPr>
        <w:t>3. Descrição do estudo</w:t>
      </w:r>
      <w:bookmarkEnd w:id="3"/>
      <w:r>
        <w:rPr>
          <w:rFonts w:cs="Arial" w:ascii="Arial" w:hAnsi="Arial"/>
          <w:b/>
          <w:color w:val="auto"/>
          <w:sz w:val="24"/>
          <w:lang w:val="pt-BR"/>
        </w:rPr>
        <w:t xml:space="preserve"> </w:t>
      </w:r>
    </w:p>
    <w:p>
      <w:pPr>
        <w:pStyle w:val="Normal"/>
        <w:ind w:firstLine="708"/>
        <w:jc w:val="both"/>
        <w:rPr>
          <w:rFonts w:ascii="Arial" w:hAnsi="Arial" w:cs="Arial"/>
          <w:sz w:val="24"/>
          <w:szCs w:val="24"/>
        </w:rPr>
      </w:pPr>
      <w:r>
        <w:rPr>
          <w:rFonts w:cs="Arial" w:ascii="Arial" w:hAnsi="Arial"/>
          <w:sz w:val="24"/>
          <w:szCs w:val="24"/>
        </w:rPr>
        <w:t>O estudo foi realizado durante o segundo semestre letivo de 2014 e o primeiro semestre de 2015, em uma escola municipal de São Paulo.  Foram selecionados alunos que cursavam o quarto ou quinto anosdo ensino fundamental, com idade cronológica entre nove anos e onze anose onze meses equeapresentaram adequação cognitiva. Este último critério de inclusão foi avaliadopor meio das Matrizes Progressivas de escala visoespacial (Raven, 1992), que consistem em um conjunto de tarefas não verbais destinadas a avaliar a aptidão para aprender relações entre figuras ou desenhos geométricos.</w:t>
      </w:r>
    </w:p>
    <w:p>
      <w:pPr>
        <w:pStyle w:val="Ttulo1"/>
        <w:rPr>
          <w:rFonts w:ascii="Arial" w:hAnsi="Arial" w:cs="Arial"/>
          <w:b/>
          <w:b/>
          <w:color w:val="auto"/>
          <w:sz w:val="24"/>
          <w:lang w:val="pt-BR"/>
        </w:rPr>
      </w:pPr>
      <w:bookmarkStart w:id="4" w:name="_Toc4669399"/>
      <w:r>
        <w:rPr>
          <w:rFonts w:cs="Arial" w:ascii="Arial" w:hAnsi="Arial"/>
          <w:b/>
          <w:color w:val="auto"/>
          <w:sz w:val="24"/>
          <w:lang w:val="pt-BR"/>
        </w:rPr>
        <w:t>4. Descrição das variáveis</w:t>
      </w:r>
      <w:bookmarkEnd w:id="4"/>
    </w:p>
    <w:p>
      <w:pPr>
        <w:pStyle w:val="ListParagraph"/>
        <w:numPr>
          <w:ilvl w:val="0"/>
          <w:numId w:val="8"/>
        </w:numPr>
        <w:spacing w:before="0" w:after="0"/>
        <w:contextualSpacing/>
        <w:jc w:val="both"/>
        <w:rPr>
          <w:rFonts w:ascii="Arial" w:hAnsi="Arial" w:cs="Arial"/>
          <w:sz w:val="24"/>
          <w:szCs w:val="24"/>
          <w:highlight w:val="yellow"/>
        </w:rPr>
      </w:pPr>
      <w:r>
        <w:rPr>
          <w:rFonts w:cs="Arial" w:ascii="Arial" w:hAnsi="Arial"/>
          <w:sz w:val="24"/>
          <w:szCs w:val="24"/>
          <w:highlight w:val="yellow"/>
        </w:rPr>
        <w:t xml:space="preserve">Devem ser descritas apenas as variáveis que serão analisadas. </w:t>
      </w:r>
    </w:p>
    <w:p>
      <w:pPr>
        <w:pStyle w:val="ListParagraph"/>
        <w:numPr>
          <w:ilvl w:val="0"/>
          <w:numId w:val="8"/>
        </w:numPr>
        <w:spacing w:before="0" w:after="0"/>
        <w:contextualSpacing/>
        <w:jc w:val="both"/>
        <w:rPr>
          <w:rFonts w:ascii="Arial" w:hAnsi="Arial" w:cs="Arial"/>
          <w:sz w:val="24"/>
          <w:szCs w:val="24"/>
          <w:highlight w:val="yellow"/>
        </w:rPr>
      </w:pPr>
      <w:r>
        <w:rPr>
          <w:rFonts w:cs="Arial" w:ascii="Arial" w:hAnsi="Arial"/>
          <w:sz w:val="24"/>
          <w:szCs w:val="24"/>
          <w:highlight w:val="yellow"/>
        </w:rPr>
        <w:t xml:space="preserve">No nome da variável, apenas a primeira letra é maiúscula. </w:t>
      </w:r>
    </w:p>
    <w:p>
      <w:pPr>
        <w:pStyle w:val="ListParagraph"/>
        <w:numPr>
          <w:ilvl w:val="0"/>
          <w:numId w:val="8"/>
        </w:numPr>
        <w:spacing w:before="0" w:after="0"/>
        <w:contextualSpacing/>
        <w:jc w:val="both"/>
        <w:rPr>
          <w:rFonts w:ascii="Arial" w:hAnsi="Arial" w:cs="Arial"/>
          <w:sz w:val="24"/>
          <w:szCs w:val="24"/>
          <w:highlight w:val="yellow"/>
        </w:rPr>
      </w:pPr>
      <w:r>
        <w:rPr>
          <w:rFonts w:cs="Arial" w:ascii="Arial" w:hAnsi="Arial"/>
          <w:sz w:val="24"/>
          <w:szCs w:val="24"/>
          <w:highlight w:val="yellow"/>
        </w:rPr>
        <w:t xml:space="preserve">Não deve ser usado o nome codificado da variável, como usado em programas computacionais. </w:t>
      </w:r>
    </w:p>
    <w:p>
      <w:pPr>
        <w:pStyle w:val="ListParagraph"/>
        <w:numPr>
          <w:ilvl w:val="0"/>
          <w:numId w:val="8"/>
        </w:numPr>
        <w:spacing w:before="0" w:after="0"/>
        <w:contextualSpacing/>
        <w:jc w:val="both"/>
        <w:rPr>
          <w:rFonts w:ascii="Arial" w:hAnsi="Arial" w:cs="Arial"/>
          <w:sz w:val="24"/>
          <w:szCs w:val="24"/>
          <w:highlight w:val="yellow"/>
        </w:rPr>
      </w:pPr>
      <w:r>
        <w:rPr>
          <w:rFonts w:cs="Arial" w:ascii="Arial" w:hAnsi="Arial"/>
          <w:sz w:val="24"/>
          <w:szCs w:val="24"/>
          <w:highlight w:val="yellow"/>
        </w:rPr>
        <w:t xml:space="preserve">Toda variável deve vir acompanhada da unidade de medida ou das suas categorias. </w:t>
      </w:r>
    </w:p>
    <w:p>
      <w:pPr>
        <w:pStyle w:val="ListParagraph"/>
        <w:numPr>
          <w:ilvl w:val="0"/>
          <w:numId w:val="8"/>
        </w:numPr>
        <w:spacing w:before="0" w:after="0"/>
        <w:contextualSpacing/>
        <w:jc w:val="both"/>
        <w:rPr>
          <w:rFonts w:ascii="Arial" w:hAnsi="Arial" w:cs="Arial"/>
          <w:sz w:val="24"/>
          <w:szCs w:val="24"/>
          <w:highlight w:val="yellow"/>
        </w:rPr>
      </w:pPr>
      <w:r>
        <w:rPr>
          <w:rFonts w:cs="Arial" w:ascii="Arial" w:hAnsi="Arial"/>
          <w:sz w:val="24"/>
          <w:szCs w:val="24"/>
          <w:highlight w:val="yellow"/>
        </w:rPr>
        <w:t xml:space="preserve">Será permitida alguma descrição da variável, quando pertinente. </w:t>
      </w:r>
    </w:p>
    <w:p>
      <w:pPr>
        <w:pStyle w:val="ListParagraph"/>
        <w:spacing w:before="0" w:after="0"/>
        <w:ind w:left="1428" w:hanging="0"/>
        <w:contextualSpacing/>
        <w:jc w:val="both"/>
        <w:rPr>
          <w:rFonts w:ascii="Arial" w:hAnsi="Arial" w:cs="Arial"/>
          <w:sz w:val="24"/>
          <w:szCs w:val="24"/>
        </w:rPr>
      </w:pPr>
      <w:r>
        <w:rPr>
          <w:rFonts w:cs="Arial" w:ascii="Arial" w:hAnsi="Arial"/>
          <w:sz w:val="24"/>
          <w:szCs w:val="24"/>
        </w:rPr>
      </w:r>
    </w:p>
    <w:p>
      <w:pPr>
        <w:pStyle w:val="Normal"/>
        <w:spacing w:before="0" w:after="0"/>
        <w:ind w:firstLine="708"/>
        <w:jc w:val="both"/>
        <w:rPr>
          <w:rFonts w:ascii="Arial" w:hAnsi="Arial" w:cs="Arial"/>
          <w:sz w:val="24"/>
          <w:szCs w:val="24"/>
        </w:rPr>
      </w:pPr>
      <w:r>
        <w:rPr>
          <w:rFonts w:cs="Arial" w:ascii="Arial" w:hAnsi="Arial"/>
          <w:sz w:val="24"/>
          <w:szCs w:val="24"/>
        </w:rPr>
        <w:t>Variáveis que caracterizam a amostra:</w:t>
      </w:r>
    </w:p>
    <w:p>
      <w:pPr>
        <w:pStyle w:val="ListParagraph"/>
        <w:numPr>
          <w:ilvl w:val="0"/>
          <w:numId w:val="1"/>
        </w:numPr>
        <w:spacing w:lineRule="auto" w:line="360" w:before="0" w:after="0"/>
        <w:contextualSpacing/>
        <w:jc w:val="both"/>
        <w:rPr>
          <w:rFonts w:ascii="Arial" w:hAnsi="Arial" w:cs="Arial"/>
          <w:sz w:val="24"/>
          <w:szCs w:val="24"/>
        </w:rPr>
      </w:pPr>
      <w:r>
        <w:rPr>
          <w:rFonts w:cs="Arial" w:ascii="Arial" w:hAnsi="Arial"/>
          <w:sz w:val="24"/>
          <w:szCs w:val="24"/>
        </w:rPr>
        <w:t>Idade (meses)</w:t>
      </w:r>
    </w:p>
    <w:p>
      <w:pPr>
        <w:pStyle w:val="ListParagraph"/>
        <w:numPr>
          <w:ilvl w:val="0"/>
          <w:numId w:val="1"/>
        </w:numPr>
        <w:spacing w:lineRule="auto" w:line="360" w:before="0" w:after="0"/>
        <w:contextualSpacing/>
        <w:jc w:val="both"/>
        <w:rPr>
          <w:rFonts w:ascii="Arial" w:hAnsi="Arial" w:cs="Arial"/>
          <w:sz w:val="24"/>
          <w:szCs w:val="24"/>
        </w:rPr>
      </w:pPr>
      <w:r>
        <w:rPr>
          <w:rFonts w:cs="Arial" w:ascii="Arial" w:hAnsi="Arial"/>
          <w:sz w:val="24"/>
          <w:szCs w:val="24"/>
        </w:rPr>
        <w:t>Gênero: masculino e feminino</w:t>
      </w:r>
    </w:p>
    <w:p>
      <w:pPr>
        <w:pStyle w:val="ListParagraph"/>
        <w:numPr>
          <w:ilvl w:val="0"/>
          <w:numId w:val="1"/>
        </w:numPr>
        <w:spacing w:lineRule="auto" w:line="360" w:before="0" w:after="0"/>
        <w:contextualSpacing/>
        <w:jc w:val="both"/>
        <w:rPr>
          <w:rFonts w:ascii="Arial" w:hAnsi="Arial" w:cs="Arial"/>
          <w:sz w:val="24"/>
          <w:szCs w:val="24"/>
        </w:rPr>
      </w:pPr>
      <w:r>
        <w:rPr>
          <w:rFonts w:cs="Arial" w:ascii="Arial" w:hAnsi="Arial"/>
          <w:sz w:val="24"/>
          <w:szCs w:val="24"/>
        </w:rPr>
        <w:t>Grupo: Auditivo/Motor, Motor/Auditivo e Multissensorial</w:t>
      </w:r>
    </w:p>
    <w:p>
      <w:pPr>
        <w:pStyle w:val="Normal"/>
        <w:numPr>
          <w:ilvl w:val="0"/>
          <w:numId w:val="1"/>
        </w:numPr>
        <w:tabs>
          <w:tab w:val="left" w:pos="720" w:leader="none"/>
        </w:tabs>
        <w:spacing w:before="0" w:after="0"/>
        <w:jc w:val="both"/>
        <w:rPr>
          <w:rFonts w:ascii="Arial" w:hAnsi="Arial" w:cs="Arial"/>
          <w:sz w:val="24"/>
          <w:szCs w:val="24"/>
        </w:rPr>
      </w:pPr>
      <w:r>
        <w:rPr>
          <w:rFonts w:cs="Arial" w:ascii="Arial" w:hAnsi="Arial"/>
          <w:sz w:val="24"/>
          <w:szCs w:val="24"/>
        </w:rPr>
        <w:t>Instante de avaliação: avaliação inicial, t0, t1 e t2</w:t>
      </w:r>
    </w:p>
    <w:p>
      <w:pPr>
        <w:pStyle w:val="Normal"/>
        <w:spacing w:before="0" w:after="0"/>
        <w:ind w:firstLine="708"/>
        <w:jc w:val="both"/>
        <w:rPr>
          <w:rFonts w:ascii="Arial" w:hAnsi="Arial" w:cs="Arial"/>
          <w:sz w:val="24"/>
          <w:szCs w:val="24"/>
        </w:rPr>
      </w:pPr>
      <w:r>
        <w:rPr>
          <w:rFonts w:cs="Arial" w:ascii="Arial" w:hAnsi="Arial"/>
          <w:sz w:val="24"/>
          <w:szCs w:val="24"/>
        </w:rPr>
      </w:r>
    </w:p>
    <w:p>
      <w:pPr>
        <w:pStyle w:val="Normal"/>
        <w:spacing w:before="0" w:after="0"/>
        <w:ind w:firstLine="708"/>
        <w:jc w:val="both"/>
        <w:rPr>
          <w:rFonts w:ascii="Arial" w:hAnsi="Arial" w:cs="Arial"/>
          <w:sz w:val="24"/>
          <w:szCs w:val="24"/>
        </w:rPr>
      </w:pPr>
      <w:r>
        <w:rPr>
          <w:rFonts w:cs="Arial" w:ascii="Arial" w:hAnsi="Arial"/>
          <w:sz w:val="24"/>
          <w:szCs w:val="24"/>
        </w:rPr>
        <w:t>Variáveis referentes ao teste de Luria/Nebraska (Golden, 1987), utilizado para avaliar a função visual ou noção visoespacial, em que a criança deveria identificar objetos iguais em grupos diferentes (Anexo 2):</w:t>
      </w:r>
    </w:p>
    <w:p>
      <w:pPr>
        <w:pStyle w:val="ListParagraph"/>
        <w:numPr>
          <w:ilvl w:val="0"/>
          <w:numId w:val="2"/>
        </w:numPr>
        <w:spacing w:lineRule="auto" w:line="360"/>
        <w:jc w:val="both"/>
        <w:rPr>
          <w:rFonts w:ascii="Arial" w:hAnsi="Arial" w:cs="Arial"/>
          <w:sz w:val="24"/>
          <w:szCs w:val="24"/>
        </w:rPr>
      </w:pPr>
      <w:r>
        <w:rPr>
          <w:rFonts w:cs="Arial" w:ascii="Arial" w:hAnsi="Arial"/>
          <w:sz w:val="24"/>
          <w:szCs w:val="24"/>
        </w:rPr>
        <w:t>Número de acertos (0 a 8) no teste.</w:t>
      </w:r>
    </w:p>
    <w:p>
      <w:pPr>
        <w:pStyle w:val="ListParagraph"/>
        <w:numPr>
          <w:ilvl w:val="0"/>
          <w:numId w:val="2"/>
        </w:numPr>
        <w:spacing w:lineRule="auto" w:line="360"/>
        <w:jc w:val="both"/>
        <w:rPr>
          <w:rFonts w:ascii="Arial" w:hAnsi="Arial" w:cs="Arial"/>
          <w:sz w:val="24"/>
          <w:szCs w:val="24"/>
        </w:rPr>
      </w:pPr>
      <w:r>
        <w:rPr>
          <w:rFonts w:cs="Arial" w:ascii="Arial" w:hAnsi="Arial"/>
          <w:sz w:val="24"/>
          <w:szCs w:val="24"/>
        </w:rPr>
        <w:t>Tempo (segundos): tempo que a criança levou para concluir o teste.</w:t>
      </w:r>
    </w:p>
    <w:p>
      <w:pPr>
        <w:pStyle w:val="ListParagraph"/>
        <w:numPr>
          <w:ilvl w:val="0"/>
          <w:numId w:val="2"/>
        </w:numPr>
        <w:spacing w:lineRule="auto" w:line="360"/>
        <w:jc w:val="both"/>
        <w:rPr>
          <w:rFonts w:ascii="Arial" w:hAnsi="Arial" w:cs="Arial"/>
          <w:sz w:val="24"/>
          <w:szCs w:val="24"/>
        </w:rPr>
      </w:pPr>
      <w:r>
        <w:rPr>
          <w:rFonts w:cs="Arial" w:ascii="Arial" w:hAnsi="Arial"/>
          <w:sz w:val="24"/>
          <w:szCs w:val="24"/>
        </w:rPr>
        <w:t>Classificação: foi determinada de acordo com a idade e a quantidade de erros, sendo</w:t>
      </w:r>
    </w:p>
    <w:p>
      <w:pPr>
        <w:pStyle w:val="ListParagraph"/>
        <w:numPr>
          <w:ilvl w:val="0"/>
          <w:numId w:val="3"/>
        </w:numPr>
        <w:spacing w:lineRule="auto" w:line="360"/>
        <w:jc w:val="both"/>
        <w:rPr>
          <w:rFonts w:ascii="Arial" w:hAnsi="Arial" w:cs="Arial"/>
          <w:sz w:val="24"/>
          <w:szCs w:val="24"/>
        </w:rPr>
      </w:pPr>
      <w:r>
        <w:rPr>
          <w:rFonts w:cs="Arial" w:ascii="Arial" w:hAnsi="Arial"/>
          <w:sz w:val="24"/>
          <w:szCs w:val="24"/>
        </w:rPr>
        <w:t>Na média:</w:t>
      </w:r>
    </w:p>
    <w:p>
      <w:pPr>
        <w:pStyle w:val="ListParagraph"/>
        <w:numPr>
          <w:ilvl w:val="0"/>
          <w:numId w:val="4"/>
        </w:numPr>
        <w:spacing w:lineRule="auto" w:line="360"/>
        <w:jc w:val="both"/>
        <w:rPr>
          <w:rFonts w:ascii="Arial" w:hAnsi="Arial" w:cs="Arial"/>
          <w:sz w:val="24"/>
          <w:szCs w:val="24"/>
        </w:rPr>
      </w:pPr>
      <w:r>
        <w:rPr>
          <w:rFonts w:cs="Arial" w:ascii="Arial" w:hAnsi="Arial"/>
          <w:sz w:val="24"/>
          <w:szCs w:val="24"/>
        </w:rPr>
        <w:t>9 ou 10 anos: de 0 a 3 erros</w:t>
      </w:r>
    </w:p>
    <w:p>
      <w:pPr>
        <w:pStyle w:val="ListParagraph"/>
        <w:numPr>
          <w:ilvl w:val="0"/>
          <w:numId w:val="4"/>
        </w:numPr>
        <w:spacing w:lineRule="auto" w:line="360"/>
        <w:jc w:val="both"/>
        <w:rPr>
          <w:rFonts w:ascii="Arial" w:hAnsi="Arial" w:cs="Arial"/>
          <w:sz w:val="24"/>
          <w:szCs w:val="24"/>
        </w:rPr>
      </w:pPr>
      <w:r>
        <w:rPr>
          <w:rFonts w:cs="Arial" w:ascii="Arial" w:hAnsi="Arial"/>
          <w:sz w:val="24"/>
          <w:szCs w:val="24"/>
        </w:rPr>
        <w:t>11 ou 12 anos: de 0 a 2 erros</w:t>
      </w:r>
    </w:p>
    <w:p>
      <w:pPr>
        <w:pStyle w:val="ListParagraph"/>
        <w:numPr>
          <w:ilvl w:val="0"/>
          <w:numId w:val="4"/>
        </w:numPr>
        <w:spacing w:lineRule="auto" w:line="360"/>
        <w:ind w:left="1418" w:hanging="360"/>
        <w:jc w:val="both"/>
        <w:rPr>
          <w:rFonts w:ascii="Arial" w:hAnsi="Arial" w:cs="Arial"/>
          <w:sz w:val="24"/>
          <w:szCs w:val="24"/>
        </w:rPr>
      </w:pPr>
      <w:r>
        <w:rPr>
          <w:rFonts w:cs="Arial" w:ascii="Arial" w:hAnsi="Arial"/>
          <w:sz w:val="24"/>
          <w:szCs w:val="24"/>
        </w:rPr>
        <w:t>Abaixo da média:</w:t>
      </w:r>
    </w:p>
    <w:p>
      <w:pPr>
        <w:pStyle w:val="ListParagraph"/>
        <w:numPr>
          <w:ilvl w:val="0"/>
          <w:numId w:val="4"/>
        </w:numPr>
        <w:spacing w:lineRule="auto" w:line="360"/>
        <w:ind w:left="2268" w:hanging="360"/>
        <w:jc w:val="both"/>
        <w:rPr>
          <w:rFonts w:ascii="Arial" w:hAnsi="Arial" w:cs="Arial"/>
          <w:sz w:val="24"/>
          <w:szCs w:val="24"/>
        </w:rPr>
      </w:pPr>
      <w:r>
        <w:rPr>
          <w:rFonts w:cs="Arial" w:ascii="Arial" w:hAnsi="Arial"/>
          <w:sz w:val="24"/>
          <w:szCs w:val="24"/>
        </w:rPr>
        <w:t>9 ou 10 anos: de 4 a 8 erros</w:t>
      </w:r>
    </w:p>
    <w:p>
      <w:pPr>
        <w:pStyle w:val="ListParagraph"/>
        <w:numPr>
          <w:ilvl w:val="0"/>
          <w:numId w:val="4"/>
        </w:numPr>
        <w:spacing w:lineRule="auto" w:line="360"/>
        <w:ind w:left="2268" w:hanging="360"/>
        <w:jc w:val="both"/>
        <w:rPr>
          <w:rFonts w:ascii="Arial" w:hAnsi="Arial" w:cs="Arial"/>
          <w:sz w:val="24"/>
          <w:szCs w:val="24"/>
        </w:rPr>
      </w:pPr>
      <w:r>
        <w:rPr>
          <w:rFonts w:cs="Arial" w:ascii="Arial" w:hAnsi="Arial"/>
          <w:sz w:val="24"/>
          <w:szCs w:val="24"/>
        </w:rPr>
        <w:t>11 ou 12 anos: de 3 a 8 erros.</w:t>
      </w:r>
    </w:p>
    <w:p>
      <w:pPr>
        <w:pStyle w:val="Normal"/>
        <w:rPr>
          <w:lang w:val="pt-BR"/>
        </w:rPr>
      </w:pPr>
      <w:r>
        <w:rPr>
          <w:lang w:val="pt-BR"/>
        </w:rPr>
      </w:r>
    </w:p>
    <w:p>
      <w:pPr>
        <w:pStyle w:val="Ttulo1"/>
        <w:rPr>
          <w:rFonts w:ascii="Arial" w:hAnsi="Arial" w:cs="Arial"/>
          <w:b/>
          <w:b/>
          <w:color w:val="auto"/>
          <w:sz w:val="24"/>
          <w:lang w:val="pt-BR"/>
        </w:rPr>
      </w:pPr>
      <w:bookmarkStart w:id="5" w:name="_Toc4669400"/>
      <w:bookmarkStart w:id="6" w:name="exame-fisico"/>
      <w:bookmarkEnd w:id="6"/>
      <w:r>
        <w:rPr>
          <w:rFonts w:cs="Arial" w:ascii="Arial" w:hAnsi="Arial"/>
          <w:b/>
          <w:color w:val="auto"/>
          <w:sz w:val="24"/>
          <w:lang w:val="pt-BR"/>
        </w:rPr>
        <w:t>5. Análise descritiva</w:t>
      </w:r>
      <w:bookmarkEnd w:id="5"/>
    </w:p>
    <w:p>
      <w:pPr>
        <w:pStyle w:val="ListParagraph"/>
        <w:numPr>
          <w:ilvl w:val="0"/>
          <w:numId w:val="6"/>
        </w:numPr>
        <w:jc w:val="both"/>
        <w:rPr>
          <w:rFonts w:ascii="Arial" w:hAnsi="Arial" w:eastAsia="Calibri" w:cs="Arial" w:eastAsiaTheme="minorHAnsi"/>
          <w:sz w:val="24"/>
          <w:szCs w:val="24"/>
          <w:highlight w:val="yellow"/>
          <w:lang w:val="en-US" w:eastAsia="en-US"/>
        </w:rPr>
      </w:pPr>
      <w:r>
        <w:rPr>
          <w:rFonts w:eastAsia="Calibri" w:cs="Arial" w:ascii="Arial" w:hAnsi="Arial" w:eastAsiaTheme="minorHAnsi"/>
          <w:sz w:val="24"/>
          <w:szCs w:val="24"/>
          <w:highlight w:val="yellow"/>
          <w:lang w:val="en-US" w:eastAsia="en-US"/>
        </w:rPr>
        <w:t xml:space="preserve">O nome da variável no texto deve ser citado em letra minúscula. </w:t>
      </w:r>
    </w:p>
    <w:p>
      <w:pPr>
        <w:pStyle w:val="ListParagraph"/>
        <w:numPr>
          <w:ilvl w:val="0"/>
          <w:numId w:val="6"/>
        </w:numPr>
        <w:jc w:val="both"/>
        <w:rPr>
          <w:rFonts w:ascii="Arial" w:hAnsi="Arial" w:eastAsia="Calibri" w:cs="Arial" w:eastAsiaTheme="minorHAnsi"/>
          <w:sz w:val="24"/>
          <w:szCs w:val="24"/>
          <w:highlight w:val="yellow"/>
          <w:lang w:val="en-US" w:eastAsia="en-US"/>
        </w:rPr>
      </w:pPr>
      <w:r>
        <w:rPr>
          <w:rFonts w:eastAsia="Calibri" w:cs="Arial" w:ascii="Arial" w:hAnsi="Arial" w:eastAsiaTheme="minorHAnsi"/>
          <w:sz w:val="24"/>
          <w:szCs w:val="24"/>
          <w:highlight w:val="yellow"/>
          <w:lang w:val="en-US" w:eastAsia="en-US"/>
        </w:rPr>
        <w:t xml:space="preserve">Em geral, tabelas e figuras devem ser colocadas em apêndices. Pode ser construído um apêndice para tabelas e outro para figuras ou um único apêndice com tabelas e figuras, em que tabelas e figuras sobre a mesma variável devem aparecer uma após a outra (em sequência). </w:t>
      </w:r>
    </w:p>
    <w:p>
      <w:pPr>
        <w:pStyle w:val="ListParagraph"/>
        <w:numPr>
          <w:ilvl w:val="0"/>
          <w:numId w:val="6"/>
        </w:numPr>
        <w:jc w:val="both"/>
        <w:rPr>
          <w:rFonts w:ascii="Arial" w:hAnsi="Arial" w:eastAsia="Calibri" w:cs="Arial" w:eastAsiaTheme="minorHAnsi"/>
          <w:sz w:val="24"/>
          <w:szCs w:val="24"/>
          <w:highlight w:val="yellow"/>
          <w:lang w:val="en-US" w:eastAsia="en-US"/>
        </w:rPr>
      </w:pPr>
      <w:r>
        <w:rPr>
          <w:rFonts w:eastAsia="Calibri" w:cs="Arial" w:ascii="Arial" w:hAnsi="Arial" w:eastAsiaTheme="minorHAnsi"/>
          <w:sz w:val="24"/>
          <w:szCs w:val="24"/>
          <w:highlight w:val="yellow"/>
          <w:lang w:val="en-US" w:eastAsia="en-US"/>
        </w:rPr>
        <w:t xml:space="preserve">A ordem de apresentação das tabelas e figuras deve respeitar, quando possível, a ordem dos comentários sobre as variáveis apresentados nesta seção (no texto abaixo o primeiro comentário é sobre gênero, logo a primeira tabela do Apêndice A refere-se a essa variável).  </w:t>
      </w:r>
    </w:p>
    <w:p>
      <w:pPr>
        <w:pStyle w:val="ListParagraph"/>
        <w:numPr>
          <w:ilvl w:val="0"/>
          <w:numId w:val="6"/>
        </w:numPr>
        <w:jc w:val="both"/>
        <w:rPr>
          <w:rFonts w:ascii="Arial" w:hAnsi="Arial" w:eastAsia="Calibri" w:cs="Arial" w:eastAsiaTheme="minorHAnsi"/>
          <w:sz w:val="24"/>
          <w:szCs w:val="24"/>
          <w:highlight w:val="yellow"/>
          <w:lang w:val="en-US" w:eastAsia="en-US"/>
        </w:rPr>
      </w:pPr>
      <w:r>
        <w:rPr>
          <w:rFonts w:eastAsia="Calibri" w:cs="Arial" w:ascii="Arial" w:hAnsi="Arial" w:eastAsiaTheme="minorHAnsi"/>
          <w:sz w:val="24"/>
          <w:szCs w:val="24"/>
          <w:highlight w:val="yellow"/>
          <w:lang w:val="en-US" w:eastAsia="en-US"/>
        </w:rPr>
        <w:t>Tabelas e figuras citadas no texto devem aparecer com a primeira letra maiúscula  (ver texto abaixo).</w:t>
      </w:r>
    </w:p>
    <w:p>
      <w:pPr>
        <w:pStyle w:val="ListParagraph"/>
        <w:numPr>
          <w:ilvl w:val="0"/>
          <w:numId w:val="6"/>
        </w:numPr>
        <w:jc w:val="both"/>
        <w:rPr>
          <w:rFonts w:ascii="Arial" w:hAnsi="Arial" w:eastAsia="Calibri" w:cs="Arial" w:eastAsiaTheme="minorHAnsi"/>
          <w:sz w:val="24"/>
          <w:szCs w:val="24"/>
          <w:highlight w:val="yellow"/>
          <w:lang w:val="en-US" w:eastAsia="en-US"/>
        </w:rPr>
      </w:pPr>
      <w:r>
        <w:rPr>
          <w:rFonts w:eastAsia="Calibri" w:cs="Arial" w:ascii="Arial" w:hAnsi="Arial" w:eastAsiaTheme="minorHAnsi"/>
          <w:sz w:val="24"/>
          <w:szCs w:val="24"/>
          <w:highlight w:val="yellow"/>
          <w:lang w:val="en-US" w:eastAsia="en-US"/>
        </w:rPr>
        <w:t xml:space="preserve">Análises inferenciais simples são permitidas. </w:t>
      </w:r>
    </w:p>
    <w:p>
      <w:pPr>
        <w:pStyle w:val="ListParagraph"/>
        <w:numPr>
          <w:ilvl w:val="0"/>
          <w:numId w:val="6"/>
        </w:numPr>
        <w:jc w:val="both"/>
        <w:rPr>
          <w:rFonts w:ascii="Arial" w:hAnsi="Arial" w:eastAsia="Calibri" w:cs="Arial" w:eastAsiaTheme="minorHAnsi"/>
          <w:sz w:val="24"/>
          <w:szCs w:val="24"/>
          <w:highlight w:val="yellow"/>
          <w:lang w:val="en-US" w:eastAsia="en-US"/>
        </w:rPr>
      </w:pPr>
      <w:r>
        <w:rPr>
          <w:rFonts w:eastAsia="Calibri" w:cs="Arial" w:ascii="Arial" w:hAnsi="Arial" w:eastAsiaTheme="minorHAnsi"/>
          <w:sz w:val="24"/>
          <w:szCs w:val="24"/>
          <w:highlight w:val="yellow"/>
          <w:lang w:val="en-US" w:eastAsia="en-US"/>
        </w:rPr>
        <w:t>Dúvidas quanto à grafia de termos estatísticos, consultar o glossário disponível em &lt;</w:t>
      </w:r>
      <w:r>
        <w:rPr/>
        <w:t xml:space="preserve"> </w:t>
      </w:r>
      <w:hyperlink r:id="rId3">
        <w:r>
          <w:rPr>
            <w:rStyle w:val="LinkdaInternet"/>
          </w:rPr>
          <w:t>http://glossario.spestatistica.pt/</w:t>
        </w:r>
      </w:hyperlink>
      <w:r>
        <w:rPr/>
        <w:t xml:space="preserve">&gt;. </w:t>
      </w:r>
    </w:p>
    <w:p>
      <w:pPr>
        <w:pStyle w:val="ListParagraph"/>
        <w:numPr>
          <w:ilvl w:val="0"/>
          <w:numId w:val="6"/>
        </w:numPr>
        <w:jc w:val="both"/>
        <w:rPr>
          <w:rFonts w:ascii="Arial" w:hAnsi="Arial" w:eastAsia="Calibri" w:cs="Arial" w:eastAsiaTheme="minorHAnsi"/>
          <w:sz w:val="24"/>
          <w:szCs w:val="24"/>
          <w:highlight w:val="yellow"/>
          <w:lang w:val="en-US" w:eastAsia="en-US"/>
        </w:rPr>
      </w:pPr>
      <w:r>
        <w:rPr>
          <w:rFonts w:cs="Arial" w:ascii="Arial" w:hAnsi="Arial"/>
          <w:sz w:val="24"/>
          <w:szCs w:val="24"/>
          <w:highlight w:val="yellow"/>
        </w:rPr>
        <w:t>Segue a grafia correta de algumas palavras encontradas comumente em relatórios de análise estatística: desvios padrões, variáveis respostas, medida-resumo, medidas-resumo.</w:t>
      </w:r>
    </w:p>
    <w:p>
      <w:pPr>
        <w:pStyle w:val="Normal"/>
        <w:ind w:firstLine="708"/>
        <w:jc w:val="both"/>
        <w:rPr>
          <w:rFonts w:ascii="Arial" w:hAnsi="Arial" w:cs="Arial"/>
          <w:sz w:val="24"/>
          <w:szCs w:val="24"/>
        </w:rPr>
      </w:pPr>
      <w:r>
        <w:rPr>
          <w:rFonts w:cs="Arial" w:ascii="Arial" w:hAnsi="Arial"/>
          <w:sz w:val="24"/>
          <w:szCs w:val="24"/>
        </w:rPr>
        <w:t>Nesta seção, apresentamos a análise descritiva dos dados, que nos permite ter uma visão inicial dos resultados do estudo (Bussab e Morettin, 2013).</w:t>
      </w:r>
    </w:p>
    <w:p>
      <w:pPr>
        <w:pStyle w:val="Normal"/>
        <w:ind w:firstLine="708"/>
        <w:jc w:val="both"/>
        <w:rPr>
          <w:rFonts w:ascii="Arial" w:hAnsi="Arial" w:cs="Arial"/>
          <w:sz w:val="24"/>
          <w:szCs w:val="24"/>
        </w:rPr>
      </w:pPr>
      <w:r>
        <w:rPr>
          <w:rFonts w:cs="Arial" w:ascii="Arial" w:hAnsi="Arial"/>
          <w:sz w:val="24"/>
          <w:szCs w:val="24"/>
        </w:rPr>
        <w:t xml:space="preserve">Na Tabela A.1, verifica-se que a distribuição de frequência de gênero não é homogênea entre os grupos de intervenção, o grupo Motor/Auditivo é formado por menor proporção de meninas (39%), quando comparado com os grupos Auditivo/Motor e Multissensorial, que possuem 65% e 54%, respectivamente. </w:t>
      </w:r>
    </w:p>
    <w:p>
      <w:pPr>
        <w:pStyle w:val="Normal"/>
        <w:ind w:firstLine="708"/>
        <w:jc w:val="both"/>
        <w:rPr>
          <w:rFonts w:ascii="Arial" w:hAnsi="Arial" w:cs="Arial"/>
          <w:sz w:val="24"/>
          <w:szCs w:val="24"/>
        </w:rPr>
      </w:pPr>
      <w:r>
        <w:rPr>
          <w:rFonts w:cs="Arial" w:ascii="Arial" w:hAnsi="Arial"/>
          <w:sz w:val="24"/>
          <w:szCs w:val="24"/>
        </w:rPr>
        <w:t xml:space="preserve">O teste de Luria/Nebraska foi aplicado para avaliar a função visoespacial das crianças.  Pelas Tabelas A.13 e A.14 e Figuras B.10 e B.11, observa-se que, para os grupos Auditivo/Motor e Motor/Auditivo, os tempos médio e mediano para realizar o teste diminuíram mais entre a avaliação inicial e t0 do que entre t0 e t2. Por outro lado, para o grupo Multissensorial, nota-se que os tempos médio e mediano diminuíram mais entre t0 e t1 do que entre a avaliação inicial e t0. Entretanto, esses tempos aumentaram de t1 para t2. Dessa forma, aparentemente as intervenções não surtiram efeito. </w:t>
      </w:r>
    </w:p>
    <w:p>
      <w:pPr>
        <w:pStyle w:val="Normal"/>
        <w:ind w:firstLine="360"/>
        <w:jc w:val="both"/>
        <w:rPr>
          <w:rFonts w:ascii="Arial" w:hAnsi="Arial" w:cs="Arial"/>
          <w:sz w:val="24"/>
          <w:lang w:val="pt-BR"/>
        </w:rPr>
      </w:pPr>
      <w:r>
        <w:rPr>
          <w:rFonts w:cs="Arial" w:ascii="Arial" w:hAnsi="Arial"/>
          <w:sz w:val="24"/>
          <w:lang w:val="pt-BR"/>
        </w:rPr>
      </w:r>
    </w:p>
    <w:p>
      <w:pPr>
        <w:pStyle w:val="Ttulo1"/>
        <w:rPr>
          <w:rStyle w:val="Ttulo2Char"/>
          <w:rFonts w:ascii="Arial" w:hAnsi="Arial" w:cs="Arial"/>
          <w:b/>
          <w:b/>
          <w:color w:val="000000" w:themeColor="text1"/>
          <w:sz w:val="24"/>
          <w:szCs w:val="24"/>
          <w:lang w:val="pt-BR"/>
        </w:rPr>
      </w:pPr>
      <w:bookmarkStart w:id="7" w:name="_Toc4669401"/>
      <w:r>
        <w:rPr>
          <w:rFonts w:cs="Arial" w:ascii="Arial" w:hAnsi="Arial"/>
          <w:b/>
          <w:color w:val="000000" w:themeColor="text1"/>
          <w:sz w:val="24"/>
          <w:szCs w:val="24"/>
          <w:lang w:val="pt-BR"/>
        </w:rPr>
        <w:t xml:space="preserve">6. </w:t>
      </w:r>
      <w:r>
        <w:rPr>
          <w:rStyle w:val="Ttulo2Char"/>
          <w:rFonts w:cs="Arial" w:ascii="Arial" w:hAnsi="Arial"/>
          <w:b/>
          <w:color w:val="000000" w:themeColor="text1"/>
          <w:sz w:val="24"/>
          <w:szCs w:val="24"/>
          <w:lang w:val="pt-BR"/>
        </w:rPr>
        <w:t>Análise inferencial</w:t>
      </w:r>
      <w:bookmarkEnd w:id="7"/>
      <w:r>
        <w:rPr>
          <w:rStyle w:val="Ttulo2Char"/>
          <w:rFonts w:cs="Arial" w:ascii="Arial" w:hAnsi="Arial"/>
          <w:b/>
          <w:color w:val="000000" w:themeColor="text1"/>
          <w:sz w:val="24"/>
          <w:szCs w:val="24"/>
          <w:lang w:val="pt-BR"/>
        </w:rPr>
        <w:t xml:space="preserve"> </w:t>
      </w:r>
    </w:p>
    <w:p>
      <w:pPr>
        <w:pStyle w:val="Ttulo1"/>
        <w:numPr>
          <w:ilvl w:val="0"/>
          <w:numId w:val="9"/>
        </w:numPr>
        <w:spacing w:before="0" w:after="160"/>
        <w:jc w:val="both"/>
        <w:rPr>
          <w:rStyle w:val="Ttulo2Char"/>
          <w:sz w:val="32"/>
          <w:szCs w:val="32"/>
          <w:lang w:val="pt-BR"/>
        </w:rPr>
      </w:pPr>
      <w:r>
        <w:rPr>
          <w:rStyle w:val="Ttulo2Char"/>
          <w:rFonts w:cs="Arial" w:ascii="Arial" w:hAnsi="Arial"/>
          <w:color w:val="000000" w:themeColor="text1"/>
          <w:sz w:val="24"/>
          <w:szCs w:val="24"/>
          <w:highlight w:val="yellow"/>
          <w:lang w:val="pt-BR"/>
        </w:rPr>
        <w:t xml:space="preserve">Observar como citar o valor de um nível descritivo, ou seja, valor-p e utilizar apenas 3 casas decimais. </w:t>
      </w:r>
    </w:p>
    <w:p>
      <w:pPr>
        <w:pStyle w:val="Ttulo1"/>
        <w:numPr>
          <w:ilvl w:val="0"/>
          <w:numId w:val="9"/>
        </w:numPr>
        <w:spacing w:before="0" w:after="160"/>
        <w:jc w:val="both"/>
        <w:rPr>
          <w:highlight w:val="yellow"/>
          <w:lang w:val="pt-BR"/>
        </w:rPr>
      </w:pPr>
      <w:r>
        <w:rPr>
          <w:rStyle w:val="Ttulo2Char"/>
          <w:rFonts w:cs="Arial" w:ascii="Arial" w:hAnsi="Arial"/>
          <w:color w:val="000000" w:themeColor="text1"/>
          <w:sz w:val="24"/>
          <w:szCs w:val="24"/>
          <w:highlight w:val="yellow"/>
          <w:lang w:val="pt-BR"/>
        </w:rPr>
        <w:t>Se numa saída computacional estiver impresso valor-p = 1, citar valor-p &gt; 0,999</w:t>
      </w:r>
      <w:r>
        <w:rPr>
          <w:rStyle w:val="Ttulo2Char"/>
          <w:rFonts w:cs="Arial" w:ascii="Arial" w:hAnsi="Arial"/>
          <w:color w:val="000000" w:themeColor="text1"/>
          <w:sz w:val="24"/>
          <w:szCs w:val="24"/>
          <w:lang w:val="pt-BR"/>
        </w:rPr>
        <w:t xml:space="preserve">. </w:t>
      </w:r>
      <w:r>
        <w:rPr>
          <w:rStyle w:val="Ttulo2Char"/>
          <w:rFonts w:cs="Arial" w:ascii="Arial" w:hAnsi="Arial"/>
          <w:color w:val="000000" w:themeColor="text1"/>
          <w:sz w:val="24"/>
          <w:szCs w:val="24"/>
          <w:highlight w:val="yellow"/>
          <w:lang w:val="pt-BR"/>
        </w:rPr>
        <w:t>Se, por outro lado, estiver impresso valor-p = 10E-04, citar valor-p &lt; 0,001.</w:t>
      </w:r>
      <w:r>
        <w:rPr>
          <w:rStyle w:val="Ttulo2Char"/>
          <w:rFonts w:cs="Arial" w:ascii="Arial" w:hAnsi="Arial"/>
          <w:color w:val="000000" w:themeColor="text1"/>
          <w:sz w:val="24"/>
          <w:szCs w:val="24"/>
          <w:lang w:val="pt-BR"/>
        </w:rPr>
        <w:t xml:space="preserve"> </w:t>
      </w:r>
      <w:r>
        <w:rPr>
          <w:rStyle w:val="Ttulo2Char"/>
          <w:rFonts w:cs="Arial" w:ascii="Arial" w:hAnsi="Arial"/>
          <w:color w:val="000000" w:themeColor="text1"/>
          <w:sz w:val="24"/>
          <w:szCs w:val="24"/>
          <w:highlight w:val="yellow"/>
          <w:lang w:val="pt-BR"/>
        </w:rPr>
        <w:t>Nunca escrever valor-p = 0,000.</w:t>
      </w:r>
    </w:p>
    <w:p>
      <w:pPr>
        <w:pStyle w:val="Normal"/>
        <w:jc w:val="both"/>
        <w:rPr>
          <w:rFonts w:ascii="Arial" w:hAnsi="Arial" w:cs="Arial"/>
          <w:sz w:val="24"/>
          <w:lang w:val="pt-BR"/>
        </w:rPr>
      </w:pPr>
      <w:r>
        <w:rPr>
          <w:rFonts w:cs="Arial" w:ascii="Arial" w:hAnsi="Arial"/>
          <w:sz w:val="24"/>
          <w:lang w:val="pt-BR"/>
        </w:rPr>
      </w:r>
    </w:p>
    <w:p>
      <w:pPr>
        <w:pStyle w:val="Normal"/>
        <w:ind w:firstLine="708"/>
        <w:jc w:val="both"/>
        <w:rPr>
          <w:rFonts w:ascii="Arial" w:hAnsi="Arial" w:cs="Arial"/>
          <w:sz w:val="24"/>
          <w:szCs w:val="24"/>
        </w:rPr>
      </w:pPr>
      <w:r>
        <w:rPr>
          <w:rFonts w:cs="Arial" w:ascii="Arial" w:hAnsi="Arial"/>
          <w:sz w:val="24"/>
          <w:szCs w:val="24"/>
        </w:rPr>
        <w:t>Para comparar os grupos e os instantes de avaliação, para cada variável de interesse, construímos modelos de medidas repetidas (Davis, 2002) contendo os seguintes efeitos:</w:t>
      </w:r>
    </w:p>
    <w:p>
      <w:pPr>
        <w:pStyle w:val="Normal"/>
        <w:numPr>
          <w:ilvl w:val="0"/>
          <w:numId w:val="5"/>
        </w:numPr>
        <w:tabs>
          <w:tab w:val="left" w:pos="720" w:leader="none"/>
        </w:tabs>
        <w:spacing w:before="0" w:after="200"/>
        <w:jc w:val="both"/>
        <w:rPr>
          <w:rFonts w:ascii="Arial" w:hAnsi="Arial" w:cs="Arial"/>
          <w:sz w:val="24"/>
          <w:szCs w:val="24"/>
        </w:rPr>
      </w:pPr>
      <w:r>
        <w:rPr>
          <w:rFonts w:cs="Arial" w:ascii="Arial" w:hAnsi="Arial"/>
          <w:sz w:val="24"/>
          <w:szCs w:val="24"/>
        </w:rPr>
        <w:t>Grupo: Auditivo/Motor, Motor/Auditivo e Multissensorial</w:t>
      </w:r>
    </w:p>
    <w:p>
      <w:pPr>
        <w:pStyle w:val="Normal"/>
        <w:numPr>
          <w:ilvl w:val="0"/>
          <w:numId w:val="5"/>
        </w:numPr>
        <w:tabs>
          <w:tab w:val="left" w:pos="720" w:leader="none"/>
        </w:tabs>
        <w:spacing w:before="0" w:after="200"/>
        <w:jc w:val="both"/>
        <w:rPr>
          <w:rFonts w:ascii="Arial" w:hAnsi="Arial" w:cs="Arial"/>
          <w:sz w:val="24"/>
          <w:szCs w:val="24"/>
        </w:rPr>
      </w:pPr>
      <w:r>
        <w:rPr>
          <w:rFonts w:cs="Arial" w:ascii="Arial" w:hAnsi="Arial"/>
          <w:sz w:val="24"/>
          <w:szCs w:val="24"/>
        </w:rPr>
        <w:t>Instante de avaliação: avaliação inicial, t0, t1 e t2</w:t>
      </w:r>
    </w:p>
    <w:p>
      <w:pPr>
        <w:pStyle w:val="Normal"/>
        <w:numPr>
          <w:ilvl w:val="0"/>
          <w:numId w:val="5"/>
        </w:numPr>
        <w:tabs>
          <w:tab w:val="left" w:pos="720" w:leader="none"/>
        </w:tabs>
        <w:spacing w:before="0" w:after="200"/>
        <w:jc w:val="both"/>
        <w:rPr>
          <w:rFonts w:ascii="Arial" w:hAnsi="Arial" w:cs="Arial"/>
          <w:sz w:val="24"/>
          <w:szCs w:val="24"/>
        </w:rPr>
      </w:pPr>
      <w:r>
        <w:rPr>
          <w:rFonts w:cs="Arial" w:ascii="Arial" w:hAnsi="Arial"/>
          <w:sz w:val="24"/>
          <w:szCs w:val="24"/>
        </w:rPr>
        <w:t>Interação entre grupo e instante de avaliação.</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Dependendo da distribuição da variável de interesse, os modelos de medidas repetidas ajustados foram: modelos lineares mistos normais, modelos logísticos binomiais e de Bernoulli (para o ajuste desses últimos modelos foi utilizada a metodologia de equações de estimação generalizadas).</w:t>
      </w:r>
    </w:p>
    <w:p>
      <w:pPr>
        <w:pStyle w:val="Normal"/>
        <w:jc w:val="both"/>
        <w:rPr>
          <w:rFonts w:ascii="Arial" w:hAnsi="Arial" w:cs="Arial"/>
          <w:sz w:val="24"/>
          <w:szCs w:val="24"/>
        </w:rPr>
      </w:pPr>
      <w:r>
        <w:rPr>
          <w:rFonts w:cs="Arial" w:ascii="Arial" w:hAnsi="Arial"/>
          <w:sz w:val="24"/>
          <w:szCs w:val="24"/>
        </w:rPr>
      </w:r>
    </w:p>
    <w:p>
      <w:pPr>
        <w:pStyle w:val="Ttulo1"/>
        <w:rPr>
          <w:rFonts w:ascii="Arial" w:hAnsi="Arial" w:cs="Arial"/>
          <w:b/>
          <w:b/>
          <w:color w:val="000000" w:themeColor="text1"/>
          <w:sz w:val="24"/>
          <w:szCs w:val="24"/>
          <w:lang w:val="pt-BR"/>
        </w:rPr>
      </w:pPr>
      <w:bookmarkStart w:id="8" w:name="_Toc4669402"/>
      <w:r>
        <w:rPr>
          <w:rFonts w:cs="Arial" w:ascii="Arial" w:hAnsi="Arial"/>
          <w:b/>
          <w:color w:val="000000" w:themeColor="text1"/>
          <w:sz w:val="24"/>
          <w:szCs w:val="24"/>
          <w:lang w:val="pt-BR"/>
        </w:rPr>
        <w:t>7. Conclusões</w:t>
      </w:r>
      <w:bookmarkEnd w:id="8"/>
      <w:r>
        <w:rPr>
          <w:rFonts w:cs="Arial" w:ascii="Arial" w:hAnsi="Arial"/>
          <w:b/>
          <w:color w:val="000000" w:themeColor="text1"/>
          <w:sz w:val="24"/>
          <w:szCs w:val="24"/>
          <w:lang w:val="pt-BR"/>
        </w:rPr>
        <w:t xml:space="preserve"> </w:t>
      </w:r>
    </w:p>
    <w:p>
      <w:pPr>
        <w:pStyle w:val="Normal"/>
        <w:rPr>
          <w:rFonts w:ascii="Arial" w:hAnsi="Arial" w:cs="Arial"/>
          <w:bCs/>
          <w:sz w:val="24"/>
          <w:szCs w:val="24"/>
        </w:rPr>
      </w:pPr>
      <w:r>
        <w:rPr>
          <w:rFonts w:cs="Arial" w:ascii="Arial" w:hAnsi="Arial"/>
          <w:bCs/>
          <w:sz w:val="24"/>
          <w:szCs w:val="24"/>
          <w:highlight w:val="yellow"/>
        </w:rPr>
        <w:t>Colocar apenas no relatório final</w:t>
      </w:r>
    </w:p>
    <w:p>
      <w:pPr>
        <w:pStyle w:val="Normal"/>
        <w:ind w:firstLine="708"/>
        <w:jc w:val="both"/>
        <w:rPr>
          <w:rFonts w:ascii="Arial" w:hAnsi="Arial" w:cs="Arial"/>
          <w:sz w:val="24"/>
          <w:szCs w:val="24"/>
        </w:rPr>
      </w:pPr>
      <w:r>
        <w:rPr>
          <w:rFonts w:cs="Arial" w:ascii="Arial" w:hAnsi="Arial"/>
          <w:bCs/>
          <w:sz w:val="24"/>
          <w:szCs w:val="24"/>
        </w:rPr>
        <w:t xml:space="preserve">De modo geral, todos os grupos de intervenção foram significativamente benéficos para os aspectos avaliados, exceto para as variáveis referentes ao teste de Luria/Nebraska. Foi possível verificar, também, que os resultados obtidos nas avaliações após os períodos de intervenção foram significativamente melhores do que os resultados observados no período sem intervenção (comparação realizada entre dois meses sem e dois meses com intervenção). </w:t>
      </w:r>
    </w:p>
    <w:p>
      <w:pPr>
        <w:pStyle w:val="PargrafodaLista1"/>
        <w:rPr>
          <w:rFonts w:ascii="Arial" w:hAnsi="Arial" w:cs="Arial"/>
          <w:sz w:val="24"/>
          <w:szCs w:val="24"/>
          <w:lang w:val="pt-BR"/>
        </w:rPr>
      </w:pPr>
      <w:r>
        <w:rPr>
          <w:rFonts w:cs="Arial" w:ascii="Arial" w:hAnsi="Arial"/>
          <w:sz w:val="24"/>
          <w:szCs w:val="24"/>
          <w:lang w:val="pt-BR"/>
        </w:rPr>
      </w:r>
    </w:p>
    <w:p>
      <w:pPr>
        <w:pStyle w:val="PargrafodaLista1"/>
        <w:rPr>
          <w:rFonts w:ascii="Arial" w:hAnsi="Arial" w:cs="Arial"/>
          <w:sz w:val="24"/>
          <w:szCs w:val="24"/>
          <w:lang w:val="pt-BR"/>
        </w:rPr>
      </w:pPr>
      <w:r>
        <w:rPr>
          <w:rFonts w:cs="Arial" w:ascii="Arial" w:hAnsi="Arial"/>
          <w:sz w:val="24"/>
          <w:szCs w:val="24"/>
          <w:lang w:val="pt-BR"/>
        </w:rPr>
      </w:r>
    </w:p>
    <w:p>
      <w:pPr>
        <w:sectPr>
          <w:headerReference w:type="default" r:id="rId4"/>
          <w:footerReference w:type="default" r:id="rId5"/>
          <w:type w:val="nextPage"/>
          <w:pgSz w:w="12240" w:h="15840"/>
          <w:pgMar w:left="1418" w:right="1418" w:header="709" w:top="1418" w:footer="709" w:bottom="1418" w:gutter="0"/>
          <w:pgNumType w:fmt="decimal"/>
          <w:formProt w:val="false"/>
          <w:titlePg/>
          <w:textDirection w:val="lrTb"/>
          <w:docGrid w:type="default" w:linePitch="360" w:charSpace="0"/>
        </w:sectPr>
        <w:pStyle w:val="Normal"/>
        <w:ind w:firstLine="360"/>
        <w:jc w:val="both"/>
        <w:rPr>
          <w:rFonts w:ascii="Arial" w:hAnsi="Arial" w:cs="Arial"/>
          <w:sz w:val="24"/>
          <w:lang w:val="pt-BR"/>
        </w:rPr>
      </w:pPr>
      <w:r>
        <w:rPr>
          <w:rFonts w:cs="Arial" w:ascii="Arial" w:hAnsi="Arial"/>
          <w:sz w:val="24"/>
          <w:lang w:val="pt-BR"/>
        </w:rPr>
      </w:r>
    </w:p>
    <w:p>
      <w:pPr>
        <w:pStyle w:val="Normal"/>
        <w:jc w:val="center"/>
        <w:rPr>
          <w:lang w:val="pt-BR"/>
        </w:rPr>
      </w:pPr>
      <w:r>
        <w:rPr>
          <w:lang w:val="pt-BR"/>
        </w:rPr>
      </w:r>
    </w:p>
    <w:p>
      <w:pPr>
        <w:pStyle w:val="Normal"/>
        <w:jc w:val="center"/>
        <w:rPr>
          <w:b/>
          <w:b/>
          <w:sz w:val="28"/>
          <w:lang w:val="pt-BR"/>
        </w:rPr>
      </w:pPr>
      <w:r>
        <w:rPr>
          <w:b/>
          <w:sz w:val="28"/>
          <w:lang w:val="pt-BR"/>
        </w:rPr>
      </w:r>
    </w:p>
    <w:p>
      <w:pPr>
        <w:pStyle w:val="Normal"/>
        <w:jc w:val="center"/>
        <w:rPr>
          <w:b/>
          <w:b/>
          <w:sz w:val="28"/>
          <w:lang w:val="pt-BR"/>
        </w:rPr>
      </w:pPr>
      <w:r>
        <w:rPr>
          <w:b/>
          <w:sz w:val="28"/>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Ttulo2"/>
        <w:jc w:val="center"/>
        <w:rPr>
          <w:rFonts w:ascii="Arial" w:hAnsi="Arial" w:cs="Arial"/>
          <w:b/>
          <w:b/>
          <w:color w:val="000000" w:themeColor="text1"/>
          <w:sz w:val="72"/>
          <w:szCs w:val="72"/>
        </w:rPr>
      </w:pPr>
      <w:bookmarkStart w:id="9" w:name="_Toc4669403"/>
      <w:r>
        <w:rPr>
          <w:rFonts w:cs="Arial" w:ascii="Arial" w:hAnsi="Arial"/>
          <w:b/>
          <w:color w:val="000000" w:themeColor="text1"/>
          <w:sz w:val="72"/>
          <w:szCs w:val="72"/>
        </w:rPr>
        <w:t>APÊNDICE A</w:t>
      </w:r>
      <w:bookmarkEnd w:id="9"/>
    </w:p>
    <w:p>
      <w:pPr>
        <w:pStyle w:val="Normal"/>
        <w:jc w:val="center"/>
        <w:rPr>
          <w:sz w:val="52"/>
          <w:szCs w:val="52"/>
          <w:lang w:val="pt-BR"/>
        </w:rPr>
      </w:pPr>
      <w:r>
        <w:rPr>
          <w:rFonts w:cs="Arial" w:ascii="Arial" w:hAnsi="Arial"/>
          <w:b/>
          <w:color w:val="000000" w:themeColor="text1"/>
          <w:sz w:val="52"/>
          <w:szCs w:val="52"/>
          <w:lang w:val="pt-BR"/>
        </w:rPr>
        <w:t>Tabelas</w:t>
      </w:r>
    </w:p>
    <w:p>
      <w:pPr>
        <w:pStyle w:val="ListParagraph"/>
        <w:numPr>
          <w:ilvl w:val="0"/>
          <w:numId w:val="10"/>
        </w:numPr>
        <w:jc w:val="both"/>
        <w:rPr>
          <w:rFonts w:ascii="Arial" w:hAnsi="Arial" w:cs="Arial"/>
          <w:sz w:val="24"/>
          <w:szCs w:val="24"/>
        </w:rPr>
      </w:pPr>
      <w:r>
        <w:rPr>
          <w:rFonts w:cs="Arial" w:ascii="Arial" w:hAnsi="Arial"/>
          <w:sz w:val="24"/>
          <w:szCs w:val="24"/>
          <w:highlight w:val="yellow"/>
        </w:rPr>
        <w:t>Em português escrevemos, por exemplo, 29,34 e não 29.34 (ver Tabela A.2 abaixo)</w:t>
      </w:r>
      <w:r>
        <w:rPr>
          <w:rFonts w:cs="Arial" w:ascii="Arial" w:hAnsi="Arial"/>
          <w:sz w:val="24"/>
          <w:szCs w:val="24"/>
        </w:rPr>
        <w:t xml:space="preserve">.   </w:t>
      </w:r>
    </w:p>
    <w:p>
      <w:pPr>
        <w:pStyle w:val="ListParagraph"/>
        <w:numPr>
          <w:ilvl w:val="0"/>
          <w:numId w:val="10"/>
        </w:numPr>
        <w:jc w:val="both"/>
        <w:rPr>
          <w:rFonts w:ascii="Arial" w:hAnsi="Arial" w:cs="Arial"/>
          <w:sz w:val="24"/>
          <w:szCs w:val="24"/>
        </w:rPr>
      </w:pPr>
      <w:r>
        <w:rPr>
          <w:rFonts w:cs="Arial" w:ascii="Arial" w:hAnsi="Arial"/>
          <w:sz w:val="24"/>
          <w:szCs w:val="24"/>
          <w:highlight w:val="yellow"/>
        </w:rPr>
        <w:t>Observar que os nomes das variáveis nos títulos das tabelas devem aparecer com a primeira letra maiúscula (ver tabelas abaixo)</w:t>
      </w:r>
      <w:r>
        <w:rPr>
          <w:rFonts w:cs="Arial" w:ascii="Arial" w:hAnsi="Arial"/>
          <w:sz w:val="24"/>
          <w:szCs w:val="24"/>
        </w:rPr>
        <w:t>.</w:t>
      </w:r>
    </w:p>
    <w:p>
      <w:pPr>
        <w:pStyle w:val="Normal"/>
        <w:rPr>
          <w:lang w:val="pt-BR"/>
        </w:rPr>
      </w:pPr>
      <w:r>
        <w:rPr>
          <w:lang w:val="pt-BR"/>
        </w:rPr>
      </w:r>
    </w:p>
    <w:p>
      <w:pPr>
        <w:sectPr>
          <w:headerReference w:type="default" r:id="rId6"/>
          <w:footerReference w:type="default" r:id="rId7"/>
          <w:type w:val="nextPage"/>
          <w:pgSz w:w="12240" w:h="15840"/>
          <w:pgMar w:left="1418" w:right="1418" w:header="709" w:top="1418" w:footer="709" w:bottom="1418" w:gutter="0"/>
          <w:pgNumType w:fmt="decimal"/>
          <w:formProt w:val="false"/>
          <w:textDirection w:val="lrTb"/>
          <w:docGrid w:type="default" w:linePitch="360" w:charSpace="0"/>
        </w:sectPr>
        <w:pStyle w:val="Normal"/>
        <w:rPr>
          <w:lang w:val="pt-BR"/>
        </w:rPr>
      </w:pPr>
      <w:r>
        <w:rPr>
          <w:lang w:val="pt-BR"/>
        </w:rPr>
      </w:r>
    </w:p>
    <w:p>
      <w:pPr>
        <w:pStyle w:val="Normal"/>
        <w:rPr>
          <w:rFonts w:ascii="Arial" w:hAnsi="Arial" w:cs="Arial"/>
          <w:sz w:val="24"/>
          <w:szCs w:val="24"/>
        </w:rPr>
      </w:pPr>
      <w:r>
        <w:rPr>
          <w:rFonts w:cs="Arial" w:ascii="Arial" w:hAnsi="Arial"/>
          <w:b/>
          <w:sz w:val="24"/>
          <w:szCs w:val="24"/>
        </w:rPr>
        <w:t>Tabela A.1</w:t>
      </w:r>
      <w:r>
        <w:rPr>
          <w:rFonts w:cs="Arial" w:ascii="Arial" w:hAnsi="Arial"/>
          <w:sz w:val="24"/>
          <w:szCs w:val="24"/>
        </w:rPr>
        <w:t xml:space="preserve"> Distribuição de frequências de Gênero, por Grupo</w:t>
      </w:r>
    </w:p>
    <w:tbl>
      <w:tblPr>
        <w:tblW w:w="6874" w:type="dxa"/>
        <w:jc w:val="center"/>
        <w:tblInd w:w="0" w:type="dxa"/>
        <w:tblBorders>
          <w:top w:val="single" w:sz="4" w:space="0" w:color="000000"/>
          <w:bottom w:val="single" w:sz="4" w:space="0" w:color="000000"/>
          <w:insideH w:val="single" w:sz="4" w:space="0" w:color="000000"/>
        </w:tblBorders>
        <w:tblCellMar>
          <w:top w:w="0" w:type="dxa"/>
          <w:left w:w="70" w:type="dxa"/>
          <w:bottom w:w="0" w:type="dxa"/>
          <w:right w:w="70" w:type="dxa"/>
        </w:tblCellMar>
        <w:tblLook w:val="04a0"/>
      </w:tblPr>
      <w:tblGrid>
        <w:gridCol w:w="1986"/>
        <w:gridCol w:w="1692"/>
        <w:gridCol w:w="1428"/>
        <w:gridCol w:w="1767"/>
      </w:tblGrid>
      <w:tr>
        <w:trPr>
          <w:trHeight w:val="212" w:hRule="atLeast"/>
        </w:trPr>
        <w:tc>
          <w:tcPr>
            <w:tcW w:w="1986"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 </w:t>
            </w:r>
          </w:p>
        </w:tc>
        <w:tc>
          <w:tcPr>
            <w:tcW w:w="1692"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eastAsia="Times New Roman" w:cs="Arial"/>
                <w:b/>
                <w:b/>
                <w:color w:val="000000"/>
              </w:rPr>
            </w:pPr>
            <w:r>
              <w:rPr>
                <w:rFonts w:eastAsia="Times New Roman" w:cs="Arial" w:ascii="Arial" w:hAnsi="Arial"/>
                <w:b/>
                <w:color w:val="000000"/>
              </w:rPr>
              <w:t>Feminino  </w:t>
            </w:r>
          </w:p>
        </w:tc>
        <w:tc>
          <w:tcPr>
            <w:tcW w:w="1428"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eastAsia="Times New Roman" w:cs="Arial"/>
                <w:b/>
                <w:b/>
                <w:color w:val="000000"/>
              </w:rPr>
            </w:pPr>
            <w:r>
              <w:rPr>
                <w:rFonts w:eastAsia="Times New Roman" w:cs="Arial" w:ascii="Arial" w:hAnsi="Arial"/>
                <w:b/>
                <w:color w:val="000000"/>
              </w:rPr>
              <w:t>Masculino</w:t>
            </w:r>
          </w:p>
        </w:tc>
        <w:tc>
          <w:tcPr>
            <w:tcW w:w="1767"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eastAsia="Times New Roman" w:cs="Arial"/>
                <w:b/>
                <w:b/>
                <w:color w:val="000000"/>
              </w:rPr>
            </w:pPr>
            <w:r>
              <w:rPr>
                <w:rFonts w:eastAsia="Times New Roman" w:cs="Arial" w:ascii="Arial" w:hAnsi="Arial"/>
                <w:b/>
                <w:color w:val="000000"/>
              </w:rPr>
              <w:t>Total</w:t>
            </w:r>
          </w:p>
        </w:tc>
      </w:tr>
      <w:tr>
        <w:trPr>
          <w:trHeight w:val="212" w:hRule="atLeast"/>
        </w:trPr>
        <w:tc>
          <w:tcPr>
            <w:tcW w:w="1986" w:type="dxa"/>
            <w:tcBorders/>
            <w:shd w:fill="auto" w:val="clear"/>
            <w:vAlign w:val="center"/>
          </w:tcPr>
          <w:p>
            <w:pPr>
              <w:pStyle w:val="Normal"/>
              <w:spacing w:lineRule="auto" w:line="240" w:before="0" w:after="0"/>
              <w:rPr>
                <w:rFonts w:ascii="Arial" w:hAnsi="Arial" w:eastAsia="Times New Roman" w:cs="Arial"/>
                <w:b/>
                <w:b/>
                <w:color w:val="000000"/>
              </w:rPr>
            </w:pPr>
            <w:r>
              <w:rPr>
                <w:rFonts w:eastAsia="Times New Roman" w:cs="Arial" w:ascii="Arial" w:hAnsi="Arial"/>
                <w:b/>
                <w:color w:val="000000"/>
              </w:rPr>
              <w:t>Auditivo/Motor    </w:t>
            </w:r>
          </w:p>
        </w:tc>
        <w:tc>
          <w:tcPr>
            <w:tcW w:w="1692" w:type="dxa"/>
            <w:tcBorders/>
            <w:shd w:fill="auto" w:val="clear"/>
            <w:vAlign w:val="center"/>
          </w:tcPr>
          <w:p>
            <w:pPr>
              <w:pStyle w:val="Normal"/>
              <w:spacing w:lineRule="auto" w:line="240" w:before="0" w:after="0"/>
              <w:jc w:val="center"/>
              <w:rPr>
                <w:rFonts w:ascii="Arial" w:hAnsi="Arial" w:eastAsia="Times New Roman" w:cs="Arial"/>
                <w:color w:val="000000"/>
              </w:rPr>
            </w:pPr>
            <w:r>
              <w:rPr>
                <w:rFonts w:eastAsia="Calibri,Times New Roman" w:cs="Arial" w:ascii="Arial" w:hAnsi="Arial"/>
                <w:color w:val="000000" w:themeColor="text1"/>
              </w:rPr>
              <w:t>26 (65%)</w:t>
            </w:r>
          </w:p>
        </w:tc>
        <w:tc>
          <w:tcPr>
            <w:tcW w:w="1428" w:type="dxa"/>
            <w:tcBorders/>
            <w:shd w:fill="auto" w:val="clear"/>
            <w:vAlign w:val="center"/>
          </w:tcPr>
          <w:p>
            <w:pPr>
              <w:pStyle w:val="Normal"/>
              <w:spacing w:lineRule="auto" w:line="240" w:before="0" w:after="0"/>
              <w:jc w:val="center"/>
              <w:rPr>
                <w:rFonts w:ascii="Arial" w:hAnsi="Arial" w:eastAsia="Times New Roman" w:cs="Arial"/>
                <w:color w:val="000000"/>
              </w:rPr>
            </w:pPr>
            <w:r>
              <w:rPr>
                <w:rFonts w:eastAsia="Calibri,Times New Roman" w:cs="Arial" w:ascii="Arial" w:hAnsi="Arial"/>
                <w:color w:val="000000" w:themeColor="text1"/>
              </w:rPr>
              <w:t>14 (35%)</w:t>
            </w:r>
          </w:p>
        </w:tc>
        <w:tc>
          <w:tcPr>
            <w:tcW w:w="1767" w:type="dxa"/>
            <w:tcBorders/>
            <w:shd w:fill="auto" w:val="clear"/>
            <w:vAlign w:val="center"/>
          </w:tcPr>
          <w:p>
            <w:pPr>
              <w:pStyle w:val="Normal"/>
              <w:spacing w:lineRule="auto" w:line="240" w:before="0" w:after="0"/>
              <w:ind w:left="95" w:hanging="0"/>
              <w:rPr>
                <w:rFonts w:ascii="Arial" w:hAnsi="Arial" w:eastAsia="Times New Roman" w:cs="Arial"/>
                <w:color w:val="000000"/>
              </w:rPr>
            </w:pPr>
            <w:r>
              <w:rPr>
                <w:rFonts w:eastAsia="Calibri,Times New Roman" w:cs="Arial" w:ascii="Arial" w:hAnsi="Arial"/>
                <w:color w:val="000000" w:themeColor="text1"/>
              </w:rPr>
              <w:t xml:space="preserve">     </w:t>
            </w:r>
            <w:r>
              <w:rPr>
                <w:rFonts w:eastAsia="Calibri,Times New Roman" w:cs="Arial" w:ascii="Arial" w:hAnsi="Arial"/>
                <w:color w:val="000000" w:themeColor="text1"/>
              </w:rPr>
              <w:t>40 (100%)</w:t>
            </w:r>
          </w:p>
        </w:tc>
      </w:tr>
      <w:tr>
        <w:trPr>
          <w:trHeight w:val="212" w:hRule="atLeast"/>
        </w:trPr>
        <w:tc>
          <w:tcPr>
            <w:tcW w:w="1986" w:type="dxa"/>
            <w:tcBorders/>
            <w:shd w:fill="auto" w:val="clear"/>
            <w:vAlign w:val="center"/>
          </w:tcPr>
          <w:p>
            <w:pPr>
              <w:pStyle w:val="Normal"/>
              <w:spacing w:lineRule="auto" w:line="240" w:before="0" w:after="0"/>
              <w:rPr>
                <w:rFonts w:ascii="Arial" w:hAnsi="Arial" w:eastAsia="Times New Roman" w:cs="Arial"/>
                <w:b/>
                <w:b/>
                <w:color w:val="000000"/>
              </w:rPr>
            </w:pPr>
            <w:r>
              <w:rPr>
                <w:rFonts w:eastAsia="Times New Roman" w:cs="Arial" w:ascii="Arial" w:hAnsi="Arial"/>
                <w:b/>
                <w:color w:val="000000"/>
              </w:rPr>
              <w:t>Motor/Auditivo    </w:t>
            </w:r>
          </w:p>
        </w:tc>
        <w:tc>
          <w:tcPr>
            <w:tcW w:w="1692" w:type="dxa"/>
            <w:tcBorders/>
            <w:shd w:fill="auto" w:val="clear"/>
            <w:vAlign w:val="center"/>
          </w:tcPr>
          <w:p>
            <w:pPr>
              <w:pStyle w:val="Normal"/>
              <w:spacing w:lineRule="auto" w:line="240" w:before="0" w:after="0"/>
              <w:jc w:val="center"/>
              <w:rPr>
                <w:rFonts w:ascii="Arial" w:hAnsi="Arial" w:eastAsia="Times New Roman" w:cs="Arial"/>
                <w:color w:val="000000"/>
              </w:rPr>
            </w:pPr>
            <w:r>
              <w:rPr>
                <w:rFonts w:eastAsia="Calibri,Times New Roman" w:cs="Arial" w:ascii="Arial" w:hAnsi="Arial"/>
                <w:color w:val="000000" w:themeColor="text1"/>
              </w:rPr>
              <w:t>16 (39%)</w:t>
            </w:r>
          </w:p>
        </w:tc>
        <w:tc>
          <w:tcPr>
            <w:tcW w:w="1428" w:type="dxa"/>
            <w:tcBorders/>
            <w:shd w:fill="auto" w:val="clear"/>
            <w:vAlign w:val="center"/>
          </w:tcPr>
          <w:p>
            <w:pPr>
              <w:pStyle w:val="Normal"/>
              <w:spacing w:lineRule="auto" w:line="240" w:before="0" w:after="0"/>
              <w:jc w:val="center"/>
              <w:rPr>
                <w:rFonts w:ascii="Arial" w:hAnsi="Arial" w:eastAsia="Times New Roman" w:cs="Arial"/>
                <w:color w:val="000000"/>
              </w:rPr>
            </w:pPr>
            <w:r>
              <w:rPr>
                <w:rFonts w:eastAsia="Calibri,Times New Roman" w:cs="Arial" w:ascii="Arial" w:hAnsi="Arial"/>
                <w:color w:val="000000" w:themeColor="text1"/>
              </w:rPr>
              <w:t>25 (61%)</w:t>
            </w:r>
          </w:p>
        </w:tc>
        <w:tc>
          <w:tcPr>
            <w:tcW w:w="1767" w:type="dxa"/>
            <w:tcBorders/>
            <w:shd w:fill="auto" w:val="clear"/>
            <w:vAlign w:val="center"/>
          </w:tcPr>
          <w:p>
            <w:pPr>
              <w:pStyle w:val="Normal"/>
              <w:spacing w:lineRule="auto" w:line="240" w:before="0" w:after="0"/>
              <w:jc w:val="center"/>
              <w:rPr>
                <w:rFonts w:ascii="Arial" w:hAnsi="Arial" w:eastAsia="Times New Roman" w:cs="Arial"/>
                <w:color w:val="000000"/>
              </w:rPr>
            </w:pPr>
            <w:r>
              <w:rPr>
                <w:rFonts w:eastAsia="Calibri,Times New Roman" w:cs="Arial" w:ascii="Arial" w:hAnsi="Arial"/>
                <w:color w:val="000000" w:themeColor="text1"/>
              </w:rPr>
              <w:t xml:space="preserve">    </w:t>
            </w:r>
            <w:r>
              <w:rPr>
                <w:rFonts w:eastAsia="Calibri,Times New Roman" w:cs="Arial" w:ascii="Arial" w:hAnsi="Arial"/>
                <w:color w:val="000000" w:themeColor="text1"/>
              </w:rPr>
              <w:t>41 (100%)</w:t>
            </w:r>
          </w:p>
        </w:tc>
      </w:tr>
      <w:tr>
        <w:trPr>
          <w:trHeight w:val="212" w:hRule="atLeast"/>
        </w:trPr>
        <w:tc>
          <w:tcPr>
            <w:tcW w:w="1986" w:type="dxa"/>
            <w:tcBorders/>
            <w:shd w:fill="auto" w:val="clear"/>
            <w:vAlign w:val="center"/>
          </w:tcPr>
          <w:p>
            <w:pPr>
              <w:pStyle w:val="Normal"/>
              <w:spacing w:lineRule="auto" w:line="240" w:before="0" w:after="0"/>
              <w:rPr>
                <w:rFonts w:ascii="Arial" w:hAnsi="Arial" w:eastAsia="Times New Roman" w:cs="Arial"/>
                <w:b/>
                <w:b/>
                <w:color w:val="000000"/>
              </w:rPr>
            </w:pPr>
            <w:r>
              <w:rPr>
                <w:rFonts w:eastAsia="Times New Roman" w:cs="Arial" w:ascii="Arial" w:hAnsi="Arial"/>
                <w:b/>
                <w:color w:val="000000"/>
              </w:rPr>
              <w:t>Multissensorial    </w:t>
            </w:r>
          </w:p>
        </w:tc>
        <w:tc>
          <w:tcPr>
            <w:tcW w:w="1692" w:type="dxa"/>
            <w:tcBorders/>
            <w:shd w:fill="auto" w:val="clear"/>
            <w:vAlign w:val="center"/>
          </w:tcPr>
          <w:p>
            <w:pPr>
              <w:pStyle w:val="Normal"/>
              <w:spacing w:lineRule="auto" w:line="240" w:before="0" w:after="0"/>
              <w:jc w:val="center"/>
              <w:rPr>
                <w:rFonts w:ascii="Arial" w:hAnsi="Arial" w:eastAsia="Times New Roman" w:cs="Arial"/>
                <w:color w:val="000000"/>
              </w:rPr>
            </w:pPr>
            <w:r>
              <w:rPr>
                <w:rFonts w:eastAsia="Calibri,Times New Roman" w:cs="Arial" w:ascii="Arial" w:hAnsi="Arial"/>
                <w:color w:val="000000" w:themeColor="text1"/>
              </w:rPr>
              <w:t>22 (54%)</w:t>
            </w:r>
          </w:p>
        </w:tc>
        <w:tc>
          <w:tcPr>
            <w:tcW w:w="1428" w:type="dxa"/>
            <w:tcBorders/>
            <w:shd w:fill="auto" w:val="clear"/>
            <w:vAlign w:val="center"/>
          </w:tcPr>
          <w:p>
            <w:pPr>
              <w:pStyle w:val="Normal"/>
              <w:spacing w:lineRule="auto" w:line="240" w:before="0" w:after="0"/>
              <w:jc w:val="center"/>
              <w:rPr>
                <w:rFonts w:ascii="Arial" w:hAnsi="Arial" w:eastAsia="Times New Roman" w:cs="Arial"/>
                <w:color w:val="000000"/>
              </w:rPr>
            </w:pPr>
            <w:r>
              <w:rPr>
                <w:rFonts w:eastAsia="Calibri,Times New Roman" w:cs="Arial" w:ascii="Arial" w:hAnsi="Arial"/>
                <w:color w:val="000000" w:themeColor="text1"/>
              </w:rPr>
              <w:t>19 (46%)</w:t>
            </w:r>
          </w:p>
        </w:tc>
        <w:tc>
          <w:tcPr>
            <w:tcW w:w="1767" w:type="dxa"/>
            <w:tcBorders/>
            <w:shd w:fill="auto" w:val="clear"/>
            <w:vAlign w:val="center"/>
          </w:tcPr>
          <w:p>
            <w:pPr>
              <w:pStyle w:val="Normal"/>
              <w:spacing w:lineRule="auto" w:line="240" w:before="0" w:after="0"/>
              <w:jc w:val="center"/>
              <w:rPr>
                <w:rFonts w:ascii="Arial" w:hAnsi="Arial" w:eastAsia="Times New Roman" w:cs="Arial"/>
                <w:color w:val="000000"/>
              </w:rPr>
            </w:pPr>
            <w:r>
              <w:rPr>
                <w:rFonts w:eastAsia="Calibri,Times New Roman" w:cs="Arial" w:ascii="Arial" w:hAnsi="Arial"/>
                <w:color w:val="000000" w:themeColor="text1"/>
              </w:rPr>
              <w:t xml:space="preserve">    </w:t>
            </w:r>
            <w:r>
              <w:rPr>
                <w:rFonts w:eastAsia="Calibri,Times New Roman" w:cs="Arial" w:ascii="Arial" w:hAnsi="Arial"/>
                <w:color w:val="000000" w:themeColor="text1"/>
              </w:rPr>
              <w:t>41 (100%)</w:t>
            </w:r>
          </w:p>
        </w:tc>
      </w:tr>
      <w:tr>
        <w:trPr>
          <w:trHeight w:val="266" w:hRule="atLeast"/>
        </w:trPr>
        <w:tc>
          <w:tcPr>
            <w:tcW w:w="1986"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Arial" w:hAnsi="Arial" w:eastAsia="Times New Roman" w:cs="Arial"/>
                <w:b/>
                <w:b/>
                <w:color w:val="000000"/>
              </w:rPr>
            </w:pPr>
            <w:r>
              <w:rPr>
                <w:rFonts w:eastAsia="Times New Roman" w:cs="Arial" w:ascii="Arial" w:hAnsi="Arial"/>
                <w:b/>
                <w:color w:val="000000"/>
              </w:rPr>
              <w:t>Total</w:t>
            </w:r>
          </w:p>
        </w:tc>
        <w:tc>
          <w:tcPr>
            <w:tcW w:w="1692"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64(52%)</w:t>
            </w:r>
          </w:p>
        </w:tc>
        <w:tc>
          <w:tcPr>
            <w:tcW w:w="1428"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 </w:t>
            </w:r>
            <w:r>
              <w:rPr>
                <w:rFonts w:eastAsia="Times New Roman" w:cs="Arial" w:ascii="Arial" w:hAnsi="Arial"/>
                <w:color w:val="000000"/>
              </w:rPr>
              <w:t>58(48%)</w:t>
            </w:r>
          </w:p>
        </w:tc>
        <w:tc>
          <w:tcPr>
            <w:tcW w:w="1767"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122 ( 100%)</w:t>
            </w:r>
          </w:p>
        </w:tc>
      </w:tr>
    </w:tbl>
    <w:p>
      <w:pPr>
        <w:pStyle w:val="Normal"/>
        <w:rPr>
          <w:lang w:val="pt-BR"/>
        </w:rPr>
      </w:pPr>
      <w:r>
        <w:rPr>
          <w:lang w:val="pt-BR"/>
        </w:rPr>
      </w:r>
    </w:p>
    <w:p>
      <w:pPr>
        <w:pStyle w:val="Normal"/>
        <w:rPr>
          <w:rFonts w:ascii="Arial" w:hAnsi="Arial" w:cs="Arial"/>
          <w:sz w:val="24"/>
          <w:szCs w:val="24"/>
        </w:rPr>
      </w:pPr>
      <w:r>
        <w:rPr>
          <w:rFonts w:cs="Arial" w:ascii="Arial" w:hAnsi="Arial"/>
          <w:b/>
          <w:sz w:val="24"/>
          <w:szCs w:val="24"/>
        </w:rPr>
        <w:t>Tabela A.2</w:t>
      </w:r>
      <w:r>
        <w:rPr>
          <w:rFonts w:cs="Arial" w:ascii="Arial" w:hAnsi="Arial"/>
          <w:sz w:val="24"/>
          <w:szCs w:val="24"/>
        </w:rPr>
        <w:t xml:space="preserve"> Medidas descritivas para a Idade cronológica (meses), por Grupo </w:t>
      </w:r>
    </w:p>
    <w:tbl>
      <w:tblPr>
        <w:tblW w:w="8093" w:type="dxa"/>
        <w:jc w:val="center"/>
        <w:tblInd w:w="0" w:type="dxa"/>
        <w:tblBorders>
          <w:top w:val="single" w:sz="4" w:space="0" w:color="000000"/>
          <w:bottom w:val="single" w:sz="4" w:space="0" w:color="000000"/>
          <w:insideH w:val="single" w:sz="4" w:space="0" w:color="000000"/>
        </w:tblBorders>
        <w:tblCellMar>
          <w:top w:w="0" w:type="dxa"/>
          <w:left w:w="70" w:type="dxa"/>
          <w:bottom w:w="0" w:type="dxa"/>
          <w:right w:w="70" w:type="dxa"/>
        </w:tblCellMar>
        <w:tblLook w:val="04a0"/>
      </w:tblPr>
      <w:tblGrid>
        <w:gridCol w:w="1734"/>
        <w:gridCol w:w="564"/>
        <w:gridCol w:w="956"/>
        <w:gridCol w:w="955"/>
        <w:gridCol w:w="956"/>
        <w:gridCol w:w="956"/>
        <w:gridCol w:w="1017"/>
        <w:gridCol w:w="954"/>
      </w:tblGrid>
      <w:tr>
        <w:trPr>
          <w:trHeight w:val="600" w:hRule="atLeast"/>
        </w:trPr>
        <w:tc>
          <w:tcPr>
            <w:tcW w:w="173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 </w:t>
            </w:r>
          </w:p>
        </w:tc>
        <w:tc>
          <w:tcPr>
            <w:tcW w:w="564"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eastAsia="Times New Roman" w:cs="Arial"/>
                <w:b/>
                <w:b/>
                <w:color w:val="000000"/>
              </w:rPr>
            </w:pPr>
            <w:r>
              <w:rPr>
                <w:rFonts w:eastAsia="Times New Roman" w:cs="Arial" w:ascii="Arial" w:hAnsi="Arial"/>
                <w:b/>
                <w:color w:val="000000"/>
              </w:rPr>
              <w:t>n</w:t>
            </w:r>
          </w:p>
        </w:tc>
        <w:tc>
          <w:tcPr>
            <w:tcW w:w="956"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eastAsia="Times New Roman" w:cs="Arial"/>
                <w:b/>
                <w:b/>
                <w:color w:val="000000"/>
              </w:rPr>
            </w:pPr>
            <w:r>
              <w:rPr>
                <w:rFonts w:eastAsia="Times New Roman" w:cs="Arial" w:ascii="Arial" w:hAnsi="Arial"/>
                <w:b/>
                <w:color w:val="000000"/>
              </w:rPr>
              <w:t>Média</w:t>
            </w:r>
          </w:p>
        </w:tc>
        <w:tc>
          <w:tcPr>
            <w:tcW w:w="955"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eastAsia="Times New Roman" w:cs="Arial"/>
                <w:b/>
                <w:b/>
                <w:color w:val="000000"/>
              </w:rPr>
            </w:pPr>
            <w:r>
              <w:rPr>
                <w:rFonts w:eastAsia="Times New Roman" w:cs="Arial" w:ascii="Arial" w:hAnsi="Arial"/>
                <w:b/>
                <w:color w:val="000000"/>
              </w:rPr>
              <w:t>Erro padrão</w:t>
            </w:r>
          </w:p>
        </w:tc>
        <w:tc>
          <w:tcPr>
            <w:tcW w:w="956"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eastAsia="Times New Roman" w:cs="Arial"/>
                <w:b/>
                <w:b/>
                <w:color w:val="000000"/>
              </w:rPr>
            </w:pPr>
            <w:r>
              <w:rPr>
                <w:rFonts w:eastAsia="Times New Roman" w:cs="Arial" w:ascii="Arial" w:hAnsi="Arial"/>
                <w:b/>
                <w:color w:val="000000"/>
              </w:rPr>
              <w:t>Desvio padrão</w:t>
            </w:r>
          </w:p>
        </w:tc>
        <w:tc>
          <w:tcPr>
            <w:tcW w:w="956"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eastAsia="Times New Roman" w:cs="Arial"/>
                <w:b/>
                <w:b/>
                <w:color w:val="000000"/>
              </w:rPr>
            </w:pPr>
            <w:r>
              <w:rPr>
                <w:rFonts w:eastAsia="Times New Roman" w:cs="Arial" w:ascii="Arial" w:hAnsi="Arial"/>
                <w:b/>
                <w:color w:val="000000"/>
              </w:rPr>
              <w:t>Mínimo</w:t>
            </w:r>
          </w:p>
        </w:tc>
        <w:tc>
          <w:tcPr>
            <w:tcW w:w="1017"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eastAsia="Times New Roman" w:cs="Arial"/>
                <w:b/>
                <w:b/>
                <w:color w:val="000000"/>
              </w:rPr>
            </w:pPr>
            <w:r>
              <w:rPr>
                <w:rFonts w:eastAsia="Times New Roman" w:cs="Arial" w:ascii="Arial" w:hAnsi="Arial"/>
                <w:b/>
                <w:color w:val="000000"/>
              </w:rPr>
              <w:t>Mediana</w:t>
            </w:r>
          </w:p>
        </w:tc>
        <w:tc>
          <w:tcPr>
            <w:tcW w:w="954"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eastAsia="Times New Roman" w:cs="Arial"/>
                <w:b/>
                <w:b/>
                <w:color w:val="000000"/>
              </w:rPr>
            </w:pPr>
            <w:r>
              <w:rPr>
                <w:rFonts w:eastAsia="Times New Roman" w:cs="Arial" w:ascii="Arial" w:hAnsi="Arial"/>
                <w:b/>
                <w:color w:val="000000"/>
              </w:rPr>
              <w:t>Máximo</w:t>
            </w:r>
          </w:p>
        </w:tc>
      </w:tr>
      <w:tr>
        <w:trPr>
          <w:trHeight w:val="300" w:hRule="atLeast"/>
        </w:trPr>
        <w:tc>
          <w:tcPr>
            <w:tcW w:w="1734" w:type="dxa"/>
            <w:tcBorders/>
            <w:shd w:fill="auto" w:val="clear"/>
            <w:vAlign w:val="bottom"/>
          </w:tcPr>
          <w:p>
            <w:pPr>
              <w:pStyle w:val="Normal"/>
              <w:spacing w:lineRule="auto" w:line="240" w:before="0" w:after="0"/>
              <w:rPr>
                <w:rFonts w:ascii="Arial" w:hAnsi="Arial" w:eastAsia="Times New Roman" w:cs="Arial"/>
                <w:b/>
                <w:b/>
                <w:bCs/>
                <w:color w:val="000000"/>
              </w:rPr>
            </w:pPr>
            <w:r>
              <w:rPr>
                <w:rFonts w:eastAsia="Times New Roman" w:cs="Arial" w:ascii="Arial" w:hAnsi="Arial"/>
                <w:b/>
                <w:bCs/>
                <w:color w:val="000000"/>
              </w:rPr>
              <w:t>Auditivo/Motor</w:t>
            </w:r>
          </w:p>
        </w:tc>
        <w:tc>
          <w:tcPr>
            <w:tcW w:w="564" w:type="dxa"/>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40</w:t>
            </w:r>
          </w:p>
        </w:tc>
        <w:tc>
          <w:tcPr>
            <w:tcW w:w="956" w:type="dxa"/>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119,13</w:t>
            </w:r>
          </w:p>
        </w:tc>
        <w:tc>
          <w:tcPr>
            <w:tcW w:w="955" w:type="dxa"/>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1,21</w:t>
            </w:r>
          </w:p>
        </w:tc>
        <w:tc>
          <w:tcPr>
            <w:tcW w:w="956" w:type="dxa"/>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7,68</w:t>
            </w:r>
          </w:p>
        </w:tc>
        <w:tc>
          <w:tcPr>
            <w:tcW w:w="956" w:type="dxa"/>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108</w:t>
            </w:r>
          </w:p>
        </w:tc>
        <w:tc>
          <w:tcPr>
            <w:tcW w:w="1017" w:type="dxa"/>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116</w:t>
            </w:r>
          </w:p>
        </w:tc>
        <w:tc>
          <w:tcPr>
            <w:tcW w:w="954" w:type="dxa"/>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135</w:t>
            </w:r>
          </w:p>
        </w:tc>
      </w:tr>
      <w:tr>
        <w:trPr>
          <w:trHeight w:val="300" w:hRule="atLeast"/>
        </w:trPr>
        <w:tc>
          <w:tcPr>
            <w:tcW w:w="1734" w:type="dxa"/>
            <w:tcBorders/>
            <w:shd w:fill="auto" w:val="clear"/>
            <w:vAlign w:val="bottom"/>
          </w:tcPr>
          <w:p>
            <w:pPr>
              <w:pStyle w:val="Normal"/>
              <w:spacing w:lineRule="auto" w:line="240" w:before="0" w:after="0"/>
              <w:rPr>
                <w:rFonts w:ascii="Arial" w:hAnsi="Arial" w:eastAsia="Times New Roman" w:cs="Arial"/>
                <w:b/>
                <w:b/>
                <w:bCs/>
                <w:color w:val="000000"/>
              </w:rPr>
            </w:pPr>
            <w:r>
              <w:rPr>
                <w:rFonts w:eastAsia="Times New Roman" w:cs="Arial" w:ascii="Arial" w:hAnsi="Arial"/>
                <w:b/>
                <w:bCs/>
                <w:color w:val="000000"/>
              </w:rPr>
              <w:t>Motor/Auditivo</w:t>
            </w:r>
          </w:p>
        </w:tc>
        <w:tc>
          <w:tcPr>
            <w:tcW w:w="564" w:type="dxa"/>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41</w:t>
            </w:r>
          </w:p>
        </w:tc>
        <w:tc>
          <w:tcPr>
            <w:tcW w:w="956" w:type="dxa"/>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117,56</w:t>
            </w:r>
          </w:p>
        </w:tc>
        <w:tc>
          <w:tcPr>
            <w:tcW w:w="955" w:type="dxa"/>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1,09</w:t>
            </w:r>
          </w:p>
        </w:tc>
        <w:tc>
          <w:tcPr>
            <w:tcW w:w="956" w:type="dxa"/>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6,97</w:t>
            </w:r>
          </w:p>
        </w:tc>
        <w:tc>
          <w:tcPr>
            <w:tcW w:w="956" w:type="dxa"/>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108</w:t>
            </w:r>
          </w:p>
        </w:tc>
        <w:tc>
          <w:tcPr>
            <w:tcW w:w="1017" w:type="dxa"/>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117</w:t>
            </w:r>
          </w:p>
        </w:tc>
        <w:tc>
          <w:tcPr>
            <w:tcW w:w="954" w:type="dxa"/>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134</w:t>
            </w:r>
          </w:p>
        </w:tc>
      </w:tr>
      <w:tr>
        <w:trPr>
          <w:trHeight w:val="300" w:hRule="atLeast"/>
        </w:trPr>
        <w:tc>
          <w:tcPr>
            <w:tcW w:w="1734" w:type="dxa"/>
            <w:tcBorders>
              <w:bottom w:val="single" w:sz="4" w:space="0" w:color="000000"/>
              <w:insideH w:val="single" w:sz="4" w:space="0" w:color="000000"/>
            </w:tcBorders>
            <w:shd w:fill="auto" w:val="clear"/>
            <w:vAlign w:val="bottom"/>
          </w:tcPr>
          <w:p>
            <w:pPr>
              <w:pStyle w:val="Normal"/>
              <w:spacing w:lineRule="auto" w:line="240" w:before="0" w:after="0"/>
              <w:rPr>
                <w:rFonts w:ascii="Arial" w:hAnsi="Arial" w:eastAsia="Times New Roman" w:cs="Arial"/>
                <w:b/>
                <w:b/>
                <w:bCs/>
                <w:color w:val="000000"/>
              </w:rPr>
            </w:pPr>
            <w:r>
              <w:rPr>
                <w:rFonts w:eastAsia="Times New Roman" w:cs="Arial" w:ascii="Arial" w:hAnsi="Arial"/>
                <w:b/>
                <w:bCs/>
                <w:color w:val="000000"/>
              </w:rPr>
              <w:t>Multissensorial</w:t>
            </w:r>
          </w:p>
        </w:tc>
        <w:tc>
          <w:tcPr>
            <w:tcW w:w="564" w:type="dxa"/>
            <w:tcBorders>
              <w:bottom w:val="single" w:sz="4" w:space="0" w:color="000000"/>
              <w:insideH w:val="single" w:sz="4" w:space="0" w:color="000000"/>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41</w:t>
            </w:r>
          </w:p>
        </w:tc>
        <w:tc>
          <w:tcPr>
            <w:tcW w:w="956" w:type="dxa"/>
            <w:tcBorders>
              <w:bottom w:val="single" w:sz="4" w:space="0" w:color="000000"/>
              <w:insideH w:val="single" w:sz="4" w:space="0" w:color="000000"/>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121,29</w:t>
            </w:r>
          </w:p>
        </w:tc>
        <w:tc>
          <w:tcPr>
            <w:tcW w:w="955" w:type="dxa"/>
            <w:tcBorders>
              <w:bottom w:val="single" w:sz="4" w:space="0" w:color="000000"/>
              <w:insideH w:val="single" w:sz="4" w:space="0" w:color="000000"/>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1,04</w:t>
            </w:r>
          </w:p>
        </w:tc>
        <w:tc>
          <w:tcPr>
            <w:tcW w:w="956" w:type="dxa"/>
            <w:tcBorders>
              <w:bottom w:val="single" w:sz="4" w:space="0" w:color="000000"/>
              <w:insideH w:val="single" w:sz="4" w:space="0" w:color="000000"/>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6,68</w:t>
            </w:r>
          </w:p>
        </w:tc>
        <w:tc>
          <w:tcPr>
            <w:tcW w:w="956" w:type="dxa"/>
            <w:tcBorders>
              <w:bottom w:val="single" w:sz="4" w:space="0" w:color="000000"/>
              <w:insideH w:val="single" w:sz="4" w:space="0" w:color="000000"/>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110</w:t>
            </w:r>
          </w:p>
        </w:tc>
        <w:tc>
          <w:tcPr>
            <w:tcW w:w="1017" w:type="dxa"/>
            <w:tcBorders>
              <w:bottom w:val="single" w:sz="4" w:space="0" w:color="000000"/>
              <w:insideH w:val="single" w:sz="4" w:space="0" w:color="000000"/>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120</w:t>
            </w:r>
          </w:p>
        </w:tc>
        <w:tc>
          <w:tcPr>
            <w:tcW w:w="954" w:type="dxa"/>
            <w:tcBorders>
              <w:bottom w:val="single" w:sz="4" w:space="0" w:color="000000"/>
              <w:insideH w:val="single" w:sz="4" w:space="0" w:color="000000"/>
            </w:tcBorders>
            <w:shd w:fill="auto" w:val="clear"/>
            <w:vAlign w:val="bottom"/>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133</w:t>
            </w:r>
          </w:p>
        </w:tc>
      </w:tr>
    </w:tbl>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lang w:val="pt-BR"/>
        </w:rPr>
      </w:r>
    </w:p>
    <w:p>
      <w:pPr>
        <w:pStyle w:val="Ttulo2"/>
        <w:jc w:val="center"/>
        <w:rPr>
          <w:rFonts w:ascii="Arial" w:hAnsi="Arial" w:cs="Arial"/>
          <w:b/>
          <w:b/>
          <w:color w:val="000000" w:themeColor="text1"/>
          <w:sz w:val="72"/>
          <w:szCs w:val="72"/>
        </w:rPr>
      </w:pPr>
      <w:bookmarkStart w:id="10" w:name="_Toc4669404"/>
      <w:r>
        <w:rPr>
          <w:rFonts w:cs="Arial" w:ascii="Arial" w:hAnsi="Arial"/>
          <w:b/>
          <w:color w:val="000000" w:themeColor="text1"/>
          <w:sz w:val="72"/>
          <w:szCs w:val="72"/>
        </w:rPr>
        <w:t>APÊNDICE B</w:t>
      </w:r>
      <w:bookmarkEnd w:id="10"/>
    </w:p>
    <w:p>
      <w:pPr>
        <w:pStyle w:val="Normal"/>
        <w:jc w:val="center"/>
        <w:rPr>
          <w:rFonts w:ascii="Arial" w:hAnsi="Arial" w:cs="Arial"/>
          <w:b/>
          <w:b/>
          <w:color w:val="000000" w:themeColor="text1"/>
          <w:sz w:val="52"/>
          <w:szCs w:val="52"/>
          <w:lang w:val="pt-BR"/>
        </w:rPr>
      </w:pPr>
      <w:r>
        <w:rPr>
          <w:rFonts w:cs="Arial" w:ascii="Arial" w:hAnsi="Arial"/>
          <w:b/>
          <w:color w:val="000000" w:themeColor="text1"/>
          <w:sz w:val="52"/>
          <w:szCs w:val="52"/>
          <w:lang w:val="pt-BR"/>
        </w:rPr>
        <w:t>Figuras</w:t>
      </w:r>
    </w:p>
    <w:p>
      <w:pPr>
        <w:pStyle w:val="ListParagraph"/>
        <w:numPr>
          <w:ilvl w:val="0"/>
          <w:numId w:val="11"/>
        </w:numPr>
        <w:jc w:val="both"/>
        <w:rPr>
          <w:rFonts w:ascii="Arial" w:hAnsi="Arial" w:cs="Arial"/>
          <w:i/>
          <w:i/>
          <w:color w:val="000000" w:themeColor="text1"/>
          <w:sz w:val="24"/>
          <w:szCs w:val="24"/>
        </w:rPr>
      </w:pPr>
      <w:r>
        <w:rPr>
          <w:rFonts w:cs="Arial" w:ascii="Arial" w:hAnsi="Arial"/>
          <w:color w:val="000000" w:themeColor="text1"/>
          <w:sz w:val="24"/>
          <w:szCs w:val="24"/>
          <w:highlight w:val="yellow"/>
        </w:rPr>
        <w:t xml:space="preserve">Observar a grafia da palavra </w:t>
      </w:r>
      <w:r>
        <w:rPr>
          <w:rFonts w:cs="Arial" w:ascii="Arial" w:hAnsi="Arial"/>
          <w:i/>
          <w:color w:val="000000" w:themeColor="text1"/>
          <w:sz w:val="24"/>
          <w:szCs w:val="24"/>
          <w:highlight w:val="yellow"/>
        </w:rPr>
        <w:t>box plot</w:t>
      </w:r>
    </w:p>
    <w:p>
      <w:pPr>
        <w:pStyle w:val="ListParagraph"/>
        <w:numPr>
          <w:ilvl w:val="0"/>
          <w:numId w:val="11"/>
        </w:numPr>
        <w:jc w:val="both"/>
        <w:rPr>
          <w:rFonts w:ascii="Arial" w:hAnsi="Arial" w:cs="Arial"/>
          <w:sz w:val="24"/>
          <w:szCs w:val="24"/>
        </w:rPr>
      </w:pPr>
      <w:r>
        <w:rPr>
          <w:rFonts w:cs="Arial" w:ascii="Arial" w:hAnsi="Arial"/>
          <w:sz w:val="24"/>
          <w:szCs w:val="24"/>
          <w:highlight w:val="yellow"/>
        </w:rPr>
        <w:t>Observar que os nomes das variáveis nos títulos e eixos das figuras devem aparecer com a primeira letra maiúscula (ver Figura B.1 abaixo)</w:t>
      </w:r>
      <w:r>
        <w:rPr>
          <w:rFonts w:cs="Arial" w:ascii="Arial" w:hAnsi="Arial"/>
          <w:sz w:val="24"/>
          <w:szCs w:val="24"/>
        </w:rPr>
        <w:t>.</w:t>
      </w:r>
    </w:p>
    <w:p>
      <w:pPr>
        <w:pStyle w:val="Normal"/>
        <w:ind w:left="360" w:hanging="0"/>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lang w:val="pt-BR"/>
        </w:rPr>
      </w:pPr>
      <w:r>
        <w:rPr>
          <w:lang w:val="pt-BR"/>
        </w:rPr>
      </w:r>
    </w:p>
    <w:p>
      <w:pPr>
        <w:sectPr>
          <w:headerReference w:type="default" r:id="rId8"/>
          <w:footerReference w:type="default" r:id="rId9"/>
          <w:type w:val="nextPage"/>
          <w:pgSz w:w="12240" w:h="15840"/>
          <w:pgMar w:left="1418" w:right="1418" w:header="709" w:top="1418" w:footer="709" w:bottom="1418" w:gutter="0"/>
          <w:pgNumType w:fmt="decimal"/>
          <w:formProt w:val="false"/>
          <w:textDirection w:val="lrTb"/>
          <w:docGrid w:type="default" w:linePitch="360" w:charSpace="0"/>
        </w:sectPr>
        <w:pStyle w:val="Normal"/>
        <w:jc w:val="center"/>
        <w:rPr>
          <w:lang w:val="pt-BR"/>
        </w:rPr>
      </w:pPr>
      <w:r>
        <w:rPr>
          <w:lang w:val="pt-BR"/>
        </w:rPr>
      </w:r>
    </w:p>
    <w:p>
      <w:pPr>
        <w:pStyle w:val="Normal"/>
        <w:spacing w:before="0" w:after="0"/>
        <w:jc w:val="center"/>
        <w:rPr>
          <w:rFonts w:ascii="Arial" w:hAnsi="Arial" w:cs="Arial"/>
          <w:sz w:val="24"/>
          <w:szCs w:val="24"/>
        </w:rPr>
      </w:pPr>
      <w:r>
        <w:drawing>
          <wp:anchor behindDoc="0" distT="0" distB="0" distL="133350" distR="114300" simplePos="0" locked="0" layoutInCell="1" allowOverlap="1" relativeHeight="3">
            <wp:simplePos x="0" y="0"/>
            <wp:positionH relativeFrom="column">
              <wp:posOffset>1080135</wp:posOffset>
            </wp:positionH>
            <wp:positionV relativeFrom="paragraph">
              <wp:posOffset>635</wp:posOffset>
            </wp:positionV>
            <wp:extent cx="3528060" cy="3528060"/>
            <wp:effectExtent l="0" t="0" r="0" b="0"/>
            <wp:wrapSquare wrapText="bothSides"/>
            <wp:docPr id="2"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3" descr=""/>
                    <pic:cNvPicPr>
                      <a:picLocks noChangeAspect="1" noChangeArrowheads="1"/>
                    </pic:cNvPicPr>
                  </pic:nvPicPr>
                  <pic:blipFill>
                    <a:blip r:embed="rId10"/>
                    <a:stretch>
                      <a:fillRect/>
                    </a:stretch>
                  </pic:blipFill>
                  <pic:spPr bwMode="auto">
                    <a:xfrm>
                      <a:off x="0" y="0"/>
                      <a:ext cx="3528060" cy="3528060"/>
                    </a:xfrm>
                    <a:prstGeom prst="rect">
                      <a:avLst/>
                    </a:prstGeom>
                  </pic:spPr>
                </pic:pic>
              </a:graphicData>
            </a:graphic>
          </wp:anchor>
        </w:drawing>
      </w:r>
      <w:r>
        <w:rPr/>
        <w:br/>
      </w:r>
      <w:r>
        <w:rPr>
          <w:rFonts w:cs="Arial" w:ascii="Arial" w:hAnsi="Arial"/>
          <w:b/>
          <w:sz w:val="24"/>
          <w:szCs w:val="24"/>
        </w:rPr>
        <w:t xml:space="preserve">Figura B.1 </w:t>
      </w:r>
      <w:r>
        <w:rPr>
          <w:rFonts w:cs="Arial" w:ascii="Arial" w:hAnsi="Arial"/>
          <w:i/>
          <w:sz w:val="24"/>
          <w:szCs w:val="24"/>
        </w:rPr>
        <w:t>Box plot</w:t>
      </w:r>
      <w:r>
        <w:rPr>
          <w:rFonts w:cs="Arial" w:ascii="Arial" w:hAnsi="Arial"/>
          <w:sz w:val="24"/>
          <w:szCs w:val="24"/>
        </w:rPr>
        <w:t xml:space="preserve"> da Idade (meses) das crianças no início do estudo, </w:t>
      </w:r>
    </w:p>
    <w:p>
      <w:pPr>
        <w:pStyle w:val="Normal"/>
        <w:spacing w:before="0" w:after="0"/>
        <w:jc w:val="center"/>
        <w:rPr>
          <w:rFonts w:ascii="Arial" w:hAnsi="Arial" w:cs="Arial"/>
          <w:sz w:val="24"/>
          <w:szCs w:val="24"/>
        </w:rPr>
      </w:pPr>
      <w:r>
        <w:rPr>
          <w:rFonts w:cs="Arial" w:ascii="Arial" w:hAnsi="Arial"/>
          <w:sz w:val="24"/>
          <w:szCs w:val="24"/>
        </w:rPr>
        <w:t>por Grupo</w:t>
      </w:r>
    </w:p>
    <w:p>
      <w:pPr>
        <w:pStyle w:val="Normal"/>
        <w:spacing w:before="0" w:after="0"/>
        <w:rPr/>
      </w:pPr>
      <w:r>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drawing>
          <wp:inline distT="0" distB="8890" distL="0" distR="5080">
            <wp:extent cx="3957955" cy="5039995"/>
            <wp:effectExtent l="0" t="0" r="0" b="0"/>
            <wp:docPr id="3" name="Imagem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7" descr=""/>
                    <pic:cNvPicPr>
                      <a:picLocks noChangeAspect="1" noChangeArrowheads="1"/>
                    </pic:cNvPicPr>
                  </pic:nvPicPr>
                  <pic:blipFill>
                    <a:blip r:embed="rId11"/>
                    <a:stretch>
                      <a:fillRect/>
                    </a:stretch>
                  </pic:blipFill>
                  <pic:spPr bwMode="auto">
                    <a:xfrm>
                      <a:off x="0" y="0"/>
                      <a:ext cx="3957955" cy="5039995"/>
                    </a:xfrm>
                    <a:prstGeom prst="rect">
                      <a:avLst/>
                    </a:prstGeom>
                  </pic:spPr>
                </pic:pic>
              </a:graphicData>
            </a:graphic>
          </wp:inline>
        </w:drawing>
      </w:r>
    </w:p>
    <w:p>
      <w:pPr>
        <w:pStyle w:val="Normal"/>
        <w:jc w:val="center"/>
        <w:rPr>
          <w:rFonts w:ascii="Arial" w:hAnsi="Arial" w:cs="Arial"/>
          <w:sz w:val="24"/>
          <w:szCs w:val="24"/>
        </w:rPr>
      </w:pPr>
      <w:r>
        <w:rPr>
          <w:rFonts w:cs="Arial" w:ascii="Arial" w:hAnsi="Arial"/>
          <w:b/>
          <w:sz w:val="24"/>
          <w:szCs w:val="24"/>
        </w:rPr>
        <w:t xml:space="preserve">Figura B.2 </w:t>
      </w:r>
      <w:r>
        <w:rPr>
          <w:rFonts w:cs="Arial" w:ascii="Arial" w:hAnsi="Arial"/>
          <w:sz w:val="24"/>
          <w:szCs w:val="24"/>
        </w:rPr>
        <w:t>Gráfico de barras para a Classificação dos alunos de acordo com o teste Luria/Nebraska, por Grupo, em cada instante de avaliação</w:t>
      </w:r>
    </w:p>
    <w:p>
      <w:pPr>
        <w:pStyle w:val="Normal"/>
        <w:rPr>
          <w:rFonts w:ascii="Arial" w:hAnsi="Arial" w:cs="Arial"/>
          <w:sz w:val="24"/>
          <w:szCs w:val="24"/>
        </w:rPr>
      </w:pPr>
      <w:r>
        <w:rPr>
          <w:rFonts w:cs="Arial" w:ascii="Arial" w:hAnsi="Arial"/>
          <w:sz w:val="24"/>
          <w:szCs w:val="24"/>
        </w:rPr>
      </w:r>
    </w:p>
    <w:p>
      <w:pPr>
        <w:pStyle w:val="Normal"/>
        <w:jc w:val="both"/>
        <w:rPr>
          <w:sz w:val="24"/>
          <w:szCs w:val="24"/>
        </w:rPr>
      </w:pPr>
      <w:r>
        <w:rPr>
          <w:sz w:val="24"/>
          <w:szCs w:val="24"/>
        </w:rPr>
      </w:r>
    </w:p>
    <w:p>
      <w:pPr>
        <w:pStyle w:val="Ttulo2"/>
        <w:jc w:val="center"/>
        <w:rPr>
          <w:rFonts w:ascii="Arial" w:hAnsi="Arial" w:cs="Arial"/>
          <w:b/>
          <w:b/>
          <w:color w:val="000000" w:themeColor="text1"/>
          <w:sz w:val="72"/>
          <w:szCs w:val="72"/>
          <w:lang w:val="pt-BR"/>
        </w:rPr>
      </w:pPr>
      <w:r>
        <w:rPr>
          <w:rFonts w:cs="Arial" w:ascii="Arial" w:hAnsi="Arial"/>
          <w:b/>
          <w:color w:val="000000" w:themeColor="text1"/>
          <w:sz w:val="72"/>
          <w:szCs w:val="72"/>
          <w:lang w:val="pt-BR"/>
        </w:rPr>
      </w:r>
    </w:p>
    <w:p>
      <w:pPr>
        <w:pStyle w:val="Ttulo2"/>
        <w:jc w:val="center"/>
        <w:rPr>
          <w:rFonts w:ascii="Arial" w:hAnsi="Arial" w:cs="Arial"/>
          <w:b/>
          <w:b/>
          <w:color w:val="000000" w:themeColor="text1"/>
          <w:sz w:val="72"/>
          <w:szCs w:val="72"/>
          <w:lang w:val="pt-BR"/>
        </w:rPr>
      </w:pPr>
      <w:r>
        <w:rPr>
          <w:rFonts w:cs="Arial" w:ascii="Arial" w:hAnsi="Arial"/>
          <w:b/>
          <w:color w:val="000000" w:themeColor="text1"/>
          <w:sz w:val="72"/>
          <w:szCs w:val="72"/>
          <w:lang w:val="pt-BR"/>
        </w:rPr>
      </w:r>
    </w:p>
    <w:p>
      <w:pPr>
        <w:pStyle w:val="Ttulo2"/>
        <w:jc w:val="center"/>
        <w:rPr>
          <w:rFonts w:ascii="Arial" w:hAnsi="Arial" w:cs="Arial"/>
          <w:b/>
          <w:b/>
          <w:color w:val="000000" w:themeColor="text1"/>
          <w:sz w:val="72"/>
          <w:szCs w:val="72"/>
          <w:lang w:val="pt-BR"/>
        </w:rPr>
      </w:pPr>
      <w:r>
        <w:rPr>
          <w:rFonts w:cs="Arial" w:ascii="Arial" w:hAnsi="Arial"/>
          <w:b/>
          <w:color w:val="000000" w:themeColor="text1"/>
          <w:sz w:val="72"/>
          <w:szCs w:val="72"/>
          <w:lang w:val="pt-BR"/>
        </w:rPr>
      </w:r>
    </w:p>
    <w:p>
      <w:pPr>
        <w:pStyle w:val="Ttulo2"/>
        <w:jc w:val="center"/>
        <w:rPr>
          <w:rFonts w:ascii="Arial" w:hAnsi="Arial" w:cs="Arial"/>
          <w:b/>
          <w:b/>
          <w:color w:val="000000" w:themeColor="text1"/>
          <w:sz w:val="72"/>
          <w:szCs w:val="72"/>
          <w:lang w:val="pt-BR"/>
        </w:rPr>
      </w:pPr>
      <w:r>
        <w:rPr>
          <w:rFonts w:cs="Arial" w:ascii="Arial" w:hAnsi="Arial"/>
          <w:b/>
          <w:color w:val="000000" w:themeColor="text1"/>
          <w:sz w:val="72"/>
          <w:szCs w:val="72"/>
          <w:lang w:val="pt-BR"/>
        </w:rPr>
      </w:r>
    </w:p>
    <w:p>
      <w:pPr>
        <w:pStyle w:val="Ttulo2"/>
        <w:jc w:val="center"/>
        <w:rPr>
          <w:rFonts w:ascii="Arial" w:hAnsi="Arial" w:cs="Arial"/>
          <w:b/>
          <w:b/>
          <w:color w:val="000000" w:themeColor="text1"/>
          <w:sz w:val="72"/>
          <w:szCs w:val="72"/>
          <w:lang w:val="pt-BR"/>
        </w:rPr>
      </w:pPr>
      <w:bookmarkStart w:id="11" w:name="_Toc4669405"/>
      <w:r>
        <w:rPr>
          <w:rFonts w:cs="Arial" w:ascii="Arial" w:hAnsi="Arial"/>
          <w:b/>
          <w:color w:val="000000" w:themeColor="text1"/>
          <w:sz w:val="72"/>
          <w:szCs w:val="72"/>
          <w:lang w:val="pt-BR"/>
        </w:rPr>
        <w:t>APÊNDICE C</w:t>
      </w:r>
      <w:bookmarkEnd w:id="11"/>
    </w:p>
    <w:p>
      <w:pPr>
        <w:pStyle w:val="Normal"/>
        <w:rPr>
          <w:lang w:val="pt-BR"/>
        </w:rPr>
      </w:pPr>
      <w:r>
        <w:rPr>
          <w:lang w:val="pt-BR"/>
        </w:rPr>
      </w:r>
    </w:p>
    <w:p>
      <w:pPr>
        <w:pStyle w:val="Normal"/>
        <w:jc w:val="center"/>
        <w:rPr>
          <w:lang w:val="pt-BR"/>
        </w:rPr>
      </w:pPr>
      <w:r>
        <w:rPr>
          <w:rFonts w:cs="Arial" w:ascii="Arial" w:hAnsi="Arial"/>
          <w:b/>
          <w:color w:val="000000" w:themeColor="text1"/>
          <w:sz w:val="52"/>
          <w:szCs w:val="52"/>
          <w:lang w:val="pt-BR"/>
        </w:rPr>
        <w:t>Metodologia</w:t>
      </w:r>
    </w:p>
    <w:p>
      <w:pPr>
        <w:pStyle w:val="Normal"/>
        <w:jc w:val="center"/>
        <w:rPr>
          <w:rFonts w:ascii="Arial" w:hAnsi="Arial" w:cs="Arial"/>
          <w:sz w:val="24"/>
          <w:szCs w:val="24"/>
          <w:lang w:val="pt-BR"/>
        </w:rPr>
      </w:pPr>
      <w:r>
        <w:rPr>
          <w:rFonts w:cs="Arial" w:ascii="Arial" w:hAnsi="Arial"/>
          <w:sz w:val="24"/>
          <w:szCs w:val="24"/>
          <w:highlight w:val="yellow"/>
          <w:lang w:val="pt-BR"/>
        </w:rPr>
        <w:t>Opcional</w:t>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Ttulo2"/>
        <w:jc w:val="center"/>
        <w:rPr>
          <w:rFonts w:ascii="Arial" w:hAnsi="Arial" w:cs="Arial"/>
          <w:b/>
          <w:b/>
          <w:color w:val="000000" w:themeColor="text1"/>
          <w:sz w:val="72"/>
          <w:szCs w:val="72"/>
          <w:lang w:val="pt-BR"/>
        </w:rPr>
      </w:pPr>
      <w:bookmarkStart w:id="12" w:name="_Toc4669406"/>
      <w:r>
        <w:rPr>
          <w:rFonts w:cs="Arial" w:ascii="Arial" w:hAnsi="Arial"/>
          <w:b/>
          <w:color w:val="000000" w:themeColor="text1"/>
          <w:sz w:val="72"/>
          <w:szCs w:val="72"/>
          <w:lang w:val="pt-BR"/>
        </w:rPr>
        <w:t>ANEXO</w:t>
      </w:r>
      <w:bookmarkEnd w:id="12"/>
    </w:p>
    <w:p>
      <w:pPr>
        <w:pStyle w:val="Normal"/>
        <w:spacing w:before="0" w:after="160"/>
        <w:rPr/>
      </w:pPr>
      <w:r>
        <w:rPr/>
      </w:r>
    </w:p>
    <w:sectPr>
      <w:headerReference w:type="default" r:id="rId12"/>
      <w:footerReference w:type="default" r:id="rId13"/>
      <w:type w:val="nextPage"/>
      <w:pgSz w:w="12240" w:h="15840"/>
      <w:pgMar w:left="1418" w:right="1418"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jc w:val="right"/>
      <w:rPr>
        <w:rFonts w:ascii="Calibri" w:hAnsi="Calibri" w:cs="Calibri"/>
        <w:lang w:val="pt-BR" w:eastAsia="pt-BR"/>
      </w:rPr>
    </w:pPr>
    <w:r>
      <w:rPr>
        <w:rFonts w:cs="Calibri"/>
        <w:lang w:val="pt-BR" w:eastAsia="pt-BR"/>
      </w:rPr>
      <w:t>_____________________________________________________________________________</w:t>
    </w:r>
  </w:p>
  <w:p>
    <w:pPr>
      <w:pStyle w:val="Rodap"/>
      <w:jc w:val="center"/>
      <w:rPr>
        <w:rFonts w:ascii="Arial" w:hAnsi="Arial" w:cs="Arial"/>
        <w:lang w:val="pt-BR"/>
      </w:rPr>
    </w:pPr>
    <w:r>
      <w:rPr>
        <w:rFonts w:cs="Arial" w:ascii="Arial" w:hAnsi="Arial"/>
        <w:caps/>
        <w:color w:val="000000"/>
        <w:sz w:val="24"/>
        <w:szCs w:val="24"/>
        <w:lang w:val="pt-BR" w:eastAsia="pt-BR"/>
      </w:rPr>
      <w:t>CENTRO DE ESTATÍSTICA APLICADA  - IME/ USP</w:t>
    </w:r>
  </w:p>
  <w:p>
    <w:pPr>
      <w:pStyle w:val="Rodap"/>
      <w:rPr>
        <w:lang w:val="pt-BR"/>
      </w:rPr>
    </w:pPr>
    <w:r>
      <w:rPr>
        <w:lang w:val="pt-B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jc w:val="right"/>
      <w:rPr/>
    </w:pPr>
    <w:r>
      <w:rPr>
        <w:rFonts w:cs="Calibri"/>
        <w:lang w:val="pt-BR" w:eastAsia="pt-BR"/>
      </w:rPr>
      <w:t>_____________________________________________________________________________</w:t>
    </w:r>
  </w:p>
  <w:p>
    <w:pPr>
      <w:pStyle w:val="Rodap"/>
      <w:jc w:val="center"/>
      <w:rPr/>
    </w:pPr>
    <w:r>
      <w:rPr>
        <w:rFonts w:cs="Arial" w:ascii="Arial" w:hAnsi="Arial"/>
        <w:caps/>
        <w:color w:val="000000"/>
        <w:sz w:val="24"/>
        <w:szCs w:val="24"/>
        <w:lang w:val="pt-BR" w:eastAsia="pt-BR"/>
      </w:rPr>
      <w:t>CENTRO DE ESTATÍSTICA APLICADA  - IME/ USP</w:t>
    </w:r>
  </w:p>
  <w:p>
    <w:pPr>
      <w:pStyle w:val="Rodap"/>
      <w:rPr>
        <w:lang w:val="pt-BR"/>
      </w:rPr>
    </w:pPr>
    <w:r>
      <w:rPr>
        <w:lang w:val="pt-B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jc w:val="right"/>
      <w:rPr/>
    </w:pPr>
    <w:r>
      <w:rPr>
        <w:rFonts w:cs="Calibri"/>
        <w:lang w:val="pt-BR" w:eastAsia="pt-BR"/>
      </w:rPr>
      <w:t>_____________________________________________________________________________</w:t>
    </w:r>
  </w:p>
  <w:p>
    <w:pPr>
      <w:pStyle w:val="Rodap"/>
      <w:jc w:val="center"/>
      <w:rPr/>
    </w:pPr>
    <w:r>
      <w:rPr>
        <w:rFonts w:cs="Arial" w:ascii="Arial" w:hAnsi="Arial"/>
        <w:caps/>
        <w:color w:val="000000"/>
        <w:sz w:val="24"/>
        <w:szCs w:val="24"/>
        <w:lang w:val="pt-BR" w:eastAsia="pt-BR"/>
      </w:rPr>
      <w:t>CENTRO DE ESTATÍSTICA APLICADA  - IME/ USP</w:t>
    </w:r>
  </w:p>
  <w:p>
    <w:pPr>
      <w:pStyle w:val="Rodap"/>
      <w:rPr>
        <w:lang w:val="pt-BR"/>
      </w:rPr>
    </w:pPr>
    <w:r>
      <w:rPr>
        <w:lang w:val="pt-B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jc w:val="right"/>
      <w:rPr/>
    </w:pPr>
    <w:r>
      <w:rPr>
        <w:rFonts w:cs="Calibri"/>
        <w:lang w:val="pt-BR" w:eastAsia="pt-BR"/>
      </w:rPr>
      <w:t>_____________________________________________________________________________</w:t>
    </w:r>
  </w:p>
  <w:p>
    <w:pPr>
      <w:pStyle w:val="Rodap"/>
      <w:jc w:val="center"/>
      <w:rPr/>
    </w:pPr>
    <w:r>
      <w:rPr>
        <w:rFonts w:cs="Arial" w:ascii="Arial" w:hAnsi="Arial"/>
        <w:caps/>
        <w:color w:val="000000"/>
        <w:sz w:val="24"/>
        <w:szCs w:val="24"/>
        <w:lang w:val="pt-BR" w:eastAsia="pt-BR"/>
      </w:rPr>
      <w:t>CENTRO DE ESTATÍSTICA APLICADA  - IME/ USP</w:t>
    </w:r>
  </w:p>
  <w:p>
    <w:pPr>
      <w:pStyle w:val="Rodap"/>
      <w:rPr>
        <w:lang w:val="pt-BR"/>
      </w:rPr>
    </w:pPr>
    <w:r>
      <w:rPr>
        <w:lang w:val="pt-B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12</w:t>
    </w:r>
    <w:r>
      <w:rPr/>
      <w:fldChar w:fldCharType="end"/>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13</w:t>
    </w:r>
    <w:r>
      <w:rPr/>
      <w:fldChar w:fldCharType="end"/>
    </w:r>
  </w:p>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15</w:t>
    </w:r>
    <w:r>
      <w:rPr/>
      <w:fldChar w:fldCharType="end"/>
    </w:r>
  </w:p>
  <w:p>
    <w:pPr>
      <w:pStyle w:val="Cabealho"/>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19</w:t>
    </w:r>
    <w:r>
      <w:rPr/>
      <w:fldChar w:fldCharType="end"/>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o"/>
      <w:lvlJc w:val="left"/>
      <w:pPr>
        <w:ind w:left="1440" w:hanging="360"/>
      </w:pPr>
      <w:rPr>
        <w:rFonts w:ascii="Courier New" w:hAnsi="Courier New" w:cs="Courier New" w:hint="default"/>
        <w:sz w:val="24"/>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o"/>
      <w:lvlJc w:val="left"/>
      <w:pPr>
        <w:ind w:left="2160" w:hanging="360"/>
      </w:pPr>
      <w:rPr>
        <w:rFonts w:ascii="Courier New" w:hAnsi="Courier New" w:cs="Courier New" w:hint="default"/>
        <w:sz w:val="24"/>
        <w:rFonts w:cs="Courier New"/>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5">
    <w:lvl w:ilvl="0">
      <w:start w:val="1"/>
      <w:numFmt w:val="bullet"/>
      <w:lvlText w:val=""/>
      <w:lvlJc w:val="left"/>
      <w:pPr>
        <w:tabs>
          <w:tab w:val="num" w:pos="786"/>
        </w:tabs>
        <w:ind w:left="786" w:hanging="360"/>
      </w:pPr>
      <w:rPr>
        <w:rFonts w:ascii="Symbol" w:hAnsi="Symbol" w:cs="Symbol" w:hint="default"/>
      </w:rPr>
    </w:lvl>
    <w:lvl w:ilvl="1">
      <w:start w:val="1"/>
      <w:numFmt w:val="bullet"/>
      <w:lvlText w:val="o"/>
      <w:lvlJc w:val="left"/>
      <w:pPr>
        <w:tabs>
          <w:tab w:val="num" w:pos="1506"/>
        </w:tabs>
        <w:ind w:left="1506" w:hanging="360"/>
      </w:pPr>
      <w:rPr>
        <w:rFonts w:ascii="Courier New" w:hAnsi="Courier New" w:cs="Courier New" w:hint="default"/>
      </w:rPr>
    </w:lvl>
    <w:lvl w:ilvl="2">
      <w:start w:val="1"/>
      <w:numFmt w:val="bullet"/>
      <w:lvlText w:val="o"/>
      <w:lvlJc w:val="left"/>
      <w:pPr>
        <w:tabs>
          <w:tab w:val="num" w:pos="2226"/>
        </w:tabs>
        <w:ind w:left="2226" w:hanging="360"/>
      </w:pPr>
      <w:rPr>
        <w:rFonts w:ascii="Courier New" w:hAnsi="Courier New" w:cs="Courier New" w:hint="default"/>
      </w:rPr>
    </w:lvl>
    <w:lvl w:ilvl="3">
      <w:start w:val="1"/>
      <w:numFmt w:val="bullet"/>
      <w:lvlText w:val="o"/>
      <w:lvlJc w:val="left"/>
      <w:pPr>
        <w:tabs>
          <w:tab w:val="num" w:pos="2946"/>
        </w:tabs>
        <w:ind w:left="2946" w:hanging="360"/>
      </w:pPr>
      <w:rPr>
        <w:rFonts w:ascii="Courier New" w:hAnsi="Courier New" w:cs="Courier New" w:hint="default"/>
      </w:rPr>
    </w:lvl>
    <w:lvl w:ilvl="4">
      <w:start w:val="1"/>
      <w:numFmt w:val="bullet"/>
      <w:lvlText w:val="o"/>
      <w:lvlJc w:val="left"/>
      <w:pPr>
        <w:tabs>
          <w:tab w:val="num" w:pos="3666"/>
        </w:tabs>
        <w:ind w:left="3666" w:hanging="360"/>
      </w:pPr>
      <w:rPr>
        <w:rFonts w:ascii="Courier New" w:hAnsi="Courier New" w:cs="Courier New" w:hint="default"/>
      </w:rPr>
    </w:lvl>
    <w:lvl w:ilvl="5">
      <w:start w:val="1"/>
      <w:numFmt w:val="bullet"/>
      <w:lvlText w:val="o"/>
      <w:lvlJc w:val="left"/>
      <w:pPr>
        <w:tabs>
          <w:tab w:val="num" w:pos="4386"/>
        </w:tabs>
        <w:ind w:left="4386" w:hanging="360"/>
      </w:pPr>
      <w:rPr>
        <w:rFonts w:ascii="Courier New" w:hAnsi="Courier New" w:cs="Courier New" w:hint="default"/>
      </w:rPr>
    </w:lvl>
    <w:lvl w:ilvl="6">
      <w:start w:val="1"/>
      <w:numFmt w:val="bullet"/>
      <w:lvlText w:val="o"/>
      <w:lvlJc w:val="left"/>
      <w:pPr>
        <w:tabs>
          <w:tab w:val="num" w:pos="5106"/>
        </w:tabs>
        <w:ind w:left="5106" w:hanging="360"/>
      </w:pPr>
      <w:rPr>
        <w:rFonts w:ascii="Courier New" w:hAnsi="Courier New" w:cs="Courier New" w:hint="default"/>
      </w:rPr>
    </w:lvl>
    <w:lvl w:ilvl="7">
      <w:start w:val="1"/>
      <w:numFmt w:val="bullet"/>
      <w:lvlText w:val="o"/>
      <w:lvlJc w:val="left"/>
      <w:pPr>
        <w:tabs>
          <w:tab w:val="num" w:pos="5826"/>
        </w:tabs>
        <w:ind w:left="5826" w:hanging="360"/>
      </w:pPr>
      <w:rPr>
        <w:rFonts w:ascii="Courier New" w:hAnsi="Courier New" w:cs="Courier New" w:hint="default"/>
      </w:rPr>
    </w:lvl>
    <w:lvl w:ilvl="8">
      <w:start w:val="1"/>
      <w:numFmt w:val="bullet"/>
      <w:lvlText w:val="o"/>
      <w:lvlJc w:val="left"/>
      <w:pPr>
        <w:tabs>
          <w:tab w:val="num" w:pos="6546"/>
        </w:tabs>
        <w:ind w:left="6546" w:hanging="360"/>
      </w:pPr>
      <w:rPr>
        <w:rFonts w:ascii="Courier New" w:hAnsi="Courier New" w:cs="Courier New"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sz w:val="24"/>
        <w:b/>
        <w:rFonts w:cs="Aria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428" w:hanging="360"/>
      </w:pPr>
      <w:rPr>
        <w:rFonts w:ascii="Symbol" w:hAnsi="Symbol" w:cs="Symbol" w:hint="default"/>
        <w:sz w:val="24"/>
        <w:rFonts w:cs="Arial"/>
        <w:color w:val="000000"/>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sz w:val="32"/>
        <w:rFonts w:cs="Aria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sz w:val="24"/>
        <w:rFonts w:cs="Aria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sz w:val="24"/>
        <w:rFonts w:cs="Aria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semiHidden="0" w:qFormat="1"/>
    <w:lsdException w:name="toc 2" w:uiPriority="39" w:semiHidden="0"/>
    <w:lsdException w:name="toc 3" w:uiPriority="39" w:semiHidden="0"/>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semiHidden="0" w:qFormat="1"/>
    <w:lsdException w:name="Title" w:uiPriority="10" w:semiHidden="0" w:unhideWhenUsed="0" w:qFormat="1"/>
    <w:lsdException w:name="Default Paragraph Font" w:uiPriority="1"/>
    <w:lsdException w:name="Subtitle" w:uiPriority="11" w:semiHidden="0" w:unhideWhenUsed="0" w:qFormat="1"/>
    <w:lsdException w:name="Hyperlink" w:semiHidden="0" w:qFormat="1"/>
    <w:lsdException w:name="Strong" w:uiPriority="22" w:semiHidden="0" w:unhideWhenUsed="0" w:qFormat="1"/>
    <w:lsdException w:name="Emphasis" w:uiPriority="20" w:semiHidden="0" w:unhideWhenUsed="0" w:qFormat="1"/>
    <w:lsdException w:name="Balloon Text" w:qFormat="1"/>
    <w:lsdException w:name="Table Grid" w:uiPriority="39"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uiPriority="34" w:semiHidden="0"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b6eba"/>
    <w:pPr>
      <w:widowControl/>
      <w:bidi w:val="0"/>
      <w:spacing w:lineRule="auto" w:line="360"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tulo1">
    <w:name w:val="Heading 1"/>
    <w:basedOn w:val="Normal"/>
    <w:next w:val="Normal"/>
    <w:link w:val="Ttulo1Char"/>
    <w:uiPriority w:val="9"/>
    <w:qFormat/>
    <w:rsid w:val="003b6eb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har"/>
    <w:uiPriority w:val="9"/>
    <w:unhideWhenUsed/>
    <w:qFormat/>
    <w:rsid w:val="003b6eb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har"/>
    <w:uiPriority w:val="9"/>
    <w:unhideWhenUsed/>
    <w:qFormat/>
    <w:rsid w:val="003b6eba"/>
    <w:pPr>
      <w:keepNext w:val="true"/>
      <w:keepLines/>
      <w:spacing w:before="40" w:after="0"/>
      <w:outlineLvl w:val="2"/>
    </w:pPr>
    <w:rPr>
      <w:rFonts w:ascii="Calibri Light" w:hAnsi="Calibri Light" w:eastAsia="" w:cs="" w:asciiTheme="majorHAnsi" w:cstheme="majorBidi" w:eastAsiaTheme="majorEastAsia" w:hAnsiTheme="majorHAnsi"/>
      <w:color w:val="1F3864" w:themeColor="accent1" w:themeShade="80"/>
      <w:sz w:val="24"/>
      <w:szCs w:val="24"/>
    </w:rPr>
  </w:style>
  <w:style w:type="paragraph" w:styleId="Ttulo4">
    <w:name w:val="Heading 4"/>
    <w:basedOn w:val="Normal"/>
    <w:next w:val="Normal"/>
    <w:link w:val="Ttulo4Char"/>
    <w:uiPriority w:val="9"/>
    <w:semiHidden/>
    <w:unhideWhenUsed/>
    <w:qFormat/>
    <w:rsid w:val="002b5a15"/>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character" w:styleId="DefaultParagraphFont" w:default="1">
    <w:name w:val="Default Paragraph Font"/>
    <w:uiPriority w:val="1"/>
    <w:semiHidden/>
    <w:unhideWhenUsed/>
    <w:qFormat/>
    <w:rPr/>
  </w:style>
  <w:style w:type="character" w:styleId="Ncoradanotadefim">
    <w:name w:val="Âncora da nota de fim"/>
    <w:rPr>
      <w:vertAlign w:val="superscript"/>
    </w:rPr>
  </w:style>
  <w:style w:type="character" w:styleId="EndnoteCharacters">
    <w:name w:val="Endnote Characters"/>
    <w:basedOn w:val="DefaultParagraphFont"/>
    <w:uiPriority w:val="99"/>
    <w:unhideWhenUsed/>
    <w:qFormat/>
    <w:rsid w:val="003b6eba"/>
    <w:rPr>
      <w:vertAlign w:val="superscript"/>
    </w:rPr>
  </w:style>
  <w:style w:type="character" w:styleId="Annotationreference">
    <w:name w:val="annotation reference"/>
    <w:basedOn w:val="DefaultParagraphFont"/>
    <w:uiPriority w:val="99"/>
    <w:unhideWhenUsed/>
    <w:qFormat/>
    <w:rsid w:val="003b6eba"/>
    <w:rPr>
      <w:sz w:val="16"/>
      <w:szCs w:val="16"/>
    </w:rPr>
  </w:style>
  <w:style w:type="character" w:styleId="FollowedHyperlink">
    <w:name w:val="FollowedHyperlink"/>
    <w:basedOn w:val="DefaultParagraphFont"/>
    <w:uiPriority w:val="99"/>
    <w:unhideWhenUsed/>
    <w:qFormat/>
    <w:rsid w:val="003b6eba"/>
    <w:rPr>
      <w:color w:val="954F72" w:themeColor="followedHyperlink"/>
      <w:u w:val="single"/>
    </w:rPr>
  </w:style>
  <w:style w:type="character" w:styleId="LinkdaInternet">
    <w:name w:val="Link da Internet"/>
    <w:basedOn w:val="DefaultParagraphFont"/>
    <w:uiPriority w:val="99"/>
    <w:unhideWhenUsed/>
    <w:qFormat/>
    <w:rsid w:val="003b6eba"/>
    <w:rPr>
      <w:color w:val="0563C1" w:themeColor="hyperlink"/>
      <w:u w:val="single"/>
    </w:rPr>
  </w:style>
  <w:style w:type="character" w:styleId="Ttulo1Char" w:customStyle="1">
    <w:name w:val="Título 1 Char"/>
    <w:basedOn w:val="DefaultParagraphFont"/>
    <w:link w:val="Ttulo1"/>
    <w:uiPriority w:val="9"/>
    <w:qFormat/>
    <w:rsid w:val="003b6eba"/>
    <w:rPr>
      <w:rFonts w:ascii="Calibri Light" w:hAnsi="Calibri Light" w:eastAsia="" w:cs="" w:asciiTheme="majorHAnsi" w:cstheme="majorBidi" w:eastAsiaTheme="majorEastAsia" w:hAnsiTheme="majorHAnsi"/>
      <w:color w:val="2F5496" w:themeColor="accent1" w:themeShade="bf"/>
      <w:sz w:val="32"/>
      <w:szCs w:val="32"/>
    </w:rPr>
  </w:style>
  <w:style w:type="character" w:styleId="CabealhoChar" w:customStyle="1">
    <w:name w:val="Cabeçalho Char"/>
    <w:basedOn w:val="DefaultParagraphFont"/>
    <w:link w:val="Cabealho"/>
    <w:uiPriority w:val="99"/>
    <w:qFormat/>
    <w:rsid w:val="003b6eba"/>
    <w:rPr/>
  </w:style>
  <w:style w:type="character" w:styleId="RodapChar" w:customStyle="1">
    <w:name w:val="Rodapé Char"/>
    <w:basedOn w:val="DefaultParagraphFont"/>
    <w:link w:val="Rodap"/>
    <w:uiPriority w:val="99"/>
    <w:qFormat/>
    <w:rsid w:val="003b6eba"/>
    <w:rPr/>
  </w:style>
  <w:style w:type="character" w:styleId="TextodebaloChar" w:customStyle="1">
    <w:name w:val="Texto de balão Char"/>
    <w:basedOn w:val="DefaultParagraphFont"/>
    <w:link w:val="Textodebalo"/>
    <w:uiPriority w:val="99"/>
    <w:semiHidden/>
    <w:qFormat/>
    <w:rsid w:val="003b6eba"/>
    <w:rPr>
      <w:rFonts w:ascii="Segoe UI" w:hAnsi="Segoe UI" w:cs="Segoe UI"/>
      <w:sz w:val="18"/>
      <w:szCs w:val="18"/>
    </w:rPr>
  </w:style>
  <w:style w:type="character" w:styleId="Ttulo2Char" w:customStyle="1">
    <w:name w:val="Título 2 Char"/>
    <w:basedOn w:val="DefaultParagraphFont"/>
    <w:link w:val="Ttulo2"/>
    <w:uiPriority w:val="9"/>
    <w:qFormat/>
    <w:rsid w:val="003b6eba"/>
    <w:rPr>
      <w:rFonts w:ascii="Calibri Light" w:hAnsi="Calibri Light" w:eastAsia="" w:cs="" w:asciiTheme="majorHAnsi" w:cstheme="majorBidi" w:eastAsiaTheme="majorEastAsia" w:hAnsiTheme="majorHAnsi"/>
      <w:color w:val="2F5496" w:themeColor="accent1" w:themeShade="bf"/>
      <w:sz w:val="26"/>
      <w:szCs w:val="26"/>
    </w:rPr>
  </w:style>
  <w:style w:type="character" w:styleId="Txtarial8ptblack" w:customStyle="1">
    <w:name w:val="txt_arial_8pt_black"/>
    <w:basedOn w:val="DefaultParagraphFont"/>
    <w:qFormat/>
    <w:rsid w:val="003b6eba"/>
    <w:rPr/>
  </w:style>
  <w:style w:type="character" w:styleId="Txtarial8ptgray" w:customStyle="1">
    <w:name w:val="txt_arial_8pt_gray"/>
    <w:basedOn w:val="DefaultParagraphFont"/>
    <w:qFormat/>
    <w:rsid w:val="003b6eba"/>
    <w:rPr/>
  </w:style>
  <w:style w:type="character" w:styleId="Txtarial8ptred" w:customStyle="1">
    <w:name w:val="txt_arial_8pt_red"/>
    <w:basedOn w:val="DefaultParagraphFont"/>
    <w:qFormat/>
    <w:rsid w:val="003b6eba"/>
    <w:rPr/>
  </w:style>
  <w:style w:type="character" w:styleId="Mention" w:customStyle="1">
    <w:name w:val="Mention"/>
    <w:basedOn w:val="DefaultParagraphFont"/>
    <w:uiPriority w:val="99"/>
    <w:unhideWhenUsed/>
    <w:qFormat/>
    <w:rsid w:val="003b6eba"/>
    <w:rPr>
      <w:color w:val="2B579A"/>
      <w:shd w:fill="E6E6E6" w:val="clear"/>
    </w:rPr>
  </w:style>
  <w:style w:type="character" w:styleId="TextodoEspaoReservado1" w:customStyle="1">
    <w:name w:val="Texto do Espaço Reservado1"/>
    <w:basedOn w:val="DefaultParagraphFont"/>
    <w:uiPriority w:val="99"/>
    <w:semiHidden/>
    <w:qFormat/>
    <w:rsid w:val="003b6eba"/>
    <w:rPr>
      <w:color w:val="808080"/>
    </w:rPr>
  </w:style>
  <w:style w:type="character" w:styleId="TextodenotadefimChar" w:customStyle="1">
    <w:name w:val="Texto de nota de fim Char"/>
    <w:basedOn w:val="DefaultParagraphFont"/>
    <w:link w:val="Textodenotadefim"/>
    <w:uiPriority w:val="99"/>
    <w:semiHidden/>
    <w:qFormat/>
    <w:rsid w:val="003b6eba"/>
    <w:rPr>
      <w:sz w:val="20"/>
      <w:szCs w:val="20"/>
    </w:rPr>
  </w:style>
  <w:style w:type="character" w:styleId="Ttulo3Char" w:customStyle="1">
    <w:name w:val="Título 3 Char"/>
    <w:basedOn w:val="DefaultParagraphFont"/>
    <w:link w:val="Ttulo3"/>
    <w:uiPriority w:val="9"/>
    <w:qFormat/>
    <w:rsid w:val="003b6eba"/>
    <w:rPr>
      <w:rFonts w:ascii="Calibri Light" w:hAnsi="Calibri Light" w:eastAsia="" w:cs="" w:asciiTheme="majorHAnsi" w:cstheme="majorBidi" w:eastAsiaTheme="majorEastAsia" w:hAnsiTheme="majorHAnsi"/>
      <w:color w:val="1F3864" w:themeColor="accent1" w:themeShade="80"/>
      <w:sz w:val="24"/>
      <w:szCs w:val="24"/>
    </w:rPr>
  </w:style>
  <w:style w:type="character" w:styleId="TextodecomentrioChar" w:customStyle="1">
    <w:name w:val="Texto de comentário Char"/>
    <w:basedOn w:val="DefaultParagraphFont"/>
    <w:link w:val="Textodecomentrio"/>
    <w:uiPriority w:val="99"/>
    <w:semiHidden/>
    <w:qFormat/>
    <w:rsid w:val="003b6eba"/>
    <w:rPr>
      <w:sz w:val="20"/>
      <w:szCs w:val="20"/>
    </w:rPr>
  </w:style>
  <w:style w:type="character" w:styleId="AssuntodocomentrioChar" w:customStyle="1">
    <w:name w:val="Assunto do comentário Char"/>
    <w:basedOn w:val="TextodecomentrioChar"/>
    <w:link w:val="Assuntodocomentrio"/>
    <w:uiPriority w:val="99"/>
    <w:semiHidden/>
    <w:qFormat/>
    <w:rsid w:val="003b6eba"/>
    <w:rPr>
      <w:b/>
      <w:bCs/>
      <w:sz w:val="20"/>
      <w:szCs w:val="20"/>
    </w:rPr>
  </w:style>
  <w:style w:type="character" w:styleId="PrformataoHTMLChar" w:customStyle="1">
    <w:name w:val="Pré-formatação HTML Char"/>
    <w:basedOn w:val="DefaultParagraphFont"/>
    <w:link w:val="Pr-formataoHTML"/>
    <w:uiPriority w:val="99"/>
    <w:semiHidden/>
    <w:qFormat/>
    <w:rsid w:val="003b6eba"/>
    <w:rPr>
      <w:rFonts w:ascii="Courier New" w:hAnsi="Courier New" w:eastAsia="Times New Roman" w:cs="Courier New"/>
      <w:sz w:val="20"/>
      <w:szCs w:val="20"/>
      <w:lang w:val="pt-BR" w:eastAsia="pt-BR"/>
    </w:rPr>
  </w:style>
  <w:style w:type="character" w:styleId="PlaceholderText">
    <w:name w:val="Placeholder Text"/>
    <w:basedOn w:val="DefaultParagraphFont"/>
    <w:uiPriority w:val="99"/>
    <w:semiHidden/>
    <w:qFormat/>
    <w:rsid w:val="00b85526"/>
    <w:rPr>
      <w:color w:val="808080"/>
    </w:rPr>
  </w:style>
  <w:style w:type="character" w:styleId="CorpodetextoChar" w:customStyle="1">
    <w:name w:val="Corpo de texto Char"/>
    <w:basedOn w:val="DefaultParagraphFont"/>
    <w:link w:val="Corpodetexto"/>
    <w:uiPriority w:val="99"/>
    <w:semiHidden/>
    <w:qFormat/>
    <w:rsid w:val="00ad1b13"/>
    <w:rPr>
      <w:sz w:val="22"/>
      <w:szCs w:val="22"/>
      <w:lang w:val="en-US" w:eastAsia="en-US"/>
    </w:rPr>
  </w:style>
  <w:style w:type="character" w:styleId="Ttulo4Char" w:customStyle="1">
    <w:name w:val="Título 4 Char"/>
    <w:basedOn w:val="DefaultParagraphFont"/>
    <w:link w:val="Ttulo4"/>
    <w:uiPriority w:val="9"/>
    <w:semiHidden/>
    <w:qFormat/>
    <w:rsid w:val="002b5a15"/>
    <w:rPr>
      <w:rFonts w:ascii="Calibri Light" w:hAnsi="Calibri Light" w:eastAsia="" w:cs="" w:asciiTheme="majorHAnsi" w:cstheme="majorBidi" w:eastAsiaTheme="majorEastAsia" w:hAnsiTheme="majorHAnsi"/>
      <w:b/>
      <w:bCs/>
      <w:i/>
      <w:iCs/>
      <w:color w:val="4472C4" w:themeColor="accent1"/>
      <w:sz w:val="22"/>
      <w:szCs w:val="22"/>
      <w:lang w:val="en-US" w:eastAsia="en-US"/>
    </w:rPr>
  </w:style>
  <w:style w:type="character" w:styleId="Strong">
    <w:name w:val="Strong"/>
    <w:basedOn w:val="DefaultParagraphFont"/>
    <w:uiPriority w:val="22"/>
    <w:qFormat/>
    <w:rsid w:val="002b5a15"/>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b/>
      <w:i w:val="false"/>
      <w:spacing w:val="20"/>
      <w:sz w:val="24"/>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ascii="Arial" w:hAnsi="Arial" w:cs="Courier New"/>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ascii="Arial" w:hAnsi="Arial" w:cs="Courier New"/>
      <w:sz w:val="24"/>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ascii="Arial" w:hAnsi="Arial" w:eastAsia="Arial" w:cs="Arial"/>
      <w:b/>
      <w:color w:val="000000"/>
      <w:sz w:val="24"/>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ascii="Arial" w:hAnsi="Arial" w:eastAsia="Arial" w:cs="Arial"/>
      <w:color w:val="000000"/>
      <w:sz w:val="24"/>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eastAsia="Arial" w:cs="Arial"/>
      <w:color w:val="000000"/>
      <w:sz w:val="32"/>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ascii="Arial" w:hAnsi="Arial" w:eastAsia="Arial" w:cs="Arial"/>
      <w:color w:val="000000"/>
      <w:sz w:val="24"/>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ascii="Arial" w:hAnsi="Arial" w:eastAsia="Arial" w:cs="Arial"/>
      <w:color w:val="000000"/>
      <w:sz w:val="24"/>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style>
  <w:style w:type="character" w:styleId="Vnculodendice">
    <w:name w:val="Vínculo de índice"/>
    <w:qFormat/>
    <w:rPr/>
  </w:style>
  <w:style w:type="paragraph" w:styleId="Ttulo">
    <w:name w:val="Título"/>
    <w:basedOn w:val="Normal"/>
    <w:next w:val="Corpodetexto"/>
    <w:qFormat/>
    <w:pPr>
      <w:keepNext w:val="true"/>
      <w:spacing w:before="240" w:after="120"/>
    </w:pPr>
    <w:rPr>
      <w:rFonts w:ascii="Liberation Sans" w:hAnsi="Liberation Sans" w:eastAsia="AR PL SungtiL GB" w:cs="Lohit Devanagari"/>
      <w:sz w:val="28"/>
      <w:szCs w:val="28"/>
    </w:rPr>
  </w:style>
  <w:style w:type="paragraph" w:styleId="Corpodetexto">
    <w:name w:val="Body Text"/>
    <w:basedOn w:val="Normal"/>
    <w:link w:val="CorpodetextoChar"/>
    <w:uiPriority w:val="99"/>
    <w:semiHidden/>
    <w:unhideWhenUsed/>
    <w:rsid w:val="00ad1b13"/>
    <w:pPr>
      <w:spacing w:before="0" w:after="12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rio2">
    <w:name w:val="TOC 2"/>
    <w:basedOn w:val="Normal"/>
    <w:next w:val="Normal"/>
    <w:uiPriority w:val="39"/>
    <w:unhideWhenUsed/>
    <w:rsid w:val="003b6eba"/>
    <w:pPr>
      <w:spacing w:before="0" w:after="100"/>
      <w:ind w:left="220" w:hanging="0"/>
    </w:pPr>
    <w:rPr/>
  </w:style>
  <w:style w:type="paragraph" w:styleId="Annotationtext">
    <w:name w:val="annotation text"/>
    <w:basedOn w:val="Normal"/>
    <w:link w:val="TextodecomentrioChar"/>
    <w:uiPriority w:val="99"/>
    <w:unhideWhenUsed/>
    <w:qFormat/>
    <w:rsid w:val="003b6eba"/>
    <w:pPr>
      <w:spacing w:lineRule="auto" w:line="240"/>
    </w:pPr>
    <w:rPr>
      <w:sz w:val="20"/>
      <w:szCs w:val="20"/>
    </w:rPr>
  </w:style>
  <w:style w:type="paragraph" w:styleId="Notadefim">
    <w:name w:val="Endnote Text"/>
    <w:basedOn w:val="Normal"/>
    <w:link w:val="TextodenotadefimChar"/>
    <w:uiPriority w:val="99"/>
    <w:unhideWhenUsed/>
    <w:rsid w:val="003b6eba"/>
    <w:pPr>
      <w:spacing w:lineRule="auto" w:line="240" w:before="0" w:after="0"/>
    </w:pPr>
    <w:rPr>
      <w:sz w:val="20"/>
      <w:szCs w:val="20"/>
    </w:rPr>
  </w:style>
  <w:style w:type="paragraph" w:styleId="NormalWeb">
    <w:name w:val="Normal (Web)"/>
    <w:basedOn w:val="Normal"/>
    <w:uiPriority w:val="99"/>
    <w:unhideWhenUsed/>
    <w:qFormat/>
    <w:rsid w:val="003b6eba"/>
    <w:pPr>
      <w:spacing w:lineRule="auto" w:line="240" w:beforeAutospacing="1" w:afterAutospacing="1"/>
    </w:pPr>
    <w:rPr>
      <w:rFonts w:ascii="Times New Roman" w:hAnsi="Times New Roman" w:eastAsia="" w:cs="Times New Roman" w:eastAsiaTheme="minorEastAsia"/>
      <w:sz w:val="24"/>
      <w:szCs w:val="24"/>
      <w:lang w:val="pt-BR" w:eastAsia="pt-BR"/>
    </w:rPr>
  </w:style>
  <w:style w:type="paragraph" w:styleId="HTMLPreformatted">
    <w:name w:val="HTML Preformatted"/>
    <w:basedOn w:val="Normal"/>
    <w:link w:val="Pr-formataoHTMLChar"/>
    <w:uiPriority w:val="99"/>
    <w:unhideWhenUsed/>
    <w:qFormat/>
    <w:rsid w:val="003b6eb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pt-BR" w:eastAsia="pt-BR"/>
    </w:rPr>
  </w:style>
  <w:style w:type="paragraph" w:styleId="Cabealho">
    <w:name w:val="Header"/>
    <w:basedOn w:val="Normal"/>
    <w:link w:val="CabealhoChar"/>
    <w:uiPriority w:val="99"/>
    <w:unhideWhenUsed/>
    <w:rsid w:val="003b6eba"/>
    <w:pPr>
      <w:tabs>
        <w:tab w:val="center" w:pos="4419" w:leader="none"/>
        <w:tab w:val="right" w:pos="8838" w:leader="none"/>
      </w:tabs>
      <w:spacing w:lineRule="auto" w:line="240" w:before="0" w:after="0"/>
    </w:pPr>
    <w:rPr/>
  </w:style>
  <w:style w:type="paragraph" w:styleId="Annotationsubject">
    <w:name w:val="annotation subject"/>
    <w:basedOn w:val="Annotationtext"/>
    <w:link w:val="AssuntodocomentrioChar"/>
    <w:uiPriority w:val="99"/>
    <w:unhideWhenUsed/>
    <w:qFormat/>
    <w:rsid w:val="003b6eba"/>
    <w:pPr/>
    <w:rPr>
      <w:b/>
      <w:bCs/>
    </w:rPr>
  </w:style>
  <w:style w:type="paragraph" w:styleId="Rodap">
    <w:name w:val="Footer"/>
    <w:basedOn w:val="Normal"/>
    <w:link w:val="RodapChar"/>
    <w:uiPriority w:val="99"/>
    <w:unhideWhenUsed/>
    <w:qFormat/>
    <w:rsid w:val="003b6eba"/>
    <w:pPr>
      <w:tabs>
        <w:tab w:val="center" w:pos="4419" w:leader="none"/>
        <w:tab w:val="right" w:pos="8838" w:leader="none"/>
      </w:tabs>
      <w:spacing w:lineRule="auto" w:line="240" w:before="0" w:after="0"/>
    </w:pPr>
    <w:rPr/>
  </w:style>
  <w:style w:type="paragraph" w:styleId="Caption">
    <w:name w:val="caption"/>
    <w:basedOn w:val="Normal"/>
    <w:next w:val="Normal"/>
    <w:uiPriority w:val="35"/>
    <w:unhideWhenUsed/>
    <w:qFormat/>
    <w:rsid w:val="003b6eba"/>
    <w:pPr>
      <w:spacing w:lineRule="auto" w:line="240" w:before="0" w:after="200"/>
    </w:pPr>
    <w:rPr>
      <w:i/>
      <w:iCs/>
      <w:color w:val="44546A" w:themeColor="text2"/>
      <w:sz w:val="18"/>
      <w:szCs w:val="18"/>
    </w:rPr>
  </w:style>
  <w:style w:type="paragraph" w:styleId="Sumrio3">
    <w:name w:val="TOC 3"/>
    <w:basedOn w:val="Normal"/>
    <w:next w:val="Normal"/>
    <w:uiPriority w:val="39"/>
    <w:unhideWhenUsed/>
    <w:rsid w:val="003b6eba"/>
    <w:pPr>
      <w:spacing w:before="0" w:after="100"/>
      <w:ind w:left="440" w:hanging="0"/>
    </w:pPr>
    <w:rPr/>
  </w:style>
  <w:style w:type="paragraph" w:styleId="BalloonText">
    <w:name w:val="Balloon Text"/>
    <w:basedOn w:val="Normal"/>
    <w:link w:val="TextodebaloChar"/>
    <w:uiPriority w:val="99"/>
    <w:unhideWhenUsed/>
    <w:qFormat/>
    <w:rsid w:val="003b6eba"/>
    <w:pPr>
      <w:spacing w:lineRule="auto" w:line="240" w:before="0" w:after="0"/>
    </w:pPr>
    <w:rPr>
      <w:rFonts w:ascii="Segoe UI" w:hAnsi="Segoe UI" w:cs="Segoe UI"/>
      <w:sz w:val="18"/>
      <w:szCs w:val="18"/>
    </w:rPr>
  </w:style>
  <w:style w:type="paragraph" w:styleId="Sumrio1">
    <w:name w:val="TOC 1"/>
    <w:basedOn w:val="Normal"/>
    <w:next w:val="Normal"/>
    <w:uiPriority w:val="39"/>
    <w:unhideWhenUsed/>
    <w:qFormat/>
    <w:rsid w:val="003b6eba"/>
    <w:pPr>
      <w:spacing w:before="0" w:after="100"/>
    </w:pPr>
    <w:rPr/>
  </w:style>
  <w:style w:type="paragraph" w:styleId="CabealhodoSumrio1" w:customStyle="1">
    <w:name w:val="Cabeçalho do Sumário1"/>
    <w:basedOn w:val="Ttulo1"/>
    <w:next w:val="Normal"/>
    <w:uiPriority w:val="39"/>
    <w:unhideWhenUsed/>
    <w:qFormat/>
    <w:rsid w:val="003b6eba"/>
    <w:pPr/>
    <w:rPr>
      <w:lang w:val="pt-BR" w:eastAsia="pt-BR"/>
    </w:rPr>
  </w:style>
  <w:style w:type="paragraph" w:styleId="PargrafodaLista1" w:customStyle="1">
    <w:name w:val="Parágrafo da Lista1"/>
    <w:basedOn w:val="Normal"/>
    <w:uiPriority w:val="34"/>
    <w:qFormat/>
    <w:rsid w:val="003b6eba"/>
    <w:pPr>
      <w:spacing w:before="0" w:after="160"/>
      <w:ind w:left="720" w:hanging="0"/>
      <w:contextualSpacing/>
    </w:pPr>
    <w:rPr/>
  </w:style>
  <w:style w:type="paragraph" w:styleId="SemEspaamento1" w:customStyle="1">
    <w:name w:val="Sem Espaçamento1"/>
    <w:uiPriority w:val="1"/>
    <w:qFormat/>
    <w:rsid w:val="003b6eb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FirstParagraph" w:customStyle="1">
    <w:name w:val="First Paragraph"/>
    <w:basedOn w:val="Corpodetexto"/>
    <w:qFormat/>
    <w:rsid w:val="00ad1b13"/>
    <w:pPr>
      <w:widowControl w:val="false"/>
      <w:spacing w:lineRule="auto" w:line="240" w:before="180" w:after="180"/>
      <w:ind w:firstLine="720"/>
      <w:jc w:val="both"/>
    </w:pPr>
    <w:rPr>
      <w:rFonts w:ascii="Arial" w:hAnsi="Arial"/>
      <w:sz w:val="24"/>
      <w:szCs w:val="24"/>
      <w:lang w:val="pt-BR"/>
    </w:rPr>
  </w:style>
  <w:style w:type="paragraph" w:styleId="ListParagraph">
    <w:name w:val="List Paragraph"/>
    <w:basedOn w:val="Normal"/>
    <w:uiPriority w:val="34"/>
    <w:qFormat/>
    <w:rsid w:val="00cc717b"/>
    <w:pPr>
      <w:spacing w:lineRule="auto" w:line="276" w:before="0" w:after="200"/>
      <w:ind w:left="720" w:hanging="0"/>
      <w:contextualSpacing/>
    </w:pPr>
    <w:rPr>
      <w:rFonts w:eastAsia="" w:eastAsiaTheme="minorEastAsia"/>
      <w:lang w:val="pt-BR" w:eastAsia="pt-BR"/>
    </w:rPr>
  </w:style>
  <w:style w:type="paragraph" w:styleId="Default" w:customStyle="1">
    <w:name w:val="Default"/>
    <w:qFormat/>
    <w:rsid w:val="001803dd"/>
    <w:pPr>
      <w:widowControl/>
      <w:bidi w:val="0"/>
      <w:spacing w:lineRule="auto" w:line="240" w:before="0" w:after="0"/>
      <w:jc w:val="left"/>
    </w:pPr>
    <w:rPr>
      <w:rFonts w:ascii="Times New Roman" w:hAnsi="Times New Roman" w:eastAsia="" w:cs="Times New Roman" w:eastAsiaTheme="minorEastAsia"/>
      <w:color w:val="000000"/>
      <w:kern w:val="0"/>
      <w:sz w:val="24"/>
      <w:szCs w:val="24"/>
      <w:lang w:val="pt-BR" w:eastAsia="pt-BR" w:bidi="ar-SA"/>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styleId="Tabelacomgrade">
    <w:name w:val="Table Grid"/>
    <w:basedOn w:val="Tabelanormal"/>
    <w:uiPriority w:val="39"/>
    <w:rsid w:val="003b6eb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elaSimples11">
    <w:name w:val="Tabela Simples 11"/>
    <w:basedOn w:val="Tabelanormal"/>
    <w:uiPriority w:val="41"/>
    <w:rsid w:val="003b6eba"/>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51">
    <w:name w:val="Tabela Simples 51"/>
    <w:basedOn w:val="Tabelanormal"/>
    <w:uiPriority w:val="45"/>
    <w:rsid w:val="003b6eba"/>
    <w:pPr>
      <w:spacing w:after="0" w:line="240" w:lineRule="auto"/>
    </w:pPr>
    <w:tblPr>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31">
    <w:name w:val="Tabela Simples 31"/>
    <w:basedOn w:val="Tabelanormal"/>
    <w:uiPriority w:val="43"/>
    <w:rsid w:val="003b6eba"/>
    <w:pPr>
      <w:spacing w:after="0" w:line="240" w:lineRule="auto"/>
    </w:pPr>
    <w:tblPr>
      <w:tblInd w:w="0" w:type="dxa"/>
      <w:tblCellMar>
        <w:top w:w="0" w:type="dxa"/>
        <w:left w:w="108" w:type="dxa"/>
        <w:bottom w:w="0" w:type="dxa"/>
        <w:right w:w="108" w:type="dxa"/>
      </w:tblCellMar>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Simples21">
    <w:name w:val="Tabela Simples 21"/>
    <w:basedOn w:val="Tabelanormal"/>
    <w:uiPriority w:val="42"/>
    <w:rsid w:val="003b6eba"/>
    <w:pPr>
      <w:spacing w:after="0" w:line="240" w:lineRule="auto"/>
    </w:pPr>
    <w:tblPr>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TabeladeGrade4-nfase31">
    <w:name w:val="Tabela de Grade 4 - Ênfase 31"/>
    <w:basedOn w:val="Tabelanormal"/>
    <w:uiPriority w:val="49"/>
    <w:rsid w:val="003b6eba"/>
    <w:pPr>
      <w:spacing w:after="0" w:line="240" w:lineRule="auto"/>
    </w:pPr>
    <w:tblPr>
      <w:tblInd w:w="0" w:type="dxa"/>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glossario.spestatistica.p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Sim17</b:Tag>
    <b:SourceType>ArticleInAPeriodical</b:SourceType>
    <b:Guid>{222C87A3-B94F-4C46-AE53-13B3B36CB958}</b:Guid>
    <b:Title>Local Lift Dependence</b:Title>
    <b:Year>2017</b:Year>
    <b:Author>
      <b:Author>
        <b:NameList>
          <b:Person>
            <b:Last>Simonis</b:Last>
            <b:First>A</b:First>
          </b:Person>
          <b:Person>
            <b:Last>Marcondes</b:Last>
            <b:First>D</b:First>
          </b:Person>
          <b:Person>
            <b:Last>Barrera</b:Last>
            <b:First>J.</b:First>
          </b:Person>
        </b:NameList>
      </b:Author>
    </b:Author>
    <b:PeriodicalTitle>Submetido</b:PeriodicalTitle>
    <b:RefOrder>1</b:RefOrder>
  </b:Source>
</b:Sourc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23391687-D575-4F5F-9BDC-6ACAF543CB3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333</TotalTime>
  <Application>LibreOffice/6.0.7.3$Linux_X86_64 LibreOffice_project/00m0$Build-3</Application>
  <Pages>19</Pages>
  <Words>1750</Words>
  <Characters>9951</Characters>
  <CharactersWithSpaces>11617</CharactersWithSpaces>
  <Paragraphs>195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2019-02-26T14:55:00Z</dcterms:created>
  <dc:creator>Diego Marcondes</dc:creator>
  <dc:description/>
  <dc:language>pt-BR</dc:language>
  <cp:lastModifiedBy/>
  <cp:lastPrinted>2018-09-11T17:53:00Z</cp:lastPrinted>
  <dcterms:modified xsi:type="dcterms:W3CDTF">2019-09-30T12:01:05Z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1046-10.2.0.5820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