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ED414" w14:textId="460E2CAB" w:rsidR="00023954" w:rsidRPr="001E1DB1" w:rsidRDefault="001E1DB1" w:rsidP="001E1DB1">
      <w:pPr>
        <w:jc w:val="center"/>
        <w:rPr>
          <w:sz w:val="44"/>
          <w:szCs w:val="44"/>
        </w:rPr>
      </w:pPr>
      <w:r w:rsidRPr="001E1DB1">
        <w:rPr>
          <w:sz w:val="44"/>
          <w:szCs w:val="44"/>
          <w:lang w:val="sl-SI"/>
        </w:rPr>
        <w:t>Francesco Borromini</w:t>
      </w:r>
    </w:p>
    <w:p w14:paraId="1DF513FE" w14:textId="5E0CC413" w:rsidR="001E1DB1" w:rsidRDefault="001E1DB1"/>
    <w:p w14:paraId="2ACAEDB6" w14:textId="77777777" w:rsidR="001E1DB1" w:rsidRDefault="001E1DB1"/>
    <w:p w14:paraId="4AD5F42E" w14:textId="59FBCA71" w:rsidR="00E645C9" w:rsidRDefault="001A22F2">
      <w:pPr>
        <w:rPr>
          <w:lang w:val="sl-SI"/>
        </w:rPr>
      </w:pPr>
      <w:r>
        <w:rPr>
          <w:lang w:val="sl-SI"/>
        </w:rPr>
        <w:t>Francesco Borromini, poznan tudi kot Francesco Castelli</w:t>
      </w:r>
      <w:r w:rsidR="00441B30">
        <w:rPr>
          <w:lang w:val="sl-SI"/>
        </w:rPr>
        <w:t xml:space="preserve">, je bil Italijanski arhitekt </w:t>
      </w:r>
      <w:r w:rsidR="00D73BA6">
        <w:rPr>
          <w:lang w:val="sl-SI"/>
        </w:rPr>
        <w:t>rojen v Ticinu v Švici.</w:t>
      </w:r>
      <w:r w:rsidR="0035717C" w:rsidRPr="0035717C">
        <w:t xml:space="preserve"> </w:t>
      </w:r>
      <w:r w:rsidR="00063313">
        <w:rPr>
          <w:lang w:val="sl-SI"/>
        </w:rPr>
        <w:t xml:space="preserve">Rodil se je </w:t>
      </w:r>
      <w:r w:rsidR="00FD47A1">
        <w:rPr>
          <w:lang w:val="sl-SI"/>
        </w:rPr>
        <w:t>25. septembra 1599, umrl pa 2 augusta 1667</w:t>
      </w:r>
      <w:r w:rsidR="00814F49">
        <w:rPr>
          <w:lang w:val="sl-SI"/>
        </w:rPr>
        <w:t xml:space="preserve"> </w:t>
      </w:r>
      <w:r w:rsidR="00FD47A1">
        <w:rPr>
          <w:lang w:val="sl-SI"/>
        </w:rPr>
        <w:t>(</w:t>
      </w:r>
      <w:r w:rsidR="00814F49">
        <w:rPr>
          <w:lang w:val="sl-SI"/>
        </w:rPr>
        <w:t xml:space="preserve">67 let). </w:t>
      </w:r>
      <w:r w:rsidR="00063313">
        <w:rPr>
          <w:lang w:val="sl-SI"/>
        </w:rPr>
        <w:t>S</w:t>
      </w:r>
      <w:r w:rsidR="0035717C" w:rsidRPr="0035717C">
        <w:rPr>
          <w:lang w:val="sl-SI"/>
        </w:rPr>
        <w:t xml:space="preserve"> svojima sodobnikoma Gianom Lorenzom Berninijem in Pietrom da Cortono vodilna osebnost pri nastanku rimske baročne arhitekture</w:t>
      </w:r>
      <w:r w:rsidR="00237EB8">
        <w:rPr>
          <w:lang w:val="sl-SI"/>
        </w:rPr>
        <w:t>.</w:t>
      </w:r>
    </w:p>
    <w:p w14:paraId="2B923C93" w14:textId="242A9FFB" w:rsidR="00144940" w:rsidRDefault="00144940">
      <w:pPr>
        <w:rPr>
          <w:lang w:val="sl-SI"/>
        </w:rPr>
      </w:pPr>
    </w:p>
    <w:p w14:paraId="12482C17" w14:textId="3259CA27" w:rsidR="00144940" w:rsidRDefault="00144940">
      <w:pPr>
        <w:rPr>
          <w:lang w:val="sl-SI"/>
        </w:rPr>
      </w:pPr>
      <w:r w:rsidRPr="00144940">
        <w:rPr>
          <w:lang w:val="sl-SI"/>
        </w:rPr>
        <w:t xml:space="preserve">Kot navdušen študent Michelangelove arhitekture in antičnih ruševin je Borromini razvil </w:t>
      </w:r>
      <w:r w:rsidR="00D04EE6">
        <w:rPr>
          <w:lang w:val="sl-SI"/>
        </w:rPr>
        <w:t>izvirno</w:t>
      </w:r>
      <w:r w:rsidRPr="00144940">
        <w:rPr>
          <w:lang w:val="sl-SI"/>
        </w:rPr>
        <w:t xml:space="preserve"> in značilno, čeprav nekoliko idiosinkratično arhitekturo, ki je </w:t>
      </w:r>
      <w:r w:rsidR="00BD4474">
        <w:rPr>
          <w:lang w:val="sl-SI"/>
        </w:rPr>
        <w:t>uključevala</w:t>
      </w:r>
      <w:r w:rsidR="00CF207C">
        <w:rPr>
          <w:lang w:val="sl-SI"/>
        </w:rPr>
        <w:t xml:space="preserve"> </w:t>
      </w:r>
      <w:r w:rsidRPr="00144940">
        <w:rPr>
          <w:lang w:val="sl-SI"/>
        </w:rPr>
        <w:t xml:space="preserve">manipulacije klasičnih arhitekturnih oblik, geometrijske </w:t>
      </w:r>
      <w:r w:rsidR="006917C4">
        <w:rPr>
          <w:lang w:val="sl-SI"/>
        </w:rPr>
        <w:t>logike</w:t>
      </w:r>
      <w:r w:rsidRPr="00144940">
        <w:rPr>
          <w:lang w:val="sl-SI"/>
        </w:rPr>
        <w:t xml:space="preserve"> v svojih načrtih in simbolne pomene v svojih zgradbah. Zdi se, da je dobro razumel strukture, kar je morda manjkalo Berniniju in Cortoni, ki sta bila predvsem usposobljena na drugih področjih vizualne umetnosti. Njegove mehke svinčene risbe so še posebej izrazite. Zdi se, da je bil samouk in do konca življenja zbral veliko knjižnico.</w:t>
      </w:r>
    </w:p>
    <w:p w14:paraId="58269901" w14:textId="5BC89401" w:rsidR="006843F9" w:rsidRDefault="006843F9">
      <w:pPr>
        <w:rPr>
          <w:lang w:val="sl-SI"/>
        </w:rPr>
      </w:pPr>
    </w:p>
    <w:p w14:paraId="38E2BFA2" w14:textId="0027C85D" w:rsidR="006843F9" w:rsidRDefault="00090878">
      <w:pPr>
        <w:rPr>
          <w:lang w:val="sl-SI"/>
        </w:rPr>
      </w:pPr>
      <w:r w:rsidRPr="00090878">
        <w:rPr>
          <w:lang w:val="sl-SI"/>
        </w:rPr>
        <w:t xml:space="preserve">Njegovo kariero je omejovala njegova osebnost. Za razliko od Berninija, ki </w:t>
      </w:r>
      <w:r w:rsidR="007241D2">
        <w:rPr>
          <w:lang w:val="sl-SI"/>
        </w:rPr>
        <w:t xml:space="preserve">se </w:t>
      </w:r>
      <w:r w:rsidRPr="00090878">
        <w:rPr>
          <w:lang w:val="sl-SI"/>
        </w:rPr>
        <w:t xml:space="preserve">je zlahka </w:t>
      </w:r>
      <w:r w:rsidR="007241D2">
        <w:rPr>
          <w:lang w:val="sl-SI"/>
        </w:rPr>
        <w:t xml:space="preserve">prilagodil </w:t>
      </w:r>
      <w:r w:rsidRPr="00090878">
        <w:rPr>
          <w:lang w:val="sl-SI"/>
        </w:rPr>
        <w:t>opravljanju pomembnih nalog, je bil Borromini melanholičen in hit</w:t>
      </w:r>
      <w:r w:rsidR="00591B28">
        <w:rPr>
          <w:lang w:val="sl-SI"/>
        </w:rPr>
        <w:t>re jeze</w:t>
      </w:r>
      <w:r w:rsidRPr="00090878">
        <w:rPr>
          <w:lang w:val="sl-SI"/>
        </w:rPr>
        <w:t>, zaradi česar je</w:t>
      </w:r>
      <w:r w:rsidR="007241D2">
        <w:rPr>
          <w:lang w:val="sl-SI"/>
        </w:rPr>
        <w:t xml:space="preserve"> zamenjal veliko</w:t>
      </w:r>
      <w:r w:rsidRPr="00090878">
        <w:rPr>
          <w:lang w:val="sl-SI"/>
        </w:rPr>
        <w:t xml:space="preserve"> delovnih mest.</w:t>
      </w:r>
      <w:r w:rsidR="007241D2">
        <w:rPr>
          <w:lang w:val="sl-SI"/>
        </w:rPr>
        <w:t xml:space="preserve"> </w:t>
      </w:r>
      <w:r w:rsidRPr="00090878">
        <w:rPr>
          <w:lang w:val="sl-SI"/>
        </w:rPr>
        <w:t>Njegov konfliktni značaj ga je leta 1667 pripeljal do smrti zaradi samomora.</w:t>
      </w:r>
    </w:p>
    <w:p w14:paraId="741E89D5" w14:textId="529AAE7B" w:rsidR="00310A8A" w:rsidRDefault="00310A8A">
      <w:pPr>
        <w:rPr>
          <w:lang w:val="sl-SI"/>
        </w:rPr>
      </w:pPr>
    </w:p>
    <w:p w14:paraId="13249980" w14:textId="5931D939" w:rsidR="00310A8A" w:rsidRDefault="001531CE">
      <w:pPr>
        <w:rPr>
          <w:lang w:val="sl-SI"/>
        </w:rPr>
      </w:pPr>
      <w:r w:rsidRPr="001531CE">
        <w:rPr>
          <w:lang w:val="sl-SI"/>
        </w:rPr>
        <w:t xml:space="preserve">Verjetno </w:t>
      </w:r>
      <w:r w:rsidR="0012152D">
        <w:rPr>
          <w:lang w:val="sl-SI"/>
        </w:rPr>
        <w:t>zaradi</w:t>
      </w:r>
      <w:r w:rsidR="00F9783D">
        <w:rPr>
          <w:lang w:val="sl-SI"/>
        </w:rPr>
        <w:t xml:space="preserve"> njegovih značilnih del</w:t>
      </w:r>
      <w:r w:rsidRPr="001531CE">
        <w:rPr>
          <w:lang w:val="sl-SI"/>
        </w:rPr>
        <w:t>, njegov vpliv ni bil zelo razširjen, vendar je očiten v piemontskih delih Guarina Guarinija in, kot zlitje z arhitekturnimi načini Berninija in Cortone, v poznobaročni arhitekturi Severne Evrope.</w:t>
      </w:r>
      <w:r w:rsidR="00DC62B3">
        <w:rPr>
          <w:lang w:val="sl-SI"/>
        </w:rPr>
        <w:t xml:space="preserve"> </w:t>
      </w:r>
      <w:r w:rsidRPr="001531CE">
        <w:rPr>
          <w:lang w:val="sl-SI"/>
        </w:rPr>
        <w:t>Poznejši kritiki baroka, kot sta Francesco Milizia in angleški arhitekt sir John Soane, so bili še posebej kritični do Borrominijev</w:t>
      </w:r>
      <w:r w:rsidR="006D723A">
        <w:rPr>
          <w:lang w:val="sl-SI"/>
        </w:rPr>
        <w:t>ih</w:t>
      </w:r>
      <w:r w:rsidRPr="001531CE">
        <w:rPr>
          <w:lang w:val="sl-SI"/>
        </w:rPr>
        <w:t xml:space="preserve"> del. Od poznega devetnajstega stoletja dalje je zanimanje za Borrominijeva dela oživilo in njegova arhitektura je postala cenjena zaradi svoje</w:t>
      </w:r>
      <w:r w:rsidR="00484301">
        <w:rPr>
          <w:lang w:val="sl-SI"/>
        </w:rPr>
        <w:t xml:space="preserve"> izvirnosti</w:t>
      </w:r>
      <w:r w:rsidRPr="001531CE">
        <w:rPr>
          <w:lang w:val="sl-SI"/>
        </w:rPr>
        <w:t>.</w:t>
      </w:r>
    </w:p>
    <w:p w14:paraId="5B721745" w14:textId="6E8F23DA" w:rsidR="001531CE" w:rsidRDefault="001531CE">
      <w:pPr>
        <w:rPr>
          <w:lang w:val="sl-SI"/>
        </w:rPr>
      </w:pPr>
    </w:p>
    <w:p w14:paraId="045F5D3B" w14:textId="59885DCC" w:rsidR="004F3DA7" w:rsidRPr="00773418" w:rsidRDefault="004F3DA7">
      <w:pPr>
        <w:rPr>
          <w:sz w:val="28"/>
          <w:szCs w:val="28"/>
          <w:lang w:val="sl-SI"/>
        </w:rPr>
      </w:pPr>
    </w:p>
    <w:p w14:paraId="6643D201" w14:textId="242A92D0" w:rsidR="004F3DA7" w:rsidRDefault="004F3DA7">
      <w:pPr>
        <w:rPr>
          <w:sz w:val="28"/>
          <w:szCs w:val="28"/>
          <w:lang w:val="sl-SI"/>
        </w:rPr>
      </w:pPr>
      <w:r w:rsidRPr="00773418">
        <w:rPr>
          <w:sz w:val="28"/>
          <w:szCs w:val="28"/>
          <w:lang w:val="sl-SI"/>
        </w:rPr>
        <w:t>Zgodnje življenje in prva dela</w:t>
      </w:r>
    </w:p>
    <w:p w14:paraId="104F0823" w14:textId="77777777" w:rsidR="001055F0" w:rsidRPr="00150BE0" w:rsidRDefault="001055F0">
      <w:pPr>
        <w:rPr>
          <w:sz w:val="28"/>
          <w:szCs w:val="28"/>
          <w:lang w:val="sl-SI"/>
        </w:rPr>
      </w:pPr>
    </w:p>
    <w:p w14:paraId="71B56A52" w14:textId="6B13606C" w:rsidR="00BB0580" w:rsidRDefault="00773418" w:rsidP="00BB0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sl-SI"/>
        </w:rPr>
      </w:pPr>
      <w:r w:rsidRPr="00773418">
        <w:rPr>
          <w:lang w:val="sl-SI"/>
        </w:rPr>
        <w:t xml:space="preserve">Borromini se je rodil v Bissoneju, blizu Lugana v današnjem Ticinu, ki je bil takrat </w:t>
      </w:r>
      <w:r w:rsidR="003D58C2">
        <w:rPr>
          <w:lang w:val="sl-SI"/>
        </w:rPr>
        <w:t xml:space="preserve">interes </w:t>
      </w:r>
      <w:r w:rsidRPr="00773418">
        <w:rPr>
          <w:lang w:val="sl-SI"/>
        </w:rPr>
        <w:t>Švicarske konfederacije. Bil je sin kamnoseka in je svojo kariero začel kot kamnosek. Kmalu je odšel v Milano, da bi študiral in opravljal svojo obrt. Leta 1619 se je preselil v Rim in začel delati pri Carlu Madernu, njegovem daljnem sorodniku, pri Sv. Petru in nato tudi v Palazzo Barberini. Ko je leta 1629 umrl Maderno, sta s Pietrom da Cortono nadaljevala z delom na palači pod Berninijevim vodstvom. Ko se je uveljavil v Rimu, je spremenil svoje ime iz Castelli v Borromini, ime, ki izhaja iz družine njegove matere in morda tudi zaradi spoštovanja do svetega Karla Boromeja</w:t>
      </w:r>
      <w:r w:rsidR="00BB0580">
        <w:rPr>
          <w:lang w:val="sl-SI"/>
        </w:rPr>
        <w:t>.</w:t>
      </w:r>
    </w:p>
    <w:p w14:paraId="61671282" w14:textId="77777777" w:rsidR="00BB0580" w:rsidRDefault="00BB0580">
      <w:pPr>
        <w:rPr>
          <w:lang w:val="sl-SI"/>
        </w:rPr>
      </w:pPr>
      <w:r>
        <w:rPr>
          <w:lang w:val="sl-SI"/>
        </w:rPr>
        <w:br w:type="page"/>
      </w:r>
    </w:p>
    <w:p w14:paraId="409B2E15" w14:textId="77777777" w:rsidR="003247E6" w:rsidRPr="003247E6" w:rsidRDefault="003247E6" w:rsidP="003247E6">
      <w:pPr>
        <w:spacing w:before="72"/>
        <w:outlineLvl w:val="2"/>
        <w:rPr>
          <w:rFonts w:ascii="Arial" w:eastAsia="Times New Roman" w:hAnsi="Arial" w:cs="Arial"/>
          <w:b/>
          <w:bCs/>
          <w:color w:val="000000"/>
          <w:sz w:val="29"/>
          <w:szCs w:val="29"/>
          <w:lang w:eastAsia="en-GB"/>
        </w:rPr>
      </w:pPr>
      <w:r w:rsidRPr="003247E6">
        <w:rPr>
          <w:rFonts w:ascii="Arial" w:eastAsia="Times New Roman" w:hAnsi="Arial" w:cs="Arial"/>
          <w:b/>
          <w:bCs/>
          <w:color w:val="000000"/>
          <w:sz w:val="29"/>
          <w:szCs w:val="29"/>
          <w:lang w:eastAsia="en-GB"/>
        </w:rPr>
        <w:lastRenderedPageBreak/>
        <w:t>San Carlo alle Quattro Fontane (San Carlino)</w:t>
      </w:r>
    </w:p>
    <w:p w14:paraId="7D5E49E2" w14:textId="1D656332" w:rsidR="00BB0580" w:rsidRDefault="00C8526F">
      <w:pPr>
        <w:rPr>
          <w:lang w:val="sl-SI"/>
        </w:rPr>
      </w:pPr>
      <w:r w:rsidRPr="00C8526F">
        <w:rPr>
          <w:lang w:val="sl-SI"/>
        </w:rPr>
        <w:t xml:space="preserve">Leta 1634 je Borromini prejel svojo prvo veliko neodvisno naročilo za načrtovanje cerkve, samostana in samostanskih zgradb San Carlo alle Quattro Fontane (znan tudi kot San Carlino). Kompleks, ki se nahaja na hribu Quirinal v Rimu, je bil zasnovan za španski trinitarci. Najprej so bila dokončana samostanska poslopja in samostan, nato pa je </w:t>
      </w:r>
      <w:r w:rsidR="00113628">
        <w:rPr>
          <w:lang w:val="sl-SI"/>
        </w:rPr>
        <w:t xml:space="preserve">gradnja </w:t>
      </w:r>
      <w:r w:rsidRPr="00C8526F">
        <w:rPr>
          <w:lang w:val="sl-SI"/>
        </w:rPr>
        <w:t>cerk</w:t>
      </w:r>
      <w:r w:rsidR="008C5EC4">
        <w:rPr>
          <w:lang w:val="sl-SI"/>
        </w:rPr>
        <w:t>ve</w:t>
      </w:r>
      <w:r w:rsidRPr="00C8526F">
        <w:rPr>
          <w:lang w:val="sl-SI"/>
        </w:rPr>
        <w:t xml:space="preserve"> potekala v obdobju 1638-1641, leta 1646 pa je bila posvečena San Carlu Borromeu. Cerkev je po mnenju mnogih vzorna mojstrovina rimske baročne arhitekture. San Carlino je izjemno majhen glede na njegov pomen za baročno arhitekturo; ugotovljeno</w:t>
      </w:r>
      <w:r w:rsidR="008C5EC4" w:rsidRPr="008C5EC4">
        <w:rPr>
          <w:lang w:val="sl-SI"/>
        </w:rPr>
        <w:t xml:space="preserve"> </w:t>
      </w:r>
      <w:r w:rsidR="008C5EC4" w:rsidRPr="00C8526F">
        <w:rPr>
          <w:lang w:val="sl-SI"/>
        </w:rPr>
        <w:t>je bilo</w:t>
      </w:r>
      <w:r w:rsidRPr="00C8526F">
        <w:rPr>
          <w:lang w:val="sl-SI"/>
        </w:rPr>
        <w:t>, da bi se celotna zgradba prilegala enemu od kupolastih pomolov cerkve sv. Petra.</w:t>
      </w:r>
    </w:p>
    <w:p w14:paraId="356E1B0D" w14:textId="77777777" w:rsidR="000850A6" w:rsidRDefault="000850A6" w:rsidP="00083BB2">
      <w:pPr>
        <w:pStyle w:val="HTMLPreformatted"/>
        <w:rPr>
          <w:rFonts w:asciiTheme="minorHAnsi" w:eastAsiaTheme="minorHAnsi" w:hAnsiTheme="minorHAnsi" w:cstheme="minorBidi"/>
          <w:sz w:val="24"/>
          <w:szCs w:val="24"/>
          <w:lang w:eastAsia="en-US"/>
        </w:rPr>
      </w:pPr>
    </w:p>
    <w:p w14:paraId="6F646AE4" w14:textId="3830710F" w:rsidR="001232FE" w:rsidRPr="00083BB2" w:rsidRDefault="001232FE" w:rsidP="00083BB2">
      <w:pPr>
        <w:pStyle w:val="HTMLPreformatted"/>
        <w:rPr>
          <w:rFonts w:asciiTheme="minorHAnsi" w:eastAsiaTheme="minorHAnsi" w:hAnsiTheme="minorHAnsi" w:cstheme="minorBidi"/>
          <w:sz w:val="24"/>
          <w:szCs w:val="24"/>
          <w:lang w:val="sl-SI" w:eastAsia="en-US"/>
        </w:rPr>
      </w:pPr>
      <w:r w:rsidRPr="00083BB2">
        <w:rPr>
          <w:rFonts w:asciiTheme="minorHAnsi" w:eastAsiaTheme="minorHAnsi" w:hAnsiTheme="minorHAnsi" w:cstheme="minorBidi"/>
          <w:sz w:val="24"/>
          <w:szCs w:val="24"/>
          <w:lang w:eastAsia="en-US"/>
        </w:rPr>
        <w:t>Borromini je cerkev postavil na vogalu dveh cest, ki se križata. Čeprav se je morala ideja za serpentinasto fasado poroditi dokaj zgodaj, verjetno sredi tridesetih let 16. stoletja, je bila zgrajena šele proti koncu Borrominijevega življenja, zgornji del pa je bil dokončan šele po arhitektovi smrti.</w:t>
      </w:r>
    </w:p>
    <w:p w14:paraId="7E47BC2A" w14:textId="44563C16" w:rsidR="00083BB2" w:rsidRDefault="00083BB2"/>
    <w:p w14:paraId="71C83D61" w14:textId="18394B86" w:rsidR="003E2608" w:rsidRPr="00317699" w:rsidRDefault="003E2608" w:rsidP="00317699">
      <w:pPr>
        <w:rPr>
          <w:rFonts w:ascii="Times New Roman" w:eastAsia="Times New Roman" w:hAnsi="Times New Roman" w:cs="Times New Roman"/>
          <w:lang w:val="sl-SI" w:eastAsia="en-GB"/>
        </w:rPr>
      </w:pPr>
      <w:r w:rsidRPr="003E2608">
        <w:t>Borromini je zasnoval kompleksen tloris cerkve</w:t>
      </w:r>
      <w:r w:rsidR="007F2687">
        <w:rPr>
          <w:lang w:val="sl-SI"/>
        </w:rPr>
        <w:t xml:space="preserve">. </w:t>
      </w:r>
      <w:r w:rsidRPr="003E2608">
        <w:t xml:space="preserve">Posledica tega je, da se zdi, da se notranje spodnje stene prepletajo in izstopajo, deloma </w:t>
      </w:r>
      <w:r w:rsidR="00A9751F">
        <w:rPr>
          <w:lang w:val="sl-SI"/>
        </w:rPr>
        <w:t>namiguje</w:t>
      </w:r>
      <w:r w:rsidRPr="003E2608">
        <w:t xml:space="preserve"> na križno obliko, deloma na šesterokotno obliko in deloma na ovalno obliko</w:t>
      </w:r>
      <w:r w:rsidR="005277E8">
        <w:rPr>
          <w:lang w:val="sl-SI"/>
        </w:rPr>
        <w:t xml:space="preserve">. </w:t>
      </w:r>
      <w:r w:rsidRPr="003E2608">
        <w:t xml:space="preserve">Območje </w:t>
      </w:r>
      <w:r w:rsidR="00E50C7E">
        <w:rPr>
          <w:lang w:val="sl-SI"/>
        </w:rPr>
        <w:t>pendentiva (</w:t>
      </w:r>
      <w:r w:rsidR="00317699" w:rsidRPr="00317699">
        <w:t>ukrivljen trikotnik oboka, ki ga tvori presečišče kupole z njenimi nosilnimi loki.</w:t>
      </w:r>
      <w:r w:rsidR="00317699">
        <w:rPr>
          <w:lang w:val="sl-SI"/>
        </w:rPr>
        <w:t>)</w:t>
      </w:r>
      <w:r w:rsidRPr="003E2608">
        <w:t xml:space="preserve"> označuje prehod iz spodnjega</w:t>
      </w:r>
      <w:r w:rsidR="00FC75E5">
        <w:rPr>
          <w:lang w:val="sl-SI"/>
        </w:rPr>
        <w:t xml:space="preserve"> </w:t>
      </w:r>
      <w:r w:rsidR="00AB371E">
        <w:rPr>
          <w:lang w:val="sl-SI"/>
        </w:rPr>
        <w:t>dela</w:t>
      </w:r>
      <w:r w:rsidRPr="003E2608">
        <w:t xml:space="preserve"> </w:t>
      </w:r>
      <w:r w:rsidR="00FC75E5">
        <w:rPr>
          <w:lang w:val="sl-SI"/>
        </w:rPr>
        <w:t xml:space="preserve">sten </w:t>
      </w:r>
      <w:r w:rsidRPr="003E2608">
        <w:t>v ovalno odprtino kupole. Osvetljeni z okni, ki so skrita gledalcu spodaj, se zmanjšujejo v velikosti, ko se kupola dviga do luči s simbolom Trojice.</w:t>
      </w:r>
    </w:p>
    <w:p w14:paraId="3B4BF820" w14:textId="50C74DD7" w:rsidR="003E2608" w:rsidRDefault="003E2608">
      <w:pPr>
        <w:rPr>
          <w:lang w:val="sl-SI"/>
        </w:rPr>
      </w:pPr>
    </w:p>
    <w:p w14:paraId="090214FD" w14:textId="77777777" w:rsidR="00AC5751" w:rsidRDefault="00AC5751">
      <w:pPr>
        <w:rPr>
          <w:lang w:val="sl-SI"/>
        </w:rPr>
      </w:pPr>
    </w:p>
    <w:p w14:paraId="19274A68" w14:textId="3664B6D8" w:rsidR="0064233D" w:rsidRPr="00AC5751" w:rsidRDefault="00AE178B" w:rsidP="00AC5751">
      <w:pPr>
        <w:pStyle w:val="Heading3"/>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Oratory of Saint Philip Neri (Oratorio dei Filippini)</w:t>
      </w:r>
    </w:p>
    <w:p w14:paraId="08EA6D15" w14:textId="463CFC89" w:rsidR="0064233D" w:rsidRPr="0064233D" w:rsidRDefault="0064233D" w:rsidP="0064233D">
      <w:pPr>
        <w:rPr>
          <w:lang w:val="sl-SI"/>
        </w:rPr>
      </w:pPr>
      <w:r w:rsidRPr="0064233D">
        <w:rPr>
          <w:lang w:val="sl-SI"/>
        </w:rPr>
        <w:t>V poznem šestnajstem stoletju je</w:t>
      </w:r>
      <w:r w:rsidR="00D94ECC">
        <w:rPr>
          <w:lang w:val="sl-SI"/>
        </w:rPr>
        <w:t xml:space="preserve"> cerkvena skupnost</w:t>
      </w:r>
      <w:r w:rsidRPr="0064233D">
        <w:rPr>
          <w:lang w:val="sl-SI"/>
        </w:rPr>
        <w:t xml:space="preserve"> Filipinov (znana tudi kot oratorijci) obnovila cerkev Santa Maria </w:t>
      </w:r>
      <w:r w:rsidR="00894877">
        <w:rPr>
          <w:lang w:val="sl-SI"/>
        </w:rPr>
        <w:t>v</w:t>
      </w:r>
      <w:r w:rsidRPr="0064233D">
        <w:rPr>
          <w:lang w:val="sl-SI"/>
        </w:rPr>
        <w:t xml:space="preserve"> Vallicell</w:t>
      </w:r>
      <w:r w:rsidR="00894877">
        <w:rPr>
          <w:lang w:val="sl-SI"/>
        </w:rPr>
        <w:t>i</w:t>
      </w:r>
      <w:r w:rsidRPr="0064233D">
        <w:rPr>
          <w:lang w:val="sl-SI"/>
        </w:rPr>
        <w:t xml:space="preserve"> (znana kot Chiesa Nuova – nova cerkev) v osrednjem Rimu. V dvajsetih letih </w:t>
      </w:r>
      <w:r w:rsidR="005E5304">
        <w:rPr>
          <w:lang w:val="sl-SI"/>
        </w:rPr>
        <w:t>17</w:t>
      </w:r>
      <w:r w:rsidRPr="0064233D">
        <w:rPr>
          <w:lang w:val="sl-SI"/>
        </w:rPr>
        <w:t>. stoletja so očetje na mestu ob cerkvi naročili načrte za svojo rezidenco in oratorij, v katerem bi izvajali svoje duhovne vaje. Te vaje so združevale pridiganje in glasbo v obliki, ki je postala izjemno priljubljena in zelo vplivala na razvoj glasbenega oratorija.</w:t>
      </w:r>
    </w:p>
    <w:p w14:paraId="24676E23" w14:textId="77777777" w:rsidR="0064233D" w:rsidRPr="0064233D" w:rsidRDefault="0064233D" w:rsidP="0064233D">
      <w:pPr>
        <w:rPr>
          <w:lang w:val="sl-SI"/>
        </w:rPr>
      </w:pPr>
    </w:p>
    <w:p w14:paraId="2EF8EE56" w14:textId="08DF7A1D" w:rsidR="0064233D" w:rsidRPr="0064233D" w:rsidRDefault="0064233D" w:rsidP="0064233D">
      <w:pPr>
        <w:rPr>
          <w:lang w:val="sl-SI"/>
        </w:rPr>
      </w:pPr>
      <w:r w:rsidRPr="0064233D">
        <w:rPr>
          <w:lang w:val="sl-SI"/>
        </w:rPr>
        <w:t xml:space="preserve">Arhitekt Paolo Maruscelli je izdelal načrte za mesto in zakristija je bila </w:t>
      </w:r>
      <w:r w:rsidR="00F778F8">
        <w:rPr>
          <w:lang w:val="sl-SI"/>
        </w:rPr>
        <w:t>zgrajena</w:t>
      </w:r>
      <w:r w:rsidRPr="0064233D">
        <w:rPr>
          <w:lang w:val="sl-SI"/>
        </w:rPr>
        <w:t xml:space="preserve"> leta 1629 in je bila v uporabi do leta 1635. Po </w:t>
      </w:r>
      <w:r w:rsidR="00303BD4">
        <w:rPr>
          <w:lang w:val="sl-SI"/>
        </w:rPr>
        <w:t>številnih dobrih delih</w:t>
      </w:r>
      <w:r w:rsidRPr="0064233D">
        <w:rPr>
          <w:lang w:val="sl-SI"/>
        </w:rPr>
        <w:t xml:space="preserve"> </w:t>
      </w:r>
      <w:r w:rsidR="0094159D">
        <w:rPr>
          <w:lang w:val="sl-SI"/>
        </w:rPr>
        <w:t>pa je bil leta</w:t>
      </w:r>
      <w:r w:rsidRPr="0064233D">
        <w:rPr>
          <w:lang w:val="sl-SI"/>
        </w:rPr>
        <w:t xml:space="preserve"> 1637</w:t>
      </w:r>
      <w:r w:rsidR="0094159D">
        <w:rPr>
          <w:lang w:val="sl-SI"/>
        </w:rPr>
        <w:t>,</w:t>
      </w:r>
      <w:r w:rsidRPr="0064233D">
        <w:rPr>
          <w:lang w:val="sl-SI"/>
        </w:rPr>
        <w:t xml:space="preserve"> Borromini imenovan za arhitekta.</w:t>
      </w:r>
      <w:r w:rsidR="0094159D">
        <w:rPr>
          <w:lang w:val="sl-SI"/>
        </w:rPr>
        <w:t xml:space="preserve"> </w:t>
      </w:r>
      <w:r w:rsidRPr="0064233D">
        <w:rPr>
          <w:lang w:val="sl-SI"/>
        </w:rPr>
        <w:t>Do leta 1640 je bil oratorij v uporabi, do leta 1643 pa je bila prestavljena knjižnica dokončana. Vpadljivo opečnato pročelje ob vhodu v cerkev ima nenavaden pedant in ne ustreza povsem oratorijski sobi za njo. Notranjost belega oratorija ima rebrast obok in zapleteno stensko razporeditev vpletenih pilastrov ter samostoječe stebre, ki podpirajo balkone prvega nivoja. Oltarna stena je bila pozneje bistveno predelana.</w:t>
      </w:r>
    </w:p>
    <w:p w14:paraId="1EDC26DF" w14:textId="77777777" w:rsidR="0064233D" w:rsidRPr="0064233D" w:rsidRDefault="0064233D" w:rsidP="0064233D">
      <w:pPr>
        <w:rPr>
          <w:lang w:val="sl-SI"/>
        </w:rPr>
      </w:pPr>
    </w:p>
    <w:p w14:paraId="7ECBF361" w14:textId="1274EEF5" w:rsidR="0064233D" w:rsidRPr="0064233D" w:rsidRDefault="0064233D" w:rsidP="0064233D">
      <w:pPr>
        <w:rPr>
          <w:lang w:val="sl-SI"/>
        </w:rPr>
      </w:pPr>
      <w:r w:rsidRPr="0064233D">
        <w:rPr>
          <w:lang w:val="sl-SI"/>
        </w:rPr>
        <w:t xml:space="preserve">Borrominijevi odnosi z oratoriji so bili pogosto težki; pri načrtovanju in izbiri gradbenih materialov so bili burni spori. Do leta 1650 se je situacija zaostrila in leta 1652 so </w:t>
      </w:r>
      <w:r w:rsidR="00AC5751">
        <w:rPr>
          <w:lang w:val="sl-SI"/>
        </w:rPr>
        <w:t xml:space="preserve">za </w:t>
      </w:r>
      <w:r w:rsidRPr="0064233D">
        <w:rPr>
          <w:lang w:val="sl-SI"/>
        </w:rPr>
        <w:t>oratoriji imenovali drugega arhitekta.</w:t>
      </w:r>
    </w:p>
    <w:p w14:paraId="7144BD2E" w14:textId="4FB45B9F" w:rsidR="0064233D" w:rsidRDefault="0064233D" w:rsidP="0064233D">
      <w:pPr>
        <w:rPr>
          <w:lang w:val="sl-SI"/>
        </w:rPr>
      </w:pPr>
    </w:p>
    <w:p w14:paraId="552BC045" w14:textId="0A7C0B49" w:rsidR="00BA7E58" w:rsidRDefault="00BA7E58" w:rsidP="0064233D">
      <w:pPr>
        <w:rPr>
          <w:lang w:val="sl-SI"/>
        </w:rPr>
      </w:pPr>
    </w:p>
    <w:p w14:paraId="53C9986E" w14:textId="77E9948A" w:rsidR="00BA7E58" w:rsidRDefault="00BA7E58" w:rsidP="0064233D">
      <w:pPr>
        <w:rPr>
          <w:lang w:val="sl-SI"/>
        </w:rPr>
      </w:pPr>
    </w:p>
    <w:p w14:paraId="56F47781" w14:textId="7B9975FD" w:rsidR="00BA7E58" w:rsidRDefault="00BA7E58" w:rsidP="0064233D">
      <w:pPr>
        <w:rPr>
          <w:lang w:val="sl-SI"/>
        </w:rPr>
      </w:pPr>
    </w:p>
    <w:p w14:paraId="49505ADA" w14:textId="77777777" w:rsidR="00BA7E58" w:rsidRPr="0064233D" w:rsidRDefault="00BA7E58" w:rsidP="0064233D">
      <w:pPr>
        <w:rPr>
          <w:lang w:val="sl-SI"/>
        </w:rPr>
      </w:pPr>
    </w:p>
    <w:p w14:paraId="551B867F" w14:textId="6A645244" w:rsidR="00BA7E58" w:rsidRPr="00BA7E58" w:rsidRDefault="00BA7E58" w:rsidP="00BA7E58">
      <w:pPr>
        <w:rPr>
          <w:rStyle w:val="mw-headline"/>
          <w:rFonts w:ascii="Arial" w:eastAsia="Times New Roman" w:hAnsi="Arial" w:cs="Arial"/>
          <w:b/>
          <w:bCs/>
          <w:color w:val="000000"/>
          <w:sz w:val="29"/>
          <w:szCs w:val="29"/>
          <w:lang w:eastAsia="en-GB"/>
        </w:rPr>
      </w:pPr>
      <w:r w:rsidRPr="00BA7E58">
        <w:rPr>
          <w:rStyle w:val="mw-headline"/>
          <w:rFonts w:ascii="Arial" w:eastAsia="Times New Roman" w:hAnsi="Arial" w:cs="Arial"/>
          <w:b/>
          <w:bCs/>
          <w:color w:val="000000"/>
          <w:sz w:val="29"/>
          <w:szCs w:val="29"/>
          <w:lang w:eastAsia="en-GB"/>
        </w:rPr>
        <w:t>Sant'Ivo alla Sapienza</w:t>
      </w:r>
    </w:p>
    <w:p w14:paraId="751927E7" w14:textId="451F2C00" w:rsidR="00AE178B" w:rsidRDefault="00BA7E58" w:rsidP="00BA7E58">
      <w:pPr>
        <w:rPr>
          <w:lang w:val="sl-SI"/>
        </w:rPr>
      </w:pPr>
      <w:r w:rsidRPr="00BA7E58">
        <w:rPr>
          <w:lang w:val="sl-SI"/>
        </w:rPr>
        <w:t>Od leta 1640 do 1650 je delal na zasnovi cerkve Sant'Ivo alla Sapienza in njenega dvorišča v bližini palače La Sapienza Univerze v Rimu. Sprva je bila cerkev rimskega Archiginnasi</w:t>
      </w:r>
      <w:r>
        <w:rPr>
          <w:lang w:val="sl-SI"/>
        </w:rPr>
        <w:t>a</w:t>
      </w:r>
      <w:r w:rsidRPr="00BA7E58">
        <w:rPr>
          <w:lang w:val="sl-SI"/>
        </w:rPr>
        <w:t>. Leta 1632 ga je za komisijo sprva priporočil njegov tedanji nadzornik za delo v Palazzo Barberini Gian Lorenzo Bernini. Spletno mesto, tako kot mnoga v tesnem Rimu, je izziv za zunanje perspektive. Zgrajena je bila na koncu dolgega dvorišča Giacoma della Porta. Kupola in zvonik sta nenavadna in odražata samosvoje arhitekturne motive, ki Borrominija razlikujejo od sodobnikov. V notranjosti ima ladja nenavaden centraliziran načrt, ki ga obkrožajo izmenični vbočeni in konveksni venci, ki vodijo do kupole, okrašene z linearnimi nizi zvezd in puti. Geometrija strukture je simetrična šesterokraka zvezda; od središča tal je venček videti kot dva enakostranična trikotnika, ki tvorita šesterokotnik, vendar so tri konice podobne detelji, ostale tri pa so konkavno prirezane. Najbolj notranji stolpci so točke na krogu. Spoj vročih in dinamičnih baročnih ekscesov z racionalistično geometrijo se odlično ujema s cerkvijo v papeški visokošolski ustanovi.</w:t>
      </w:r>
    </w:p>
    <w:p w14:paraId="57E7E0ED" w14:textId="75ACD7A2" w:rsidR="000A6299" w:rsidRDefault="000A6299" w:rsidP="00BA7E58">
      <w:pPr>
        <w:rPr>
          <w:lang w:val="sl-SI"/>
        </w:rPr>
      </w:pPr>
    </w:p>
    <w:p w14:paraId="4D11F6BB" w14:textId="67C1A18B" w:rsidR="000A6299" w:rsidRPr="000A6299" w:rsidRDefault="000A6299" w:rsidP="000A6299">
      <w:pPr>
        <w:rPr>
          <w:rStyle w:val="mw-headline"/>
          <w:rFonts w:ascii="Arial" w:eastAsia="Times New Roman" w:hAnsi="Arial" w:cs="Arial"/>
          <w:b/>
          <w:bCs/>
          <w:color w:val="000000"/>
          <w:sz w:val="29"/>
          <w:szCs w:val="29"/>
          <w:lang w:eastAsia="en-GB"/>
        </w:rPr>
      </w:pPr>
      <w:r w:rsidRPr="000A6299">
        <w:rPr>
          <w:rStyle w:val="mw-headline"/>
          <w:rFonts w:ascii="Arial" w:eastAsia="Times New Roman" w:hAnsi="Arial" w:cs="Arial"/>
          <w:b/>
          <w:bCs/>
          <w:color w:val="000000"/>
          <w:sz w:val="29"/>
          <w:szCs w:val="29"/>
          <w:lang w:eastAsia="en-GB"/>
        </w:rPr>
        <w:t>Sant'Agnese in Agone</w:t>
      </w:r>
    </w:p>
    <w:p w14:paraId="5834D95A" w14:textId="091FEDC5" w:rsidR="000A6299" w:rsidRPr="000A6299" w:rsidRDefault="000A6299" w:rsidP="000A6299">
      <w:pPr>
        <w:rPr>
          <w:lang w:val="sl-SI"/>
        </w:rPr>
      </w:pPr>
      <w:r w:rsidRPr="000A6299">
        <w:rPr>
          <w:lang w:val="sl-SI"/>
        </w:rPr>
        <w:t>Borromini je bil eden od več arhitektov, ki so sodelovali pri gradnji cerkve Sant'Agnese v Agon</w:t>
      </w:r>
      <w:r>
        <w:rPr>
          <w:lang w:val="sl-SI"/>
        </w:rPr>
        <w:t>i</w:t>
      </w:r>
      <w:r w:rsidRPr="000A6299">
        <w:rPr>
          <w:lang w:val="sl-SI"/>
        </w:rPr>
        <w:t xml:space="preserve"> v Rimu. Naslednji arhitekti niso le spremenili njegove načrtovaln</w:t>
      </w:r>
      <w:r>
        <w:rPr>
          <w:lang w:val="sl-SI"/>
        </w:rPr>
        <w:t>ih</w:t>
      </w:r>
      <w:r w:rsidRPr="000A6299">
        <w:rPr>
          <w:lang w:val="sl-SI"/>
        </w:rPr>
        <w:t xml:space="preserve"> namen</w:t>
      </w:r>
      <w:r>
        <w:rPr>
          <w:lang w:val="sl-SI"/>
        </w:rPr>
        <w:t>ov</w:t>
      </w:r>
      <w:r w:rsidRPr="000A6299">
        <w:rPr>
          <w:lang w:val="sl-SI"/>
        </w:rPr>
        <w:t>, ampak je končni rezultat stavba, ki odraža, precej nesrečno, mešanico različnih pristopov.</w:t>
      </w:r>
    </w:p>
    <w:p w14:paraId="7E83412F" w14:textId="77777777" w:rsidR="000A6299" w:rsidRPr="000A6299" w:rsidRDefault="000A6299" w:rsidP="000A6299">
      <w:pPr>
        <w:rPr>
          <w:lang w:val="sl-SI"/>
        </w:rPr>
      </w:pPr>
    </w:p>
    <w:p w14:paraId="02D96581" w14:textId="3A731AB4" w:rsidR="000A6299" w:rsidRDefault="000A6299" w:rsidP="000A6299">
      <w:pPr>
        <w:rPr>
          <w:lang w:val="sl-SI"/>
        </w:rPr>
      </w:pPr>
      <w:r w:rsidRPr="000A6299">
        <w:rPr>
          <w:lang w:val="sl-SI"/>
        </w:rPr>
        <w:t xml:space="preserve">Odločitev za obnovo cerkve je bila sprejeta leta 1652 kot del projekta papeža Inocenca X. za izboljšanje Piazze Navona, mestnega prostora, na katerega se je </w:t>
      </w:r>
      <w:r>
        <w:rPr>
          <w:lang w:val="sl-SI"/>
        </w:rPr>
        <w:t>srečevala</w:t>
      </w:r>
      <w:r w:rsidRPr="000A6299">
        <w:rPr>
          <w:lang w:val="sl-SI"/>
        </w:rPr>
        <w:t xml:space="preserve"> njegova družin</w:t>
      </w:r>
      <w:r>
        <w:rPr>
          <w:lang w:val="sl-SI"/>
        </w:rPr>
        <w:t>a</w:t>
      </w:r>
      <w:r w:rsidRPr="000A6299">
        <w:rPr>
          <w:lang w:val="sl-SI"/>
        </w:rPr>
        <w:t>, Palazzo Pamphili. Prve načrte za cerkev grškega križa sta izdelala Girolamo Rainaldi in njegov sin Carlo Rainaldi, ki sta prestavila glavni vhod z Via di Santa Maria dell'Anima na Piazza Navona. Temelji so bili postavljeni in velik del sten nižjega nivoja je bil zgrajen, ko so bili Rainaldisi odpuščeni zaradi kritik načrtovanja in je bil na njihovo mesto imenovan Borromini.</w:t>
      </w:r>
    </w:p>
    <w:p w14:paraId="6CD438CA" w14:textId="24938F93" w:rsidR="00F027C0" w:rsidRDefault="00F027C0" w:rsidP="000A6299">
      <w:pPr>
        <w:rPr>
          <w:lang w:val="sl-SI"/>
        </w:rPr>
      </w:pPr>
    </w:p>
    <w:p w14:paraId="55CCB9FE" w14:textId="1CE4C85A" w:rsidR="00F027C0" w:rsidRPr="00F027C0" w:rsidRDefault="00F027C0" w:rsidP="00F027C0">
      <w:pPr>
        <w:rPr>
          <w:lang w:val="sl-SI"/>
        </w:rPr>
      </w:pPr>
      <w:r w:rsidRPr="00F027C0">
        <w:rPr>
          <w:rStyle w:val="mw-headline"/>
          <w:rFonts w:ascii="Arial" w:eastAsia="Times New Roman" w:hAnsi="Arial" w:cs="Arial"/>
          <w:b/>
          <w:bCs/>
          <w:color w:val="000000"/>
          <w:sz w:val="29"/>
          <w:szCs w:val="29"/>
          <w:lang w:eastAsia="en-GB"/>
        </w:rPr>
        <w:t>Kapela Re Magi Propaganda Fide</w:t>
      </w:r>
    </w:p>
    <w:p w14:paraId="16397AB7" w14:textId="0BBE0168" w:rsidR="00F027C0" w:rsidRPr="00F027C0" w:rsidRDefault="00F027C0" w:rsidP="00F027C0">
      <w:pPr>
        <w:rPr>
          <w:lang w:val="sl-SI"/>
        </w:rPr>
      </w:pPr>
      <w:r w:rsidRPr="00F027C0">
        <w:rPr>
          <w:lang w:val="sl-SI"/>
        </w:rPr>
        <w:t xml:space="preserve">College of the Propagation of the Faith ali Propaganda Fide v Rimu vključuje Borrominijevo kapelo Re Magi, </w:t>
      </w:r>
      <w:r w:rsidR="005A3E07">
        <w:rPr>
          <w:lang w:val="sl-SI"/>
        </w:rPr>
        <w:t>za katero</w:t>
      </w:r>
      <w:r w:rsidRPr="00F027C0">
        <w:rPr>
          <w:lang w:val="sl-SI"/>
        </w:rPr>
        <w:t xml:space="preserve"> arhitekturni zgodovinarji na splošno menijo, da je ena njegovih najbolj prostorsko enotnih arhitekturnih notranjosti.</w:t>
      </w:r>
    </w:p>
    <w:p w14:paraId="36258A02" w14:textId="77777777" w:rsidR="00F027C0" w:rsidRPr="00F027C0" w:rsidRDefault="00F027C0" w:rsidP="00F027C0">
      <w:pPr>
        <w:rPr>
          <w:lang w:val="sl-SI"/>
        </w:rPr>
      </w:pPr>
    </w:p>
    <w:p w14:paraId="592C4C29" w14:textId="77777777" w:rsidR="00F027C0" w:rsidRPr="00F027C0" w:rsidRDefault="00F027C0" w:rsidP="00F027C0">
      <w:pPr>
        <w:rPr>
          <w:lang w:val="sl-SI"/>
        </w:rPr>
      </w:pPr>
      <w:r w:rsidRPr="00F027C0">
        <w:rPr>
          <w:lang w:val="sl-SI"/>
        </w:rPr>
        <w:t>Kapela je nadomestila majhno ovalno kapelo, ki jo je oblikoval njegov tekmec Bernini, in je bila pozno delo v Borrominijevi karieri; leta 1648 je bil imenovan za arhitekta, vendar se je gradnja kapele začela šele leta 1660 in čeprav je bil glavni del del končan do leta 1665, je bilo nekaj okrasitev končanih po njegovi smrti.</w:t>
      </w:r>
    </w:p>
    <w:p w14:paraId="1372AE25" w14:textId="77777777" w:rsidR="00F027C0" w:rsidRPr="00F027C0" w:rsidRDefault="00F027C0" w:rsidP="00F027C0">
      <w:pPr>
        <w:rPr>
          <w:lang w:val="sl-SI"/>
        </w:rPr>
      </w:pPr>
    </w:p>
    <w:p w14:paraId="4BF7CD59" w14:textId="1348AB5B" w:rsidR="00F027C0" w:rsidRDefault="00F027C0" w:rsidP="00F027C0">
      <w:pPr>
        <w:rPr>
          <w:lang w:val="sl-SI"/>
        </w:rPr>
      </w:pPr>
      <w:r w:rsidRPr="00F027C0">
        <w:rPr>
          <w:lang w:val="sl-SI"/>
        </w:rPr>
        <w:t>Njegova fasada na Via di Propaganda Fide obsega sedem zalivov, ki jih členijo velikanski pilastri. Osrednji zaliv je konkavna krivulja in sprejme glavni vhod na dvorišče in kompleks fakultete, z vhodom v kapelo na levi in ​​v fakulteto na desni.</w:t>
      </w:r>
    </w:p>
    <w:p w14:paraId="65E27ADA" w14:textId="3C8FF143" w:rsidR="005A3E07" w:rsidRDefault="005A3E07" w:rsidP="00F027C0">
      <w:pPr>
        <w:rPr>
          <w:lang w:val="sl-SI"/>
        </w:rPr>
      </w:pPr>
    </w:p>
    <w:p w14:paraId="792758AD" w14:textId="212695ED" w:rsidR="005A3E07" w:rsidRDefault="005A3E07" w:rsidP="00F027C0">
      <w:pPr>
        <w:rPr>
          <w:lang w:val="sl-SI"/>
        </w:rPr>
      </w:pPr>
    </w:p>
    <w:p w14:paraId="60525C18" w14:textId="52A3EAFF" w:rsidR="001E1DB1" w:rsidRDefault="001E1DB1" w:rsidP="00F027C0">
      <w:pPr>
        <w:rPr>
          <w:lang w:val="sl-SI"/>
        </w:rPr>
      </w:pPr>
    </w:p>
    <w:p w14:paraId="757B1026" w14:textId="0D278801" w:rsidR="001E1DB1" w:rsidRDefault="001E1DB1" w:rsidP="00F027C0">
      <w:pPr>
        <w:rPr>
          <w:lang w:val="sl-SI"/>
        </w:rPr>
      </w:pPr>
    </w:p>
    <w:p w14:paraId="40994E21" w14:textId="54571191" w:rsidR="001E1DB1" w:rsidRDefault="001E1DB1" w:rsidP="00F027C0">
      <w:pPr>
        <w:rPr>
          <w:lang w:val="sl-SI"/>
        </w:rPr>
      </w:pPr>
    </w:p>
    <w:p w14:paraId="2B49CFC1" w14:textId="77777777" w:rsidR="001E1DB1" w:rsidRDefault="001E1DB1" w:rsidP="00F027C0">
      <w:pPr>
        <w:rPr>
          <w:lang w:val="sl-SI"/>
        </w:rPr>
      </w:pPr>
    </w:p>
    <w:p w14:paraId="0FBC1DD3" w14:textId="3ED0CF24" w:rsidR="005A3E07" w:rsidRDefault="005A3E07" w:rsidP="00F027C0">
      <w:pPr>
        <w:rPr>
          <w:lang w:val="sl-SI"/>
        </w:rPr>
      </w:pPr>
    </w:p>
    <w:p w14:paraId="6BA7675A" w14:textId="17F19647" w:rsidR="005A3E07" w:rsidRDefault="007E2843" w:rsidP="00F027C0">
      <w:pPr>
        <w:rPr>
          <w:lang w:val="sl-SI"/>
        </w:rPr>
      </w:pPr>
      <w:hyperlink r:id="rId6" w:history="1">
        <w:r w:rsidRPr="00517B7A">
          <w:rPr>
            <w:rStyle w:val="Hyperlink"/>
            <w:lang w:val="sl-SI"/>
          </w:rPr>
          <w:t>https://en.wikipedia.org/wiki/Francesco_Borromini</w:t>
        </w:r>
      </w:hyperlink>
      <w:r w:rsidR="001E1DB1">
        <w:rPr>
          <w:lang w:val="sl-SI"/>
        </w:rPr>
        <w:t xml:space="preserve"> (13. 3. 2022) </w:t>
      </w:r>
    </w:p>
    <w:p w14:paraId="3D972426" w14:textId="3803DADC" w:rsidR="007E2843" w:rsidRDefault="007E2843" w:rsidP="00F027C0">
      <w:pPr>
        <w:rPr>
          <w:lang w:val="sl-SI"/>
        </w:rPr>
      </w:pPr>
      <w:hyperlink r:id="rId7" w:history="1">
        <w:r w:rsidRPr="00517B7A">
          <w:rPr>
            <w:rStyle w:val="Hyperlink"/>
            <w:lang w:val="sl-SI"/>
          </w:rPr>
          <w:t>https://www.britannica.com/biography/Francesco-Borromini</w:t>
        </w:r>
      </w:hyperlink>
      <w:r w:rsidR="001E1DB1">
        <w:rPr>
          <w:lang w:val="sl-SI"/>
        </w:rPr>
        <w:t xml:space="preserve"> </w:t>
      </w:r>
      <w:r w:rsidR="001E1DB1">
        <w:rPr>
          <w:lang w:val="sl-SI"/>
        </w:rPr>
        <w:t>(13. 3. 2022)</w:t>
      </w:r>
    </w:p>
    <w:p w14:paraId="5EEC20AD" w14:textId="4065A62B" w:rsidR="007E2843" w:rsidRDefault="007E2843" w:rsidP="00F027C0">
      <w:pPr>
        <w:rPr>
          <w:lang w:val="sl-SI"/>
        </w:rPr>
      </w:pPr>
      <w:hyperlink r:id="rId8" w:history="1">
        <w:r w:rsidRPr="00517B7A">
          <w:rPr>
            <w:rStyle w:val="Hyperlink"/>
            <w:lang w:val="sl-SI"/>
          </w:rPr>
          <w:t>https://biography.yourdictionary.com/francesco-borromini</w:t>
        </w:r>
      </w:hyperlink>
      <w:r w:rsidR="001E1DB1">
        <w:rPr>
          <w:lang w:val="sl-SI"/>
        </w:rPr>
        <w:t xml:space="preserve"> </w:t>
      </w:r>
      <w:r w:rsidR="001E1DB1">
        <w:rPr>
          <w:lang w:val="sl-SI"/>
        </w:rPr>
        <w:t>(13. 3. 2022)</w:t>
      </w:r>
    </w:p>
    <w:p w14:paraId="08BC67A6" w14:textId="42188EF1" w:rsidR="007E2843" w:rsidRDefault="007E2843" w:rsidP="00F027C0">
      <w:pPr>
        <w:rPr>
          <w:lang w:val="sl-SI"/>
        </w:rPr>
      </w:pPr>
      <w:hyperlink r:id="rId9" w:history="1">
        <w:r w:rsidRPr="00517B7A">
          <w:rPr>
            <w:rStyle w:val="Hyperlink"/>
            <w:lang w:val="sl-SI"/>
          </w:rPr>
          <w:t>https://www.newworldencyclopedia.org/entry/Francesco_Borromini</w:t>
        </w:r>
      </w:hyperlink>
      <w:r w:rsidR="001E1DB1">
        <w:rPr>
          <w:lang w:val="sl-SI"/>
        </w:rPr>
        <w:t xml:space="preserve"> (27. 3. 2022)</w:t>
      </w:r>
    </w:p>
    <w:p w14:paraId="3B6F3E98" w14:textId="42773091" w:rsidR="00C6450D" w:rsidRPr="00C6450D" w:rsidRDefault="001E1DB1" w:rsidP="00C6450D">
      <w:pPr>
        <w:rPr>
          <w:lang w:val="sl-SI"/>
        </w:rPr>
      </w:pPr>
      <w:r w:rsidRPr="001E1DB1">
        <w:rPr>
          <w:lang w:val="sl-SI"/>
        </w:rPr>
        <w:t xml:space="preserve">Tibaldi, F. (2001). </w:t>
      </w:r>
      <w:r w:rsidR="00C6450D" w:rsidRPr="00C6450D">
        <w:rPr>
          <w:lang w:val="sl-SI"/>
        </w:rPr>
        <w:t>Francesco Borromini in barok v Rimu</w:t>
      </w:r>
      <w:r w:rsidRPr="001E1DB1">
        <w:rPr>
          <w:lang w:val="sl-SI"/>
        </w:rPr>
        <w:t>, Ljubljana</w:t>
      </w:r>
    </w:p>
    <w:p w14:paraId="4B9018A9" w14:textId="613339A4" w:rsidR="00C6450D" w:rsidRPr="001E1DB1" w:rsidRDefault="00C6450D" w:rsidP="00C6450D">
      <w:pPr>
        <w:pStyle w:val="Heading1"/>
        <w:spacing w:before="0" w:line="540" w:lineRule="atLeast"/>
        <w:rPr>
          <w:rFonts w:asciiTheme="minorHAnsi" w:eastAsiaTheme="minorHAnsi" w:hAnsiTheme="minorHAnsi" w:cstheme="minorBidi"/>
          <w:color w:val="auto"/>
          <w:sz w:val="24"/>
          <w:szCs w:val="24"/>
          <w:lang w:val="sl-SI"/>
        </w:rPr>
      </w:pPr>
    </w:p>
    <w:p w14:paraId="07D0AB39" w14:textId="720EEAED" w:rsidR="007E2843" w:rsidRPr="00C6450D" w:rsidRDefault="007E2843" w:rsidP="00F027C0">
      <w:pPr>
        <w:rPr>
          <w:rFonts w:ascii="Times New Roman" w:eastAsia="Times New Roman" w:hAnsi="Times New Roman" w:cs="Times New Roman"/>
          <w:lang w:val="sl-SI" w:eastAsia="en-GB"/>
        </w:rPr>
      </w:pPr>
    </w:p>
    <w:sectPr w:rsidR="007E2843" w:rsidRPr="00C6450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5F4FF" w14:textId="77777777" w:rsidR="003247E6" w:rsidRDefault="003247E6" w:rsidP="003247E6">
      <w:r>
        <w:separator/>
      </w:r>
    </w:p>
  </w:endnote>
  <w:endnote w:type="continuationSeparator" w:id="0">
    <w:p w14:paraId="148F8C84" w14:textId="77777777" w:rsidR="003247E6" w:rsidRDefault="003247E6" w:rsidP="00324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517A9" w14:textId="145E5186" w:rsidR="001E1DB1" w:rsidRPr="001E1DB1" w:rsidRDefault="001E1DB1">
    <w:pPr>
      <w:pStyle w:val="Footer"/>
      <w:rPr>
        <w:lang w:val="sl-SI"/>
      </w:rPr>
    </w:pPr>
    <w:r>
      <w:rPr>
        <w:lang w:val="sl-SI"/>
      </w:rPr>
      <w:tab/>
    </w:r>
    <w:r>
      <w:rPr>
        <w:lang w:val="sl-SI"/>
      </w:rPr>
      <w:tab/>
    </w:r>
    <w:r>
      <w:rPr>
        <w:lang w:val="sl-SI"/>
      </w:rPr>
      <w:t>Martin Oprin R1A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C1857" w14:textId="77777777" w:rsidR="003247E6" w:rsidRDefault="003247E6" w:rsidP="003247E6">
      <w:r>
        <w:separator/>
      </w:r>
    </w:p>
  </w:footnote>
  <w:footnote w:type="continuationSeparator" w:id="0">
    <w:p w14:paraId="28EA6E07" w14:textId="77777777" w:rsidR="003247E6" w:rsidRDefault="003247E6" w:rsidP="003247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1F"/>
    <w:rsid w:val="00023954"/>
    <w:rsid w:val="00063313"/>
    <w:rsid w:val="00083BB2"/>
    <w:rsid w:val="000850A6"/>
    <w:rsid w:val="00090878"/>
    <w:rsid w:val="000A6299"/>
    <w:rsid w:val="00100F67"/>
    <w:rsid w:val="001055F0"/>
    <w:rsid w:val="00113628"/>
    <w:rsid w:val="0012152D"/>
    <w:rsid w:val="001232FE"/>
    <w:rsid w:val="00144940"/>
    <w:rsid w:val="00150BE0"/>
    <w:rsid w:val="001531CE"/>
    <w:rsid w:val="001A22F2"/>
    <w:rsid w:val="001C2A67"/>
    <w:rsid w:val="001E1DB1"/>
    <w:rsid w:val="00201CF4"/>
    <w:rsid w:val="00237EB8"/>
    <w:rsid w:val="00266DB1"/>
    <w:rsid w:val="002A1F9F"/>
    <w:rsid w:val="002C78F7"/>
    <w:rsid w:val="002E7FEF"/>
    <w:rsid w:val="00303BD4"/>
    <w:rsid w:val="00310A8A"/>
    <w:rsid w:val="00317699"/>
    <w:rsid w:val="003247E6"/>
    <w:rsid w:val="0035717C"/>
    <w:rsid w:val="003751FF"/>
    <w:rsid w:val="0039319D"/>
    <w:rsid w:val="003B5899"/>
    <w:rsid w:val="003D19D3"/>
    <w:rsid w:val="003D58C2"/>
    <w:rsid w:val="003E2608"/>
    <w:rsid w:val="00420CD4"/>
    <w:rsid w:val="00422049"/>
    <w:rsid w:val="00441B30"/>
    <w:rsid w:val="00480791"/>
    <w:rsid w:val="00484301"/>
    <w:rsid w:val="004C1156"/>
    <w:rsid w:val="004C6AC0"/>
    <w:rsid w:val="004F3DA7"/>
    <w:rsid w:val="00516632"/>
    <w:rsid w:val="005277E8"/>
    <w:rsid w:val="00561DEB"/>
    <w:rsid w:val="00591B28"/>
    <w:rsid w:val="005A3E07"/>
    <w:rsid w:val="005C2174"/>
    <w:rsid w:val="005E5304"/>
    <w:rsid w:val="0064233D"/>
    <w:rsid w:val="006843F9"/>
    <w:rsid w:val="006917C4"/>
    <w:rsid w:val="006D723A"/>
    <w:rsid w:val="007000A2"/>
    <w:rsid w:val="007241D2"/>
    <w:rsid w:val="00773418"/>
    <w:rsid w:val="007E2843"/>
    <w:rsid w:val="007F2687"/>
    <w:rsid w:val="00814F49"/>
    <w:rsid w:val="00840CAB"/>
    <w:rsid w:val="00880164"/>
    <w:rsid w:val="00894877"/>
    <w:rsid w:val="008C5EC4"/>
    <w:rsid w:val="0090095F"/>
    <w:rsid w:val="0094159D"/>
    <w:rsid w:val="00945EB2"/>
    <w:rsid w:val="009A021F"/>
    <w:rsid w:val="009C0FF0"/>
    <w:rsid w:val="009E6E60"/>
    <w:rsid w:val="00A7373A"/>
    <w:rsid w:val="00A95F94"/>
    <w:rsid w:val="00A9751F"/>
    <w:rsid w:val="00AA2B9D"/>
    <w:rsid w:val="00AB371E"/>
    <w:rsid w:val="00AC5751"/>
    <w:rsid w:val="00AE178B"/>
    <w:rsid w:val="00B95AE4"/>
    <w:rsid w:val="00BA7E58"/>
    <w:rsid w:val="00BB0580"/>
    <w:rsid w:val="00BD4474"/>
    <w:rsid w:val="00C14692"/>
    <w:rsid w:val="00C20CC8"/>
    <w:rsid w:val="00C6450D"/>
    <w:rsid w:val="00C8526F"/>
    <w:rsid w:val="00CF207C"/>
    <w:rsid w:val="00D04EE6"/>
    <w:rsid w:val="00D73BA6"/>
    <w:rsid w:val="00D94ECC"/>
    <w:rsid w:val="00DC62B3"/>
    <w:rsid w:val="00E50C7E"/>
    <w:rsid w:val="00E53C17"/>
    <w:rsid w:val="00E645C9"/>
    <w:rsid w:val="00F027C0"/>
    <w:rsid w:val="00F778F8"/>
    <w:rsid w:val="00F81352"/>
    <w:rsid w:val="00F9783D"/>
    <w:rsid w:val="00FB0D96"/>
    <w:rsid w:val="00FB7E1A"/>
    <w:rsid w:val="00FC75E5"/>
    <w:rsid w:val="00FD47A1"/>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137A3212"/>
  <w15:chartTrackingRefBased/>
  <w15:docId w15:val="{F7CD9B6C-E559-974F-B22D-D781F89DE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5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247E6"/>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45C9"/>
  </w:style>
  <w:style w:type="character" w:customStyle="1" w:styleId="ipa">
    <w:name w:val="ipa"/>
    <w:basedOn w:val="DefaultParagraphFont"/>
    <w:rsid w:val="00E645C9"/>
  </w:style>
  <w:style w:type="character" w:styleId="Hyperlink">
    <w:name w:val="Hyperlink"/>
    <w:basedOn w:val="DefaultParagraphFont"/>
    <w:uiPriority w:val="99"/>
    <w:unhideWhenUsed/>
    <w:rsid w:val="00E645C9"/>
    <w:rPr>
      <w:color w:val="0000FF"/>
      <w:u w:val="single"/>
    </w:rPr>
  </w:style>
  <w:style w:type="paragraph" w:styleId="HTMLPreformatted">
    <w:name w:val="HTML Preformatted"/>
    <w:basedOn w:val="Normal"/>
    <w:link w:val="HTMLPreformattedChar"/>
    <w:uiPriority w:val="99"/>
    <w:semiHidden/>
    <w:unhideWhenUsed/>
    <w:rsid w:val="00773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73418"/>
    <w:rPr>
      <w:rFonts w:ascii="Courier New" w:eastAsia="Times New Roman" w:hAnsi="Courier New" w:cs="Courier New"/>
      <w:sz w:val="20"/>
      <w:szCs w:val="20"/>
      <w:lang w:eastAsia="en-GB"/>
    </w:rPr>
  </w:style>
  <w:style w:type="character" w:customStyle="1" w:styleId="y2iqfc">
    <w:name w:val="y2iqfc"/>
    <w:basedOn w:val="DefaultParagraphFont"/>
    <w:rsid w:val="00773418"/>
  </w:style>
  <w:style w:type="paragraph" w:styleId="Header">
    <w:name w:val="header"/>
    <w:basedOn w:val="Normal"/>
    <w:link w:val="HeaderChar"/>
    <w:uiPriority w:val="99"/>
    <w:unhideWhenUsed/>
    <w:rsid w:val="003247E6"/>
    <w:pPr>
      <w:tabs>
        <w:tab w:val="center" w:pos="4513"/>
        <w:tab w:val="right" w:pos="9026"/>
      </w:tabs>
    </w:pPr>
  </w:style>
  <w:style w:type="character" w:customStyle="1" w:styleId="HeaderChar">
    <w:name w:val="Header Char"/>
    <w:basedOn w:val="DefaultParagraphFont"/>
    <w:link w:val="Header"/>
    <w:uiPriority w:val="99"/>
    <w:rsid w:val="003247E6"/>
  </w:style>
  <w:style w:type="paragraph" w:styleId="Footer">
    <w:name w:val="footer"/>
    <w:basedOn w:val="Normal"/>
    <w:link w:val="FooterChar"/>
    <w:uiPriority w:val="99"/>
    <w:unhideWhenUsed/>
    <w:rsid w:val="003247E6"/>
    <w:pPr>
      <w:tabs>
        <w:tab w:val="center" w:pos="4513"/>
        <w:tab w:val="right" w:pos="9026"/>
      </w:tabs>
    </w:pPr>
  </w:style>
  <w:style w:type="character" w:customStyle="1" w:styleId="FooterChar">
    <w:name w:val="Footer Char"/>
    <w:basedOn w:val="DefaultParagraphFont"/>
    <w:link w:val="Footer"/>
    <w:uiPriority w:val="99"/>
    <w:rsid w:val="003247E6"/>
  </w:style>
  <w:style w:type="character" w:customStyle="1" w:styleId="Heading3Char">
    <w:name w:val="Heading 3 Char"/>
    <w:basedOn w:val="DefaultParagraphFont"/>
    <w:link w:val="Heading3"/>
    <w:uiPriority w:val="9"/>
    <w:rsid w:val="003247E6"/>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3247E6"/>
  </w:style>
  <w:style w:type="paragraph" w:styleId="NormalWeb">
    <w:name w:val="Normal (Web)"/>
    <w:basedOn w:val="Normal"/>
    <w:uiPriority w:val="99"/>
    <w:semiHidden/>
    <w:unhideWhenUsed/>
    <w:rsid w:val="0064233D"/>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7E2843"/>
    <w:rPr>
      <w:color w:val="605E5C"/>
      <w:shd w:val="clear" w:color="auto" w:fill="E1DFDD"/>
    </w:rPr>
  </w:style>
  <w:style w:type="character" w:customStyle="1" w:styleId="Heading1Char">
    <w:name w:val="Heading 1 Char"/>
    <w:basedOn w:val="DefaultParagraphFont"/>
    <w:link w:val="Heading1"/>
    <w:uiPriority w:val="9"/>
    <w:rsid w:val="00C6450D"/>
    <w:rPr>
      <w:rFonts w:asciiTheme="majorHAnsi" w:eastAsiaTheme="majorEastAsia" w:hAnsiTheme="majorHAnsi" w:cstheme="majorBidi"/>
      <w:color w:val="2F5496" w:themeColor="accent1" w:themeShade="BF"/>
      <w:sz w:val="32"/>
      <w:szCs w:val="32"/>
    </w:rPr>
  </w:style>
  <w:style w:type="character" w:customStyle="1" w:styleId="a-size-extra-large">
    <w:name w:val="a-size-extra-large"/>
    <w:basedOn w:val="DefaultParagraphFont"/>
    <w:rsid w:val="00C6450D"/>
  </w:style>
  <w:style w:type="character" w:styleId="FollowedHyperlink">
    <w:name w:val="FollowedHyperlink"/>
    <w:basedOn w:val="DefaultParagraphFont"/>
    <w:uiPriority w:val="99"/>
    <w:semiHidden/>
    <w:unhideWhenUsed/>
    <w:rsid w:val="001E1D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5468">
      <w:bodyDiv w:val="1"/>
      <w:marLeft w:val="0"/>
      <w:marRight w:val="0"/>
      <w:marTop w:val="0"/>
      <w:marBottom w:val="0"/>
      <w:divBdr>
        <w:top w:val="none" w:sz="0" w:space="0" w:color="auto"/>
        <w:left w:val="none" w:sz="0" w:space="0" w:color="auto"/>
        <w:bottom w:val="none" w:sz="0" w:space="0" w:color="auto"/>
        <w:right w:val="none" w:sz="0" w:space="0" w:color="auto"/>
      </w:divBdr>
    </w:div>
    <w:div w:id="229076547">
      <w:bodyDiv w:val="1"/>
      <w:marLeft w:val="0"/>
      <w:marRight w:val="0"/>
      <w:marTop w:val="0"/>
      <w:marBottom w:val="0"/>
      <w:divBdr>
        <w:top w:val="none" w:sz="0" w:space="0" w:color="auto"/>
        <w:left w:val="none" w:sz="0" w:space="0" w:color="auto"/>
        <w:bottom w:val="none" w:sz="0" w:space="0" w:color="auto"/>
        <w:right w:val="none" w:sz="0" w:space="0" w:color="auto"/>
      </w:divBdr>
    </w:div>
    <w:div w:id="386413815">
      <w:bodyDiv w:val="1"/>
      <w:marLeft w:val="0"/>
      <w:marRight w:val="0"/>
      <w:marTop w:val="0"/>
      <w:marBottom w:val="0"/>
      <w:divBdr>
        <w:top w:val="none" w:sz="0" w:space="0" w:color="auto"/>
        <w:left w:val="none" w:sz="0" w:space="0" w:color="auto"/>
        <w:bottom w:val="none" w:sz="0" w:space="0" w:color="auto"/>
        <w:right w:val="none" w:sz="0" w:space="0" w:color="auto"/>
      </w:divBdr>
    </w:div>
    <w:div w:id="683020943">
      <w:bodyDiv w:val="1"/>
      <w:marLeft w:val="0"/>
      <w:marRight w:val="0"/>
      <w:marTop w:val="0"/>
      <w:marBottom w:val="0"/>
      <w:divBdr>
        <w:top w:val="none" w:sz="0" w:space="0" w:color="auto"/>
        <w:left w:val="none" w:sz="0" w:space="0" w:color="auto"/>
        <w:bottom w:val="none" w:sz="0" w:space="0" w:color="auto"/>
        <w:right w:val="none" w:sz="0" w:space="0" w:color="auto"/>
      </w:divBdr>
    </w:div>
    <w:div w:id="735932543">
      <w:bodyDiv w:val="1"/>
      <w:marLeft w:val="0"/>
      <w:marRight w:val="0"/>
      <w:marTop w:val="0"/>
      <w:marBottom w:val="0"/>
      <w:divBdr>
        <w:top w:val="none" w:sz="0" w:space="0" w:color="auto"/>
        <w:left w:val="none" w:sz="0" w:space="0" w:color="auto"/>
        <w:bottom w:val="none" w:sz="0" w:space="0" w:color="auto"/>
        <w:right w:val="none" w:sz="0" w:space="0" w:color="auto"/>
      </w:divBdr>
    </w:div>
    <w:div w:id="822233028">
      <w:bodyDiv w:val="1"/>
      <w:marLeft w:val="0"/>
      <w:marRight w:val="0"/>
      <w:marTop w:val="0"/>
      <w:marBottom w:val="0"/>
      <w:divBdr>
        <w:top w:val="none" w:sz="0" w:space="0" w:color="auto"/>
        <w:left w:val="none" w:sz="0" w:space="0" w:color="auto"/>
        <w:bottom w:val="none" w:sz="0" w:space="0" w:color="auto"/>
        <w:right w:val="none" w:sz="0" w:space="0" w:color="auto"/>
      </w:divBdr>
    </w:div>
    <w:div w:id="906109672">
      <w:bodyDiv w:val="1"/>
      <w:marLeft w:val="0"/>
      <w:marRight w:val="0"/>
      <w:marTop w:val="0"/>
      <w:marBottom w:val="0"/>
      <w:divBdr>
        <w:top w:val="none" w:sz="0" w:space="0" w:color="auto"/>
        <w:left w:val="none" w:sz="0" w:space="0" w:color="auto"/>
        <w:bottom w:val="none" w:sz="0" w:space="0" w:color="auto"/>
        <w:right w:val="none" w:sz="0" w:space="0" w:color="auto"/>
      </w:divBdr>
    </w:div>
    <w:div w:id="1040596572">
      <w:bodyDiv w:val="1"/>
      <w:marLeft w:val="0"/>
      <w:marRight w:val="0"/>
      <w:marTop w:val="0"/>
      <w:marBottom w:val="0"/>
      <w:divBdr>
        <w:top w:val="none" w:sz="0" w:space="0" w:color="auto"/>
        <w:left w:val="none" w:sz="0" w:space="0" w:color="auto"/>
        <w:bottom w:val="none" w:sz="0" w:space="0" w:color="auto"/>
        <w:right w:val="none" w:sz="0" w:space="0" w:color="auto"/>
      </w:divBdr>
    </w:div>
    <w:div w:id="1112549510">
      <w:bodyDiv w:val="1"/>
      <w:marLeft w:val="0"/>
      <w:marRight w:val="0"/>
      <w:marTop w:val="0"/>
      <w:marBottom w:val="0"/>
      <w:divBdr>
        <w:top w:val="none" w:sz="0" w:space="0" w:color="auto"/>
        <w:left w:val="none" w:sz="0" w:space="0" w:color="auto"/>
        <w:bottom w:val="none" w:sz="0" w:space="0" w:color="auto"/>
        <w:right w:val="none" w:sz="0" w:space="0" w:color="auto"/>
      </w:divBdr>
    </w:div>
    <w:div w:id="1402945122">
      <w:bodyDiv w:val="1"/>
      <w:marLeft w:val="0"/>
      <w:marRight w:val="0"/>
      <w:marTop w:val="0"/>
      <w:marBottom w:val="0"/>
      <w:divBdr>
        <w:top w:val="none" w:sz="0" w:space="0" w:color="auto"/>
        <w:left w:val="none" w:sz="0" w:space="0" w:color="auto"/>
        <w:bottom w:val="none" w:sz="0" w:space="0" w:color="auto"/>
        <w:right w:val="none" w:sz="0" w:space="0" w:color="auto"/>
      </w:divBdr>
    </w:div>
    <w:div w:id="1425765710">
      <w:bodyDiv w:val="1"/>
      <w:marLeft w:val="0"/>
      <w:marRight w:val="0"/>
      <w:marTop w:val="0"/>
      <w:marBottom w:val="0"/>
      <w:divBdr>
        <w:top w:val="none" w:sz="0" w:space="0" w:color="auto"/>
        <w:left w:val="none" w:sz="0" w:space="0" w:color="auto"/>
        <w:bottom w:val="none" w:sz="0" w:space="0" w:color="auto"/>
        <w:right w:val="none" w:sz="0" w:space="0" w:color="auto"/>
      </w:divBdr>
    </w:div>
    <w:div w:id="1527867018">
      <w:bodyDiv w:val="1"/>
      <w:marLeft w:val="0"/>
      <w:marRight w:val="0"/>
      <w:marTop w:val="0"/>
      <w:marBottom w:val="0"/>
      <w:divBdr>
        <w:top w:val="none" w:sz="0" w:space="0" w:color="auto"/>
        <w:left w:val="none" w:sz="0" w:space="0" w:color="auto"/>
        <w:bottom w:val="none" w:sz="0" w:space="0" w:color="auto"/>
        <w:right w:val="none" w:sz="0" w:space="0" w:color="auto"/>
      </w:divBdr>
    </w:div>
    <w:div w:id="1751462507">
      <w:bodyDiv w:val="1"/>
      <w:marLeft w:val="0"/>
      <w:marRight w:val="0"/>
      <w:marTop w:val="0"/>
      <w:marBottom w:val="0"/>
      <w:divBdr>
        <w:top w:val="none" w:sz="0" w:space="0" w:color="auto"/>
        <w:left w:val="none" w:sz="0" w:space="0" w:color="auto"/>
        <w:bottom w:val="none" w:sz="0" w:space="0" w:color="auto"/>
        <w:right w:val="none" w:sz="0" w:space="0" w:color="auto"/>
      </w:divBdr>
    </w:div>
    <w:div w:id="1837725157">
      <w:bodyDiv w:val="1"/>
      <w:marLeft w:val="0"/>
      <w:marRight w:val="0"/>
      <w:marTop w:val="0"/>
      <w:marBottom w:val="0"/>
      <w:divBdr>
        <w:top w:val="none" w:sz="0" w:space="0" w:color="auto"/>
        <w:left w:val="none" w:sz="0" w:space="0" w:color="auto"/>
        <w:bottom w:val="none" w:sz="0" w:space="0" w:color="auto"/>
        <w:right w:val="none" w:sz="0" w:space="0" w:color="auto"/>
      </w:divBdr>
    </w:div>
    <w:div w:id="19129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graphy.yourdictionary.com/francesco-borromini" TargetMode="External"/><Relationship Id="rId3" Type="http://schemas.openxmlformats.org/officeDocument/2006/relationships/webSettings" Target="webSettings.xml"/><Relationship Id="rId7" Type="http://schemas.openxmlformats.org/officeDocument/2006/relationships/hyperlink" Target="https://www.britannica.com/biography/Francesco-Borromini"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rancesco_Borromini"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newworldencyclopedia.org/entry/Francesco_Borromi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Oprin (R1A)</dc:creator>
  <cp:keywords/>
  <dc:description/>
  <cp:lastModifiedBy>Martin Oprin (R1A)</cp:lastModifiedBy>
  <cp:revision>90</cp:revision>
  <dcterms:created xsi:type="dcterms:W3CDTF">2022-03-26T10:39:00Z</dcterms:created>
  <dcterms:modified xsi:type="dcterms:W3CDTF">2022-03-27T21:43:00Z</dcterms:modified>
</cp:coreProperties>
</file>