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d1b90c2fb71282ebdff5d046445a9109406cedc"/>
    <w:p>
      <w:pPr>
        <w:pStyle w:val="Heading1"/>
      </w:pPr>
      <w:r>
        <w:t xml:space="preserve">Vessel tripreport SL9, trip 2023437, 2023438, 2023439, 2023441</w:t>
      </w:r>
    </w:p>
    <w:bookmarkStart w:id="29" w:name="trip-start-19072023-end-26072023"/>
    <w:p>
      <w:pPr>
        <w:pStyle w:val="Heading3"/>
      </w:pPr>
      <w:r>
        <w:t xml:space="preserve">Trip start: 19/07/2023, end: 26/07/2023</w:t>
      </w:r>
    </w:p>
    <w:p>
      <w:pPr>
        <w:pStyle w:val="FirstParagraph"/>
      </w:pPr>
      <w:r>
        <w:t xml:space="preserve">Report generated: 31/07/2023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&amp;nbsp;       &amp;nbsp;           &amp;nbsp;       &amp;nbsp;      </w:t>
      </w:r>
      <w:r>
        <w:br/>
      </w:r>
      <w:r>
        <w:rPr>
          <w:rStyle w:val="VerbatimChar"/>
        </w:rPr>
        <w:t xml:space="preserve">------------- ------------ ---------------- ------------ ------------</w:t>
      </w:r>
      <w:r>
        <w:br/>
      </w:r>
      <w:r>
        <w:rPr>
          <w:rStyle w:val="VerbatimChar"/>
        </w:rPr>
        <w:t xml:space="preserve">vessel        SL9          SL9              SL9          SL9         </w:t>
      </w:r>
      <w:r>
        <w:br/>
      </w:r>
      <w:r>
        <w:rPr>
          <w:rStyle w:val="VerbatimChar"/>
        </w:rPr>
        <w:t xml:space="preserve">trip          2023437      2023438          2023439      2023441     </w:t>
      </w:r>
      <w:r>
        <w:br/>
      </w:r>
      <w:r>
        <w:rPr>
          <w:rStyle w:val="VerbatimChar"/>
        </w:rPr>
        <w:t xml:space="preserve">nhauls        19           32               20           7           </w:t>
      </w:r>
      <w:r>
        <w:br/>
      </w:r>
      <w:r>
        <w:rPr>
          <w:rStyle w:val="VerbatimChar"/>
        </w:rPr>
        <w:t xml:space="preserve">startdate     2023-07-19   2023-07-21       2023-07-24   2023-07-26  </w:t>
      </w:r>
      <w:r>
        <w:br/>
      </w:r>
      <w:r>
        <w:rPr>
          <w:rStyle w:val="VerbatimChar"/>
        </w:rPr>
        <w:t xml:space="preserve">enddate       2023-07-20   2023-07-23       2023-07-25   2023-07-26  </w:t>
      </w:r>
      <w:r>
        <w:br/>
      </w:r>
      <w:r>
        <w:rPr>
          <w:rStyle w:val="VerbatimChar"/>
        </w:rPr>
        <w:t xml:space="preserve">weeks         29           29, 30           30           30          </w:t>
      </w:r>
      <w:r>
        <w:br/>
      </w:r>
      <w:r>
        <w:rPr>
          <w:rStyle w:val="VerbatimChar"/>
        </w:rPr>
        <w:t xml:space="preserve">months        7            7                7            7           </w:t>
      </w:r>
      <w:r>
        <w:br/>
      </w:r>
      <w:r>
        <w:rPr>
          <w:rStyle w:val="VerbatimChar"/>
        </w:rPr>
        <w:t xml:space="preserve">divisions     27.7.d       27.7.d; 27.4.c   27.7.d       27.7.d      </w:t>
      </w:r>
      <w:r>
        <w:br/>
      </w:r>
      <w:r>
        <w:rPr>
          <w:rStyle w:val="VerbatimChar"/>
        </w:rPr>
        <w:t xml:space="preserve">rects         29F1         29F1; 31F2       30F1; 29F1   29F1        </w:t>
      </w:r>
      <w:r>
        <w:br/>
      </w:r>
      <w:r>
        <w:rPr>
          <w:rStyle w:val="VerbatimChar"/>
        </w:rPr>
        <w:t xml:space="preserve">ndays         2            3                2            1           </w:t>
      </w:r>
      <w:r>
        <w:br/>
      </w:r>
      <w:r>
        <w:rPr>
          <w:rStyle w:val="VerbatimChar"/>
        </w:rPr>
        <w:t xml:space="preserve">haulsperday   9.50000      10.66667         10.00000     7.00000     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trip      elog   elog per trek  </w:t>
      </w:r>
      <w:r>
        <w:br/>
      </w:r>
      <w:r>
        <w:rPr>
          <w:rStyle w:val="VerbatimChar"/>
        </w:rPr>
        <w:t xml:space="preserve">--------- ------ ---------------</w:t>
      </w:r>
      <w:r>
        <w:br/>
      </w:r>
      <w:r>
        <w:rPr>
          <w:rStyle w:val="VerbatimChar"/>
        </w:rPr>
        <w:t xml:space="preserve">2023437   5984   5911           </w:t>
      </w:r>
      <w:r>
        <w:br/>
      </w:r>
      <w:r>
        <w:rPr>
          <w:rStyle w:val="VerbatimChar"/>
        </w:rPr>
        <w:t xml:space="preserve">2023438   5764   5675           </w:t>
      </w:r>
      <w:r>
        <w:br/>
      </w:r>
      <w:r>
        <w:rPr>
          <w:rStyle w:val="VerbatimChar"/>
        </w:rPr>
        <w:t xml:space="preserve">2023439   7860   7816           </w:t>
      </w:r>
      <w:r>
        <w:br/>
      </w:r>
      <w:r>
        <w:rPr>
          <w:rStyle w:val="VerbatimChar"/>
        </w:rPr>
        <w:t xml:space="preserve">2023441   1710   1352           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trip      vangst           MAC    CTC    MUR    WEG   MGC   HOM   RJC   GUU   GUR   PLE   OTHER   TOTAL  </w:t>
      </w:r>
      <w:r>
        <w:br/>
      </w:r>
      <w:r>
        <w:rPr>
          <w:rStyle w:val="VerbatimChar"/>
        </w:rPr>
        <w:t xml:space="preserve">--------- ---------------- ------ ------ ------ ----- ----- ----- ----- ----- ----- ----- ------- -------</w:t>
      </w:r>
      <w:r>
        <w:br/>
      </w:r>
      <w:r>
        <w:rPr>
          <w:rStyle w:val="VerbatimChar"/>
        </w:rPr>
        <w:t xml:space="preserve">2023437   aanvoer (elog)   3835   1520   179    178   82    55    54    42    .     .     39      5984   </w:t>
      </w:r>
      <w:r>
        <w:br/>
      </w:r>
      <w:r>
        <w:rPr>
          <w:rStyle w:val="VerbatimChar"/>
        </w:rPr>
        <w:t xml:space="preserve">2023438   aanvoer (elog)   990    2420   1177   312   70    170   356   148   .     .     121     5764   </w:t>
      </w:r>
      <w:r>
        <w:br/>
      </w:r>
      <w:r>
        <w:rPr>
          <w:rStyle w:val="VerbatimChar"/>
        </w:rPr>
        <w:t xml:space="preserve">2023439   aanvoer (elog)   4420   2680   218    156   27    203   .     140   7     .     9       7860   </w:t>
      </w:r>
      <w:r>
        <w:br/>
      </w:r>
      <w:r>
        <w:rPr>
          <w:rStyle w:val="VerbatimChar"/>
        </w:rPr>
        <w:t xml:space="preserve">2023441   aanvoer (elog)   320    1060   145    100   14    21    .     27    .     14    9       1710   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trip      vangst                    MAC    CTC    WEG   MUR    MUL   HOM   RJC   GUU   GUR   PLE   OTHER   TOTAL  </w:t>
      </w:r>
      <w:r>
        <w:br/>
      </w:r>
      <w:r>
        <w:rPr>
          <w:rStyle w:val="VerbatimChar"/>
        </w:rPr>
        <w:t xml:space="preserve">--------- ------------------------- ------ ------ ----- ------ ----- ----- ----- ----- ----- ----- ------- -------</w:t>
      </w:r>
      <w:r>
        <w:br/>
      </w:r>
      <w:r>
        <w:rPr>
          <w:rStyle w:val="VerbatimChar"/>
        </w:rPr>
        <w:t xml:space="preserve">2023437   aanvoer (elog per trek)   3823   1465   176   176    83    55    54    41    .     .     39      5911   </w:t>
      </w:r>
      <w:r>
        <w:br/>
      </w:r>
      <w:r>
        <w:rPr>
          <w:rStyle w:val="VerbatimChar"/>
        </w:rPr>
        <w:t xml:space="preserve">2023438   aanvoer (elog per trek)   1003   2347   306   1167   71    171   347   145   .     .     118     5675   </w:t>
      </w:r>
      <w:r>
        <w:br/>
      </w:r>
      <w:r>
        <w:rPr>
          <w:rStyle w:val="VerbatimChar"/>
        </w:rPr>
        <w:t xml:space="preserve">2023439   aanvoer (elog per trek)   4386   2681   154   217    28    198   .     135   7     .     10      7816   </w:t>
      </w:r>
      <w:r>
        <w:br/>
      </w:r>
      <w:r>
        <w:rPr>
          <w:rStyle w:val="VerbatimChar"/>
        </w:rPr>
        <w:t xml:space="preserve">2023441   aanvoer (elog per trek)   114    991    46    111    14    22    .     27    .     14    12      1352   </w:t>
      </w:r>
    </w:p>
    <w:p>
      <w:pPr>
        <w:pStyle w:val="FirstParagraph"/>
      </w:pPr>
      <w:r>
        <w:rPr>
          <w:iCs/>
          <w:i/>
        </w:rPr>
        <w:t xml:space="preserve">Table 1: Samenvatting van de reis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Aanvoer per soort (elog)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2023437_gewicht   2023437_perc   2023438_gewicht   2023438_perc   2023439_gewicht   2023439_perc   2023441_gewicht   2023441_perc   soorten</w:t>
      </w:r>
      <w:r>
        <w:br/>
      </w:r>
      <w:r>
        <w:rPr>
          <w:rStyle w:val="VerbatimChar"/>
        </w:rPr>
        <w:t xml:space="preserve">--------- ----------------- -------------- ----------------- -------------- ----------------- -------------- ----------------- -------------- ---------</w:t>
      </w:r>
      <w:r>
        <w:br/>
      </w:r>
      <w:r>
        <w:rPr>
          <w:rStyle w:val="VerbatimChar"/>
        </w:rPr>
        <w:t xml:space="preserve">      BIB                 0             0%                 0             0%                 1             0%                 0             0%       bib</w:t>
      </w:r>
      <w:r>
        <w:br/>
      </w:r>
      <w:r>
        <w:rPr>
          <w:rStyle w:val="VerbatimChar"/>
        </w:rPr>
        <w:t xml:space="preserve">      BLL                 1             0%                 1             0%                 0             0%                 0             0%       bll</w:t>
      </w:r>
      <w:r>
        <w:br/>
      </w:r>
      <w:r>
        <w:rPr>
          <w:rStyle w:val="VerbatimChar"/>
        </w:rPr>
        <w:t xml:space="preserve">      BRB                 1             0%                16             0%                 0             0%                 0             0%       brb</w:t>
      </w:r>
      <w:r>
        <w:br/>
      </w:r>
      <w:r>
        <w:rPr>
          <w:rStyle w:val="VerbatimChar"/>
        </w:rPr>
        <w:t xml:space="preserve">      BSS                 3             0%                 0             0%                 0             0%                 0             0%       bss</w:t>
      </w:r>
      <w:r>
        <w:br/>
      </w:r>
      <w:r>
        <w:rPr>
          <w:rStyle w:val="VerbatimChar"/>
        </w:rPr>
        <w:t xml:space="preserve">      CTC              1520            25%              2420            42%              2680            34%              1060            62%       ctc</w:t>
      </w:r>
      <w:r>
        <w:br/>
      </w:r>
      <w:r>
        <w:rPr>
          <w:rStyle w:val="VerbatimChar"/>
        </w:rPr>
        <w:t xml:space="preserve">      DAB                 9             0%                 2             0%                 2             0%                 0             0%       dab</w:t>
      </w:r>
      <w:r>
        <w:br/>
      </w:r>
      <w:r>
        <w:rPr>
          <w:rStyle w:val="VerbatimChar"/>
        </w:rPr>
        <w:t xml:space="preserve">      FLE                 0             0%                 4             0%                 1             0%                 0             0%       fle</w:t>
      </w:r>
      <w:r>
        <w:br/>
      </w:r>
      <w:r>
        <w:rPr>
          <w:rStyle w:val="VerbatimChar"/>
        </w:rPr>
        <w:t xml:space="preserve">      GUR                 0             0%                44             1%                 7             0%                 6             0%       gur</w:t>
      </w:r>
      <w:r>
        <w:br/>
      </w:r>
      <w:r>
        <w:rPr>
          <w:rStyle w:val="VerbatimChar"/>
        </w:rPr>
        <w:t xml:space="preserve">      GUU                42             1%               148             3%               140             2%                27             2%       guu</w:t>
      </w:r>
      <w:r>
        <w:br/>
      </w:r>
      <w:r>
        <w:rPr>
          <w:rStyle w:val="VerbatimChar"/>
        </w:rPr>
        <w:t xml:space="preserve">      HOM                55             1%               170             3%               203             3%                21             1%       hom</w:t>
      </w:r>
      <w:r>
        <w:br/>
      </w:r>
      <w:r>
        <w:rPr>
          <w:rStyle w:val="VerbatimChar"/>
        </w:rPr>
        <w:t xml:space="preserve">      JOD                 1             0%                 0             0%                 0             0%                 0             0%       jod</w:t>
      </w:r>
      <w:r>
        <w:br/>
      </w:r>
      <w:r>
        <w:rPr>
          <w:rStyle w:val="VerbatimChar"/>
        </w:rPr>
        <w:t xml:space="preserve">      LEM                 0             0%                 1             0%                 0             0%                 0             0%       lem</w:t>
      </w:r>
      <w:r>
        <w:br/>
      </w:r>
      <w:r>
        <w:rPr>
          <w:rStyle w:val="VerbatimChar"/>
        </w:rPr>
        <w:t xml:space="preserve">      MAC              3835            64%               990            17%              4420            56%               320            19%       mac</w:t>
      </w:r>
      <w:r>
        <w:br/>
      </w:r>
      <w:r>
        <w:rPr>
          <w:rStyle w:val="VerbatimChar"/>
        </w:rPr>
        <w:t xml:space="preserve">      MGC                82             1%                70             1%                27             0%                14             1%       mgc</w:t>
      </w:r>
      <w:r>
        <w:br/>
      </w:r>
      <w:r>
        <w:rPr>
          <w:rStyle w:val="VerbatimChar"/>
        </w:rPr>
        <w:t xml:space="preserve">      MUR               179             3%              1177            20%               218             3%               145             8%       mur</w:t>
      </w:r>
      <w:r>
        <w:br/>
      </w:r>
      <w:r>
        <w:rPr>
          <w:rStyle w:val="VerbatimChar"/>
        </w:rPr>
        <w:t xml:space="preserve">      PLE                20             0%                22             0%                 0             0%                14             1%       ple</w:t>
      </w:r>
      <w:r>
        <w:br/>
      </w:r>
      <w:r>
        <w:rPr>
          <w:rStyle w:val="VerbatimChar"/>
        </w:rPr>
        <w:t xml:space="preserve">      RJC                54             1%               356             6%                 0             0%                 0             0%       rjc</w:t>
      </w:r>
      <w:r>
        <w:br/>
      </w:r>
      <w:r>
        <w:rPr>
          <w:rStyle w:val="VerbatimChar"/>
        </w:rPr>
        <w:t xml:space="preserve">      RJH                 0             0%                20             0%                 0             0%                 0             0%       rjh</w:t>
      </w:r>
      <w:r>
        <w:br/>
      </w:r>
      <w:r>
        <w:rPr>
          <w:rStyle w:val="VerbatimChar"/>
        </w:rPr>
        <w:t xml:space="preserve">      SCE                 2             0%                 0             0%                 0             0%                 0             0%       sce</w:t>
      </w:r>
      <w:r>
        <w:br/>
      </w:r>
      <w:r>
        <w:rPr>
          <w:rStyle w:val="VerbatimChar"/>
        </w:rPr>
        <w:t xml:space="preserve">      SQR                 0             0%                 8             0%                 3             0%                 1             0%       sqr</w:t>
      </w:r>
      <w:r>
        <w:br/>
      </w:r>
      <w:r>
        <w:rPr>
          <w:rStyle w:val="VerbatimChar"/>
        </w:rPr>
        <w:t xml:space="preserve">      TUR                 1             0%                 2             0%                 0             0%                 0             0%       tur</w:t>
      </w:r>
      <w:r>
        <w:br/>
      </w:r>
      <w:r>
        <w:rPr>
          <w:rStyle w:val="VerbatimChar"/>
        </w:rPr>
        <w:t xml:space="preserve">      WEG               178             3%               312             5%               156             2%               100             6%       weg</w:t>
      </w:r>
      <w:r>
        <w:br/>
      </w:r>
      <w:r>
        <w:rPr>
          <w:rStyle w:val="VerbatimChar"/>
        </w:rPr>
        <w:t xml:space="preserve">      WHG                 1             0%                 1             0%                 2             0%                 2             0%       whg</w:t>
      </w:r>
      <w:r>
        <w:br/>
      </w:r>
      <w:r>
        <w:rPr>
          <w:rStyle w:val="VerbatimChar"/>
        </w:rPr>
        <w:t xml:space="preserve">    (all)              5984           100%              5764           100%              7860           100%              1710           100%     (all)</w:t>
      </w:r>
    </w:p>
    <w:p>
      <w:pPr>
        <w:pStyle w:val="FirstParagraph"/>
      </w:pPr>
      <w:r>
        <w:rPr>
          <w:iCs/>
          <w:i/>
        </w:rPr>
        <w:t xml:space="preserve">Table 2: Vangst per soort (kg)</w:t>
      </w:r>
    </w:p>
    <w:p>
      <w:pPr>
        <w:pStyle w:val="BodyText"/>
      </w:pPr>
      <w:r>
        <w:rPr>
          <w:bCs/>
          <w:b/>
        </w:rPr>
        <w:t xml:space="preserve">Aanvoer per soort en dag (elog)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19/07   20/07   21/07   22/07   23/07   24/07   25/07   26/07   (all)</w:t>
      </w:r>
      <w:r>
        <w:br/>
      </w:r>
      <w:r>
        <w:rPr>
          <w:rStyle w:val="VerbatimChar"/>
        </w:rPr>
        <w:t xml:space="preserve">--------- ------- ------- ------- ------- ------- ------- ------- ------- -------</w:t>
      </w:r>
      <w:r>
        <w:br/>
      </w:r>
      <w:r>
        <w:rPr>
          <w:rStyle w:val="VerbatimChar"/>
        </w:rPr>
        <w:t xml:space="preserve">      bib       0       0       0       0       0       0       1       0       1</w:t>
      </w:r>
      <w:r>
        <w:br/>
      </w:r>
      <w:r>
        <w:rPr>
          <w:rStyle w:val="VerbatimChar"/>
        </w:rPr>
        <w:t xml:space="preserve">      bll       0       1       0       0       1       0       0       0       2</w:t>
      </w:r>
      <w:r>
        <w:br/>
      </w:r>
      <w:r>
        <w:rPr>
          <w:rStyle w:val="VerbatimChar"/>
        </w:rPr>
        <w:t xml:space="preserve">      brb       0       1       0       0      16       0       0       0      17</w:t>
      </w:r>
      <w:r>
        <w:br/>
      </w:r>
      <w:r>
        <w:rPr>
          <w:rStyle w:val="VerbatimChar"/>
        </w:rPr>
        <w:t xml:space="preserve">      bss       0       3       0       0       0       0       0       0       3</w:t>
      </w:r>
      <w:r>
        <w:br/>
      </w:r>
      <w:r>
        <w:rPr>
          <w:rStyle w:val="VerbatimChar"/>
        </w:rPr>
        <w:t xml:space="preserve">      ctc     840     680     740      20    1660    1340    1340    1060    7680</w:t>
      </w:r>
      <w:r>
        <w:br/>
      </w:r>
      <w:r>
        <w:rPr>
          <w:rStyle w:val="VerbatimChar"/>
        </w:rPr>
        <w:t xml:space="preserve">      dab       0       9       0       0       2       0       2       0      13</w:t>
      </w:r>
      <w:r>
        <w:br/>
      </w:r>
      <w:r>
        <w:rPr>
          <w:rStyle w:val="VerbatimChar"/>
        </w:rPr>
        <w:t xml:space="preserve">      fle       0       0       0       0       4       0       1       0       5</w:t>
      </w:r>
      <w:r>
        <w:br/>
      </w:r>
      <w:r>
        <w:rPr>
          <w:rStyle w:val="VerbatimChar"/>
        </w:rPr>
        <w:t xml:space="preserve">      gur       0       0       0       0      44       0       7       6      57</w:t>
      </w:r>
      <w:r>
        <w:br/>
      </w:r>
      <w:r>
        <w:rPr>
          <w:rStyle w:val="VerbatimChar"/>
        </w:rPr>
        <w:t xml:space="preserve">      guu       0      42      20      60      68      60      80      27     357</w:t>
      </w:r>
      <w:r>
        <w:br/>
      </w:r>
      <w:r>
        <w:rPr>
          <w:rStyle w:val="VerbatimChar"/>
        </w:rPr>
        <w:t xml:space="preserve">      hom      20      35       0     160      10      20     183      21     449</w:t>
      </w:r>
      <w:r>
        <w:br/>
      </w:r>
      <w:r>
        <w:rPr>
          <w:rStyle w:val="VerbatimChar"/>
        </w:rPr>
        <w:t xml:space="preserve">      jod       0       1       0       0       0       0       0       0       1</w:t>
      </w:r>
      <w:r>
        <w:br/>
      </w:r>
      <w:r>
        <w:rPr>
          <w:rStyle w:val="VerbatimChar"/>
        </w:rPr>
        <w:t xml:space="preserve">      lem       0       0       0       0       1       0       0       0       1</w:t>
      </w:r>
      <w:r>
        <w:br/>
      </w:r>
      <w:r>
        <w:rPr>
          <w:rStyle w:val="VerbatimChar"/>
        </w:rPr>
        <w:t xml:space="preserve">      mac     920    2915     760     120     110    3380    1040     320    9565</w:t>
      </w:r>
      <w:r>
        <w:br/>
      </w:r>
      <w:r>
        <w:rPr>
          <w:rStyle w:val="VerbatimChar"/>
        </w:rPr>
        <w:t xml:space="preserve">      mgc      20      62      40       0      30      20       7      14     193</w:t>
      </w:r>
      <w:r>
        <w:br/>
      </w:r>
      <w:r>
        <w:rPr>
          <w:rStyle w:val="VerbatimChar"/>
        </w:rPr>
        <w:t xml:space="preserve">      mur      60     119     105     885     187     150      68     145    1719</w:t>
      </w:r>
      <w:r>
        <w:br/>
      </w:r>
      <w:r>
        <w:rPr>
          <w:rStyle w:val="VerbatimChar"/>
        </w:rPr>
        <w:t xml:space="preserve">      ple       0      20       0       0      22       0       0      14      56</w:t>
      </w:r>
      <w:r>
        <w:br/>
      </w:r>
      <w:r>
        <w:rPr>
          <w:rStyle w:val="VerbatimChar"/>
        </w:rPr>
        <w:t xml:space="preserve">      rjc      20      34      80       0     276       0       0       0     410</w:t>
      </w:r>
      <w:r>
        <w:br/>
      </w:r>
      <w:r>
        <w:rPr>
          <w:rStyle w:val="VerbatimChar"/>
        </w:rPr>
        <w:t xml:space="preserve">      rjh       0       0       0       0      20       0       0       0      20</w:t>
      </w:r>
      <w:r>
        <w:br/>
      </w:r>
      <w:r>
        <w:rPr>
          <w:rStyle w:val="VerbatimChar"/>
        </w:rPr>
        <w:t xml:space="preserve">      sce       0       2       0       0       0       0       0       0       2</w:t>
      </w:r>
      <w:r>
        <w:br/>
      </w:r>
      <w:r>
        <w:rPr>
          <w:rStyle w:val="VerbatimChar"/>
        </w:rPr>
        <w:t xml:space="preserve">      sqr       0       0       0       0       8       0       3       1      12</w:t>
      </w:r>
      <w:r>
        <w:br/>
      </w:r>
      <w:r>
        <w:rPr>
          <w:rStyle w:val="VerbatimChar"/>
        </w:rPr>
        <w:t xml:space="preserve">      tur       0       1       0       0       2       0       0       0       3</w:t>
      </w:r>
      <w:r>
        <w:br/>
      </w:r>
      <w:r>
        <w:rPr>
          <w:rStyle w:val="VerbatimChar"/>
        </w:rPr>
        <w:t xml:space="preserve">      weg     100      78     160       0     152     100      56     100     746</w:t>
      </w:r>
      <w:r>
        <w:br/>
      </w:r>
      <w:r>
        <w:rPr>
          <w:rStyle w:val="VerbatimChar"/>
        </w:rPr>
        <w:t xml:space="preserve">      whg       0       1       0       0       1       0       2       2       6</w:t>
      </w:r>
      <w:r>
        <w:br/>
      </w:r>
      <w:r>
        <w:rPr>
          <w:rStyle w:val="VerbatimChar"/>
        </w:rPr>
        <w:t xml:space="preserve">    (all)    1980    4004    1905    1245    2614    5070    2790    1710   21318</w:t>
      </w:r>
    </w:p>
    <w:p>
      <w:pPr>
        <w:pStyle w:val="FirstParagraph"/>
      </w:pPr>
      <w:r>
        <w:rPr>
          <w:iCs/>
          <w:i/>
        </w:rPr>
        <w:t xml:space="preserve">Table 3: Vangst per soort (kg) per dag</w:t>
      </w:r>
    </w:p>
    <w:p>
      <w:r>
        <w:br w:type="page"/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LYSHOOT-tripreport-v2_files/figure-docx/catchperhaul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LYSHOOT-tripreport-v2_files/figure-docx/catchperhaul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LYSHOOT-tripreport-v2_files/figure-docx/vangstpersoortenklass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3: Totale vangst per trek en soort (10 soorten met hoogste vangst)</w:t>
      </w:r>
    </w:p>
    <w:bookmarkEnd w:id="29"/>
    <w:bookmarkEnd w:id="30"/>
    <w:sectPr w:rsidR="00E4343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8CA44BB4"/>
    <w:multiLevelType w:val="multilevel"/>
    <w:tmpl w:val="B3ECF9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9030D5D9"/>
    <w:multiLevelType w:val="multilevel"/>
    <w:tmpl w:val="C8CE181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90BE766A"/>
    <w:multiLevelType w:val="multilevel"/>
    <w:tmpl w:val="012898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A06BE7E7"/>
    <w:multiLevelType w:val="multilevel"/>
    <w:tmpl w:val="AF1661B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C8EAD5E4"/>
    <w:multiLevelType w:val="multilevel"/>
    <w:tmpl w:val="47C2596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CF1C380D"/>
    <w:multiLevelType w:val="multilevel"/>
    <w:tmpl w:val="72DCC2E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E17F69BA"/>
    <w:multiLevelType w:val="multilevel"/>
    <w:tmpl w:val="4CCECB9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7">
    <w:nsid w:val="EC2F219F"/>
    <w:multiLevelType w:val="multilevel"/>
    <w:tmpl w:val="BBF42D7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8">
    <w:nsid w:val="EEFA3429"/>
    <w:multiLevelType w:val="multilevel"/>
    <w:tmpl w:val="4ECA2DF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9">
    <w:nsid w:val="F68EC264"/>
    <w:multiLevelType w:val="multilevel"/>
    <w:tmpl w:val="C9B606A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0">
    <w:nsid w:val="10AAA4A5"/>
    <w:multiLevelType w:val="multilevel"/>
    <w:tmpl w:val="1D64E5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1">
    <w:nsid w:val="20D7BD7C"/>
    <w:multiLevelType w:val="multilevel"/>
    <w:tmpl w:val="D110F51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2A502C17"/>
    <w:multiLevelType w:val="multilevel"/>
    <w:tmpl w:val="25A6D5B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3">
    <w:nsid w:val="2EEBADA2"/>
    <w:multiLevelType w:val="multilevel"/>
    <w:tmpl w:val="7F8822A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38F26D2F"/>
    <w:multiLevelType w:val="multilevel"/>
    <w:tmpl w:val="84EE1C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6BEFAAF0"/>
    <w:multiLevelType w:val="multilevel"/>
    <w:tmpl w:val="FCE6C5A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6">
    <w:nsid w:val="7516056B"/>
    <w:multiLevelType w:val="multilevel"/>
    <w:tmpl w:val="532E75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09378782" w:numId="1">
    <w:abstractNumId w:val="6"/>
  </w:num>
  <w:num w16cid:durableId="374082606" w:numId="2">
    <w:abstractNumId w:val="2"/>
  </w:num>
  <w:num w16cid:durableId="497690940" w:numId="3">
    <w:abstractNumId w:val="15"/>
  </w:num>
  <w:num w16cid:durableId="1905986621" w:numId="4">
    <w:abstractNumId w:val="15"/>
  </w:num>
  <w:num w16cid:durableId="1941257078" w:numId="5">
    <w:abstractNumId w:val="5"/>
  </w:num>
  <w:num w16cid:durableId="21371687" w:numId="6">
    <w:abstractNumId w:val="12"/>
  </w:num>
  <w:num w16cid:durableId="1744719970" w:numId="7">
    <w:abstractNumId w:val="7"/>
  </w:num>
  <w:num w16cid:durableId="356933221" w:numId="8">
    <w:abstractNumId w:val="11"/>
  </w:num>
  <w:num w16cid:durableId="1629044985" w:numId="9">
    <w:abstractNumId w:val="14"/>
  </w:num>
  <w:num w16cid:durableId="626356421" w:numId="10">
    <w:abstractNumId w:val="1"/>
  </w:num>
  <w:num w16cid:durableId="1446267774" w:numId="11">
    <w:abstractNumId w:val="8"/>
  </w:num>
  <w:num w16cid:durableId="716440197" w:numId="12">
    <w:abstractNumId w:val="3"/>
  </w:num>
  <w:num w16cid:durableId="2067097828" w:numId="13">
    <w:abstractNumId w:val="16"/>
  </w:num>
  <w:num w16cid:durableId="1427112790" w:numId="14">
    <w:abstractNumId w:val="13"/>
  </w:num>
  <w:num w16cid:durableId="154028065" w:numId="15">
    <w:abstractNumId w:val="10"/>
  </w:num>
  <w:num w16cid:durableId="1733234361" w:numId="16">
    <w:abstractNumId w:val="9"/>
  </w:num>
  <w:num w16cid:durableId="1689481759" w:numId="17">
    <w:abstractNumId w:val="0"/>
  </w:num>
  <w:num w16cid:durableId="593782071" w:numId="18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="Times New Roman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24741"/>
    <w:pPr>
      <w:spacing w:after="120" w:line="276" w:lineRule="auto"/>
    </w:pPr>
    <w:rPr>
      <w:sz w:val="20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524741"/>
    <w:pPr>
      <w:keepNext/>
      <w:spacing w:before="120"/>
      <w:outlineLvl w:val="0"/>
    </w:pPr>
    <w:rPr>
      <w:rFonts w:cstheme="majorBidi" w:eastAsiaTheme="majorEastAsia"/>
      <w:b/>
      <w:bCs/>
      <w:kern w:val="32"/>
      <w:sz w:val="36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524741"/>
    <w:pPr>
      <w:keepNext/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524741"/>
    <w:pPr>
      <w:keepNext/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524741"/>
    <w:pPr>
      <w:keepNext/>
      <w:spacing w:after="60" w:before="240"/>
      <w:outlineLvl w:val="3"/>
    </w:pPr>
    <w:rPr>
      <w:rFonts w:cstheme="majorBidi"/>
      <w:b/>
      <w:bCs/>
      <w:sz w:val="28"/>
      <w:szCs w:val="28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524741"/>
    <w:pPr>
      <w:pageBreakBefore/>
      <w:spacing w:after="0" w:line="240" w:lineRule="auto"/>
      <w:outlineLvl w:val="4"/>
    </w:pPr>
    <w:rPr>
      <w:rFonts w:cstheme="majorBidi"/>
      <w:b/>
      <w:bCs/>
      <w:i/>
      <w:iCs/>
      <w:color w:themeColor="background1" w:val="FFFFFF"/>
      <w:sz w:val="10"/>
      <w:szCs w:val="2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524741"/>
    <w:pPr>
      <w:spacing w:after="60" w:before="240"/>
      <w:outlineLvl w:val="5"/>
    </w:pPr>
    <w:rPr>
      <w:rFonts w:cstheme="majorBidi"/>
      <w:b/>
      <w:bCs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524741"/>
    <w:pPr>
      <w:spacing w:after="60" w:before="240"/>
      <w:outlineLvl w:val="6"/>
    </w:pPr>
    <w:rPr>
      <w:rFonts w:cstheme="majorBidi"/>
      <w:sz w:val="24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524741"/>
    <w:pPr>
      <w:spacing w:after="60" w:before="240"/>
      <w:outlineLvl w:val="7"/>
    </w:pPr>
    <w:rPr>
      <w:rFonts w:cstheme="majorBidi"/>
      <w:i/>
      <w:iCs/>
      <w:sz w:val="24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524741"/>
    <w:p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24741"/>
    <w:rPr>
      <w:rFonts w:cstheme="majorBidi" w:eastAsiaTheme="majorEastAsia"/>
      <w:b/>
      <w:bCs/>
      <w:kern w:val="32"/>
      <w:sz w:val="36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524741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524741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24741"/>
    <w:rPr>
      <w:rFonts w:cstheme="majorBidi"/>
      <w:b/>
      <w:b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524741"/>
    <w:rPr>
      <w:rFonts w:cstheme="majorBidi"/>
      <w:b/>
      <w:bCs/>
      <w:i/>
      <w:iCs/>
      <w:color w:themeColor="background1" w:val="FFFFFF"/>
      <w:sz w:val="10"/>
      <w:szCs w:val="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524741"/>
    <w:rPr>
      <w:rFonts w:cstheme="majorBidi"/>
      <w:b/>
      <w:bCs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524741"/>
    <w:rPr>
      <w:rFonts w:cstheme="majorBidi"/>
      <w:sz w:val="24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524741"/>
    <w:rPr>
      <w:rFonts w:cstheme="majorBidi"/>
      <w:i/>
      <w:iCs/>
      <w:sz w:val="24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524741"/>
    <w:rPr>
      <w:rFonts w:asciiTheme="majorHAnsi" w:cstheme="majorBidi" w:eastAsiaTheme="majorEastAsia" w:hAnsiTheme="majorHAnsi"/>
    </w:rPr>
  </w:style>
  <w:style w:styleId="Title" w:type="paragraph">
    <w:name w:val="Title"/>
    <w:basedOn w:val="Normal"/>
    <w:next w:val="Normal"/>
    <w:link w:val="TitleChar"/>
    <w:uiPriority w:val="10"/>
    <w:qFormat/>
    <w:rsid w:val="00524741"/>
    <w:p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10"/>
    <w:rsid w:val="00524741"/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24741"/>
    <w:pPr>
      <w:spacing w:after="60"/>
      <w:jc w:val="center"/>
      <w:outlineLvl w:val="1"/>
    </w:pPr>
    <w:rPr>
      <w:rFonts w:asciiTheme="majorHAnsi" w:cstheme="majorBidi" w:eastAsiaTheme="majorEastAsia" w:hAnsiTheme="majorHAnsi"/>
      <w:sz w:val="24"/>
    </w:rPr>
  </w:style>
  <w:style w:customStyle="1" w:styleId="SubtitleChar" w:type="character">
    <w:name w:val="Subtitle Char"/>
    <w:basedOn w:val="DefaultParagraphFont"/>
    <w:link w:val="Subtitle"/>
    <w:uiPriority w:val="11"/>
    <w:rsid w:val="00524741"/>
    <w:rPr>
      <w:rFonts w:asciiTheme="majorHAnsi" w:cstheme="majorBidi" w:eastAsiaTheme="majorEastAsia" w:hAnsiTheme="majorHAnsi"/>
      <w:sz w:val="24"/>
      <w:szCs w:val="24"/>
    </w:rPr>
  </w:style>
  <w:style w:styleId="Strong" w:type="character">
    <w:name w:val="Strong"/>
    <w:basedOn w:val="DefaultParagraphFont"/>
    <w:uiPriority w:val="22"/>
    <w:qFormat/>
    <w:rsid w:val="00524741"/>
    <w:rPr>
      <w:b/>
      <w:bCs/>
    </w:rPr>
  </w:style>
  <w:style w:styleId="Emphasis" w:type="character">
    <w:name w:val="Emphasis"/>
    <w:basedOn w:val="DefaultParagraphFont"/>
    <w:uiPriority w:val="20"/>
    <w:qFormat/>
    <w:rsid w:val="00524741"/>
    <w:rPr>
      <w:rFonts w:asciiTheme="minorHAnsi" w:hAnsiTheme="minorHAnsi"/>
      <w:b/>
      <w:i/>
      <w:iCs/>
    </w:rPr>
  </w:style>
  <w:style w:styleId="NoSpacing" w:type="paragraph">
    <w:name w:val="No Spacing"/>
    <w:basedOn w:val="Normal"/>
    <w:uiPriority w:val="1"/>
    <w:qFormat/>
    <w:rsid w:val="00524741"/>
    <w:rPr>
      <w:szCs w:val="32"/>
    </w:rPr>
  </w:style>
  <w:style w:styleId="ListParagraph" w:type="paragraph">
    <w:name w:val="List Paragraph"/>
    <w:basedOn w:val="Normal"/>
    <w:uiPriority w:val="34"/>
    <w:qFormat/>
    <w:rsid w:val="00524741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24741"/>
    <w:rPr>
      <w:i/>
      <w:sz w:val="24"/>
    </w:rPr>
  </w:style>
  <w:style w:customStyle="1" w:styleId="QuoteChar" w:type="character">
    <w:name w:val="Quote Char"/>
    <w:basedOn w:val="DefaultParagraphFont"/>
    <w:link w:val="Quote"/>
    <w:uiPriority w:val="29"/>
    <w:rsid w:val="00524741"/>
    <w:rPr>
      <w:i/>
      <w:sz w:val="24"/>
      <w:szCs w:val="24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4741"/>
    <w:pPr>
      <w:ind w:left="720" w:right="720"/>
    </w:pPr>
    <w:rPr>
      <w:b/>
      <w:i/>
      <w:sz w:val="24"/>
      <w:szCs w:val="2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4741"/>
    <w:rPr>
      <w:b/>
      <w:i/>
      <w:sz w:val="24"/>
    </w:rPr>
  </w:style>
  <w:style w:styleId="SubtleEmphasis" w:type="character">
    <w:name w:val="Subtle Emphasis"/>
    <w:uiPriority w:val="19"/>
    <w:qFormat/>
    <w:rsid w:val="00524741"/>
    <w:rPr>
      <w:i/>
      <w:color w:themeColor="text1" w:themeTint="A5" w:val="5A5A5A"/>
    </w:rPr>
  </w:style>
  <w:style w:styleId="IntenseEmphasis" w:type="character">
    <w:name w:val="Intense Emphasis"/>
    <w:basedOn w:val="DefaultParagraphFont"/>
    <w:uiPriority w:val="21"/>
    <w:qFormat/>
    <w:rsid w:val="00524741"/>
    <w:rPr>
      <w:b/>
      <w:i/>
      <w:sz w:val="24"/>
      <w:szCs w:val="24"/>
      <w:u w:val="single"/>
    </w:rPr>
  </w:style>
  <w:style w:styleId="SubtleReference" w:type="character">
    <w:name w:val="Subtle Reference"/>
    <w:basedOn w:val="DefaultParagraphFont"/>
    <w:uiPriority w:val="31"/>
    <w:qFormat/>
    <w:rsid w:val="00524741"/>
    <w:rPr>
      <w:sz w:val="24"/>
      <w:szCs w:val="24"/>
      <w:u w:val="single"/>
    </w:rPr>
  </w:style>
  <w:style w:styleId="IntenseReference" w:type="character">
    <w:name w:val="Intense Reference"/>
    <w:basedOn w:val="DefaultParagraphFont"/>
    <w:uiPriority w:val="32"/>
    <w:qFormat/>
    <w:rsid w:val="00524741"/>
    <w:rPr>
      <w:b/>
      <w:sz w:val="24"/>
      <w:u w:val="single"/>
    </w:rPr>
  </w:style>
  <w:style w:styleId="BookTitle" w:type="character">
    <w:name w:val="Book Title"/>
    <w:basedOn w:val="DefaultParagraphFont"/>
    <w:uiPriority w:val="33"/>
    <w:qFormat/>
    <w:rsid w:val="00524741"/>
    <w:rPr>
      <w:rFonts w:asciiTheme="majorHAnsi" w:eastAsiaTheme="majorEastAsia" w:hAnsiTheme="majorHAnsi"/>
      <w:b/>
      <w:i/>
      <w:sz w:val="24"/>
      <w:szCs w:val="24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24741"/>
    <w:pPr>
      <w:outlineLvl w:val="9"/>
    </w:pPr>
  </w:style>
  <w:style w:customStyle="1" w:styleId="SourceCode" w:type="paragraph">
    <w:name w:val="Source Code"/>
    <w:basedOn w:val="Normal"/>
    <w:rsid w:val="00020085"/>
    <w:pPr>
      <w:shd w:color="auto" w:fill="F8F8F8" w:val="clear"/>
      <w:wordWrap w:val="0"/>
      <w:spacing w:line="240" w:lineRule="auto"/>
    </w:pPr>
    <w:rPr>
      <w:rFonts w:ascii="Courier New" w:cs="Courier New" w:hAnsi="Courier New"/>
      <w:sz w:val="16"/>
      <w:szCs w:val="16"/>
    </w:rPr>
  </w:style>
  <w:style w:customStyle="1" w:styleId="KeywordTok" w:type="character">
    <w:name w:val="KeywordTok"/>
    <w:rsid w:val="00116679"/>
    <w:rPr>
      <w:b/>
      <w:color w:val="204A87"/>
      <w:sz w:val="16"/>
      <w:szCs w:val="16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sid w:val="00116679"/>
    <w:rPr>
      <w:rFonts w:ascii="Courier New" w:cs="Courier New" w:hAnsi="Courier New"/>
      <w:color w:val="4E9A06"/>
      <w:sz w:val="12"/>
      <w:szCs w:val="12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sid w:val="00116679"/>
    <w:rPr>
      <w:rFonts w:ascii="Courier New" w:cs="Courier New" w:hAnsi="Courier New"/>
      <w:color w:val="8F5902"/>
      <w:sz w:val="12"/>
      <w:szCs w:val="1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sid w:val="00116679"/>
    <w:rPr>
      <w:rFonts w:ascii="Courier New" w:cs="Courier New" w:hAnsi="Courier New"/>
      <w:sz w:val="12"/>
      <w:szCs w:val="1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report_template2.dotx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2023-07-31T13:46:53Z</dcterms:created>
  <dcterms:modified xsi:type="dcterms:W3CDTF">2023-07-31T13:46:53Z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