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eu-fisheries-cpue-analysis-for-jack-mackerel-in-the-sprfmo-area"/>
      <w:bookmarkEnd w:id="21"/>
      <w:r>
        <w:t xml:space="preserve">EU Fisheries CPUE analysis for Jack mackerel in the SPRFMO area</w:t>
      </w:r>
    </w:p>
    <w:p>
      <w:pPr>
        <w:pStyle w:val="Heading3"/>
      </w:pPr>
      <w:bookmarkStart w:id="22" w:name="subtitle"/>
      <w:bookmarkEnd w:id="22"/>
      <w:r>
        <w:t xml:space="preserve">Subtitle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Martin Pastoors, 23/09/2017</w:t>
      </w:r>
    </w:p>
    <w:p>
      <w:pPr>
        <w:pStyle w:val="Heading5"/>
      </w:pPr>
      <w:bookmarkStart w:id="23" w:name="page-break"/>
      <w:bookmarkEnd w:id="23"/>
      <w:r>
        <w:t xml:space="preserve">page break</w:t>
      </w:r>
    </w:p>
    <w:p>
      <w:pPr>
        <w:pStyle w:val="Heading3"/>
      </w:pPr>
      <w:bookmarkStart w:id="24" w:name="introduction"/>
      <w:bookmarkEnd w:id="24"/>
      <w:r>
        <w:t xml:space="preserve">1. Introduction</w:t>
      </w:r>
    </w:p>
    <w:p>
      <w:pPr>
        <w:pStyle w:val="Heading3"/>
      </w:pPr>
      <w:bookmarkStart w:id="25" w:name="material-and-methods"/>
      <w:bookmarkEnd w:id="25"/>
      <w:r>
        <w:t xml:space="preserve">2. Material and methods</w:t>
      </w:r>
    </w:p>
    <w:p>
      <w:pPr>
        <w:pStyle w:val="Heading3"/>
      </w:pPr>
      <w:bookmarkStart w:id="26" w:name="results"/>
      <w:bookmarkEnd w:id="26"/>
      <w:r>
        <w:t xml:space="preserve">3. Results</w:t>
      </w:r>
    </w:p>
    <w:p>
      <w:pPr>
        <w:pStyle w:val="Heading3"/>
      </w:pPr>
      <w:bookmarkStart w:id="27" w:name="discussion-and-conclusions"/>
      <w:bookmarkEnd w:id="27"/>
      <w:r>
        <w:t xml:space="preserve">4. Discussion and conclusions</w:t>
      </w:r>
    </w:p>
    <w:p>
      <w:pPr>
        <w:pStyle w:val="Heading3"/>
      </w:pPr>
      <w:bookmarkStart w:id="28" w:name="references"/>
      <w:bookmarkEnd w:id="28"/>
      <w:r>
        <w:t xml:space="preserve">5. References</w:t>
      </w:r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A44BB4"/>
    <w:multiLevelType w:val="multilevel"/>
    <w:tmpl w:val="B3ECF9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030D5D9"/>
    <w:multiLevelType w:val="multilevel"/>
    <w:tmpl w:val="C8CE18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0BE766A"/>
    <w:multiLevelType w:val="multilevel"/>
    <w:tmpl w:val="012898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A06BE7E7"/>
    <w:multiLevelType w:val="multilevel"/>
    <w:tmpl w:val="AF1661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8EAD5E4"/>
    <w:multiLevelType w:val="multilevel"/>
    <w:tmpl w:val="47C259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F1C380D"/>
    <w:multiLevelType w:val="multilevel"/>
    <w:tmpl w:val="72DCC2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4CCEC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C2F219F"/>
    <w:multiLevelType w:val="multilevel"/>
    <w:tmpl w:val="BBF42D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EEFA3429"/>
    <w:multiLevelType w:val="multilevel"/>
    <w:tmpl w:val="4ECA2D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68EC264"/>
    <w:multiLevelType w:val="multilevel"/>
    <w:tmpl w:val="C9B606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0AAA4A5"/>
    <w:multiLevelType w:val="multilevel"/>
    <w:tmpl w:val="1D64E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0D7BD7C"/>
    <w:multiLevelType w:val="multilevel"/>
    <w:tmpl w:val="D110F5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A502C17"/>
    <w:multiLevelType w:val="multilevel"/>
    <w:tmpl w:val="25A6D5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EEBADA2"/>
    <w:multiLevelType w:val="multilevel"/>
    <w:tmpl w:val="7F8822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8F26D2F"/>
    <w:multiLevelType w:val="multilevel"/>
    <w:tmpl w:val="84EE1C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BEFAAF0"/>
    <w:multiLevelType w:val="multilevel"/>
    <w:tmpl w:val="FCE6C5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16056B"/>
    <w:multiLevelType w:val="multilevel"/>
    <w:tmpl w:val="532E75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e2f2c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5"/>
  </w:num>
  <w:num w:numId="5">
    <w:abstractNumId w:val="5"/>
  </w:num>
  <w:num w:numId="6">
    <w:abstractNumId w:val="12"/>
  </w:num>
  <w:num w:numId="7">
    <w:abstractNumId w:val="7"/>
  </w:num>
  <w:num w:numId="8">
    <w:abstractNumId w:val="11"/>
  </w:num>
  <w:num w:numId="9">
    <w:abstractNumId w:val="14"/>
  </w:num>
  <w:num w:numId="10">
    <w:abstractNumId w:val="1"/>
  </w:num>
  <w:num w:numId="11">
    <w:abstractNumId w:val="8"/>
  </w:num>
  <w:num w:numId="12">
    <w:abstractNumId w:val="3"/>
  </w:num>
  <w:num w:numId="13">
    <w:abstractNumId w:val="16"/>
  </w:num>
  <w:num w:numId="14">
    <w:abstractNumId w:val="13"/>
  </w:num>
  <w:num w:numId="15">
    <w:abstractNumId w:val="10"/>
  </w:num>
  <w:num w:numId="16">
    <w:abstractNumId w:val="9"/>
  </w:num>
  <w:num w:numId="17">
    <w:abstractNumId w:val="0"/>
  </w:num>
  <w:num w:numId="18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741"/>
    <w:pPr>
      <w:spacing w:after="120" w:line="276" w:lineRule="auto"/>
    </w:pPr>
    <w:rPr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741"/>
    <w:pPr>
      <w:keepNext/>
      <w:spacing w:before="120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74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74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74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741"/>
    <w:pPr>
      <w:pageBreakBefore/>
      <w:spacing w:after="0" w:line="240" w:lineRule="auto"/>
      <w:outlineLvl w:val="4"/>
    </w:pPr>
    <w:rPr>
      <w:rFonts w:cstheme="majorBidi"/>
      <w:b/>
      <w:bCs/>
      <w:i/>
      <w:iCs/>
      <w:color w:val="FFFFFF" w:themeColor="background1"/>
      <w:sz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74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741"/>
    <w:pPr>
      <w:spacing w:before="240" w:after="60"/>
      <w:outlineLvl w:val="6"/>
    </w:pPr>
    <w:rPr>
      <w:rFonts w:cstheme="majorBidi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741"/>
    <w:pPr>
      <w:spacing w:before="240" w:after="60"/>
      <w:outlineLvl w:val="7"/>
    </w:pPr>
    <w:rPr>
      <w:rFonts w:cstheme="majorBid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74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41"/>
    <w:rPr>
      <w:rFonts w:eastAsiaTheme="majorEastAsia" w:cstheme="majorBidi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74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7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74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741"/>
    <w:rPr>
      <w:rFonts w:cstheme="majorBidi"/>
      <w:b/>
      <w:bCs/>
      <w:i/>
      <w:iCs/>
      <w:color w:val="FFFFFF" w:themeColor="background1"/>
      <w:sz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74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74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74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74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24741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24741"/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4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47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41"/>
    <w:rPr>
      <w:b/>
      <w:bCs/>
    </w:rPr>
  </w:style>
  <w:style w:type="character" w:styleId="Emphasis">
    <w:name w:val="Emphasis"/>
    <w:basedOn w:val="DefaultParagraphFont"/>
    <w:uiPriority w:val="20"/>
    <w:qFormat/>
    <w:rsid w:val="005247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24741"/>
    <w:rPr>
      <w:szCs w:val="32"/>
    </w:rPr>
  </w:style>
  <w:style w:type="paragraph" w:styleId="ListParagraph">
    <w:name w:val="List Paragraph"/>
    <w:basedOn w:val="Normal"/>
    <w:uiPriority w:val="34"/>
    <w:qFormat/>
    <w:rsid w:val="005247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741"/>
    <w:rPr>
      <w:i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247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741"/>
    <w:pPr>
      <w:ind w:left="720" w:right="720"/>
    </w:pPr>
    <w:rPr>
      <w:b/>
      <w:i/>
      <w:sz w:val="24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741"/>
    <w:rPr>
      <w:b/>
      <w:i/>
      <w:sz w:val="24"/>
    </w:rPr>
  </w:style>
  <w:style w:type="character" w:styleId="SubtleEmphasis">
    <w:name w:val="Subtle Emphasis"/>
    <w:uiPriority w:val="19"/>
    <w:qFormat/>
    <w:rsid w:val="005247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247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247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247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247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741"/>
    <w:pPr>
      <w:outlineLvl w:val="9"/>
    </w:pPr>
  </w:style>
  <w:style w:type="paragraph" w:customStyle="1" w:styleId="SourceCode">
    <w:name w:val="Source Code"/>
    <w:basedOn w:val="Normal"/>
    <w:rsid w:val="00020085"/>
    <w:pPr>
      <w:shd w:val="clear" w:color="auto" w:fill="F8F8F8"/>
      <w:wordWrap w:val="0"/>
      <w:spacing w:line="240" w:lineRule="auto"/>
    </w:pPr>
    <w:rPr>
      <w:rFonts w:ascii="Courier New" w:hAnsi="Courier New" w:cs="Courier New"/>
      <w:sz w:val="16"/>
      <w:szCs w:val="16"/>
    </w:rPr>
  </w:style>
  <w:style w:type="character" w:customStyle="1" w:styleId="KeywordTok">
    <w:name w:val="KeywordTok"/>
    <w:rsid w:val="00116679"/>
    <w:rPr>
      <w:b/>
      <w:color w:val="204A87"/>
      <w:sz w:val="16"/>
      <w:szCs w:val="16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sid w:val="00116679"/>
    <w:rPr>
      <w:rFonts w:ascii="Courier New" w:hAnsi="Courier New" w:cs="Courier New"/>
      <w:color w:val="4E9A06"/>
      <w:sz w:val="12"/>
      <w:szCs w:val="12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116679"/>
    <w:rPr>
      <w:rFonts w:ascii="Courier New" w:hAnsi="Courier New" w:cs="Courier New"/>
      <w:color w:val="8F5902"/>
      <w:sz w:val="12"/>
      <w:szCs w:val="1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sid w:val="00116679"/>
    <w:rPr>
      <w:rFonts w:ascii="Courier New" w:hAnsi="Courier New" w:cs="Courier New"/>
      <w:sz w:val="12"/>
      <w:szCs w:val="1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NotRelyOnCSS/>
  <w:doNotOrganizeInFolder/>
  <w:doNotUseLongFileNames/>
  <w:pixelsPerInch w:val="0"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2017-09-23T07:15:35Z</dcterms:created>
  <dcterms:modified xsi:type="dcterms:W3CDTF">2017-09-23T07:15:35Z</dcterms:modified>
</cp:coreProperties>
</file>