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Kritéria hodnocení – Člověk a jeho svět – 5. ročník</w:t>
      </w:r>
    </w:p>
    <w:p>
      <w:pPr/>
      <w:r>
        <w:rPr>
          <w:i/>
        </w:rPr>
        <w:t>Verze: v2 | ZŠ Heršpice | Uzlový bod: ZV5 | Počet kritérií: 32</w:t>
      </w:r>
    </w:p>
    <w:p/>
    <w:p>
      <w:pPr>
        <w:pStyle w:val="Heading2"/>
      </w:pPr>
      <w:r>
        <w:t>Místo, kde žijeme</w:t>
      </w:r>
    </w:p>
    <w:p>
      <w:pPr/>
      <w:r>
        <w:rPr>
          <w:b/>
        </w:rPr>
        <w:t>K1  Přečtu mapu s legendou a měřítkem; vyberu mapu vhodnou pro daný účel.</w:t>
      </w:r>
    </w:p>
    <w:p>
      <w:pPr/>
      <w:r>
        <w:t>OVU: CJS-CJS-001-ZV5-002</w:t>
      </w:r>
    </w:p>
    <w:p>
      <w:pPr/>
      <w:r>
        <w:rPr>
          <w:b/>
        </w:rPr>
        <w:t>K2  Popíšu polohu ČR v Evropě; pojmenuji sousední státy; rozdělím státy Evropy do regionů a uvedu jejich společné znaky; rozpoznám názvy mezinárodních organizací a odhadnu výhody členství ČR v nich.</w:t>
      </w:r>
    </w:p>
    <w:p>
      <w:pPr/>
      <w:r>
        <w:t>OVU: CJS-CJS-001-ZV5-004</w:t>
      </w:r>
    </w:p>
    <w:p>
      <w:pPr/>
      <w:r>
        <w:rPr>
          <w:b/>
        </w:rPr>
        <w:t>K3  Určím, jak člověk změnil krajinu v ČR i v jiných zemích; popíšu a porovnám dvě území z hlediska vybraných charakteristik a jejich vlivu na přírodu a život lidí.</w:t>
      </w:r>
    </w:p>
    <w:p>
      <w:pPr/>
      <w:r>
        <w:t>OVU: CJS-CJS-001-ZV5-003, CJS-CJS-001-ZV5-004</w:t>
      </w:r>
    </w:p>
    <w:p>
      <w:pPr/>
      <w:r>
        <w:rPr>
          <w:b/>
        </w:rPr>
        <w:t>K4  Porovnám různé typy krajiny (přírodní, zemědělská, průmyslová, sídelní) a na konkrétním příkladu popíšu, jak lidská činnost krajinu mění v lokálním i globálním měřítku.</w:t>
      </w:r>
    </w:p>
    <w:p>
      <w:pPr/>
      <w:r>
        <w:t>OVU: CJS-CJS-001-ZV5-001</w:t>
      </w:r>
    </w:p>
    <w:p>
      <w:pPr/>
      <w:r>
        <w:rPr>
          <w:b/>
        </w:rPr>
        <w:t>K5  Připravím hlasování ve třídě ve spolupráci se spolužáky a vysvětlím, jak probíhají volby; zhodnotím průběh hlasování z hlediska pravidel; rozhodnu, zda je v dané situaci vhodné použít hlasování, a vysvětlím proč.</w:t>
      </w:r>
    </w:p>
    <w:p>
      <w:pPr/>
      <w:r>
        <w:t>OVU: CJS-CJS-001-ZV5-005</w:t>
      </w:r>
    </w:p>
    <w:p>
      <w:pPr/>
      <w:r>
        <w:rPr>
          <w:b/>
        </w:rPr>
        <w:t>K6  Vysvětlím roli jednotlivých představitelů státu v modelové situaci nebo příběhu; uvedu příklady činnosti prezidenta, soudců a policistů a vysvětlím jejich smysl pro společnost.</w:t>
      </w:r>
    </w:p>
    <w:p>
      <w:pPr/>
      <w:r>
        <w:t>OVU: CJS-CJS-001-ZV5-006</w:t>
      </w:r>
    </w:p>
    <w:p>
      <w:pPr/>
      <w:r>
        <w:rPr>
          <w:b/>
        </w:rPr>
        <w:t>K7  Navrhnu podnět ke zlepšení života v obci a představím jej; vyhledám informace o službách obecního úřadu; posoudím, zda jsou služby v obci dostatečné.</w:t>
      </w:r>
    </w:p>
    <w:p>
      <w:pPr/>
      <w:r>
        <w:t>OVU: CJS-CJS-001-ZV5-007</w:t>
      </w:r>
    </w:p>
    <w:p/>
    <w:p>
      <w:pPr>
        <w:pStyle w:val="Heading2"/>
      </w:pPr>
      <w:r>
        <w:t>Lidé kolem nás</w:t>
      </w:r>
    </w:p>
    <w:p>
      <w:pPr/>
      <w:r>
        <w:rPr>
          <w:b/>
        </w:rPr>
        <w:t>K8  Vysvětlím rozdíl mezi právem a povinností; rozpoznám v modelové situaci porušení práva nebo zanedbání povinnosti; popíšu možné následky; vysvětlím, proč nevhodné chování nelze tolerovat; předvedu vhodnou reakci.</w:t>
      </w:r>
    </w:p>
    <w:p>
      <w:pPr/>
      <w:r>
        <w:t>OVU: CJS-CJS-002-ZV5-008, CJS-CJS-002-ZV5-009</w:t>
      </w:r>
    </w:p>
    <w:p>
      <w:pPr/>
      <w:r>
        <w:rPr>
          <w:b/>
        </w:rPr>
        <w:t>K9  Předvedu slušnou a bezpečnou komunikaci v modelové situaci; zdůvodním, kdo a proč je mým vzorem; vysvětlím příčiny chování různých lidí; zvolím vhodnou reakci na rizikovou komunikaci; zdůvodním výhody a nevýhody internetu.</w:t>
      </w:r>
    </w:p>
    <w:p>
      <w:pPr/>
      <w:r>
        <w:t>OVU: CJS-CJS-002-ZV5-010</w:t>
      </w:r>
    </w:p>
    <w:p>
      <w:pPr/>
      <w:r>
        <w:rPr>
          <w:b/>
        </w:rPr>
        <w:t>K10  Porovnám podobnosti a rozdíly ve způsobu života lidí; vytvořím vizuální materiál zachycující tyto rozdíly; popíšu, jak jsou lidé a státy propojeni a jaké to má pozitivní i negativní dopady; zdůvodním, proč se potraviny dovážejí; vysvětlím smysl označení českých potravin.</w:t>
      </w:r>
    </w:p>
    <w:p>
      <w:pPr/>
      <w:r>
        <w:t>OVU: CJS-CJS-002-ZV5-011</w:t>
      </w:r>
    </w:p>
    <w:p>
      <w:pPr/>
      <w:r>
        <w:rPr>
          <w:b/>
        </w:rPr>
        <w:t>K11  Popíšu podmínky výroby oblečení v zemích Asie; vysvětlím, proč oblečení prochází přes více zemí; uvedu příklady pracovních oblastí v ČR a vysvětlím, proč lidé chodí do práce.</w:t>
      </w:r>
    </w:p>
    <w:p>
      <w:pPr/>
      <w:r>
        <w:t>OVU: CJS-CJS-002-ZV5-011</w:t>
      </w:r>
    </w:p>
    <w:p/>
    <w:p>
      <w:pPr>
        <w:pStyle w:val="Heading2"/>
      </w:pPr>
      <w:r>
        <w:t>Lidé a čas</w:t>
      </w:r>
    </w:p>
    <w:p>
      <w:pPr/>
      <w:r>
        <w:rPr>
          <w:b/>
        </w:rPr>
        <w:t>K12  Uvedu příklady osobností, událostí, staveb a pojmů z jednotlivých historických období; vysvětlím vliv historických období na tehdejší i dnešní společnost; porovnám, co se v průběhu času změnilo a co zůstalo stejné.</w:t>
      </w:r>
    </w:p>
    <w:p>
      <w:pPr/>
      <w:r>
        <w:t>OVU: CJS-CJS-003-ZV5-013</w:t>
      </w:r>
    </w:p>
    <w:p>
      <w:pPr/>
      <w:r>
        <w:rPr>
          <w:b/>
        </w:rPr>
        <w:t>K13  Předložím výsledky vlastního historického bádání nejméně ze dvou zdrojů; uvedu použité zdroje a prameny; posoudím důvěryhodnost informací o historických událostech.</w:t>
      </w:r>
    </w:p>
    <w:p>
      <w:pPr/>
      <w:r>
        <w:t>OVU: CJS-CJS-003-ZV5-012</w:t>
      </w:r>
    </w:p>
    <w:p>
      <w:pPr/>
      <w:r>
        <w:rPr>
          <w:b/>
        </w:rPr>
        <w:t>K14  Vysvětlím smysl vybraných státních svátků; porovnám tradice svého regionu s tradicemi jiného regionu; zhodnotím tematický den zaměřený na státní svátky nebo významné dny.</w:t>
      </w:r>
    </w:p>
    <w:p>
      <w:pPr/>
      <w:r>
        <w:t>OVU: CJS-CJS-003-ZV5-014</w:t>
      </w:r>
    </w:p>
    <w:p/>
    <w:p>
      <w:pPr>
        <w:pStyle w:val="Heading2"/>
      </w:pPr>
      <w:r>
        <w:t>Rozmanitost přírody</w:t>
      </w:r>
    </w:p>
    <w:p>
      <w:pPr/>
      <w:r>
        <w:rPr>
          <w:b/>
        </w:rPr>
        <w:t>K15  Určím daný organismus pomocí určovacího klíče, atlasu nebo aplikace; odvodím vlastnosti společné pro skupinu organismů; uvedu zástupce skupin rostlin a popíšu jejich základní znaky.</w:t>
      </w:r>
    </w:p>
    <w:p>
      <w:pPr/>
      <w:r>
        <w:t>OVU: CJS-CJS-004-ZV5-015</w:t>
      </w:r>
    </w:p>
    <w:p>
      <w:pPr/>
      <w:r>
        <w:rPr>
          <w:b/>
        </w:rPr>
        <w:t>K16  Vysvětlím vztahy mezi organismy v přírodě a smysl ochrany přírody; vysvětlím domestikaci a život živočichů u člověka; rozliším domácí mazlíčky, hospodářská zvířata a synantropní živočichy; vysvětlím pojem bioodpad a smysl kompostování.</w:t>
      </w:r>
    </w:p>
    <w:p>
      <w:pPr/>
      <w:r>
        <w:t>OVU: CJS-CJS-004-ZV5-016</w:t>
      </w:r>
    </w:p>
    <w:p>
      <w:pPr/>
      <w:r>
        <w:rPr>
          <w:b/>
        </w:rPr>
        <w:t>K17  Popíšu svá zjištění a formuluji závěry vlastního experimentování; zhodnotím dopady opatření podporujícího biodiverzitu v okolí školy; zhodnotím možné pozitivní i negativní dopady změny podmínek na život organismů.</w:t>
      </w:r>
    </w:p>
    <w:p>
      <w:pPr/>
      <w:r>
        <w:t>OVU: CJS-CJS-004-ZV5-016</w:t>
      </w:r>
    </w:p>
    <w:p>
      <w:pPr/>
      <w:r>
        <w:rPr>
          <w:b/>
        </w:rPr>
        <w:t>K18  Popíšu a porovnám shody a rozdíly ve vzhledu různých jedinců stejného druhu v závislosti na pohlaví a vnitrodruhové variabilitě.</w:t>
      </w:r>
    </w:p>
    <w:p>
      <w:pPr/>
      <w:r>
        <w:t>OVU: CJS-CJS-004-ZV5-017</w:t>
      </w:r>
    </w:p>
    <w:p>
      <w:pPr/>
      <w:r>
        <w:rPr>
          <w:b/>
        </w:rPr>
        <w:t>K19  Vyjádřím své pocity z poznávání přírodnin prostřednictvím smyslů; porovnám různé přístupy ke sdílení poznatků v přírodovědných institucích; zhodnotím jejich smysl pro mě i pro společnost.</w:t>
      </w:r>
    </w:p>
    <w:p>
      <w:pPr/>
      <w:r>
        <w:t>OVU: CJS-CJS-004-ZV5-018</w:t>
      </w:r>
    </w:p>
    <w:p>
      <w:pPr/>
      <w:r>
        <w:rPr>
          <w:b/>
        </w:rPr>
        <w:t>K20  Použiji vhodné měřidlo včetně digitálního; zaznamenám svá měření a porovnám je s odhadem; ověřím experimentálně vybrané vlastnosti látek; pojmenuji materiály konkrétního předmětu a zdůvodním jejich výběr.</w:t>
      </w:r>
    </w:p>
    <w:p>
      <w:pPr/>
      <w:r>
        <w:t>OVU: CJS-CJS-004-ZV5-019, CJS-CJS-004-ZV5-020</w:t>
      </w:r>
    </w:p>
    <w:p>
      <w:pPr/>
      <w:r>
        <w:rPr>
          <w:b/>
        </w:rPr>
        <w:t>K21  Popíšu skupenství vody při jejím oběhu na Zemi; uvedu příklady látek v různých skupenstvích.</w:t>
      </w:r>
    </w:p>
    <w:p>
      <w:pPr/>
      <w:r>
        <w:t>OVU: CJS-CJS-004-ZV5-020</w:t>
      </w:r>
    </w:p>
    <w:p>
      <w:pPr/>
      <w:r>
        <w:rPr>
          <w:b/>
        </w:rPr>
        <w:t>K22  ★ Demonstruji na modelu otáčení Země; vysvětlím, jak rotace Země způsobuje střídání dne a noci. [Kritérium doplněno – v originálním souboru chybělo.]</w:t>
      </w:r>
    </w:p>
    <w:p>
      <w:pPr/>
      <w:r>
        <w:t>OVU: CJS-CJS-004-ZV5-021</w:t>
      </w:r>
    </w:p>
    <w:p/>
    <w:p>
      <w:pPr>
        <w:pStyle w:val="Heading2"/>
      </w:pPr>
      <w:r>
        <w:t>Člověk a jeho zdraví</w:t>
      </w:r>
    </w:p>
    <w:p>
      <w:pPr/>
      <w:r>
        <w:rPr>
          <w:b/>
        </w:rPr>
        <w:t>K23  Uvedu pravidla bezpečného zacházení s elektrickými přístroji; vyhledám a popíšu trasu podle turistické mapy nebo vyberu trasu podle zadaných podmínek; zhodnotím bezpečnost trasy vyhledané pomocí online aplikace.</w:t>
      </w:r>
    </w:p>
    <w:p>
      <w:pPr/>
      <w:r>
        <w:t>OVU: CJS-CJS-005-ZV5-022, CJS-CJS-005-ZV5-023</w:t>
      </w:r>
    </w:p>
    <w:p>
      <w:pPr/>
      <w:r>
        <w:rPr>
          <w:b/>
        </w:rPr>
        <w:t>K24  Pojmenuji hlavní orgány lidského těla; popíšu stavbu a funkci orgánových soustav a jejich vzájemnou spolupráci; popíšu základní změny těla v dospívání; rozliším pozitivní a negativní vlivy životního stylu na zdraví; rozhodnu se v modelové situaci ve prospěch zdraví.</w:t>
      </w:r>
    </w:p>
    <w:p>
      <w:pPr/>
      <w:r>
        <w:t>OVU: CJS-CJS-005-ZV5-024</w:t>
      </w:r>
    </w:p>
    <w:p>
      <w:pPr/>
      <w:r>
        <w:rPr>
          <w:b/>
        </w:rPr>
        <w:t>K25  Zdůvodním výhody života bez závislostí ze zdravotního, ekonomického a společenského hlediska; uvedu, na koho se mohu obrátit při problémech se závislostmi.</w:t>
      </w:r>
    </w:p>
    <w:p>
      <w:pPr/>
      <w:r>
        <w:t>OVU: CJS-CJS-005-ZV5-025</w:t>
      </w:r>
    </w:p>
    <w:p>
      <w:pPr/>
      <w:r>
        <w:rPr>
          <w:b/>
        </w:rPr>
        <w:t>K26  Předvedu základní postup při zaznění varovného signálu; popíšu postup evakuace školy; uvedu základní úkoly složek IZS; odmítnu v modelové situaci použití pyrotechniky; uvedu příklady vzniku ohně doma i v přírodě.</w:t>
      </w:r>
    </w:p>
    <w:p>
      <w:pPr/>
      <w:r>
        <w:t>OVU: CJS-CJS-005-ZV5-026, CJS-CJS-005-ZV5-027</w:t>
      </w:r>
    </w:p>
    <w:p>
      <w:pPr/>
      <w:r>
        <w:rPr>
          <w:b/>
        </w:rPr>
        <w:t>K27  Vyhledám a popíšu hlavní úkoly AČR; porovnám činnost armády v době míru a za válečného konfliktu; předvedu, jak se chránit před nákazou při ošetřování krvácejícího poranění; ošetřím drobná poranění, rozliším závažné úrazy a přivolám pomoc.</w:t>
      </w:r>
    </w:p>
    <w:p>
      <w:pPr/>
      <w:r>
        <w:t>OVU: CJS-CJS-005-ZV5-028, CJS-CJS-005-ZV5-029</w:t>
      </w:r>
    </w:p>
    <w:p>
      <w:pPr/>
      <w:r>
        <w:rPr>
          <w:b/>
        </w:rPr>
        <w:t>K28  Rozhodnu, které chování ve vztahu je respektující a bezpečné; rozpoznám projevy partnerského, sexuálního nebo genderově podmíněného násilí; rozpoznám chování ohrožující bezpečí druhých a zdůvodním právo je odmítnout.</w:t>
      </w:r>
    </w:p>
    <w:p>
      <w:pPr/>
      <w:r>
        <w:t>OVU: CJS-CJS-005-ZV5-030</w:t>
      </w:r>
    </w:p>
    <w:p>
      <w:pPr/>
      <w:r>
        <w:rPr>
          <w:b/>
        </w:rPr>
        <w:t>K29  Popíšu nebo předvedu prvky duševní hygieny, které zařazuji do svého denního režimu; zdůvodním smysl hygienických opatření při prevenci infekčních nemocí; zhodnotím vliv denního režimu na lidské zdraví.</w:t>
      </w:r>
    </w:p>
    <w:p>
      <w:pPr/>
      <w:r>
        <w:t>OVU: CJS-CJS-005-ZV5-031</w:t>
      </w:r>
    </w:p>
    <w:p>
      <w:pPr/>
      <w:r>
        <w:rPr>
          <w:b/>
        </w:rPr>
        <w:t>K30  Zhodnotím pestrost svého jídelníčku a navrhnu jídelníček na jeden den; vysvětlím, jaká je souvislost mezi stravou a prevencí zubního kazu; navrhnu a připravím jednoduchý pokrm a nápoj v souladu se zásadami zdravé výživy.</w:t>
      </w:r>
    </w:p>
    <w:p>
      <w:pPr/>
      <w:r>
        <w:t>OVU: CJS-CJS-005-ZV5-032</w:t>
      </w:r>
    </w:p>
    <w:p/>
    <w:p>
      <w:pPr>
        <w:pStyle w:val="Heading2"/>
      </w:pPr>
      <w:r>
        <w:t>Lidé a svět financí</w:t>
      </w:r>
    </w:p>
    <w:p>
      <w:pPr/>
      <w:r>
        <w:rPr>
          <w:b/>
        </w:rPr>
        <w:t>K31  Provedu platbu v modelové situaci; zaplatím různými způsoby danou částku; vrátím správný obnos peněz.</w:t>
      </w:r>
    </w:p>
    <w:p>
      <w:pPr/>
      <w:r>
        <w:t>OVU: CJS-CJS-006-ZV5-033</w:t>
      </w:r>
    </w:p>
    <w:p>
      <w:pPr/>
      <w:r>
        <w:rPr>
          <w:b/>
        </w:rPr>
        <w:t>K32  Analyzuji finanční možnosti, které mám k dispozici; vyhodnotím náklady na realizaci přání; posoudím, zda mohu přání uskutečnit; rozliším vyrovnaný, schodkový a přebytkový rozpočet na jednoduchých příkladech.</w:t>
      </w:r>
    </w:p>
    <w:p>
      <w:pPr/>
      <w:r>
        <w:t>OVU: CJS-CJS-006-ZV5-034, CJS-CJS-006-ZV5-035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