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 w:before="0"/>
        <w:jc w:val="center"/>
      </w:pPr>
      <w:r>
        <w:rPr>
          <w:b/>
          <w:i w:val="0"/>
          <w:color w:val="1F4E79"/>
          <w:sz w:val="48"/>
        </w:rPr>
        <w:t>Rubriky pro hodnocení kritérií – 4. ročník matematika</w:t>
      </w:r>
    </w:p>
    <w:p>
      <w:pPr>
        <w:spacing w:after="120" w:before="0"/>
        <w:jc w:val="center"/>
      </w:pPr>
      <w:r>
        <w:rPr>
          <w:b w:val="0"/>
          <w:i w:val="0"/>
          <w:color w:val="1F4E79"/>
          <w:sz w:val="28"/>
        </w:rPr>
        <w:t>39 kritérií (34 podle RVP + 5 přesahů z Matýska) se čtyřmi úrovněmi J / Č / T / Ú</w:t>
      </w:r>
    </w:p>
    <w:p>
      <w:pPr>
        <w:spacing w:after="80" w:before="0"/>
        <w:jc w:val="center"/>
      </w:pPr>
      <w:r>
        <w:rPr>
          <w:b w:val="0"/>
          <w:i/>
          <w:color w:val="595959"/>
          <w:sz w:val="24"/>
        </w:rPr>
        <w:t>Pro slovní hodnocení podle projektu Vysvědčení jinak</w:t>
      </w:r>
    </w:p>
    <w:p>
      <w:pPr>
        <w:spacing w:after="480" w:before="0"/>
        <w:jc w:val="center"/>
      </w:pPr>
      <w:r>
        <w:rPr>
          <w:b w:val="0"/>
          <w:i/>
          <w:color w:val="595959"/>
          <w:sz w:val="22"/>
        </w:rPr>
        <w:t>Navázano na Matýskovu matematiku 4. ročník (M4-1, M4-2, M4-3 + geometrie) a OVU podle RVP ZV 2024/2025</w:t>
      </w:r>
    </w:p>
    <w:p>
      <w:pPr>
        <w:pStyle w:val="Heading1"/>
        <w:spacing w:before="280" w:after="120"/>
      </w:pPr>
      <w:r>
        <w:t>1. Úvod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Tento dokument obsahuje rubriky se čtyřúrovňovou škálou J/Č/T/Ú (Vysvědčení jinak) pro finální sadu 39 kritérií matematiky 4. ročníku podle souboru kriteria_ctvrta_v2.docx (34 kritérií podle RVP ZV 2024/2025 + 5 přesahů z Matýska). Vychází z aktualizovaného souboru po rozdělení geometrických balíčků a zařazení přesahů (obor 0–1 000 000, římské číslice, sčítání/odčítání zlomků, rovnice, konstrukce pravoúhlého trojúhelníku). U každého kritéria je: a) vaše znění v 1. osobě, b) napojení na OVU nebo označení PŘESAH, c) návaznost na konkrétní strany Matýska 4. ročníku (M4-1, M4-2, M4-3 + samostatná geometrie), d) tabulka se čtyřmi úrovněmi zvládnutí.</w:t>
      </w:r>
    </w:p>
    <w:p>
      <w:pPr>
        <w:pStyle w:val="Heading2"/>
        <w:spacing w:before="280" w:after="120"/>
      </w:pPr>
      <w:r>
        <w:t>Čtyři úrovně zvládnutí (1. osoba)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Škála vychází z projektu Vysvědčení jinak (NPI ČR):</w:t>
      </w:r>
    </w:p>
    <w:p>
      <w:pPr>
        <w:pStyle w:val="ListBullet"/>
        <w:spacing w:after="40" w:line="300" w:lineRule="auto"/>
      </w:pPr>
      <w:r>
        <w:rPr>
          <w:sz w:val="22"/>
        </w:rPr>
        <w:t>J – ještě neosvojeno: zatím to nezvládám sám, potřebuji vedení učitele nebo rozsáhlou dopomoc.</w:t>
      </w:r>
    </w:p>
    <w:p>
      <w:pPr>
        <w:pStyle w:val="ListBullet"/>
        <w:spacing w:after="40" w:line="300" w:lineRule="auto"/>
      </w:pPr>
      <w:r>
        <w:rPr>
          <w:sz w:val="22"/>
        </w:rPr>
        <w:t>Č – částečně osvojeno: zvládám s mírnou nápovědou nebo s oporou modelu, ještě někdy chybuji.</w:t>
      </w:r>
    </w:p>
    <w:p>
      <w:pPr>
        <w:pStyle w:val="ListBullet"/>
        <w:spacing w:after="40" w:line="300" w:lineRule="auto"/>
      </w:pPr>
      <w:r>
        <w:rPr>
          <w:sz w:val="22"/>
        </w:rPr>
        <w:t>T – téměř osvojeno: zvládám samostatně, s drobnými chybami nebo občasným zaváháním.</w:t>
      </w:r>
    </w:p>
    <w:p>
      <w:pPr>
        <w:pStyle w:val="ListBullet"/>
        <w:spacing w:after="40" w:line="300" w:lineRule="auto"/>
      </w:pPr>
      <w:r>
        <w:rPr>
          <w:sz w:val="22"/>
        </w:rPr>
        <w:t>Ú – úplně osvojeno: zvládám samostatně, plynule a bez chyb, dokážu to použít i v nových situacích.</w:t>
      </w:r>
    </w:p>
    <w:p>
      <w:pPr>
        <w:pStyle w:val="Heading2"/>
        <w:spacing w:before="280" w:after="120"/>
      </w:pPr>
      <w:r>
        <w:t>Doporučené použití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Sada zachovává úroveň Č odpovídající minimu RVP ZV pro 4. ročník a úroveň Ú odpovídající plnému zvládnutí podle Matýska. Záznamy se vedou v Edookitu. Doporučená frekvence: každé kritérium minimálně 2× za pololetí. Kritéria označená PŘESAH jdou nad rámec OVU pro 4. ročník, ale Matýsek je probírá. Při hodnocení žáků se SVP lze tato kritéria vynechat nebo hodnotit mírněji.</w:t>
      </w:r>
    </w:p>
    <w:p>
      <w:r>
        <w:br w:type="page"/>
      </w:r>
    </w:p>
    <w:p>
      <w:pPr>
        <w:pStyle w:val="Heading1"/>
        <w:spacing w:before="280" w:after="120"/>
      </w:pPr>
      <w:r>
        <w:t>2. Rubriky pro všech 39 kritérií</w:t>
      </w:r>
    </w:p>
    <w:p>
      <w:pPr>
        <w:pStyle w:val="Heading2"/>
        <w:spacing w:before="280" w:after="120"/>
      </w:pPr>
      <w:r>
        <w:t>2.1 Přirozená čísla do 10 000</w:t>
      </w:r>
    </w:p>
    <w:p>
      <w:pPr>
        <w:pStyle w:val="Heading3"/>
        <w:spacing w:before="200" w:after="120"/>
      </w:pPr>
      <w:r>
        <w:t>Kritérium 1: Orientuje se ve struktuře čísel 0–10 000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Orientuji se ve struktuře čísel od 0 do 10 000 (na číselné ose, v řádech desítkové soustavy), čísla přečtu, zapíšu, uspořádám, porovnám a zaokrouhlím na 10, 100 a 1 000.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Říjen (M4-1 str. 20–30) – vyvození oboru 0–10 000, vyjmenování čísel, zaokrouhlování. Listopad (M4-1 str. 31–43) – upevnění.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se orientuji v oboru 0–10 000, přečtu i zapíšu jakékoli číslo (i s nulami uvnitř), správně zaokrouhlím na 10, 100 i 1 000.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Orientuji se v oboru 0–10 000 samostatně, drobné chyby u zaokrouhlování na 1 000 nebo u čísel s nulami uvnitř (např. 4 005).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Orientuji se do 5 000 samostatně, do 10 000 s pomocí. Zaokrouhlování na 10 a 100 zvládám, na 1 000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Orientace v oboru 0–10 000 zatím s rozsáhlou dopomocí, zaokrouhlování nezvládám sám.</w:t>
            </w:r>
          </w:p>
        </w:tc>
      </w:tr>
    </w:tbl>
    <w:p/>
    <w:p>
      <w:pPr>
        <w:pStyle w:val="Heading3"/>
        <w:spacing w:before="200" w:after="120"/>
      </w:pPr>
      <w:r>
        <w:t>Kritérium 2: Vyjmenuje řadu po 100 a 1000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Vyjmenuji vzestupnou číselnou řadu po stech a tisících v oboru 0–10 000, čísla uspořádám a porovnám znaménky &lt;, &gt;, =.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Říjen (M4-1 str. 20–30) – počítání po stech a tisících. Únor (M4-2 str. 1–12) – rozšíření na statisíce (návazně).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vyjmenuji řadu po 100 i po 1 000 vzestupně i sestupně bez chyb, porovnám libovolná čísla v oboru 0–10 000.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 100 a 1 000 samostatně, drobné zaváhání u sestupné řady. Porovnání bez chyb.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 100 a 1 000 vzestupně samostatně, sestupně s nápovědou. Porovnání s drobnou pomocí u velkých čísel.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 100 zvládám, po 1 000 zatím nezvládám sám.</w:t>
            </w:r>
          </w:p>
        </w:tc>
      </w:tr>
    </w:tbl>
    <w:p/>
    <w:p>
      <w:pPr>
        <w:pStyle w:val="Heading3"/>
        <w:spacing w:before="200" w:after="120"/>
      </w:pPr>
      <w:r>
        <w:t>Kritérium 3: Zapíše a porovná kmenové zlomky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Zapíšu kmenový zlomek pomocí čísel (1/2, 1/3, 1/4, …), porovnám dva kmenové zlomky pomocí modelu nebo slovně.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(M4-1 str. 55–61) – modelování zlomků, zápis pomocí číslic, porovnání. Souvisí s 1/2, 1/3, 1/4, 1/5, 1/10.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zapíšu kmenový zlomek čísly, porovnám libovolné dva kmenové zlomky (i bez modelu) a uvedu, který je větší a proč.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Zápis a porovnání samostatně, drobné chyby u srovnání 1/5 vs. 1/6 (nečekané: čím větší jmenovatel, tím menší zlomek).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Zápis 1/2, 1/3, 1/4 samostatně. Porovnání s pomocí modelu.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Zápis zlomku zatím zaměňuji, porovnání nezvládám bez modelu.</w:t>
            </w:r>
          </w:p>
        </w:tc>
      </w:tr>
    </w:tbl>
    <w:p/>
    <w:p>
      <w:pPr>
        <w:pStyle w:val="Heading3"/>
        <w:spacing w:before="200" w:after="120"/>
      </w:pPr>
      <w:r>
        <w:t>Kritérium 4: Sčítá a odčítá v oboru 0–10 000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Sčítám a odčítám v oboru 0–10 000 pamětně i písemně, odhadnu výsledek a ověřím kalkulačkou.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Listopad (M4-1 str. 31–43) – písemné sčítání a odčítání čtyřciferných čísel s přechodem. Prosinec – upevnění.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sčítám a odčítám v oboru 0–10 000 pamětně i písemně (s přechodem základu 1 000), odhadnu výsledek a ověřím kalkulačkou.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0–10 000 sčítám i odčítám písemně samostatně, drobné chyby u přechodu základu 1 000.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0–1 000 samostatně, v oboru 1 000–10 000 písemně s vedením algoritmu. Odhad s drobnou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Sčítání a odčítání do 10 000 zatím s rozsáhlou dopomocí.</w:t>
            </w:r>
          </w:p>
        </w:tc>
      </w:tr>
    </w:tbl>
    <w:p/>
    <w:p>
      <w:pPr>
        <w:pStyle w:val="Heading3"/>
        <w:spacing w:before="200" w:after="120"/>
      </w:pPr>
      <w:r>
        <w:t>Kritérium 5: Pamětně a písemně násobí a dělí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Pamětně násobím a dělím v oboru malé násobilky bez i se zbytkem; písemně násobím a dělím jedno- a dvojciferným číslem v oboru do 10 000.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Listopad (M4-1 str. 34–43) – písemné násobení jednociferným i dvojciferným činitelem, písemné dělení jednociferným. Prosinec (M4-1 str. 44–54) – násobení a dělení 10, 100, 1 000.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pamětně i písemně násobím a dělím v oboru 0–10 000, včetně dělení se zbytkem. Zvládám zkoušku správnosti.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Pamětné násobení malé násobilky samostatně, písemné dělení dvojciferným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Pamětně násobím a dělím v oboru malé násobilky, písemné násobení dvojciferným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Pamětní násobilka s pomocí, písemné násobení zatím s rozsáhlou dopomocí.</w:t>
            </w:r>
          </w:p>
        </w:tc>
      </w:tr>
    </w:tbl>
    <w:p/>
    <w:p>
      <w:pPr>
        <w:pStyle w:val="Heading3"/>
        <w:spacing w:before="200" w:after="120"/>
      </w:pPr>
      <w:r>
        <w:t>Kritérium 6: Vypočítá příklad s předností operací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Vypočítám příklad s více operacemi a se závorkami; respektuji přednost operací a využívám komutativitu a asociativitu.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Prosinec (M4-1 str. 47) – kombinované operace se závorkami. Duben (M4-2 str. 31) – závorkové operace v oboru 0–1 000 000.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vypočítám příklad se 3 a více operacemi a se závorkami; využívám komutativitu i asociativitu k zjednodušení.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Vypočítám příklad se 2–3 operacemi a závorkami samostatně, drobné chyby u složitějších závorek.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Přednost operací zvládám v jednoduchých případech (2 + 3 × 4), složitější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Přednost operací zatím nedodržuji, počítám zleva doprava.</w:t>
            </w:r>
          </w:p>
        </w:tc>
      </w:tr>
    </w:tbl>
    <w:p/>
    <w:p>
      <w:pPr>
        <w:pStyle w:val="Heading3"/>
        <w:spacing w:before="200" w:after="120"/>
      </w:pPr>
      <w:r>
        <w:t>Kritérium 7: Vyřeší slovní úlohu i s antisignálem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Vyřeším a sám vytvořím jednoduchou slovní úlohu s přirozenými čísly i kmenovými zlomky (i s tzv. antisignálem).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 + 001-002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M4-1 a M4-2. Slovní úlohy s násobením/dělením (listopad–prosinec). Úlohy se zlomky (leden, M4-1 str. 55–64). Úlohy s nakupováním (březen, M4-2 str. 13–26).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poznám operaci i v úloze s antisignálem, zapíšu, vypočítám a sestavím odpověď. Vytvořím vlastní slovní úlohu.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Operaci poznám samostatně i u jednoduchých antisignálních úloh. Vlastní úloha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Operaci poznám u běžných úloh, u antisignálních chybuji. Vlastní úloha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 textu nepoznám operaci, slovní úlohu nevyřeším samostatně.</w:t>
            </w:r>
          </w:p>
        </w:tc>
      </w:tr>
    </w:tbl>
    <w:p/>
    <w:p>
      <w:pPr>
        <w:pStyle w:val="Heading3"/>
        <w:spacing w:before="200" w:after="120"/>
      </w:pPr>
      <w:r>
        <w:t>Kritérium 8: Modeluje a čte desetinná čísla (NOVÉ)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 reálných situacích (cena zboží, délka, hmotnost) vymodeluji desetinné číslo s jedním desetinným místem a přečtu ho (např. 3,5 Kč; 1,4 m).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MAT-MAT-001-ZV5-003 (NOVÉ pro 4.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Únor–březen (M4-2 str. 13–26) – nakupování v reálných cenách (Kč, eura). Květen (M4-2 str. 38–50) – jednotky délky (m, dm, cm).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vymodeluji a přečtu desetinné číslo s jedním desetinným místem v různých kontextech (peníze, délka, hmotnost). Vysvětlím, co znamená desetinná čárka.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přečtu desetinné číslo, modelace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Desetinné číslo přečtu s pomocí (např. „3 celé a 5 desetin"), modelaci s vedením učitele.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desetinné číslo zatím nechápu, čtení s rozsáhlou dopomocí.</w:t>
            </w:r>
          </w:p>
        </w:tc>
      </w:tr>
    </w:tbl>
    <w:p/>
    <w:p>
      <w:pPr>
        <w:pStyle w:val="Heading3"/>
        <w:spacing w:before="200" w:after="120"/>
      </w:pPr>
      <w:r>
        <w:t>Kritérium 9: Vyznačí záporné číslo na ose a zapíše „–" (NOVÉ)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Na číselné ose vyznačím záporné číslo (např. –5) a zapíšu modelovou situaci matematicky pomocí znaku „–" (teplota –5 °C, dluh –100 Kč, podzemní patro –1).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MAT-MAT-001-ZV5-004 (NOVÉ pro 4.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slovních úlohách s teplotami (M4-1 leden, M4-2 květen). Souvisí s 3. ročníkem, kde se záporná čísla jen popisovala slovně.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vyznačím záporné číslo na ose, zapíšu matematicky modelovou situaci znakem „–" v různých kontextech (teplota, peníze, výška).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Vyznačení na ose samostatně, zápis pomocí „–"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Vyznačení na ose s vedením, zápis modelové situace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záporné číslo zatím nechápu.</w:t>
            </w:r>
          </w:p>
        </w:tc>
      </w:tr>
    </w:tbl>
    <w:p/>
    <w:p>
      <w:pPr>
        <w:pStyle w:val="Heading3"/>
        <w:spacing w:before="200" w:after="120"/>
      </w:pPr>
      <w:r>
        <w:t>Kritérium 10: PŘESAH: Orientace v oboru 0–1 000 000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Orientuji se ve struktuře čísel 0–1 000 000 (čtu, zapisuji, porovnávám i zaokrouhluji); pamětně i písemně sčítám a odčítám v tomto oboru.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(RVP minimum je do 10 000)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Únor (M4-2 str. 1–12) – vyvození oboru 0–1 000 000. Březen (M4-2 str. 13–26) – sčítání/odčítání v tomto oboru. Duben (M4-2 str. 27–37) – násobení/dělení.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se orientuji v oboru 0–1 000 000, čtu, zapisuji i zaokrouhluji čísla. Pamětně sčítám a odčítám stovky/tisíce, písemně všechny operace.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Orientace v oboru 0–100 000 samostatně, v oboru 100 000–1 000 000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Orientace v oboru 0–10 000 samostatně, větší obor s vedením učitele.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Orientace v oboru nad 10 000 zatím nezvládám.</w:t>
            </w:r>
          </w:p>
        </w:tc>
      </w:tr>
    </w:tbl>
    <w:p/>
    <w:p>
      <w:pPr>
        <w:pStyle w:val="Heading3"/>
        <w:spacing w:before="200" w:after="120"/>
      </w:pPr>
      <w:r>
        <w:t>Kritérium 11: PŘESAH: Římské číslice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Znám a používám základní římské číslice (I, V, X, L, C, D, M) v oboru 1–1 000 (např. číslo kapitoly v knize, ciferník hodin, letopočet).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(RVP až 5.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(M4-1 str. 55–56) – římské číslice 1–1 000.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přečtu a zapíšu jakékoli římské číslo v oboru 1–1 000 včetně složených (např. MCMXXIV = 1924). Najdu příklady v okolí (hodiny, letopočet).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Římské číslice do 100 samostatně, do 1 000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Římské číslice do 20 samostatně (I–XX), větší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Římské číslice zatím nezvládnu, znaky zaměňuji.</w:t>
            </w:r>
          </w:p>
        </w:tc>
      </w:tr>
    </w:tbl>
    <w:p/>
    <w:p>
      <w:pPr>
        <w:pStyle w:val="Heading3"/>
        <w:spacing w:before="200" w:after="120"/>
      </w:pPr>
      <w:r>
        <w:t>Kritérium 12: PŘESAH: Sčítá a odčítá zlomky se stejným jmenovatelem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Sčítám a odčítám zlomky se stejným jmenovatelem v oboru kladných čísel (např. 1/4 + 2/4 = 3/4).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(RVP až 5.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(M4-1 str. 57–61) – sčítání a odčítání zlomků se stejným jmenovatelem.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sčítám a odčítám zlomky se stejným jmenovatelem, vyřeším slovní úlohu se zlomky a vysvětlím postup.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Sčítání a odčítání zlomků samostatně, drobné chyby u zápisu výsledku.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Sčítání a odčítání zlomků s drobnou pomocí, postup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Sčítání zlomků zatím nechápu, jmenovatel zaměňuji s čitatelem.</w:t>
            </w:r>
          </w:p>
        </w:tc>
      </w:tr>
    </w:tbl>
    <w:p/>
    <w:p>
      <w:pPr>
        <w:pStyle w:val="Heading3"/>
        <w:spacing w:before="200" w:after="120"/>
      </w:pPr>
      <w:r>
        <w:t>Kritérium 13: PŘESAH: Řeší jednoduché rovnice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Vyřeším jednoduchou rovnici pomocí sčítání a odčítání (např. x + 5 = 12, x – 3 = 8).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(RVP až 5.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(M4-1 str. 62–63) – jednoduché rovnice. Červen (M4-3) – opakování a rozšíření.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vyřeším rovnici typu x + a = b nebo x – a = b, ověřím správnost dosazením a vysvětlím postup.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Rovnici vyřeším samostatně, ověření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Rovnici vyřeším s vedením (s otázkou „co musíš odečíst?"), ověření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rovnice zatím nechápu, postup nezvládám.</w:t>
            </w:r>
          </w:p>
        </w:tc>
      </w:tr>
    </w:tbl>
    <w:p/>
    <w:p>
      <w:pPr>
        <w:pStyle w:val="Heading2"/>
        <w:spacing w:before="280" w:after="120"/>
      </w:pPr>
      <w:r>
        <w:t>2.2 Měření a jednotky</w:t>
      </w:r>
    </w:p>
    <w:p>
      <w:pPr>
        <w:pStyle w:val="Heading3"/>
        <w:spacing w:before="200" w:after="120"/>
      </w:pPr>
      <w:r>
        <w:t>Kritérium 14: Měří, porovná a odhadne délky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Zvolím a použiji vhodné standardní jednotky (mm, cm, dm, m, km) pro odhad, měření a porovnání délky; vyřeším úlohy z reálného světa včetně převodů jednotek.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Květen (M4-2 str. 38–50) – převody jednotek délky (mm, cm, dm, m, km).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zvolím vhodnou jednotku, změřím, porovnám a odhadnu délku. Provedu převody mezi jednotkami (1 m = 100 cm; 1 km = 1 000 m).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Měření a porovnání samostatně, odhad s drobnou chybou. Převody mezi sousedními jednotkami zvládám.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Měření a porovnání samostatně, převody s pomocí. Volba jednotky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Měření v cm samostatně, jednotky mm/m/km zaměňuji.</w:t>
            </w:r>
          </w:p>
        </w:tc>
      </w:tr>
    </w:tbl>
    <w:p/>
    <w:p>
      <w:pPr>
        <w:pStyle w:val="Heading3"/>
        <w:spacing w:before="200" w:after="120"/>
      </w:pPr>
      <w:r>
        <w:t>Kritérium 15: Určí obvod mnohoúhelníku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Určím obvod mnohoúhelníku (čtverec, obdélník, trojúhelník) sečtením délek jeho stran; vyřeším úlohu z reálného života (např. plot kolem zahrady).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listopad (str. 16–22) – obvod čtverce, obdélníku. Prosinec (str. 23–33) – obvod mnohoúhelníku.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určím obvod jakéhokoli mnohoúhelníku, použiji vzorec pro čtverec a obdélník (4a, 2a + 2b). Vyřeším slovní úlohu.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Obvod čtverce a obdélníku samostatně se vzorcem, mnohoúhelníku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Obvod sčítáním stran zvládám, vzorec s pomocí. Slovní úloha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obvod zatím nechápu, sčítání stran s vedením.</w:t>
            </w:r>
          </w:p>
        </w:tc>
      </w:tr>
    </w:tbl>
    <w:p/>
    <w:p>
      <w:pPr>
        <w:pStyle w:val="Heading3"/>
        <w:spacing w:before="200" w:after="120"/>
      </w:pPr>
      <w:r>
        <w:t>Kritérium 16: Určí obsah ve čtvercové síti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Změřím obsah pomocí nestandardní jednotky; ve čtvercové síti určím obsah mřížového mnohoúhelníku v jednotkových čtverečcích.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prosinec (str. 23–33) – obsah čtverce a obdélníku ve čtvercové síti.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určím obsah čtverce, obdélníku i složitějšího mřížového mnohoúhelníku ve čtvercové síti. Použiji vzorec a × b.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Obsah pravidelných obrazců samostatně, mnohoúhelníku s drobnou pomocí (počítání čtverečků).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Obsah pomocí počítání čtverečků zvládám, vzorec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obsah zatím nechápu, počítání čtverečků s vedením.</w:t>
            </w:r>
          </w:p>
        </w:tc>
      </w:tr>
    </w:tbl>
    <w:p/>
    <w:p>
      <w:pPr>
        <w:pStyle w:val="Heading3"/>
        <w:spacing w:before="200" w:after="120"/>
      </w:pPr>
      <w:r>
        <w:t>Kritérium 17: Vytvoří obrazce stejného obsahu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dva nebo více různých obrazců, které mají stejný obsah (např. 24 čtverečků = obdélník 3×8 i 4×6 i 2×12).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průběžně. Manipulativní úlohy s 24 nebo 36 čtverečky.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vytvořím 3 a více různých obrazců se stejným obsahem, vysvětlím vztah mezi obsahem a tvarem.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Vytvořím 2 různé obrazce samostatně, třetí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Vytvořím 1 obrazec sám, druhý s pomocí (jak rozdělit čtverečky).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stejný obsah s různým tvarem zatím nechápu.</w:t>
            </w:r>
          </w:p>
        </w:tc>
      </w:tr>
    </w:tbl>
    <w:p/>
    <w:p>
      <w:pPr>
        <w:pStyle w:val="Heading3"/>
        <w:spacing w:before="200" w:after="120"/>
      </w:pPr>
      <w:r>
        <w:t>Kritérium 18: Vyjádří objem a povrch krychlového tělesa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Vyjádřím objem krychlového tělesa pomocí jednotkových krychlí (počet kostek) a jeho povrch pomocí jednotkových čtverců (počet stěnových čtverců).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 (NOVÉ pro 4. ročník – povrch)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červen (str. 59–64) – síť krychle a povrch.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určím objem a povrch krychle/kvádru, použiji počet jednotkových krychlí/čtverců. Vysvětlím vztah mezi sítí krychle a povrchem.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Objem samostatně, povrch s drobnou pomocí (síť pomocí).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Objem viditelných krychlí samostatně, povrch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objem a povrch zaměňuji.</w:t>
            </w:r>
          </w:p>
        </w:tc>
      </w:tr>
    </w:tbl>
    <w:p/>
    <w:p>
      <w:pPr>
        <w:pStyle w:val="Heading2"/>
        <w:spacing w:before="280" w:after="120"/>
      </w:pPr>
      <w:r>
        <w:t>2.3 Geometrické útvary a orientace</w:t>
      </w:r>
    </w:p>
    <w:p>
      <w:pPr>
        <w:pStyle w:val="Heading3"/>
        <w:spacing w:before="200" w:after="120"/>
      </w:pPr>
      <w:r>
        <w:t>Kritérium 19: Rozpozná a popíše 2D útvary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Rozpoznám, vymodeluji a pojmenuji dvojrozměrné útvary (mnohoúhelníky, kruh) i na základě slovního popisu, popíši jejich základní vlastnosti; rozpoznám jejich modely v běžném životě (kosočtverec, rovnoběžník, lichoběžník).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leden (str. 34–47) – druhy čtyřúhelníků (rovnoběžník, lichoběžník, kosočtverec).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pojmenuji všechny útvary včetně mnohoúhelníků (rovnoběžník, lichoběžník, kosočtverec), popíšu vlastnosti, najdu modely v okolí.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Pojmenuji většinu útvarů samostatně, rovnoběžník/lichoběžník zaměňuji.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Pojmenuji základní útvary (čtverec, obdélník, trojúhelník, kruh) samostatně, novější (kosočtverec, lichoběžník)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zatím zaměňuji, nové čtyřúhelníky neznám.</w:t>
            </w:r>
          </w:p>
        </w:tc>
      </w:tr>
    </w:tbl>
    <w:p/>
    <w:p>
      <w:pPr>
        <w:pStyle w:val="Heading3"/>
        <w:spacing w:before="200" w:after="120"/>
      </w:pPr>
      <w:r>
        <w:t>Kritérium 20: Vytvoří útvar složením/rozložením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nový dvojrozměrný útvar složením dvou či více útvarů, nebo rozložím útvar na menší.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průběžně. Tangramové úlohy, rozdělení útvarů na trojúhelníky a čtyřúhelníky.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složím útvar z 3 a více menších nebo rozložím složitý útvar na základní; vysvětlím vztah.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Složím/rozložím samostatně, složitější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Jednoduché složení (2 trojúhelníky = čtverec) zvládám samostatně, složitější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Skládání zatím nezvládám samostatně.</w:t>
            </w:r>
          </w:p>
        </w:tc>
      </w:tr>
    </w:tbl>
    <w:p/>
    <w:p>
      <w:pPr>
        <w:pStyle w:val="Heading3"/>
        <w:spacing w:before="200" w:after="120"/>
      </w:pPr>
      <w:r>
        <w:t>Kritérium 21: Rozpozná shodné útvary, určí osy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 shodné dvojrozměrné útvary (v otočení, posunutí, osové souměrnosti) a určím všechny osy souměrnosti útvaru.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květen (str. 55–58) – osová souměrnost, modelování osově souměrných útvarů.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určím všechny osy souměrnosti (svislé, vodorovné, šikmé) i u složitějších útvarů. Rozpoznám shodné v jakékoli poloze.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Určím 1–2 osy souměrnosti samostatně, shodné v otočení/posunutí rozpoznám.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Svislou nebo vodorovnou osu určím samostatně, šikmou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osa souměrnosti nechápu.</w:t>
            </w:r>
          </w:p>
        </w:tc>
      </w:tr>
    </w:tbl>
    <w:p/>
    <w:p>
      <w:pPr>
        <w:pStyle w:val="Heading3"/>
        <w:spacing w:before="200" w:after="120"/>
      </w:pPr>
      <w:r>
        <w:t>Kritérium 22: Popíše vzájemnou polohu objektů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Popíšu vzájemnou polohu dvou či více objektů v rovině (body, úsečky, přímky); ve čtvercové síti popíši polohu dvou mřížových bodů jako cestu (např. 3 vpravo, 2 dolů).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MAT-MAT-003-ZV5-007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8–15) – polohy přímek, bodů. Listopad – vzájemné polohy.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popíšu vzájemnou polohu v rovině i ve čtvercové síti (cesta jako 3 vpravo, 2 dolů). Změním pohled (z mého × kamarádova).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Polohu objektů samostatně, cesta ve čtvercové síti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Polohu objektů s nápovědou, cesta ve čtvercové síti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Vzájemnou polohu zatím nepopíšu samostatně.</w:t>
            </w:r>
          </w:p>
        </w:tc>
      </w:tr>
    </w:tbl>
    <w:p/>
    <w:p>
      <w:pPr>
        <w:pStyle w:val="Heading3"/>
        <w:spacing w:before="200" w:after="120"/>
      </w:pPr>
      <w:r>
        <w:t>Kritérium 23: Rozliší rovnoběžky, různoběžky, kolmice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Rozliším a vymodeluji rovnoběžné, různoběžné a kolmé úsečky a přímky v rovině i v prostoru (např. hrany krychle, kvádru).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MAT-MAT-003-ZV5-007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8–15) – vzájemná poloha přímek.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rozliším a vymodeluji v rovině i v prostoru. Na krychli/kvádru poznám rovnoběžné, různoběžné i kolmé hrany.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rovině samostatně, v prostoru (na krychli)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Rovnoběžky a kolmice rozliším s návodem, různoběžky zaměňuji.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zatím zaměňuji.</w:t>
            </w:r>
          </w:p>
        </w:tc>
      </w:tr>
    </w:tbl>
    <w:p/>
    <w:p>
      <w:pPr>
        <w:pStyle w:val="Heading3"/>
        <w:spacing w:before="200" w:after="120"/>
      </w:pPr>
      <w:r>
        <w:t>Kritérium 24: Rýsuje úsečky a přímky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Narýsuji úsečku dané délky, rovnoběžné a kolmé úsečky a přímky pomocí pravítka a trojúhelníku s ryskou, kružnice a označím je (ve čtvercové síti i na čistém papíře).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MAT-MAT-003-ZV5-008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8–15) – rýsování. Říjen pokračování – kružnice. Listopad (str. 16–22) – přesnost.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narýsuji úsečku dané délky, rovnoběžky a kolmice pomocí trojúhelníku s ryskou, kružnici libovolného poloměru. Označím body písmeny.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Úsečku a kolmici samostatně, rovnoběžku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Úsečku dané délky samostatně, kolmici s pomocí. Rovnoběžku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Rýsování pomocí trojúhelníku s ryskou zatím nezvládnu.</w:t>
            </w:r>
          </w:p>
        </w:tc>
      </w:tr>
    </w:tbl>
    <w:p/>
    <w:p>
      <w:pPr>
        <w:pStyle w:val="Heading3"/>
        <w:spacing w:before="200" w:after="120"/>
      </w:pPr>
      <w:r>
        <w:t>Kritérium 25: Rozpozná tělesa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Rozpoznám, vymodeluji a pojmenuji tělesa (krychle, kvádr, jehlan, kužel, válec, koule) i na základě slovního popisu, najdu modely v reálu.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květen (str. 55–58) – tělesa, rozlišení podle popisu.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pojmenuji všech 6 těles, popíšu vlastnosti (stěny, hrany, vrcholy). Najdu modely v okolí (kostka, tubus, kornout, balón).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Pojmenuji většinu těles samostatně, jehlan a kužel zaměňuji. Modely v okolí samostatně.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Krychli, kvádr, kouli, válec pojmenuji samostatně, jehlan a kužel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Tělesa zatím zaměňuji, většinu nepoznám.</w:t>
            </w:r>
          </w:p>
        </w:tc>
      </w:tr>
    </w:tbl>
    <w:p/>
    <w:p>
      <w:pPr>
        <w:pStyle w:val="Heading3"/>
        <w:spacing w:before="200" w:after="120"/>
      </w:pPr>
      <w:r>
        <w:t>Kritérium 26: Vytvoří síť krychle a kvádru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a popíšu síť krychle i kvádru (na čistém papíře i ve čtvercové síti); přiřadím správnou síť k danému tělesu.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červen (str. 59–64) – síť krychle a kvádru.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vytvořím síť krychle i kvádru, přiřadím správnou síť k danému tělesu i mezi několika podobnými. Vysvětlím, proč to funguje.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Síť krychle samostatně, síť kvádru s drobnou nápovědou. Přiřazení sítě k tělesu zvládám.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Síť krychle s pomocí (vzor), kvádr s vedením. Přiřazení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síť zatím nechápu, krabici složit nezvládnu.</w:t>
            </w:r>
          </w:p>
        </w:tc>
      </w:tr>
    </w:tbl>
    <w:p/>
    <w:p>
      <w:pPr>
        <w:pStyle w:val="Heading3"/>
        <w:spacing w:before="200" w:after="120"/>
      </w:pPr>
      <w:r>
        <w:t>Kritérium 27: Vzájemná poloha v prostoru, stavby z krychlí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Popíšu vzájemnou polohu objektů v prostoru a orientuji se ve stavbách z krychlí; přiřadím pohledy (zepředu, zboku, shora) k dané stavbě.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MAT-MAT-003-ZV5-007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listopad (str. 16–22) – stavby z krychlí, pohledy. Duben (str. 48–54) – pokročilá orientace v prostoru.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postavím stavbu podle pohledů (z různých stran), popíšu polohu objektů. Přiřadím pohled k dané stavbě.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Stavbu podle pohledů samostatně, popis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Stavbu podle vzoru samostatně, pohledy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Orientace ve stavbách zatím s rozsáhlou dopomocí.</w:t>
            </w:r>
          </w:p>
        </w:tc>
      </w:tr>
    </w:tbl>
    <w:p/>
    <w:p>
      <w:pPr>
        <w:pStyle w:val="Heading3"/>
        <w:spacing w:before="200" w:after="120"/>
      </w:pPr>
      <w:r>
        <w:t>Kritérium 28: Konstruuje útvary podle zadání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Zkonstruuji rýsováním útvary (čtverec, obdélník, trojúhelník, kružnice) podle předlohy nebo jednoduchého zadání; označím vrcholy písmeny.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MAT-MAT-003-ZV5-008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listopad (str. 16–22) – konstrukce čtverce a obdélníku. Březen (str. 42–51) – konstrukce trojúhelníku.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zkonstruuji všechny útvary podle zadání (rozměry, body), označím vrcholy podle pravidel.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Konstrukce čtverce, obdélníku a kružnice samostatně. Trojúhelník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Čtverec a obdélník samostatně, trojúhelník a kružnice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Konstrukce zatím s rozsáhlou dopomocí.</w:t>
            </w:r>
          </w:p>
        </w:tc>
      </w:tr>
    </w:tbl>
    <w:p/>
    <w:p>
      <w:pPr>
        <w:pStyle w:val="Heading3"/>
        <w:spacing w:before="200" w:after="120"/>
      </w:pPr>
      <w:r>
        <w:t>Kritérium 29: PŘESAH: Konstrukce pravoúhlého trojúhelníku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Zkonstruuji pravoúhlý trojúhelník (podle zadaných stran a pravého úhlu); rozliším strany, vrcholy a vnitřní úhly.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(RVP až 5.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březen (str. 42–51) – konstrukce pravoúhlého trojúhelníku, vrcholy, strany.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zkonstruuji pravoúhlý trojúhelník podle zadaných stran a pravého úhlu; označím vrcholy A, B, C, strany a, b, c, určím pravý úhel.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Konstrukce samostatně, označení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Konstrukce s pomocí (kde umístit pravý úhel), označení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Konstrukce pravoúhlého trojúhelníku zatím nezvládnu.</w:t>
            </w:r>
          </w:p>
        </w:tc>
      </w:tr>
    </w:tbl>
    <w:p/>
    <w:p>
      <w:pPr>
        <w:pStyle w:val="Heading2"/>
        <w:spacing w:before="280" w:after="120"/>
      </w:pPr>
      <w:r>
        <w:t>2.4 Statistika a pravděpodobnost</w:t>
      </w:r>
    </w:p>
    <w:p>
      <w:pPr>
        <w:pStyle w:val="Heading3"/>
        <w:spacing w:before="200" w:after="120"/>
      </w:pPr>
      <w:r>
        <w:t>Kritérium 30: Organizuje a sbírá data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Roztřídím, uspořádám, klasifikuji nebo seskupím soubor dat podle různých organizačních principů (i schematizace); sesbírám a eviduji data z reálné situace.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MAT-MAT-004-ZV5-009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M4-1 a M4-2 (tabulky, schémata). Leden (M4-1 str. 64) – diagramy.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roztřídím data podle 2 různých principů (např. nejprve typ, pak velikost), sesbírám data z reálu (počasí, sport), zaznamenám do schématu.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Třídění a sběr dat samostatně, schematizace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Třídění zvládám, sběr dat s vedením, schematizace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sběr dat zatím nechápu.</w:t>
            </w:r>
          </w:p>
        </w:tc>
      </w:tr>
    </w:tbl>
    <w:p/>
    <w:p>
      <w:pPr>
        <w:pStyle w:val="Heading3"/>
        <w:spacing w:before="200" w:after="120"/>
      </w:pPr>
      <w:r>
        <w:t>Kritérium 31: Experimentuje, eviduje pravděpodobnost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Experimentuji (např. házení kostkou, mincí), náhodné jevy eviduji tabulkou nebo histogramem a určím pravděpodobnost daného jevu.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MAT-MAT-004-ZV5-010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Není explicitně v ročním plánu, doporučuji projekt v rámci her. Souvisí s 3. ročníkem.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provedu experiment (např. hod kostkou 50×), zapíšu výsledky do tabulky NEBO histogramu, vypočítám pravděpodobnost.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Experiment a tabulku samostatně, histogram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Experiment provedu, evidenci do tabulky s pomocí. Pravděpodobnost intuitivně.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histogram zatím nechápu, experimentu se zúčastním pasivně.</w:t>
            </w:r>
          </w:p>
        </w:tc>
      </w:tr>
    </w:tbl>
    <w:p/>
    <w:p>
      <w:pPr>
        <w:pStyle w:val="Heading3"/>
        <w:spacing w:before="200" w:after="120"/>
      </w:pPr>
      <w:r>
        <w:t>Kritérium 32: Najde prvky splňující dvě podmínky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Určím a zdůvodním všechny prvky/možnosti splňující dvě podmínky současně (např. dvouparametrické tabulky, interval, průnik dvou množin – „čísla sudá a zároveň menší než 20").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MAT-MAT-004-ZV5-011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M4-1 a M4-2 (úlohy s tříděním, magické čtverce – únor M4-2 str. 12).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najdu všechny prvky splňující 2 podmínky, použiji dvouparametrickou tabulku nebo schéma průniku.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Najdu prvky splňující 2 podmínky samostatně, zdůvodnění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Najdu prvky splňující 1 podmínku samostatně, 2 podmínky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„splnit dvě podmínky současně" zatím nechápu.</w:t>
            </w:r>
          </w:p>
        </w:tc>
      </w:tr>
    </w:tbl>
    <w:p/>
    <w:p>
      <w:pPr>
        <w:pStyle w:val="Heading3"/>
        <w:spacing w:before="200" w:after="120"/>
      </w:pPr>
      <w:r>
        <w:t>Kritérium 33: Čte a vytvoří grafický záznam (NOVÉ)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Čtu a vytvořím grafický záznam souboru dat (tabulka, sloupcový graf, schéma); interpretuji údaje a najdu v nich vzory.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MAT-MAT-004-ZV5-009 (NOVÉ pro 4.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(M4-1 str. 64) – diagramy a grafy. Průběžně v M4-2.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čtu i vytvořím tabulku, sloupcový graf i schéma, vlastními slovy interpretuji údaje, najdu vzory (max./min., růst/pokles).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Tabulku a sloupcový graf samostatně, schéma s drobnou pomocí. Interpretace zvládám.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Tabulku čtu samostatně, graf s nápovědou. Vytvoření grafu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graf zatím nechápu, tabulku čtu s pomocí.</w:t>
            </w:r>
          </w:p>
        </w:tc>
      </w:tr>
    </w:tbl>
    <w:p/>
    <w:p>
      <w:pPr>
        <w:pStyle w:val="Heading2"/>
        <w:spacing w:before="280" w:after="120"/>
      </w:pPr>
      <w:r>
        <w:t>2.5 Algebra</w:t>
      </w:r>
    </w:p>
    <w:p>
      <w:pPr>
        <w:pStyle w:val="Heading3"/>
        <w:spacing w:before="200" w:after="120"/>
      </w:pPr>
      <w:r>
        <w:t>Kritérium 34: Rozpozná pravidelnosti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 a popíšu pravidelnost (vizuální, zvukovou, číselnou v oboru do 10 000), zdůvodním ji, doplním chybějící prvek a vytvořím vlastní pravidelnost.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M4-1 a M4-2. Číselné řady v oboru 0–10 000 a 0–1 000 000.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rozpoznám složitější pravidelnost (např. násobky 11), zdůvodním ji, doplním chybějící prvek a vytvořím vlastní pravidelnost.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Rozpoznám pravidelnost samostatně, vytvoření vlastní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Jednoduchou pravidelnost rozpoznám, složitější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Pravidelnost zatím nevidím samostatně.</w:t>
            </w:r>
          </w:p>
        </w:tc>
      </w:tr>
    </w:tbl>
    <w:p/>
    <w:p>
      <w:pPr>
        <w:pStyle w:val="Heading3"/>
        <w:spacing w:before="200" w:after="120"/>
      </w:pPr>
      <w:r>
        <w:t>Kritérium 35: Tvoří číselné řady (NOVÉ)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vlastní číselnou řadu podle zadaného pokynu (např. „začni od 5 a přičítej 3") nebo analogie (pokračování ukázané řady).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MAT-MAT-005-ZV5-012 (NOVÉ pro 4.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M4-1 a M4-2.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vytvořím řadu podle pokynu i analogie, vysvětlím pravidlo. Vytvořím řadu i podle více podmínek (např. „sudá čísla menší než 50").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Vytvořím řadu podle pokynu samostatně, analogie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Vytvořím řadu podle jednoduchého pokynu, složitější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Tvorbu řady podle pokynu zatím nezvládnu.</w:t>
            </w:r>
          </w:p>
        </w:tc>
      </w:tr>
    </w:tbl>
    <w:p/>
    <w:p>
      <w:pPr>
        <w:pStyle w:val="Heading3"/>
        <w:spacing w:before="200" w:after="120"/>
      </w:pPr>
      <w:r>
        <w:t>Kritérium 36: Využívá pravidelnost k řešení úloh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Použiji pravidelnost k vyřešení úlohy z reálného života (např. „Kolik křesel je v 15. řadě, když v 1. jsou 4 a každá další má o 2 více?").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slovních úlohách M4-1 a M4-2 (úlohy s posloupnostmi).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vyřeším úlohu s pravidelností i v složitějším kontextu, vysvětlím postup. Najdu vzor v reálné situaci.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Vyřeším úlohu s pravidelností samostatně, složitější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Jednoduchou úlohu vyřeším s nápovědou, postup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využití pravidelnosti zatím nechápu.</w:t>
            </w:r>
          </w:p>
        </w:tc>
      </w:tr>
    </w:tbl>
    <w:p/>
    <w:p>
      <w:pPr>
        <w:pStyle w:val="Heading3"/>
        <w:spacing w:before="200" w:after="120"/>
      </w:pPr>
      <w:r>
        <w:t>Kritérium 37: Porovná a doplní rovnost/nerovnost do 10 000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 oboru 0–10 000 porovnám dvě množství nebo dva výrazy znaménky &lt;, &gt;, =; doplním chybějící hodnotu, aby platila rovnost nebo nerovnost (např. 3500 + □ = 5000).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MAT-MAT-005-ZV5-013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M4-1 a M4-2. Doplňování chybějícího sčítance v každém měsíci.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0–10 000 samostatně porovnám čísla i výrazy, doplním chybějící hodnotu bez modelu. Použiji strategii rozkladu.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0–1 000 samostatně, v oboru 1 000–10 000 s občasnou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0–100 samostatně, větší obor s modelem (číselná osa).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Znaménka &lt; a &gt; zaměňuji, hodnotu nedoplním.</w:t>
            </w:r>
          </w:p>
        </w:tc>
      </w:tr>
    </w:tbl>
    <w:p/>
    <w:p>
      <w:pPr>
        <w:pStyle w:val="Heading3"/>
        <w:spacing w:before="200" w:after="120"/>
      </w:pPr>
      <w:r>
        <w:t>Kritérium 38: Popíše vztahy rovnicí/nerovnicí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Popíšu reálnou situaci pomocí rovnosti, nerovnosti nebo rovnicové situace; vyřeším rovnici pomocí sčítání a odčítání (případně násobení a dělení).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MAT-MAT-005-ZV5-013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(M4-1 str. 62–63) – rovnice. Červen (M4-3) – rozšíření.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 reálné situace zapíšu rovnici i nerovnici, vyřeším pomocí sčítání/odčítání i násobení/dělení. Z výrazu vytvořím vlastní úlohu.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 reálné situace zapíšu a vyřeším rovnici samostatně, nerovnici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 reálné situace s pomocí zapíšu rovnici, vyřešení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Zápis reálné situace matematicky zatím nezvládnu.</w:t>
            </w:r>
          </w:p>
        </w:tc>
      </w:tr>
    </w:tbl>
    <w:p/>
    <w:p>
      <w:pPr>
        <w:pStyle w:val="Heading3"/>
        <w:spacing w:before="200" w:after="120"/>
      </w:pPr>
      <w:r>
        <w:t>Kritérium 39: Popíše stejnost dvou rovnicových situací (NOVÉ)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Poznám, kdy dvě různé reálné situace vedou na stejnou rovnici (např. „Mám 5 kuliček, kolik mi chybí do 8?" a „Stojím na 5. schodě, kolik kroků mám do 8.?" – obojí je 5 + □ = 8).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MAT-MAT-005-ZV5-013 (NOVÉ pro 4.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slovních úlohách (M4-1, M4-2, M4-3).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poznám stejnost dvou nebo více reálných situací s různým kontextem, vysvětlím proč mají stejnou strukturu, vytvořím vlastní příklad.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Stejnost dvou situací poznám samostatně, vysvětlení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Stejnost poznám u jednoduchých dvojic, u složitějších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stejnost dvou situací zatím nechápu.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t>3. Jak rubriky používat v praxi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Rubriky jsou nástrojem pro slovní hodnocení a tvorbu vysvědčení ve 4. ročníku. Doporučený postup:</w:t>
      </w:r>
    </w:p>
    <w:p>
      <w:pPr>
        <w:pStyle w:val="ListBullet"/>
        <w:spacing w:after="40" w:line="300" w:lineRule="auto"/>
      </w:pPr>
      <w:r>
        <w:rPr>
          <w:sz w:val="22"/>
        </w:rPr>
        <w:t>Na začátku školního roku sežnamte žáky a rodiče s rubrikami. Pro přesahy (kritéria 10, 11, 12, 13, 29) uveďte, že jdou nad rámec OVU pro 4. ročník.</w:t>
      </w:r>
    </w:p>
    <w:p>
      <w:pPr>
        <w:pStyle w:val="ListBullet"/>
        <w:spacing w:after="40" w:line="300" w:lineRule="auto"/>
      </w:pPr>
      <w:r>
        <w:rPr>
          <w:sz w:val="22"/>
        </w:rPr>
        <w:t>U každého tematického celku v Matýskovi proveďte dílči záznam úrovně v Edookitu.</w:t>
      </w:r>
    </w:p>
    <w:p>
      <w:pPr>
        <w:pStyle w:val="ListBullet"/>
        <w:spacing w:after="40" w:line="300" w:lineRule="auto"/>
      </w:pPr>
      <w:r>
        <w:rPr>
          <w:sz w:val="22"/>
        </w:rPr>
        <w:t>Před pololetní a záveřečnou pedagogickou radou agregujte dílčí záznamy do souhrnné úrovně.</w:t>
      </w:r>
    </w:p>
    <w:p>
      <w:pPr>
        <w:pStyle w:val="ListBullet"/>
        <w:spacing w:after="40" w:line="300" w:lineRule="auto"/>
      </w:pPr>
      <w:r>
        <w:rPr>
          <w:sz w:val="22"/>
        </w:rPr>
        <w:t>Na vysvědčení přeneste souhrnnou úrovně s krátkým popisem.</w:t>
      </w:r>
    </w:p>
    <w:p>
      <w:pPr>
        <w:pStyle w:val="ListBullet"/>
        <w:spacing w:after="40" w:line="300" w:lineRule="auto"/>
      </w:pPr>
      <w:r>
        <w:rPr>
          <w:sz w:val="22"/>
        </w:rPr>
        <w:t>Na tripartitách ukažte žákovi a rodiči konkrétní úrovně s odkazem na strany Matýska.</w:t>
      </w:r>
    </w:p>
    <w:p>
      <w:pPr>
        <w:pStyle w:val="Heading1"/>
        <w:spacing w:before="280" w:after="120"/>
      </w:pPr>
      <w:r>
        <w:t>4. Poznámky k této verzi</w:t>
      </w:r>
    </w:p>
    <w:p>
      <w:pPr>
        <w:pStyle w:val="ListBullet"/>
        <w:spacing w:after="40" w:line="300" w:lineRule="auto"/>
      </w:pPr>
      <w:r>
        <w:rPr>
          <w:sz w:val="22"/>
        </w:rPr>
        <w:t>Počet kritérií: 39 (34 podle RVP + 5 přesahů z Matýska).</w:t>
      </w:r>
    </w:p>
    <w:p>
      <w:pPr>
        <w:pStyle w:val="ListBullet"/>
        <w:spacing w:after="40" w:line="300" w:lineRule="auto"/>
      </w:pPr>
      <w:r>
        <w:rPr>
          <w:sz w:val="22"/>
        </w:rPr>
        <w:t>Kritéria s označením PŘESAH (č. 10, 11, 12, 13, 29) jdou nad rámec RVP ZV pro 4. ročník.</w:t>
      </w:r>
    </w:p>
    <w:p>
      <w:pPr>
        <w:pStyle w:val="ListBullet"/>
        <w:spacing w:after="40" w:line="300" w:lineRule="auto"/>
      </w:pPr>
      <w:r>
        <w:rPr>
          <w:sz w:val="22"/>
        </w:rPr>
        <w:t>Kritérium 4 (Sčítání a odčítání): úroveň Ú = obor 0–10 000 (popř. 0–1 000 000 s krit. 10).</w:t>
      </w:r>
    </w:p>
    <w:p>
      <w:pPr>
        <w:pStyle w:val="ListBullet"/>
        <w:spacing w:after="40" w:line="300" w:lineRule="auto"/>
      </w:pPr>
      <w:r>
        <w:rPr>
          <w:sz w:val="22"/>
        </w:rPr>
        <w:t>Kritéria 8, 9, 33, 35, 39 jsou NOVÁ pro 4. ročník.</w:t>
      </w:r>
    </w:p>
    <w:p>
      <w:pPr>
        <w:pStyle w:val="Heading1"/>
        <w:spacing w:before="280" w:after="120"/>
      </w:pPr>
      <w:r>
        <w:t>5. Doporučené další kroky</w:t>
      </w:r>
    </w:p>
    <w:p>
      <w:pPr>
        <w:pStyle w:val="ListBullet"/>
        <w:spacing w:after="40" w:line="300" w:lineRule="auto"/>
      </w:pPr>
      <w:r>
        <w:rPr>
          <w:sz w:val="22"/>
        </w:rPr>
        <w:t>Žákovská lepící verze rubrik pro vlepení do žákovské knížky.</w:t>
      </w:r>
    </w:p>
    <w:p>
      <w:pPr>
        <w:pStyle w:val="ListBullet"/>
        <w:spacing w:after="40" w:line="300" w:lineRule="auto"/>
      </w:pPr>
      <w:r>
        <w:rPr>
          <w:sz w:val="22"/>
        </w:rPr>
        <w:t>Formář pro tripartity (žák – rodič – učitel).</w:t>
      </w:r>
    </w:p>
    <w:p>
      <w:pPr>
        <w:pStyle w:val="ListBullet"/>
        <w:spacing w:after="40" w:line="300" w:lineRule="auto"/>
      </w:pPr>
      <w:r>
        <w:rPr>
          <w:sz w:val="22"/>
        </w:rPr>
        <w:t>Vzorové slovní hodnocení na vysvědčení.</w:t>
      </w:r>
    </w:p>
    <w:p>
      <w:pPr>
        <w:pStyle w:val="ListBullet"/>
        <w:spacing w:after="40" w:line="300" w:lineRule="auto"/>
      </w:pPr>
      <w:r>
        <w:rPr>
          <w:sz w:val="22"/>
        </w:rPr>
        <w:t>Pokračovat 5. ročníkem (kriteria_pata.docx).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