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Tělesná výchova – 2. ročník</w:t>
      </w:r>
    </w:p>
    <w:p>
      <w:pPr/>
      <w:r>
        <w:rPr>
          <w:i/>
        </w:rPr>
        <w:t>Verze: v2 | ZŠ Heršpice | Uzlový bod: ZV5 | Počet kritérií: 8</w:t>
      </w:r>
    </w:p>
    <w:p/>
    <w:p>
      <w:pPr>
        <w:pStyle w:val="Heading2"/>
      </w:pPr>
      <w:r>
        <w:t>Bezpečnost a přístup</w:t>
      </w:r>
    </w:p>
    <w:p>
      <w:pPr/>
      <w:r>
        <w:rPr>
          <w:b/>
        </w:rPr>
        <w:t>K1  Nosím sportovní oblečení a obuv a chovám se bezpečně vůči sobě i ostatním.</w:t>
      </w:r>
    </w:p>
    <w:p>
      <w:pPr/>
      <w:r>
        <w:t>OVU: CZB-TEV-001-ZV5-005</w:t>
      </w:r>
    </w:p>
    <w:p>
      <w:pPr/>
      <w:r>
        <w:rPr>
          <w:b/>
        </w:rPr>
        <w:t>K2  Dodržím pravidla hry, spolupracuji v týmu a přijmu výsledek hry klidně.</w:t>
      </w:r>
    </w:p>
    <w:p>
      <w:pPr/>
      <w:r>
        <w:t>OVU: CZB-TEV-002-ZV5-007, CZB-TEV-002-ZV5-009</w:t>
      </w:r>
    </w:p>
    <w:p>
      <w:pPr/>
      <w:r>
        <w:rPr>
          <w:b/>
        </w:rPr>
        <w:t>K3  Zapojím se do všech aktivit s plným nasazením a zareaguji na bezpečnostní signál učitele.</w:t>
      </w:r>
    </w:p>
    <w:p>
      <w:pPr/>
      <w:r>
        <w:t>OVU: CZB-TEV-002-ZV5-006</w:t>
      </w:r>
    </w:p>
    <w:p>
      <w:pPr/>
      <w:r>
        <w:rPr>
          <w:b/>
        </w:rPr>
        <w:t>K4  Zapojím se do pohybových aktivit, i když jsem unavený/á, a vytrvám do konce.</w:t>
      </w:r>
    </w:p>
    <w:p>
      <w:pPr/>
      <w:r>
        <w:t>OVU: CZB-TEV-001-ZV5-003</w:t>
      </w:r>
    </w:p>
    <w:p/>
    <w:p>
      <w:pPr>
        <w:pStyle w:val="Heading2"/>
      </w:pPr>
      <w:r>
        <w:t>Pohybové dovednosti</w:t>
      </w:r>
    </w:p>
    <w:p>
      <w:pPr/>
      <w:r>
        <w:rPr>
          <w:b/>
        </w:rPr>
        <w:t>K5  Běžím plynule, bezpečně změním směr a zastavím; skočím snožmo přes překážku; hodím a chytím míč v pohybu; správně provedu kotoul vpřed.</w:t>
      </w:r>
    </w:p>
    <w:p>
      <w:pPr/>
      <w:r>
        <w:t>OVU: CZB-TEV-001-ZV5-001</w:t>
      </w:r>
    </w:p>
    <w:p>
      <w:pPr/>
      <w:r>
        <w:rPr>
          <w:b/>
        </w:rPr>
        <w:t>K6  Skočím daleký skok z rozběhu a hodím míčkem na přesnost na vzdálený cíl.</w:t>
      </w:r>
    </w:p>
    <w:p>
      <w:pPr/>
      <w:r>
        <w:t>OVU: CZB-TEV-001-ZV5-001</w:t>
      </w:r>
    </w:p>
    <w:p>
      <w:pPr/>
      <w:r>
        <w:rPr>
          <w:b/>
        </w:rPr>
        <w:t>K7  Zvládnu pohybovou aktivitu na rytmický nebo hudební doprovod.</w:t>
      </w:r>
    </w:p>
    <w:p>
      <w:pPr/>
      <w:r>
        <w:t>OVU: CZB-TEV-001-ZV5-002</w:t>
      </w:r>
    </w:p>
    <w:p/>
    <w:p>
      <w:pPr>
        <w:pStyle w:val="Heading2"/>
      </w:pPr>
      <w:r>
        <w:t>Pohybový režim</w:t>
      </w:r>
    </w:p>
    <w:p>
      <w:pPr/>
      <w:r>
        <w:rPr>
          <w:b/>
        </w:rPr>
        <w:t>K8  Řeknu alespoň dvě pohybové aktivity, které dělám mimo školu, a vysvětlím, proč je pohyb důležitý. [CZB-TEV-001-ZV5-004]</w:t>
      </w:r>
    </w:p>
    <w:p>
      <w:pPr/>
      <w:r>
        <w:t>OVU: CZB-TEV-001-ZV5-004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