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Rubriky – Umění a tvorba, 2. ročník</w:t>
      </w:r>
    </w:p>
    <w:p>
      <w:r>
        <w:t>ZŠ Heršpice | Uzlový bod: ZV5 | Škála: J / Č / T / Ú</w:t>
      </w:r>
    </w:p>
    <w:p/>
    <w:p>
      <w:pPr>
        <w:pStyle w:val="Heading2"/>
      </w:pPr>
      <w:r>
        <w:t>Výtvarná výchova</w:t>
      </w:r>
    </w:p>
    <w:p>
      <w:pPr>
        <w:pStyle w:val="Heading3"/>
      </w:pPr>
      <w:r>
        <w:t>K1 – Základní výtvarné úkony (stříhání, lepení, modelování)</w:t>
      </w:r>
    </w:p>
    <w:p>
      <w:r>
        <w:rPr>
          <w:b/>
        </w:rPr>
        <w:t xml:space="preserve">Znění: </w:t>
      </w:r>
      <w:r>
        <w:t>Zvládnu základní výtvarné úkony – stříhání, lepení nebo modelování – a použiji je ve svém výtvarném díle.</w:t>
      </w:r>
    </w:p>
    <w:p>
      <w:r>
        <w:rPr>
          <w:b/>
        </w:rPr>
        <w:t xml:space="preserve">OVU: </w:t>
      </w:r>
      <w:r>
        <w:t>UAK-VFV-001-ZV5-001, UAK-VFV-001-ZV5-004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Zvládnu stříhání, lepení i modelování jistě a záměrně – vyberu vhodný úkon pro svůj tvůrčí záměr a výsledek je čistý a funkční.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Zvládnu dva ze tří úkonů bez pomoci; u třetího potřebuji drobnou nápovědu nebo opakování; výsledek díla je zdařilý.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Zvládnu jeden úkon spolehlivě; u ostatních mám obtíže a potřebuji asistenci učitele; dílo splní základní záměr.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Nezvládnu ani jeden z úkonů bez výrazné pomoci – stříhání, lepení ani modelování mi nejde; dílo nesplním nebo výsledek neodpovídá zadání.</w:t>
            </w:r>
          </w:p>
        </w:tc>
      </w:tr>
    </w:tbl>
    <w:p/>
    <w:p>
      <w:pPr>
        <w:pStyle w:val="Heading3"/>
      </w:pPr>
      <w:r>
        <w:t>K2 – Míchání a kombinování barev</w:t>
      </w:r>
    </w:p>
    <w:p>
      <w:r>
        <w:rPr>
          <w:b/>
        </w:rPr>
        <w:t xml:space="preserve">Znění: </w:t>
      </w:r>
      <w:r>
        <w:t>Namíchám nebo zkombinuji barvy tak, aby výsledná barva odpovídala mému záměru.</w:t>
      </w:r>
    </w:p>
    <w:p>
      <w:r>
        <w:rPr>
          <w:b/>
        </w:rPr>
        <w:t xml:space="preserve">OVU: </w:t>
      </w:r>
      <w:r>
        <w:t>UAK-VFV-001-ZV5-001, UAK-VFV-001-ZV5-004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Záměrně namíchám nebo zkombinuji barvy a získám výslednou barvu, kterou jsem chtěl/a; dokáži postup pojmenovat (např. "smíchal/a jsem modrou a žlutou, vznikla zelená").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Namíchám barvu blízkou záměru; výsledek se mírně liší, ale záměr je zřejmý; s drobnou radou výsledek upřesním.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Míchám barvy, ale výsledek je nahodilý; neuvědomuji si záměrně, co kombinuji; s konkrétní nápovědou záměr splním.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Nezkouším barvy kombinovat; pracuji pouze s hotovými barvami nebo odmítám experiment.</w:t>
            </w:r>
          </w:p>
        </w:tc>
      </w:tr>
    </w:tbl>
    <w:p/>
    <w:p>
      <w:pPr>
        <w:pStyle w:val="Heading3"/>
      </w:pPr>
      <w:r>
        <w:t>K3 – Kompozice – rozmístění prvků v ploše</w:t>
      </w:r>
    </w:p>
    <w:p>
      <w:r>
        <w:rPr>
          <w:b/>
        </w:rPr>
        <w:t xml:space="preserve">Znění: </w:t>
      </w:r>
      <w:r>
        <w:t>Uspořádám výtvarnou práci v ploše výkresu tak, abych záměrně rozmístil/a prvky (nahoře, dole, uprostřed).</w:t>
      </w:r>
    </w:p>
    <w:p>
      <w:r>
        <w:rPr>
          <w:b/>
        </w:rPr>
        <w:t xml:space="preserve">OVU: </w:t>
      </w:r>
      <w:r>
        <w:t>UAK-VFV-001-ZV5-001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Záměrně rozmístím prvky v celé ploše – využiji prostor nahoře, dole i uprostřed; výsledek je vyváženě zaplněný a odpovídá mému záměru.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Využiji většinu plochy; rozmístění je záměrné, ale jeden okraj nebo část plochy zůstane prázdný; s připomenutím to doplním.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Prvky soustředím jen na část plochy (nejčastěji do středu nebo dole); s cílenou otázkou ("co by mohlo být nahoře?") plochu rozšířím.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Prvky nakreslím jen na malý výsek plochy bez záměrného rozmístění; nereaguji na pobídky k zaplnění prostoru.</w:t>
            </w:r>
          </w:p>
        </w:tc>
      </w:tr>
    </w:tbl>
    <w:p/>
    <w:p>
      <w:pPr>
        <w:pStyle w:val="Heading3"/>
      </w:pPr>
      <w:r>
        <w:t>K4 – Vlastní nápad nebo příběh ve výtvarné práci</w:t>
      </w:r>
    </w:p>
    <w:p>
      <w:r>
        <w:rPr>
          <w:b/>
        </w:rPr>
        <w:t xml:space="preserve">Znění: </w:t>
      </w:r>
      <w:r>
        <w:t>Vyjádřím vlastní nápad nebo příběh výtvarnými prostředky – neokopíruji pouze předlohu.</w:t>
      </w:r>
    </w:p>
    <w:p>
      <w:r>
        <w:rPr>
          <w:b/>
        </w:rPr>
        <w:t xml:space="preserve">OVU: </w:t>
      </w:r>
      <w:r>
        <w:t>UAK-VFV-001-ZV5-002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Vyjádřím jasně vlastní nápad nebo příběh; dílo je originální a liší se od předlohy nebo děl spolužáků; dokáži svůj záměr popsat.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Vyjádřím vlastní nápad, ale vycházím silně z předlohy nebo nápadů spolužáků; s podnětem ("co bys tam přidal/a od sebe?") přidám vlastní prvek.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Práci zahájím vlastní cestou, ale po čase přejdu ke kopírování předlohy; vlastní přínos je minimální; potřebuji průběžnou podporu.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Výhradně kopíruji předlohu nebo odmítám tvořit vlastní nápad; bez vzoru práci nezahájím.</w:t>
            </w:r>
          </w:p>
        </w:tc>
      </w:tr>
    </w:tbl>
    <w:p/>
    <w:p>
      <w:pPr>
        <w:pStyle w:val="Heading3"/>
      </w:pPr>
      <w:r>
        <w:t>K5 – Popis výtvarného díla a pojmenování prvků</w:t>
      </w:r>
    </w:p>
    <w:p>
      <w:r>
        <w:rPr>
          <w:b/>
        </w:rPr>
        <w:t xml:space="preserve">Znění: </w:t>
      </w:r>
      <w:r>
        <w:t>Popíšu, co vidím na svém nebo spolužákově výtvarném díle, a pojmenuji alespoň jeden výtvarný prvek (barva, tvar, linie).</w:t>
      </w:r>
    </w:p>
    <w:p>
      <w:r>
        <w:rPr>
          <w:b/>
        </w:rPr>
        <w:t xml:space="preserve">OVU: </w:t>
      </w:r>
      <w:r>
        <w:t>UAK-VFV-001-ZV5-003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Spontánně a srozumitelně popíšu, co vidím na díle, a pojmenuji nejméně dva výtvarné prvky; dokáži říci, co se mi líbí nebo proč, a porovnat dvě díla.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Popíšu dílo a pojmenuji jeden výtvarný prvek; s drobnou otázkou ("jakou barvu tam vidíš?") přidám druhý prvek.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S přímou otázkou pojmenuji jeden výtvarný prvek; bez nápovědy popis nezahájím nebo říkám jen "líbí / nelíbí".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popsat dílo ani po otázkách učitele; výtvarné prvky nepojmenuji.</w:t>
            </w:r>
          </w:p>
        </w:tc>
      </w:tr>
    </w:tbl>
    <w:p/>
    <w:p>
      <w:pPr>
        <w:pStyle w:val="Heading2"/>
      </w:pPr>
      <w:r>
        <w:t>Hudební výchova</w:t>
      </w:r>
    </w:p>
    <w:p>
      <w:pPr>
        <w:pStyle w:val="Heading3"/>
      </w:pPr>
      <w:r>
        <w:t>K6 – Zpěv s čistou intonací v souladu se skupinou</w:t>
      </w:r>
    </w:p>
    <w:p>
      <w:r>
        <w:rPr>
          <w:b/>
        </w:rPr>
        <w:t xml:space="preserve">Znění: </w:t>
      </w:r>
      <w:r>
        <w:t>Zazpívám píseň s čistou intonací a správným textem a udržím melodii v souladu se skupinou.</w:t>
      </w:r>
    </w:p>
    <w:p>
      <w:r>
        <w:rPr>
          <w:b/>
        </w:rPr>
        <w:t xml:space="preserve">OVU: </w:t>
      </w:r>
      <w:r>
        <w:t>UAK-HTD-001-ZV5-001, UAK-HTD-001-ZV5-002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Zazpívám celou píseň s čistou intonací a správným textem; udržím melodii od začátku do konce v souladu se skupinou; sám/sama nastoupím ve správný moment.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Zazpívám celou píseň; intonace je většinou čistá; příležitostně vypadnu z tempa skupiny, ale vrátím se; text znám.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Zpívám v kolektivu; text umím, ale intonace je nejistá; samostatně bych píseň neudrže l/a; potřebuji oporu spolužáků nebo vizuální nápovědu.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Nezapojím se do skupinového zpěvu nebo zpívám jen tiše bez rozlišitelné melodie a textu.</w:t>
            </w:r>
          </w:p>
        </w:tc>
      </w:tr>
    </w:tbl>
    <w:p/>
    <w:p>
      <w:pPr>
        <w:pStyle w:val="Heading3"/>
      </w:pPr>
      <w:r>
        <w:t>K7 – Rytmický doprovod (tleskání / Orffovy nástroje)</w:t>
      </w:r>
    </w:p>
    <w:p>
      <w:r>
        <w:rPr>
          <w:b/>
        </w:rPr>
        <w:t xml:space="preserve">Znění: </w:t>
      </w:r>
      <w:r>
        <w:t>Vytleskám nebo zahraji na Orffův nástroj jednoduchý rytmický doprovod k písni.</w:t>
      </w:r>
    </w:p>
    <w:p>
      <w:r>
        <w:rPr>
          <w:b/>
        </w:rPr>
        <w:t xml:space="preserve">OVU: </w:t>
      </w:r>
      <w:r>
        <w:t>UAK-HTD-001-ZV5-002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zahraji přesný rytmický doprovod na Orffův nástroj nebo tleskáním od začátku do konce; doprovod je stabilní a ladí se skupinou.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Zahraji doprovod; na 1–2 místech zaváhám, ale sám/sama se vrátím do rytmu; celkový dojem je pěkný.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Zahraji část doprovodu; potřebuji průběžně sledovat učitele nebo spolužáka; rytmus je nestabilní, ale záměr je zřejmý.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zahrát ani nejjednodušší doprovod; rytmus vůbec neudržím ani s výraznou pomocí.</w:t>
            </w:r>
          </w:p>
        </w:tc>
      </w:tr>
    </w:tbl>
    <w:p/>
    <w:p>
      <w:pPr>
        <w:pStyle w:val="Heading3"/>
      </w:pPr>
      <w:r>
        <w:t>K8 – Vlastnosti hudby: tempo, dynamika, výška tónu</w:t>
      </w:r>
    </w:p>
    <w:p>
      <w:r>
        <w:rPr>
          <w:b/>
        </w:rPr>
        <w:t xml:space="preserve">Znění: </w:t>
      </w:r>
      <w:r>
        <w:t>Určím základní vlastnosti hudby: rychlá/pomalá, tichá/hlasitá a vysoká/nízká.</w:t>
      </w:r>
    </w:p>
    <w:p>
      <w:r>
        <w:rPr>
          <w:b/>
        </w:rPr>
        <w:t xml:space="preserve">OVU: </w:t>
      </w:r>
      <w:r>
        <w:t>UAK-HTD-002-ZV5-004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Správně určím všechny tři vlastnosti (tempo, dynamiku i výšku) poslechnuté skladby; dokáži porovnat dvě skladby a říci, v čem se liší.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Určím spolehlivě dvě ze tří vlastností; u třetí (nejčastěji výška tónu) potřebuji drobný podnět nebo opakované přehrání.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Určím spolehlivě jednu vlastnost (nejčastěji tempo); u dynamiky a výšky si nejsem jist/a; s nápovědou odpovím správně.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spolehlivě určit žádnou ze tří vlastností ani po opakovaném poslechu a otázkách učitele.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