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21D" w:rsidRPr="00AA39C3" w:rsidRDefault="00AA39C3" w:rsidP="00AA39C3">
      <w:pPr>
        <w:pStyle w:val="Heading1"/>
        <w:rPr>
          <w:lang w:val="sk-SK"/>
        </w:rPr>
      </w:pPr>
      <w:r w:rsidRPr="00AA39C3">
        <w:rPr>
          <w:lang w:val="sk-SK"/>
        </w:rPr>
        <w:t>Rozvrhovanie</w:t>
      </w:r>
      <w:r>
        <w:rPr>
          <w:lang w:val="sk-SK"/>
        </w:rPr>
        <w:t xml:space="preserve"> 1</w:t>
      </w:r>
      <w:r w:rsidR="00EF259A">
        <w:rPr>
          <w:lang w:val="sk-SK"/>
        </w:rPr>
        <w:t>, Michal Lukáč 430614</w:t>
      </w:r>
      <w:bookmarkStart w:id="0" w:name="_GoBack"/>
      <w:bookmarkEnd w:id="0"/>
    </w:p>
    <w:p w:rsidR="00A5621D" w:rsidRDefault="00AA39C3">
      <w:pPr>
        <w:pStyle w:val="Heading1"/>
      </w:pPr>
      <w:r>
        <w:t>Úloha 7.5</w:t>
      </w:r>
    </w:p>
    <w:p w:rsidR="00AA39C3" w:rsidRPr="00AA39C3" w:rsidRDefault="00AA39C3" w:rsidP="00AA3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A39C3" w:rsidTr="00AA39C3">
        <w:tc>
          <w:tcPr>
            <w:tcW w:w="1870" w:type="dxa"/>
            <w:shd w:val="clear" w:color="auto" w:fill="C4E7EA" w:themeFill="text2" w:themeFillTint="33"/>
          </w:tcPr>
          <w:p w:rsidR="00AA39C3" w:rsidRPr="00AA39C3" w:rsidRDefault="00AA39C3">
            <w:pPr>
              <w:rPr>
                <w:lang w:val="sk-SK"/>
              </w:rPr>
            </w:pPr>
            <w:r>
              <w:rPr>
                <w:lang w:val="sk-SK"/>
              </w:rPr>
              <w:t>ÚLOHA</w:t>
            </w:r>
          </w:p>
        </w:tc>
        <w:tc>
          <w:tcPr>
            <w:tcW w:w="1870" w:type="dxa"/>
            <w:shd w:val="clear" w:color="auto" w:fill="C4E7EA" w:themeFill="text2" w:themeFillTint="33"/>
          </w:tcPr>
          <w:p w:rsidR="00AA39C3" w:rsidRDefault="00AA39C3">
            <w:r>
              <w:t>1</w:t>
            </w:r>
          </w:p>
        </w:tc>
        <w:tc>
          <w:tcPr>
            <w:tcW w:w="1870" w:type="dxa"/>
            <w:shd w:val="clear" w:color="auto" w:fill="C4E7EA" w:themeFill="text2" w:themeFillTint="33"/>
          </w:tcPr>
          <w:p w:rsidR="00AA39C3" w:rsidRDefault="00AA39C3">
            <w:r>
              <w:t>2</w:t>
            </w:r>
          </w:p>
        </w:tc>
        <w:tc>
          <w:tcPr>
            <w:tcW w:w="1870" w:type="dxa"/>
            <w:shd w:val="clear" w:color="auto" w:fill="C4E7EA" w:themeFill="text2" w:themeFillTint="33"/>
          </w:tcPr>
          <w:p w:rsidR="00AA39C3" w:rsidRDefault="00AA39C3">
            <w:r>
              <w:t>3</w:t>
            </w:r>
          </w:p>
        </w:tc>
        <w:tc>
          <w:tcPr>
            <w:tcW w:w="1870" w:type="dxa"/>
            <w:shd w:val="clear" w:color="auto" w:fill="C4E7EA" w:themeFill="text2" w:themeFillTint="33"/>
          </w:tcPr>
          <w:p w:rsidR="00AA39C3" w:rsidRDefault="00AA39C3">
            <w:r>
              <w:t>4</w:t>
            </w:r>
          </w:p>
        </w:tc>
      </w:tr>
      <w:tr w:rsidR="00AA39C3" w:rsidTr="00AA39C3">
        <w:tc>
          <w:tcPr>
            <w:tcW w:w="1870" w:type="dxa"/>
          </w:tcPr>
          <w:p w:rsidR="00AA39C3" w:rsidRDefault="00AA39C3">
            <w:r>
              <w:t>Pj – doba trvania</w:t>
            </w:r>
          </w:p>
        </w:tc>
        <w:tc>
          <w:tcPr>
            <w:tcW w:w="1870" w:type="dxa"/>
          </w:tcPr>
          <w:p w:rsidR="00AA39C3" w:rsidRDefault="00AA39C3">
            <w:r>
              <w:t>9</w:t>
            </w:r>
          </w:p>
        </w:tc>
        <w:tc>
          <w:tcPr>
            <w:tcW w:w="1870" w:type="dxa"/>
          </w:tcPr>
          <w:p w:rsidR="00AA39C3" w:rsidRDefault="00AA39C3">
            <w:r>
              <w:t>9</w:t>
            </w:r>
          </w:p>
        </w:tc>
        <w:tc>
          <w:tcPr>
            <w:tcW w:w="1870" w:type="dxa"/>
          </w:tcPr>
          <w:p w:rsidR="00AA39C3" w:rsidRDefault="00AA39C3">
            <w:r>
              <w:t>12</w:t>
            </w:r>
          </w:p>
        </w:tc>
        <w:tc>
          <w:tcPr>
            <w:tcW w:w="1870" w:type="dxa"/>
          </w:tcPr>
          <w:p w:rsidR="00AA39C3" w:rsidRDefault="00AA39C3">
            <w:r>
              <w:t>3</w:t>
            </w:r>
          </w:p>
        </w:tc>
      </w:tr>
      <w:tr w:rsidR="00AA39C3" w:rsidTr="00AA39C3">
        <w:tc>
          <w:tcPr>
            <w:tcW w:w="1870" w:type="dxa"/>
          </w:tcPr>
          <w:p w:rsidR="00AA39C3" w:rsidRDefault="00AA39C3">
            <w:r>
              <w:t>Dj – termín dokon.</w:t>
            </w:r>
          </w:p>
        </w:tc>
        <w:tc>
          <w:tcPr>
            <w:tcW w:w="1870" w:type="dxa"/>
          </w:tcPr>
          <w:p w:rsidR="00AA39C3" w:rsidRDefault="00AA39C3">
            <w:r>
              <w:t>10</w:t>
            </w:r>
          </w:p>
        </w:tc>
        <w:tc>
          <w:tcPr>
            <w:tcW w:w="1870" w:type="dxa"/>
          </w:tcPr>
          <w:p w:rsidR="00AA39C3" w:rsidRDefault="00AA39C3">
            <w:r>
              <w:t>8</w:t>
            </w:r>
          </w:p>
        </w:tc>
        <w:tc>
          <w:tcPr>
            <w:tcW w:w="1870" w:type="dxa"/>
          </w:tcPr>
          <w:p w:rsidR="00AA39C3" w:rsidRDefault="00AA39C3">
            <w:r>
              <w:t>5</w:t>
            </w:r>
          </w:p>
        </w:tc>
        <w:tc>
          <w:tcPr>
            <w:tcW w:w="1870" w:type="dxa"/>
          </w:tcPr>
          <w:p w:rsidR="00AA39C3" w:rsidRDefault="00AA39C3">
            <w:r>
              <w:t>28</w:t>
            </w:r>
          </w:p>
        </w:tc>
      </w:tr>
      <w:tr w:rsidR="00AA39C3" w:rsidTr="00AA39C3">
        <w:tc>
          <w:tcPr>
            <w:tcW w:w="1870" w:type="dxa"/>
          </w:tcPr>
          <w:p w:rsidR="00AA39C3" w:rsidRDefault="00AA39C3">
            <w:r>
              <w:t>Wj – dôležitosť</w:t>
            </w:r>
          </w:p>
        </w:tc>
        <w:tc>
          <w:tcPr>
            <w:tcW w:w="1870" w:type="dxa"/>
          </w:tcPr>
          <w:p w:rsidR="00AA39C3" w:rsidRDefault="00AA39C3">
            <w:r>
              <w:t>14</w:t>
            </w:r>
          </w:p>
        </w:tc>
        <w:tc>
          <w:tcPr>
            <w:tcW w:w="1870" w:type="dxa"/>
          </w:tcPr>
          <w:p w:rsidR="00AA39C3" w:rsidRDefault="00AA39C3">
            <w:r>
              <w:t>12</w:t>
            </w:r>
          </w:p>
        </w:tc>
        <w:tc>
          <w:tcPr>
            <w:tcW w:w="1870" w:type="dxa"/>
          </w:tcPr>
          <w:p w:rsidR="00AA39C3" w:rsidRDefault="00AA39C3">
            <w:r>
              <w:t>1</w:t>
            </w:r>
          </w:p>
        </w:tc>
        <w:tc>
          <w:tcPr>
            <w:tcW w:w="1870" w:type="dxa"/>
          </w:tcPr>
          <w:p w:rsidR="00AA39C3" w:rsidRDefault="00794D75">
            <w:r>
              <w:t>1</w:t>
            </w:r>
            <w:r w:rsidR="00AA39C3">
              <w:t>2</w:t>
            </w:r>
          </w:p>
        </w:tc>
      </w:tr>
    </w:tbl>
    <w:p w:rsidR="00A5621D" w:rsidRDefault="00A5621D"/>
    <w:p w:rsidR="00AA39C3" w:rsidRPr="006014E3" w:rsidRDefault="00AA39C3">
      <w:pPr>
        <w:rPr>
          <w:lang w:val="sk-SK"/>
        </w:rPr>
      </w:pPr>
      <w:r>
        <w:t xml:space="preserve">1 | Dj |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wjTj</m:t>
            </m:r>
          </m:e>
        </m:nary>
      </m:oMath>
      <w:r>
        <w:t xml:space="preserve">   ,  a(t) = 0.9</w:t>
      </w:r>
      <w:r w:rsidR="006014E3">
        <w:t>xT</w:t>
      </w:r>
      <w:r>
        <w:t>, t0 = 0.99, Sbest = S</w:t>
      </w:r>
      <w:r w:rsidR="006014E3">
        <w:t>1(3,1,4,2), N</w:t>
      </w:r>
      <w:r w:rsidR="006014E3">
        <w:rPr>
          <w:lang w:val="sk-SK"/>
        </w:rPr>
        <w:t>áhodná čísla = 0.02, 0.74, 0.16</w:t>
      </w:r>
    </w:p>
    <w:p w:rsidR="006014E3" w:rsidRDefault="00AA39C3" w:rsidP="00502A02">
      <w:pPr>
        <w:pBdr>
          <w:bottom w:val="single" w:sz="4" w:space="1" w:color="auto"/>
        </w:pBdr>
      </w:pPr>
      <w:r>
        <w:t>Tj</w:t>
      </w:r>
      <w:r>
        <w:rPr>
          <w:lang w:val="sk-SK"/>
        </w:rPr>
        <w:t xml:space="preserve"> = max</w:t>
      </w:r>
      <w:r>
        <w:t>(Cj – dj,0)</w:t>
      </w:r>
    </w:p>
    <w:p w:rsidR="006014E3" w:rsidRDefault="006014E3">
      <w:r>
        <w:t>Sbest = S1(3,1,4,2)</w:t>
      </w:r>
    </w:p>
    <w:p w:rsidR="006014E3" w:rsidRDefault="006014E3">
      <w:r>
        <w:t xml:space="preserve">F(S1)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wjTj</m:t>
            </m:r>
          </m:e>
        </m:nary>
      </m:oMath>
      <w:r>
        <w:t xml:space="preserve"> = 1x7 +14x11 + </w:t>
      </w:r>
      <w:r w:rsidR="00794D75">
        <w:t>1</w:t>
      </w:r>
      <w:r>
        <w:t>2x0 + 12x25</w:t>
      </w:r>
      <w:r w:rsidR="00794D75">
        <w:t xml:space="preserve"> = 461</w:t>
      </w:r>
    </w:p>
    <w:p w:rsidR="00794D75" w:rsidRDefault="00794D75" w:rsidP="00794D75">
      <w:pPr>
        <w:pBdr>
          <w:bottom w:val="single" w:sz="4" w:space="1" w:color="auto"/>
        </w:pBdr>
      </w:pPr>
      <w:r>
        <w:t>T = 0.99</w:t>
      </w:r>
    </w:p>
    <w:p w:rsidR="00794D75" w:rsidRDefault="00794D75" w:rsidP="00794D75">
      <w:r>
        <w:t>S2 = Snew = S1(1,3,4,2)</w:t>
      </w:r>
    </w:p>
    <w:p w:rsidR="00794D75" w:rsidRDefault="00794D75" w:rsidP="00794D75">
      <w:r>
        <w:t>F(Snew) = 14x0 + 1x16 + 12x0 + 12x25 = 316</w:t>
      </w:r>
    </w:p>
    <w:p w:rsidR="00794D75" w:rsidRDefault="00794D75" w:rsidP="00794D75">
      <w:r>
        <w:t>Sbest = Snew, F(Sbest) = 316</w:t>
      </w:r>
    </w:p>
    <w:p w:rsidR="00794D75" w:rsidRDefault="00794D75" w:rsidP="00794D75">
      <w:r>
        <w:t>S2 = Sbest = Snew = (</w:t>
      </w:r>
      <w:r w:rsidR="00502A02">
        <w:t>1,3,4,2</w:t>
      </w:r>
      <w:r>
        <w:t>)</w:t>
      </w:r>
    </w:p>
    <w:p w:rsidR="00794D75" w:rsidRDefault="00794D75" w:rsidP="00794D75">
      <w:pPr>
        <w:pBdr>
          <w:bottom w:val="single" w:sz="4" w:space="1" w:color="auto"/>
        </w:pBdr>
      </w:pPr>
      <w:r>
        <w:t>T= 0.99x0.9 = 0.891</w:t>
      </w:r>
    </w:p>
    <w:p w:rsidR="00794D75" w:rsidRDefault="00794D75" w:rsidP="00794D75">
      <w:r>
        <w:t>S3 = Snew = (1,3,2,4)</w:t>
      </w:r>
    </w:p>
    <w:p w:rsidR="00794D75" w:rsidRDefault="00794D75" w:rsidP="00794D75">
      <w:r>
        <w:t xml:space="preserve">F(Snew) = 14x0 + 1x16 + </w:t>
      </w:r>
      <w:r w:rsidR="00502A02">
        <w:t>12x22   + 12x5 = 340</w:t>
      </w:r>
    </w:p>
    <w:p w:rsidR="00502A02" w:rsidRDefault="00502A02" w:rsidP="00794D75">
      <w:r>
        <w:t>F(Snew) &gt; F(S2)  ----- 340 &gt; 316</w:t>
      </w:r>
    </w:p>
    <w:p w:rsidR="00502A02" w:rsidRDefault="00900107" w:rsidP="00794D75">
      <w:r>
        <w:t>U2</w:t>
      </w:r>
      <w:r w:rsidR="00502A02">
        <w:t xml:space="preserve"> = 0.02 &gt; e^-(340-316)/0.891 ------- 0.02 &gt; 2.003x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</w:p>
    <w:p w:rsidR="00794D75" w:rsidRDefault="00502A02" w:rsidP="00794D75">
      <w:r>
        <w:t>S3 = S2(1,3,4,2)</w:t>
      </w:r>
    </w:p>
    <w:p w:rsidR="00502A02" w:rsidRPr="00794D75" w:rsidRDefault="00502A02" w:rsidP="00502A02">
      <w:pPr>
        <w:pBdr>
          <w:bottom w:val="single" w:sz="4" w:space="1" w:color="auto"/>
        </w:pBdr>
      </w:pPr>
      <w:r>
        <w:t>T=0.891x0.9 = 0.8019</w:t>
      </w:r>
    </w:p>
    <w:p w:rsidR="00794D75" w:rsidRDefault="00502A02" w:rsidP="00794D75">
      <w:r>
        <w:t>S4 = Snew = (</w:t>
      </w:r>
      <w:r w:rsidR="0088082E">
        <w:t>1,4,3,2)</w:t>
      </w:r>
    </w:p>
    <w:p w:rsidR="0088082E" w:rsidRDefault="0088082E" w:rsidP="00794D75">
      <w:r>
        <w:t xml:space="preserve">F(Snew) = </w:t>
      </w:r>
      <w:r w:rsidR="00900107">
        <w:t>14x0 + 12x0 + 1x19 + 12x25 = 319</w:t>
      </w:r>
    </w:p>
    <w:p w:rsidR="00E62586" w:rsidRDefault="00E62586" w:rsidP="00794D75">
      <w:r>
        <w:t>F(Snew) &gt; F(S3) ----- 319 &gt; 316</w:t>
      </w:r>
    </w:p>
    <w:p w:rsidR="00900107" w:rsidRDefault="00900107" w:rsidP="00794D75">
      <w:r>
        <w:t>U3 = 0.74 &gt; e^-(319-316)/0.8019 ------- 0.74 &gt;</w:t>
      </w:r>
      <w:r w:rsidR="00E62586">
        <w:t>0.0237</w:t>
      </w:r>
    </w:p>
    <w:p w:rsidR="00E62586" w:rsidRDefault="00E62586" w:rsidP="00794D75">
      <w:r>
        <w:t>S4 = S3(1,3,4,2)</w:t>
      </w:r>
    </w:p>
    <w:p w:rsidR="00E62586" w:rsidRDefault="00E62586" w:rsidP="00794D75">
      <w:r>
        <w:t>T = 0.8019x0.9 = 0.72171</w:t>
      </w:r>
    </w:p>
    <w:p w:rsidR="00E62586" w:rsidRDefault="00EF259A" w:rsidP="00794D75">
      <w:r>
        <w:pict>
          <v:rect id="_x0000_i1025" style="width:0;height:1.5pt" o:hralign="center" o:hrstd="t" o:hr="t" fillcolor="#a0a0a0" stroked="f"/>
        </w:pict>
      </w:r>
    </w:p>
    <w:p w:rsidR="00E62586" w:rsidRDefault="00E62586" w:rsidP="00794D75">
      <w:r>
        <w:lastRenderedPageBreak/>
        <w:t>S5 = Snew = (3,1,4,2)</w:t>
      </w:r>
    </w:p>
    <w:p w:rsidR="00E62586" w:rsidRDefault="00E62586" w:rsidP="00794D75">
      <w:r>
        <w:t>F(Snew) = 461</w:t>
      </w:r>
    </w:p>
    <w:p w:rsidR="00E62586" w:rsidRDefault="00E62586" w:rsidP="00794D75">
      <w:r>
        <w:t>F(Snew) &gt; F(S4)  ---- 461 &gt; 316</w:t>
      </w:r>
    </w:p>
    <w:p w:rsidR="00E62586" w:rsidRDefault="00E62586" w:rsidP="00794D75">
      <w:r>
        <w:t>U4 = 0.16 &gt; e^-(416-316)/0.72171 ------- 0.74 &gt; 0.00…</w:t>
      </w:r>
    </w:p>
    <w:p w:rsidR="00E62586" w:rsidRDefault="00E62586" w:rsidP="00794D75">
      <w:r>
        <w:t>S5 = S4(1,3,4,2)</w:t>
      </w:r>
    </w:p>
    <w:p w:rsidR="00AC73D4" w:rsidRDefault="00AC73D4" w:rsidP="00794D75">
      <w:r>
        <w:t>…..</w:t>
      </w:r>
    </w:p>
    <w:p w:rsidR="004E2744" w:rsidRDefault="004E2744" w:rsidP="004E2744">
      <w:pPr>
        <w:pStyle w:val="Heading1"/>
      </w:pPr>
      <w:r>
        <w:t>Úloha 9.9</w:t>
      </w:r>
    </w:p>
    <w:p w:rsidR="00832FC8" w:rsidRDefault="00832FC8" w:rsidP="00832FC8">
      <w:r>
        <w:t xml:space="preserve">WSPT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32FC8" w:rsidTr="00832FC8">
        <w:tc>
          <w:tcPr>
            <w:tcW w:w="1558" w:type="dxa"/>
          </w:tcPr>
          <w:p w:rsidR="00832FC8" w:rsidRPr="00832FC8" w:rsidRDefault="00832FC8" w:rsidP="00832FC8">
            <w:pPr>
              <w:rPr>
                <w:lang w:val="sk-SK"/>
              </w:rPr>
            </w:pPr>
            <w:r>
              <w:rPr>
                <w:lang w:val="sk-SK"/>
              </w:rPr>
              <w:t>ÚLOHA</w:t>
            </w:r>
          </w:p>
        </w:tc>
        <w:tc>
          <w:tcPr>
            <w:tcW w:w="1558" w:type="dxa"/>
          </w:tcPr>
          <w:p w:rsidR="00832FC8" w:rsidRDefault="00832FC8" w:rsidP="00832FC8">
            <w:r>
              <w:t>1</w:t>
            </w:r>
          </w:p>
        </w:tc>
        <w:tc>
          <w:tcPr>
            <w:tcW w:w="1558" w:type="dxa"/>
          </w:tcPr>
          <w:p w:rsidR="00832FC8" w:rsidRDefault="00832FC8" w:rsidP="00832FC8">
            <w:r>
              <w:t>2</w:t>
            </w:r>
          </w:p>
        </w:tc>
        <w:tc>
          <w:tcPr>
            <w:tcW w:w="1558" w:type="dxa"/>
          </w:tcPr>
          <w:p w:rsidR="00832FC8" w:rsidRDefault="00832FC8" w:rsidP="00832FC8">
            <w:r>
              <w:t>3</w:t>
            </w:r>
          </w:p>
        </w:tc>
        <w:tc>
          <w:tcPr>
            <w:tcW w:w="1559" w:type="dxa"/>
          </w:tcPr>
          <w:p w:rsidR="00832FC8" w:rsidRDefault="00832FC8" w:rsidP="00832FC8">
            <w:r>
              <w:t>4</w:t>
            </w:r>
          </w:p>
        </w:tc>
        <w:tc>
          <w:tcPr>
            <w:tcW w:w="1559" w:type="dxa"/>
          </w:tcPr>
          <w:p w:rsidR="00832FC8" w:rsidRDefault="00832FC8" w:rsidP="00832FC8">
            <w:r>
              <w:t>5</w:t>
            </w:r>
          </w:p>
        </w:tc>
      </w:tr>
      <w:tr w:rsidR="00832FC8" w:rsidTr="00832FC8">
        <w:tc>
          <w:tcPr>
            <w:tcW w:w="1558" w:type="dxa"/>
          </w:tcPr>
          <w:p w:rsidR="00832FC8" w:rsidRDefault="00832FC8" w:rsidP="00832FC8">
            <w:r>
              <w:t>Rj</w:t>
            </w:r>
            <w:r w:rsidR="00E23B83">
              <w:t xml:space="preserve"> – dostupnosť</w:t>
            </w:r>
          </w:p>
        </w:tc>
        <w:tc>
          <w:tcPr>
            <w:tcW w:w="1558" w:type="dxa"/>
          </w:tcPr>
          <w:p w:rsidR="00832FC8" w:rsidRDefault="00832FC8" w:rsidP="00832FC8">
            <w:r>
              <w:t>15</w:t>
            </w:r>
          </w:p>
        </w:tc>
        <w:tc>
          <w:tcPr>
            <w:tcW w:w="1558" w:type="dxa"/>
          </w:tcPr>
          <w:p w:rsidR="00832FC8" w:rsidRDefault="00832FC8" w:rsidP="00832FC8">
            <w:r>
              <w:t>4</w:t>
            </w:r>
          </w:p>
        </w:tc>
        <w:tc>
          <w:tcPr>
            <w:tcW w:w="1558" w:type="dxa"/>
          </w:tcPr>
          <w:p w:rsidR="00832FC8" w:rsidRDefault="00832FC8" w:rsidP="00832FC8">
            <w:r>
              <w:t>1</w:t>
            </w:r>
          </w:p>
        </w:tc>
        <w:tc>
          <w:tcPr>
            <w:tcW w:w="1559" w:type="dxa"/>
          </w:tcPr>
          <w:p w:rsidR="00832FC8" w:rsidRDefault="00832FC8" w:rsidP="00832FC8">
            <w:r>
              <w:t>0</w:t>
            </w:r>
          </w:p>
        </w:tc>
        <w:tc>
          <w:tcPr>
            <w:tcW w:w="1559" w:type="dxa"/>
          </w:tcPr>
          <w:p w:rsidR="00832FC8" w:rsidRDefault="00832FC8" w:rsidP="00832FC8">
            <w:r>
              <w:t>2</w:t>
            </w:r>
          </w:p>
        </w:tc>
      </w:tr>
      <w:tr w:rsidR="00832FC8" w:rsidTr="00832FC8">
        <w:tc>
          <w:tcPr>
            <w:tcW w:w="1558" w:type="dxa"/>
          </w:tcPr>
          <w:p w:rsidR="00832FC8" w:rsidRDefault="00832FC8" w:rsidP="00832FC8">
            <w:r>
              <w:t>Pj</w:t>
            </w:r>
            <w:r w:rsidR="00E23B83">
              <w:t xml:space="preserve"> – doba trva.</w:t>
            </w:r>
          </w:p>
        </w:tc>
        <w:tc>
          <w:tcPr>
            <w:tcW w:w="1558" w:type="dxa"/>
          </w:tcPr>
          <w:p w:rsidR="00832FC8" w:rsidRDefault="00832FC8" w:rsidP="00832FC8">
            <w:r>
              <w:t>2</w:t>
            </w:r>
          </w:p>
        </w:tc>
        <w:tc>
          <w:tcPr>
            <w:tcW w:w="1558" w:type="dxa"/>
          </w:tcPr>
          <w:p w:rsidR="00832FC8" w:rsidRDefault="00832FC8" w:rsidP="00832FC8">
            <w:r>
              <w:t>5</w:t>
            </w:r>
          </w:p>
        </w:tc>
        <w:tc>
          <w:tcPr>
            <w:tcW w:w="1558" w:type="dxa"/>
          </w:tcPr>
          <w:p w:rsidR="00832FC8" w:rsidRDefault="00832FC8" w:rsidP="00832FC8">
            <w:r>
              <w:t>1</w:t>
            </w:r>
          </w:p>
        </w:tc>
        <w:tc>
          <w:tcPr>
            <w:tcW w:w="1559" w:type="dxa"/>
          </w:tcPr>
          <w:p w:rsidR="00832FC8" w:rsidRDefault="00832FC8" w:rsidP="00832FC8">
            <w:r>
              <w:t>3</w:t>
            </w:r>
          </w:p>
        </w:tc>
        <w:tc>
          <w:tcPr>
            <w:tcW w:w="1559" w:type="dxa"/>
          </w:tcPr>
          <w:p w:rsidR="00832FC8" w:rsidRDefault="00832FC8" w:rsidP="00832FC8">
            <w:r>
              <w:t>4</w:t>
            </w:r>
          </w:p>
        </w:tc>
      </w:tr>
      <w:tr w:rsidR="00832FC8" w:rsidTr="00832FC8">
        <w:tc>
          <w:tcPr>
            <w:tcW w:w="1558" w:type="dxa"/>
          </w:tcPr>
          <w:p w:rsidR="00832FC8" w:rsidRDefault="00832FC8" w:rsidP="00832FC8">
            <w:r>
              <w:t>Wj</w:t>
            </w:r>
            <w:r w:rsidR="00E23B83">
              <w:t xml:space="preserve"> – váha</w:t>
            </w:r>
          </w:p>
        </w:tc>
        <w:tc>
          <w:tcPr>
            <w:tcW w:w="1558" w:type="dxa"/>
          </w:tcPr>
          <w:p w:rsidR="00832FC8" w:rsidRDefault="00832FC8" w:rsidP="00832FC8">
            <w:r>
              <w:t>3</w:t>
            </w:r>
          </w:p>
        </w:tc>
        <w:tc>
          <w:tcPr>
            <w:tcW w:w="1558" w:type="dxa"/>
          </w:tcPr>
          <w:p w:rsidR="00832FC8" w:rsidRDefault="00832FC8" w:rsidP="00832FC8">
            <w:r>
              <w:t>3</w:t>
            </w:r>
          </w:p>
        </w:tc>
        <w:tc>
          <w:tcPr>
            <w:tcW w:w="1558" w:type="dxa"/>
          </w:tcPr>
          <w:p w:rsidR="00832FC8" w:rsidRDefault="00832FC8" w:rsidP="00832FC8">
            <w:r>
              <w:t>2</w:t>
            </w:r>
          </w:p>
        </w:tc>
        <w:tc>
          <w:tcPr>
            <w:tcW w:w="1559" w:type="dxa"/>
          </w:tcPr>
          <w:p w:rsidR="00832FC8" w:rsidRDefault="00832FC8" w:rsidP="00832FC8">
            <w:r>
              <w:t>5</w:t>
            </w:r>
          </w:p>
        </w:tc>
        <w:tc>
          <w:tcPr>
            <w:tcW w:w="1559" w:type="dxa"/>
          </w:tcPr>
          <w:p w:rsidR="00832FC8" w:rsidRDefault="00832FC8" w:rsidP="00832FC8">
            <w:r>
              <w:t>1</w:t>
            </w:r>
          </w:p>
        </w:tc>
      </w:tr>
      <w:tr w:rsidR="00832FC8" w:rsidTr="00832FC8">
        <w:tc>
          <w:tcPr>
            <w:tcW w:w="1558" w:type="dxa"/>
          </w:tcPr>
          <w:p w:rsidR="00832FC8" w:rsidRDefault="00832FC8" w:rsidP="00832FC8">
            <w:r>
              <w:t>Wj/Pj</w:t>
            </w:r>
          </w:p>
        </w:tc>
        <w:tc>
          <w:tcPr>
            <w:tcW w:w="1558" w:type="dxa"/>
          </w:tcPr>
          <w:p w:rsidR="00832FC8" w:rsidRDefault="00832FC8" w:rsidP="00832FC8">
            <w:r>
              <w:t>1.5</w:t>
            </w:r>
          </w:p>
        </w:tc>
        <w:tc>
          <w:tcPr>
            <w:tcW w:w="1558" w:type="dxa"/>
          </w:tcPr>
          <w:p w:rsidR="00832FC8" w:rsidRDefault="00832FC8" w:rsidP="00832FC8">
            <w:r>
              <w:t>0.6</w:t>
            </w:r>
          </w:p>
        </w:tc>
        <w:tc>
          <w:tcPr>
            <w:tcW w:w="1558" w:type="dxa"/>
          </w:tcPr>
          <w:p w:rsidR="00832FC8" w:rsidRDefault="00E23B83" w:rsidP="00832FC8">
            <w:r>
              <w:t>2</w:t>
            </w:r>
          </w:p>
        </w:tc>
        <w:tc>
          <w:tcPr>
            <w:tcW w:w="1559" w:type="dxa"/>
          </w:tcPr>
          <w:p w:rsidR="00832FC8" w:rsidRDefault="00832FC8" w:rsidP="00832FC8">
            <w:r>
              <w:t>1.666</w:t>
            </w:r>
          </w:p>
        </w:tc>
        <w:tc>
          <w:tcPr>
            <w:tcW w:w="1559" w:type="dxa"/>
          </w:tcPr>
          <w:p w:rsidR="00832FC8" w:rsidRDefault="00832FC8" w:rsidP="00832FC8">
            <w:r>
              <w:t>0.25</w:t>
            </w:r>
          </w:p>
        </w:tc>
      </w:tr>
    </w:tbl>
    <w:p w:rsidR="00832FC8" w:rsidRDefault="00832FC8" w:rsidP="00832FC8"/>
    <w:p w:rsidR="00832FC8" w:rsidRPr="00832FC8" w:rsidRDefault="00832FC8" w:rsidP="00832FC8">
      <w:r>
        <w:t>Vo WSPT vyberám úlohy od najväčšej po najmenšiu hodnotu Wj/Pj pr</w:t>
      </w:r>
      <w:r>
        <w:rPr>
          <w:lang w:val="sk-SK"/>
        </w:rPr>
        <w:t>ípadne od najmenšej po najväčšiu pre Pj</w:t>
      </w:r>
      <w:r>
        <w:t>/Wj.</w:t>
      </w:r>
    </w:p>
    <w:p w:rsidR="00832FC8" w:rsidRDefault="00832FC8" w:rsidP="00832FC8">
      <w:r>
        <w:t xml:space="preserve">1 | Rj |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wjCj</m:t>
            </m:r>
          </m:e>
        </m:nary>
      </m:oMath>
    </w:p>
    <w:p w:rsidR="000E392F" w:rsidRPr="00832FC8" w:rsidRDefault="000E392F" w:rsidP="00832FC8">
      <w:r>
        <w:t>Výsledný rozvrh je (4,3,2,5,1)</w:t>
      </w:r>
    </w:p>
    <w:p w:rsidR="00E62586" w:rsidRPr="000E392F" w:rsidRDefault="00E23B83" w:rsidP="00794D75">
      <w:pPr>
        <w:rPr>
          <w:lang w:val="sk-SK"/>
        </w:rPr>
      </w:pPr>
      <w:r>
        <w:t>V tomto prípade musíme uvažovať dostupnosť. V čase 0 máme dostupnú úlohu číslo</w:t>
      </w:r>
      <w:r w:rsidR="000E392F">
        <w:t xml:space="preserve"> 4 preto ju zoberieme ako prvú. T</w:t>
      </w:r>
      <w:r w:rsidR="000E392F">
        <w:rPr>
          <w:lang w:val="sk-SK"/>
        </w:rPr>
        <w:t>áto úloha trvá 3. V čase 3 máme na výber úlohu 5,3. Vyberieme 3úlohu pretože má väčšie Wj</w:t>
      </w:r>
      <w:r w:rsidR="000E392F">
        <w:t>/Pj. T</w:t>
      </w:r>
      <w:r w:rsidR="000E392F">
        <w:rPr>
          <w:lang w:val="sk-SK"/>
        </w:rPr>
        <w:t xml:space="preserve">áto úloha trvá 1. V čase 4 sa rozhodujeme medzi 5,2 a opäť vyberáme s väčšou hodnotou teda úlohu číslo 2. V čase 9 vyberáme jedinú dostupnú úlohu a to </w:t>
      </w:r>
      <w:r w:rsidR="006A273B">
        <w:rPr>
          <w:lang w:val="sk-SK"/>
        </w:rPr>
        <w:t>5. Úloha číslo 1 je dostupná až v čase 15.</w:t>
      </w:r>
    </w:p>
    <w:p w:rsidR="00832FC8" w:rsidRDefault="00832FC8" w:rsidP="00794D75"/>
    <w:p w:rsidR="00832FC8" w:rsidRPr="00832FC8" w:rsidRDefault="00832FC8" w:rsidP="00832FC8">
      <w:r>
        <w:t xml:space="preserve">1 ||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wjCj</m:t>
            </m:r>
          </m:e>
        </m:nary>
      </m:oMath>
    </w:p>
    <w:p w:rsidR="00832FC8" w:rsidRDefault="00E23B83" w:rsidP="00794D75">
      <w:r>
        <w:t xml:space="preserve">Pokiaľ neuvažujeme Rj potom vieme, že pre takýto problem je WSPT optimálny.  </w:t>
      </w:r>
      <w:r w:rsidR="00BC3E41">
        <w:t>R</w:t>
      </w:r>
      <w:r>
        <w:t>ozvrh je:</w:t>
      </w:r>
    </w:p>
    <w:p w:rsidR="00E23B83" w:rsidRDefault="00E23B83" w:rsidP="00794D75">
      <w:r>
        <w:t>S(4,1,2,3,5) = 3x5 + 5x3 +10x3 +11x2 + 15x1 = 97</w:t>
      </w:r>
    </w:p>
    <w:p w:rsidR="00ED2F24" w:rsidRDefault="00ED2F24" w:rsidP="00ED2F24">
      <w:pPr>
        <w:pStyle w:val="Heading1"/>
      </w:pPr>
      <w:r>
        <w:t>Úloha 10.4</w:t>
      </w:r>
    </w:p>
    <w:p w:rsidR="00502A02" w:rsidRDefault="00502A02" w:rsidP="00794D75">
      <w:pPr>
        <w:rPr>
          <w:lang w:val="sk-SK"/>
        </w:rPr>
      </w:pPr>
    </w:p>
    <w:p w:rsidR="00A75118" w:rsidRDefault="00A75118" w:rsidP="00794D75">
      <w:pPr>
        <w:rPr>
          <w:lang w:val="sk-SK"/>
        </w:rPr>
      </w:pPr>
      <w:r>
        <w:rPr>
          <w:lang w:val="sk-SK"/>
        </w:rPr>
        <w:t xml:space="preserve">Formulujte problém 1 </w:t>
      </w:r>
      <w:r>
        <w:t xml:space="preserve">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pomocou celo</w:t>
      </w:r>
      <w:r>
        <w:rPr>
          <w:lang w:val="sk-SK"/>
        </w:rPr>
        <w:t>číselného programování.</w:t>
      </w:r>
    </w:p>
    <w:p w:rsidR="00A75118" w:rsidRDefault="00A75118" w:rsidP="00794D75">
      <w:pPr>
        <w:rPr>
          <w:lang w:val="sk-SK"/>
        </w:rPr>
      </w:pPr>
    </w:p>
    <w:p w:rsidR="00A75118" w:rsidRDefault="00A75118" w:rsidP="00A75118">
      <w:pPr>
        <w:rPr>
          <w:lang w:val="sk-SK"/>
        </w:rPr>
      </w:pPr>
      <w:r>
        <w:rPr>
          <w:lang w:val="sk-SK"/>
        </w:rPr>
        <w:t xml:space="preserve">Minimalizujeme: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sk-SK"/>
              </w:rPr>
            </m:ctrlPr>
          </m:naryPr>
          <m:sub>
            <m:r>
              <w:rPr>
                <w:rFonts w:ascii="Cambria Math" w:hAnsi="Cambria Math"/>
                <w:lang w:val="sk-SK"/>
              </w:rPr>
              <m:t>j=1</m:t>
            </m:r>
          </m:sub>
          <m:sup>
            <m:r>
              <w:rPr>
                <w:rFonts w:ascii="Cambria Math" w:hAnsi="Cambria Math"/>
                <w:lang w:val="sk-SK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sk-SK"/>
                  </w:rPr>
                </m:ctrlPr>
              </m:naryPr>
              <m:sub>
                <m:r>
                  <w:rPr>
                    <w:rFonts w:ascii="Cambria Math" w:hAnsi="Cambria Math"/>
                    <w:lang w:val="sk-SK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jt</m:t>
                    </m:r>
                  </m:sub>
                </m:sSub>
              </m:e>
            </m:nary>
          </m:e>
        </m:nary>
      </m:oMath>
      <w:r>
        <w:rPr>
          <w:lang w:val="sk-SK"/>
        </w:rPr>
        <w:t xml:space="preserve"> kde l je = Cmax – 1.</w:t>
      </w:r>
      <w:r w:rsidR="00EE4393">
        <w:rPr>
          <w:lang w:val="sk-SK"/>
        </w:rPr>
        <w:t>Xjt značí 0 pokiaľ úloha j začala v čase t. Inak 0.</w:t>
      </w:r>
    </w:p>
    <w:p w:rsidR="00A75118" w:rsidRDefault="00A75118" w:rsidP="00794D75">
      <w:pPr>
        <w:rPr>
          <w:lang w:val="sk-SK"/>
        </w:rPr>
      </w:pPr>
      <w:r>
        <w:rPr>
          <w:lang w:val="sk-SK"/>
        </w:rPr>
        <w:t xml:space="preserve">Podľa: </w:t>
      </w:r>
    </w:p>
    <w:p w:rsidR="00A75118" w:rsidRDefault="00EF259A" w:rsidP="00A75118">
      <w:pPr>
        <w:jc w:val="center"/>
        <w:rPr>
          <w:lang w:val="sk-SK"/>
        </w:rPr>
      </w:pPr>
      <m:oMath>
        <m:sSup>
          <m:sSupPr>
            <m:ctrlPr>
              <w:rPr>
                <w:rFonts w:ascii="Cambria Math" w:hAnsi="Cambria Math"/>
                <w:lang w:val="sk-SK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sk-SK"/>
                  </w:rPr>
                </m:ctrlPr>
              </m:naryPr>
              <m:sub>
                <m:r>
                  <w:rPr>
                    <w:rFonts w:ascii="Cambria Math" w:hAnsi="Cambria Math"/>
                    <w:lang w:val="sk-SK"/>
                  </w:rPr>
                  <m:t>t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jt</m:t>
                    </m:r>
                  </m:sub>
                </m:sSub>
              </m:e>
            </m:nary>
          </m:e>
          <m:sup/>
        </m:sSup>
      </m:oMath>
      <w:r w:rsidR="00A75118">
        <w:rPr>
          <w:lang w:val="sk-SK"/>
        </w:rPr>
        <w:t>= 1  pre všetky</w:t>
      </w:r>
      <w:r w:rsidR="00F44477">
        <w:rPr>
          <w:lang w:val="sk-SK"/>
        </w:rPr>
        <w:t xml:space="preserve"> j = 1 ...</w:t>
      </w:r>
      <w:r w:rsidR="00A75118">
        <w:rPr>
          <w:lang w:val="sk-SK"/>
        </w:rPr>
        <w:t xml:space="preserve"> n</w:t>
      </w:r>
    </w:p>
    <w:p w:rsidR="00C00373" w:rsidRDefault="00C00373" w:rsidP="00A75118">
      <w:pPr>
        <w:jc w:val="center"/>
        <w:rPr>
          <w:lang w:val="sk-SK"/>
        </w:rPr>
      </w:pPr>
    </w:p>
    <w:p w:rsidR="00F44477" w:rsidRDefault="00684B2A" w:rsidP="00A75118">
      <w:pPr>
        <w:jc w:val="center"/>
        <w:rPr>
          <w:lang w:val="sk-SK"/>
        </w:rPr>
      </w:pPr>
      <m:oMath>
        <m:r>
          <w:rPr>
            <w:rFonts w:ascii="Cambria Math" w:hAnsi="Cambria Math"/>
            <w:lang w:val="sk-SK"/>
          </w:rPr>
          <w:lastRenderedPageBreak/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sk-SK"/>
              </w:rPr>
            </m:ctrlPr>
          </m:naryPr>
          <m:sub>
            <m:r>
              <w:rPr>
                <w:rFonts w:ascii="Cambria Math" w:hAnsi="Cambria Math"/>
                <w:lang w:val="sk-SK"/>
              </w:rPr>
              <m:t>j=1</m:t>
            </m:r>
          </m:sub>
          <m:sup>
            <m:r>
              <w:rPr>
                <w:rFonts w:ascii="Cambria Math" w:hAnsi="Cambria Math"/>
                <w:lang w:val="sk-SK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jt</m:t>
                </m:r>
              </m:sub>
            </m:sSub>
          </m:e>
        </m:nary>
        <m:r>
          <w:rPr>
            <w:rFonts w:ascii="Cambria Math" w:hAnsi="Cambria Math"/>
            <w:lang w:val="sk-SK"/>
          </w:rPr>
          <m:t xml:space="preserve">  </m:t>
        </m:r>
        <m:r>
          <w:rPr>
            <w:rFonts w:ascii="Cambria Math" w:hAnsi="Cambria Math"/>
            <w:lang w:val="sk-SK"/>
          </w:rPr>
          <m:t>≤1</m:t>
        </m:r>
      </m:oMath>
      <w:r w:rsidR="004B1D67">
        <w:rPr>
          <w:lang w:val="sk-SK"/>
        </w:rPr>
        <w:t xml:space="preserve"> pre všetky t</w:t>
      </w:r>
      <w:r>
        <w:rPr>
          <w:lang w:val="sk-SK"/>
        </w:rPr>
        <w:t xml:space="preserve"> </w:t>
      </w:r>
    </w:p>
    <w:p w:rsidR="004B1D67" w:rsidRDefault="00EF259A" w:rsidP="00A75118">
      <w:pPr>
        <w:jc w:val="center"/>
        <w:rPr>
          <w:i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jt</m:t>
            </m:r>
          </m:sub>
        </m:sSub>
        <m:r>
          <w:rPr>
            <w:rFonts w:ascii="Cambria Math" w:hAnsi="Cambria Math"/>
            <w:lang w:val="sk-SK"/>
          </w:rPr>
          <m:t xml:space="preserve"> ∈</m:t>
        </m:r>
        <m:r>
          <w:rPr>
            <w:rFonts w:ascii="Cambria Math" w:hAnsi="Cambria Math"/>
          </w:rPr>
          <m:t>{0,1}</m:t>
        </m:r>
      </m:oMath>
      <w:r w:rsidR="004B1D67">
        <w:rPr>
          <w:i/>
        </w:rPr>
        <w:t xml:space="preserve"> pre v</w:t>
      </w:r>
      <w:r w:rsidR="004B1D67">
        <w:rPr>
          <w:i/>
          <w:lang w:val="sk-SK"/>
        </w:rPr>
        <w:t>šetky j,t</w:t>
      </w:r>
    </w:p>
    <w:p w:rsidR="004B1D67" w:rsidRDefault="00EF259A" w:rsidP="00A75118">
      <w:pPr>
        <w:jc w:val="center"/>
        <w:rPr>
          <w:i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jt</m:t>
            </m:r>
          </m:sub>
        </m:sSub>
        <m:r>
          <w:rPr>
            <w:rFonts w:ascii="Cambria Math" w:hAnsi="Cambria Math"/>
            <w:lang w:val="sk-SK"/>
          </w:rPr>
          <m:t>=0</m:t>
        </m:r>
      </m:oMath>
      <w:r w:rsidR="004B1D67">
        <w:rPr>
          <w:i/>
          <w:lang w:val="sk-SK"/>
        </w:rPr>
        <w:t xml:space="preserve"> pre všetky j, pre t=0,...,max</w:t>
      </w:r>
      <w:r w:rsidR="004B1D67">
        <w:rPr>
          <w:i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r</m:t>
            </m:r>
          </m:e>
          <m:sub>
            <m:r>
              <w:rPr>
                <w:rFonts w:ascii="Cambria Math" w:hAnsi="Cambria Math"/>
                <w:lang w:val="sk-SK"/>
              </w:rPr>
              <m:t>j</m:t>
            </m:r>
          </m:sub>
        </m:sSub>
        <m:r>
          <w:rPr>
            <w:rFonts w:ascii="Cambria Math" w:hAnsi="Cambria Math"/>
            <w:lang w:val="sk-SK"/>
          </w:rPr>
          <m:t>-1,0)</m:t>
        </m:r>
      </m:oMath>
    </w:p>
    <w:p w:rsidR="0033113E" w:rsidRPr="0033113E" w:rsidRDefault="0033113E" w:rsidP="0033113E">
      <w:r>
        <w:rPr>
          <w:lang w:val="sk-SK"/>
        </w:rPr>
        <w:t>Prvá podmienka hovorí, že každá úloha môže začať iba v jeden časový okamžik. Druhá podmienka určuje, že maximálne jedna úloha sa môže b</w:t>
      </w:r>
      <w:r>
        <w:t>y</w:t>
      </w:r>
      <w:r>
        <w:rPr>
          <w:lang w:val="sk-SK"/>
        </w:rPr>
        <w:t>ť spracovávaná v akomkoľvek čase</w:t>
      </w:r>
      <w:r>
        <w:t>(pr</w:t>
      </w:r>
      <w:r>
        <w:rPr>
          <w:lang w:val="sk-SK"/>
        </w:rPr>
        <w:t>ípadne nemusí pretože čas dostupnosti môže spôsobiť, že stroj nemusí pracovať vôbec, preto menšie rovné ako 1</w:t>
      </w:r>
      <w:r>
        <w:t>)</w:t>
      </w:r>
      <w:r>
        <w:rPr>
          <w:lang w:val="sk-SK"/>
        </w:rPr>
        <w:t xml:space="preserve">. Tretia podmienka obmedzuje hodnotu xjt. Štvrtá podmienka hovorí, </w:t>
      </w:r>
      <w:r w:rsidR="005C65A5">
        <w:rPr>
          <w:lang w:val="sk-SK"/>
        </w:rPr>
        <w:t>že úloha nemôže začať skôr ako je vôbec dostupná</w:t>
      </w:r>
      <w:r>
        <w:rPr>
          <w:lang w:val="sk-SK"/>
        </w:rPr>
        <w:t>.</w:t>
      </w:r>
    </w:p>
    <w:p w:rsidR="004B1D67" w:rsidRPr="004B1D67" w:rsidRDefault="004B1D67" w:rsidP="00A75118">
      <w:pPr>
        <w:jc w:val="center"/>
        <w:rPr>
          <w:i/>
          <w:lang w:val="sk-SK"/>
        </w:rPr>
      </w:pPr>
    </w:p>
    <w:p w:rsidR="004B1D67" w:rsidRPr="004B1D67" w:rsidRDefault="004B1D67" w:rsidP="00A75118">
      <w:pPr>
        <w:jc w:val="center"/>
        <w:rPr>
          <w:lang w:val="sk-SK"/>
        </w:rPr>
      </w:pPr>
    </w:p>
    <w:p w:rsidR="004B1D67" w:rsidRDefault="004B1D67" w:rsidP="00A75118">
      <w:pPr>
        <w:jc w:val="center"/>
        <w:rPr>
          <w:lang w:val="sk-SK"/>
        </w:rPr>
      </w:pPr>
    </w:p>
    <w:p w:rsidR="00F44477" w:rsidRPr="00A75118" w:rsidRDefault="00F44477" w:rsidP="00A75118">
      <w:pPr>
        <w:jc w:val="center"/>
        <w:rPr>
          <w:lang w:val="sk-SK"/>
        </w:rPr>
      </w:pPr>
    </w:p>
    <w:sectPr w:rsidR="00F44477" w:rsidRPr="00A751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C3"/>
    <w:rsid w:val="000E392F"/>
    <w:rsid w:val="0033113E"/>
    <w:rsid w:val="004B1D67"/>
    <w:rsid w:val="004E2744"/>
    <w:rsid w:val="004E4A5C"/>
    <w:rsid w:val="00502A02"/>
    <w:rsid w:val="005C65A5"/>
    <w:rsid w:val="006014E3"/>
    <w:rsid w:val="00684B2A"/>
    <w:rsid w:val="006A273B"/>
    <w:rsid w:val="006C4750"/>
    <w:rsid w:val="00794D75"/>
    <w:rsid w:val="00832FC8"/>
    <w:rsid w:val="0088082E"/>
    <w:rsid w:val="00900107"/>
    <w:rsid w:val="00A5621D"/>
    <w:rsid w:val="00A75118"/>
    <w:rsid w:val="00AA39C3"/>
    <w:rsid w:val="00AC73D4"/>
    <w:rsid w:val="00BC3E41"/>
    <w:rsid w:val="00C00373"/>
    <w:rsid w:val="00E23B83"/>
    <w:rsid w:val="00E372E8"/>
    <w:rsid w:val="00E62586"/>
    <w:rsid w:val="00ED2F24"/>
    <w:rsid w:val="00EE4393"/>
    <w:rsid w:val="00EF259A"/>
    <w:rsid w:val="00F4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50F96-2DD9-4F96-B725-09266A83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AA39C3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AA39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B0F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39C3"/>
    <w:rPr>
      <w:rFonts w:asciiTheme="majorHAnsi" w:eastAsiaTheme="majorEastAsia" w:hAnsiTheme="majorHAnsi" w:cstheme="majorBidi"/>
      <w:color w:val="00B0F0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A3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751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.lukac\AppData\Roaming\Microsoft\Templates\Ion%20design%20(blank)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E1FBD-6C8D-4833-8F28-18616647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(blank)(2)</Template>
  <TotalTime>957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 Lukáč</dc:creator>
  <cp:keywords/>
  <cp:lastModifiedBy>Cospel Lukac</cp:lastModifiedBy>
  <cp:revision>12</cp:revision>
  <dcterms:created xsi:type="dcterms:W3CDTF">2014-03-24T12:33:00Z</dcterms:created>
  <dcterms:modified xsi:type="dcterms:W3CDTF">2014-03-26T18:06:00Z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