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54C22" w14:textId="121A57B3" w:rsidR="00EC5395" w:rsidRDefault="00EC5395" w:rsidP="00EC5395">
      <w:pPr>
        <w:ind w:left="2160" w:firstLine="720"/>
      </w:pPr>
      <w:r>
        <w:t xml:space="preserve">A337 Examen </w:t>
      </w:r>
      <w:proofErr w:type="spellStart"/>
      <w:r>
        <w:t>Parcial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II</w:t>
      </w:r>
    </w:p>
    <w:p w14:paraId="4AABD724" w14:textId="2EB6AFEB" w:rsidR="00EC5395" w:rsidRDefault="00EC5395" w:rsidP="00EC5395">
      <w:pPr>
        <w:jc w:val="both"/>
        <w:rPr>
          <w:lang w:val="es-ES"/>
        </w:rPr>
      </w:pPr>
      <w:r w:rsidRPr="00EC5395">
        <w:rPr>
          <w:lang w:val="es-ES"/>
        </w:rPr>
        <w:t>Usted y su compañero de e</w:t>
      </w:r>
      <w:r>
        <w:rPr>
          <w:lang w:val="es-ES"/>
        </w:rPr>
        <w:t xml:space="preserve">quipo trabajan para para una obra social que está estudiando qué factores inciden sobre la diabetes, y desean tener un predictor de la probabilidad de que una persona tenga o desarrolle diabetes a partir de una serie de preguntas sobre sus hábitos y estado de salud. </w:t>
      </w:r>
    </w:p>
    <w:p w14:paraId="7532E35D" w14:textId="09F3E9B3" w:rsidR="00EC5395" w:rsidRDefault="00EC5395" w:rsidP="00EC5395">
      <w:pPr>
        <w:jc w:val="both"/>
        <w:rPr>
          <w:lang w:val="es-ES"/>
        </w:rPr>
      </w:pPr>
      <w:r>
        <w:rPr>
          <w:lang w:val="es-ES"/>
        </w:rPr>
        <w:t xml:space="preserve">En el centro disponen de la base de datos de la Universidad de California Irvine </w:t>
      </w:r>
    </w:p>
    <w:p w14:paraId="64FB6C79" w14:textId="12E16ED0" w:rsidR="00EC5395" w:rsidRDefault="00EC5395" w:rsidP="00EC5395">
      <w:pPr>
        <w:jc w:val="both"/>
        <w:rPr>
          <w:lang w:val="es-ES"/>
        </w:rPr>
      </w:pPr>
      <w:hyperlink r:id="rId4" w:history="1">
        <w:r w:rsidRPr="007D0D92">
          <w:rPr>
            <w:rStyle w:val="Hyperlink"/>
            <w:lang w:val="es-ES"/>
          </w:rPr>
          <w:t>https://archive.ics.uci.edu/dataset/891/cdc+diabetes+health+indicators</w:t>
        </w:r>
      </w:hyperlink>
    </w:p>
    <w:p w14:paraId="61A04C71" w14:textId="434BCF62" w:rsidR="00EC5395" w:rsidRDefault="00EC5395" w:rsidP="00EC5395">
      <w:pPr>
        <w:jc w:val="both"/>
        <w:rPr>
          <w:lang w:val="es-ES"/>
        </w:rPr>
      </w:pPr>
      <w:r>
        <w:rPr>
          <w:lang w:val="es-ES"/>
        </w:rPr>
        <w:t xml:space="preserve">y quieren en base a esos indicadores que le armen un modelo logístico y uno de redes neuronales </w:t>
      </w:r>
      <w:proofErr w:type="spellStart"/>
      <w:r>
        <w:rPr>
          <w:lang w:val="es-ES"/>
        </w:rPr>
        <w:t>feedforward</w:t>
      </w:r>
      <w:proofErr w:type="spellEnd"/>
      <w:r w:rsidR="00D64933">
        <w:rPr>
          <w:lang w:val="es-ES"/>
        </w:rPr>
        <w:t xml:space="preserve"> </w:t>
      </w:r>
      <w:proofErr w:type="gramStart"/>
      <w:r w:rsidR="00D64933">
        <w:rPr>
          <w:lang w:val="es-ES"/>
        </w:rPr>
        <w:t>( que</w:t>
      </w:r>
      <w:proofErr w:type="gramEnd"/>
      <w:r w:rsidR="00D64933">
        <w:rPr>
          <w:lang w:val="es-ES"/>
        </w:rPr>
        <w:t xml:space="preserve"> deberán diseñar )</w:t>
      </w:r>
      <w:r>
        <w:rPr>
          <w:lang w:val="es-ES"/>
        </w:rPr>
        <w:t xml:space="preserve"> para predecir el desarrollo de la enfermedad. </w:t>
      </w:r>
    </w:p>
    <w:p w14:paraId="3E7B59CD" w14:textId="16B1B751" w:rsidR="00EC5395" w:rsidRDefault="00EC5395" w:rsidP="00EC5395">
      <w:pPr>
        <w:jc w:val="both"/>
        <w:rPr>
          <w:lang w:val="es-ES"/>
        </w:rPr>
      </w:pPr>
      <w:r>
        <w:rPr>
          <w:lang w:val="es-ES"/>
        </w:rPr>
        <w:t xml:space="preserve">Ambos modelos deben ser construidos </w:t>
      </w:r>
      <w:r w:rsidR="00D64933">
        <w:rPr>
          <w:lang w:val="es-ES"/>
        </w:rPr>
        <w:t xml:space="preserve">usando la plataforma </w:t>
      </w:r>
      <w:proofErr w:type="spellStart"/>
      <w:r w:rsidR="00D64933">
        <w:rPr>
          <w:lang w:val="es-ES"/>
        </w:rPr>
        <w:t>keras</w:t>
      </w:r>
      <w:proofErr w:type="spellEnd"/>
      <w:r w:rsidR="00D64933">
        <w:rPr>
          <w:lang w:val="es-ES"/>
        </w:rPr>
        <w:t xml:space="preserve">. </w:t>
      </w:r>
    </w:p>
    <w:p w14:paraId="77D5D2F0" w14:textId="71997989" w:rsidR="00EC5395" w:rsidRDefault="00EC5395" w:rsidP="00EC5395">
      <w:pPr>
        <w:jc w:val="both"/>
        <w:rPr>
          <w:lang w:val="es-ES"/>
        </w:rPr>
      </w:pPr>
      <w:r>
        <w:rPr>
          <w:lang w:val="es-ES"/>
        </w:rPr>
        <w:t xml:space="preserve">Se espera que provean </w:t>
      </w:r>
      <w:r w:rsidR="00D64933">
        <w:rPr>
          <w:lang w:val="es-ES"/>
        </w:rPr>
        <w:t xml:space="preserve">un informe comparativo de la performance y métricas de bondad de clasificación </w:t>
      </w:r>
      <w:proofErr w:type="gramStart"/>
      <w:r w:rsidR="00D64933">
        <w:rPr>
          <w:lang w:val="es-ES"/>
        </w:rPr>
        <w:t xml:space="preserve">( </w:t>
      </w:r>
      <w:proofErr w:type="spellStart"/>
      <w:r w:rsidR="00D64933">
        <w:rPr>
          <w:lang w:val="es-ES"/>
        </w:rPr>
        <w:t>accuracy</w:t>
      </w:r>
      <w:proofErr w:type="spellEnd"/>
      <w:proofErr w:type="gramEnd"/>
      <w:r w:rsidR="00D64933">
        <w:rPr>
          <w:lang w:val="es-ES"/>
        </w:rPr>
        <w:t xml:space="preserve">, </w:t>
      </w:r>
      <w:proofErr w:type="spellStart"/>
      <w:r w:rsidR="00D64933">
        <w:rPr>
          <w:lang w:val="es-ES"/>
        </w:rPr>
        <w:t>recall</w:t>
      </w:r>
      <w:proofErr w:type="spellEnd"/>
      <w:r w:rsidR="00D64933">
        <w:rPr>
          <w:lang w:val="es-ES"/>
        </w:rPr>
        <w:t xml:space="preserve">, precisión, F1 score, AUC, KS ) en ambos modelos. </w:t>
      </w:r>
    </w:p>
    <w:p w14:paraId="27D86239" w14:textId="5B26CAAD" w:rsidR="00D64933" w:rsidRDefault="00D64933" w:rsidP="00EC5395">
      <w:pPr>
        <w:jc w:val="both"/>
        <w:rPr>
          <w:lang w:val="es-ES"/>
        </w:rPr>
      </w:pPr>
      <w:r>
        <w:rPr>
          <w:lang w:val="es-ES"/>
        </w:rPr>
        <w:t xml:space="preserve">Del modelo logístico, se espera que puedan identificar qué factores son los más determinantes en la incidencia de diabetes. Busque evidencia respaldatoria en otros trabajos de investigación o publicaciones periodísticas que respalden sus hallazgos. </w:t>
      </w:r>
    </w:p>
    <w:p w14:paraId="1FCA3D03" w14:textId="67539C20" w:rsidR="00D64933" w:rsidRDefault="00D64933" w:rsidP="00EC5395">
      <w:pPr>
        <w:jc w:val="both"/>
        <w:rPr>
          <w:lang w:val="es-ES"/>
        </w:rPr>
      </w:pPr>
    </w:p>
    <w:p w14:paraId="28CACE31" w14:textId="77777777" w:rsidR="00EC5395" w:rsidRPr="00EC5395" w:rsidRDefault="00EC5395" w:rsidP="00EC5395">
      <w:pPr>
        <w:jc w:val="both"/>
        <w:rPr>
          <w:lang w:val="es-ES"/>
        </w:rPr>
      </w:pPr>
    </w:p>
    <w:sectPr w:rsidR="00EC5395" w:rsidRPr="00EC539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95"/>
    <w:rsid w:val="001171CB"/>
    <w:rsid w:val="0018557A"/>
    <w:rsid w:val="002248BA"/>
    <w:rsid w:val="00802B32"/>
    <w:rsid w:val="00C66DBE"/>
    <w:rsid w:val="00D43CF3"/>
    <w:rsid w:val="00D64933"/>
    <w:rsid w:val="00EC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84423B"/>
  <w15:chartTrackingRefBased/>
  <w15:docId w15:val="{3BAD0C9C-BABF-440B-8749-5FF46D8D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dataset/891/cdc+diabetes+health+indica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192</Words>
  <Characters>1037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Basaluzzo</dc:creator>
  <cp:keywords/>
  <dc:description/>
  <cp:lastModifiedBy>Gabriel Basaluzzo</cp:lastModifiedBy>
  <cp:revision>1</cp:revision>
  <dcterms:created xsi:type="dcterms:W3CDTF">2025-04-18T15:13:00Z</dcterms:created>
  <dcterms:modified xsi:type="dcterms:W3CDTF">2025-04-18T15:27:00Z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00562e0b-ead7-4b9b-b485-b8692ef13f46</vt:lpwstr>
  </property>
</Properties>
</file>