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8A" w:rsidRPr="00513ED4" w:rsidRDefault="00513ED4">
      <w:pPr>
        <w:rPr>
          <w:lang w:val="mk-MK"/>
        </w:rPr>
      </w:pPr>
      <w:r>
        <w:rPr>
          <w:lang w:val="mk-MK"/>
        </w:rPr>
        <w:t>Литература за предметот Структури на податоци и алгоритми</w:t>
      </w:r>
    </w:p>
    <w:p w:rsidR="00513ED4" w:rsidRDefault="00513ED4"/>
    <w:tbl>
      <w:tblPr>
        <w:tblpPr w:leftFromText="180" w:rightFromText="180" w:vertAnchor="text" w:horzAnchor="margin" w:tblpY="110"/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964"/>
        <w:gridCol w:w="2939"/>
        <w:gridCol w:w="1831"/>
        <w:gridCol w:w="1251"/>
      </w:tblGrid>
      <w:tr w:rsidR="00513ED4" w:rsidRPr="00513ED4" w:rsidTr="000B1AF8">
        <w:trPr>
          <w:trHeight w:val="334"/>
        </w:trPr>
        <w:tc>
          <w:tcPr>
            <w:tcW w:w="988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64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mk-MK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mk-MK" w:eastAsia="en-GB"/>
              </w:rPr>
              <w:t>Автор</w:t>
            </w:r>
          </w:p>
        </w:tc>
        <w:tc>
          <w:tcPr>
            <w:tcW w:w="2939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mk-MK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mk-MK" w:eastAsia="en-GB"/>
              </w:rPr>
              <w:t>Наслов</w:t>
            </w:r>
          </w:p>
        </w:tc>
        <w:tc>
          <w:tcPr>
            <w:tcW w:w="183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mk-MK" w:eastAsia="en-GB"/>
              </w:rPr>
              <w:t>Издавач</w:t>
            </w:r>
          </w:p>
        </w:tc>
        <w:tc>
          <w:tcPr>
            <w:tcW w:w="125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mk-MK" w:eastAsia="en-GB"/>
              </w:rPr>
              <w:t>Година</w:t>
            </w:r>
          </w:p>
        </w:tc>
      </w:tr>
      <w:tr w:rsidR="00513ED4" w:rsidRPr="00513ED4" w:rsidTr="000B1AF8">
        <w:trPr>
          <w:trHeight w:val="334"/>
        </w:trPr>
        <w:tc>
          <w:tcPr>
            <w:tcW w:w="988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  <w:t>1.</w:t>
            </w:r>
          </w:p>
        </w:tc>
        <w:tc>
          <w:tcPr>
            <w:tcW w:w="2964" w:type="dxa"/>
            <w:shd w:val="clear" w:color="auto" w:fill="auto"/>
          </w:tcPr>
          <w:p w:rsidR="00513ED4" w:rsidRPr="00513ED4" w:rsidRDefault="00513ED4" w:rsidP="00513ED4">
            <w:pPr>
              <w:spacing w:before="92" w:after="3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mk-MK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Bruno Preiss</w:t>
            </w:r>
          </w:p>
        </w:tc>
        <w:tc>
          <w:tcPr>
            <w:tcW w:w="2939" w:type="dxa"/>
            <w:shd w:val="clear" w:color="auto" w:fill="auto"/>
          </w:tcPr>
          <w:p w:rsidR="00513ED4" w:rsidRPr="00513ED4" w:rsidRDefault="00513ED4" w:rsidP="00513ED4">
            <w:pPr>
              <w:spacing w:before="123" w:after="3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mk-MK"/>
              </w:rPr>
            </w:pPr>
            <w:r w:rsidRPr="00513ED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en-GB"/>
              </w:rPr>
              <w:t>Data Structures and Algorithms with Object Oriented Design Patterns in Java</w:t>
            </w:r>
          </w:p>
        </w:tc>
        <w:tc>
          <w:tcPr>
            <w:tcW w:w="183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 Wiley</w:t>
            </w:r>
          </w:p>
        </w:tc>
        <w:tc>
          <w:tcPr>
            <w:tcW w:w="125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val="mk-MK" w:eastAsia="en-GB"/>
              </w:rPr>
              <w:t>0</w:t>
            </w: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513ED4" w:rsidRPr="00513ED4" w:rsidTr="000B1AF8">
        <w:trPr>
          <w:trHeight w:val="334"/>
        </w:trPr>
        <w:tc>
          <w:tcPr>
            <w:tcW w:w="988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  <w:t>2.</w:t>
            </w:r>
          </w:p>
        </w:tc>
        <w:tc>
          <w:tcPr>
            <w:tcW w:w="2964" w:type="dxa"/>
            <w:shd w:val="clear" w:color="auto" w:fill="auto"/>
          </w:tcPr>
          <w:p w:rsidR="00513ED4" w:rsidRPr="00513ED4" w:rsidRDefault="000B1AF8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hyperlink r:id="rId5" w:history="1">
              <w:r w:rsidR="00513ED4" w:rsidRPr="00513ED4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Michael Goodrich</w:t>
              </w:r>
            </w:hyperlink>
            <w:r w:rsidR="00513ED4" w:rsidRPr="00513E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</w:t>
            </w:r>
            <w:hyperlink r:id="rId6" w:history="1">
              <w:r w:rsidR="00513ED4" w:rsidRPr="00513ED4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 xml:space="preserve">Roberto </w:t>
              </w:r>
              <w:proofErr w:type="spellStart"/>
              <w:r w:rsidR="00513ED4" w:rsidRPr="00513ED4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Tamassia</w:t>
              </w:r>
              <w:proofErr w:type="spellEnd"/>
            </w:hyperlink>
          </w:p>
        </w:tc>
        <w:tc>
          <w:tcPr>
            <w:tcW w:w="2939" w:type="dxa"/>
            <w:shd w:val="clear" w:color="auto" w:fill="auto"/>
          </w:tcPr>
          <w:p w:rsidR="00513ED4" w:rsidRPr="00513ED4" w:rsidRDefault="00513ED4" w:rsidP="00513ED4">
            <w:pPr>
              <w:spacing w:before="123" w:after="3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mk-MK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Data Structures and Algorithms in Java</w:t>
            </w:r>
          </w:p>
        </w:tc>
        <w:tc>
          <w:tcPr>
            <w:tcW w:w="183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 Wiley</w:t>
            </w:r>
          </w:p>
        </w:tc>
        <w:tc>
          <w:tcPr>
            <w:tcW w:w="125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val="mk-MK" w:eastAsia="en-GB"/>
              </w:rPr>
              <w:t>1</w:t>
            </w: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0B1AF8" w:rsidRPr="00513ED4" w:rsidTr="000B1AF8">
        <w:trPr>
          <w:trHeight w:val="334"/>
        </w:trPr>
        <w:tc>
          <w:tcPr>
            <w:tcW w:w="988" w:type="dxa"/>
            <w:shd w:val="clear" w:color="auto" w:fill="auto"/>
          </w:tcPr>
          <w:p w:rsidR="000B1AF8" w:rsidRPr="00513ED4" w:rsidRDefault="000B1AF8" w:rsidP="0051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  <w:t>3.</w:t>
            </w:r>
          </w:p>
        </w:tc>
        <w:tc>
          <w:tcPr>
            <w:tcW w:w="2964" w:type="dxa"/>
            <w:shd w:val="clear" w:color="auto" w:fill="auto"/>
          </w:tcPr>
          <w:p w:rsidR="000B1AF8" w:rsidRPr="00B04690" w:rsidRDefault="000B1AF8" w:rsidP="001C3BBB">
            <w:pPr>
              <w:spacing w:before="60" w:after="80"/>
            </w:pPr>
            <w:proofErr w:type="spellStart"/>
            <w:r w:rsidRPr="001E273F">
              <w:t>Доналд</w:t>
            </w:r>
            <w:proofErr w:type="spellEnd"/>
            <w:r w:rsidRPr="001E273F">
              <w:t xml:space="preserve"> Е. </w:t>
            </w:r>
            <w:proofErr w:type="spellStart"/>
            <w:r w:rsidRPr="001E273F">
              <w:t>Кнут</w:t>
            </w:r>
            <w:proofErr w:type="spellEnd"/>
          </w:p>
        </w:tc>
        <w:tc>
          <w:tcPr>
            <w:tcW w:w="2939" w:type="dxa"/>
            <w:shd w:val="clear" w:color="auto" w:fill="auto"/>
          </w:tcPr>
          <w:p w:rsidR="000B1AF8" w:rsidRPr="00B04690" w:rsidRDefault="000B1AF8" w:rsidP="001C3BBB">
            <w:pPr>
              <w:spacing w:before="60" w:after="80"/>
            </w:pPr>
            <w:proofErr w:type="spellStart"/>
            <w:r w:rsidRPr="001E273F">
              <w:t>Уметноста</w:t>
            </w:r>
            <w:proofErr w:type="spellEnd"/>
            <w:r w:rsidRPr="001E273F">
              <w:t xml:space="preserve"> </w:t>
            </w:r>
            <w:proofErr w:type="spellStart"/>
            <w:r w:rsidRPr="001E273F">
              <w:t>на</w:t>
            </w:r>
            <w:proofErr w:type="spellEnd"/>
            <w:r w:rsidRPr="001E273F">
              <w:t xml:space="preserve"> </w:t>
            </w:r>
            <w:proofErr w:type="spellStart"/>
            <w:r w:rsidRPr="001E273F">
              <w:t>компјутерското</w:t>
            </w:r>
            <w:proofErr w:type="spellEnd"/>
            <w:r w:rsidRPr="001E273F">
              <w:t xml:space="preserve"> </w:t>
            </w:r>
            <w:proofErr w:type="spellStart"/>
            <w:r w:rsidRPr="001E273F">
              <w:t>програмирање</w:t>
            </w:r>
            <w:proofErr w:type="spellEnd"/>
            <w:r w:rsidRPr="001E273F">
              <w:t xml:space="preserve"> - </w:t>
            </w:r>
            <w:proofErr w:type="spellStart"/>
            <w:r w:rsidRPr="001E273F">
              <w:t>том</w:t>
            </w:r>
            <w:proofErr w:type="spellEnd"/>
            <w:r w:rsidRPr="001E273F">
              <w:t xml:space="preserve"> 1, </w:t>
            </w:r>
            <w:proofErr w:type="spellStart"/>
            <w:r w:rsidRPr="001E273F">
              <w:t>фундаментални</w:t>
            </w:r>
            <w:proofErr w:type="spellEnd"/>
            <w:r w:rsidRPr="001E273F">
              <w:t xml:space="preserve"> </w:t>
            </w:r>
            <w:proofErr w:type="spellStart"/>
            <w:r w:rsidRPr="001E273F">
              <w:t>алгоритми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0B1AF8" w:rsidRDefault="000B1AF8" w:rsidP="001C3BBB">
            <w:pPr>
              <w:spacing w:before="60" w:after="80"/>
            </w:pPr>
            <w:r w:rsidRPr="001E273F">
              <w:t>ПРОСВЕТНО ДЕЛО</w:t>
            </w:r>
          </w:p>
          <w:p w:rsidR="000B1AF8" w:rsidRPr="001E0922" w:rsidRDefault="000B1AF8" w:rsidP="001C3BBB">
            <w:pPr>
              <w:spacing w:before="60" w:after="80"/>
              <w:rPr>
                <w:lang w:val="mk-MK"/>
              </w:rPr>
            </w:pPr>
            <w:r>
              <w:rPr>
                <w:lang w:val="mk-MK"/>
              </w:rPr>
              <w:t>(Преводи на влада на РМ)</w:t>
            </w:r>
          </w:p>
        </w:tc>
        <w:tc>
          <w:tcPr>
            <w:tcW w:w="1251" w:type="dxa"/>
            <w:shd w:val="clear" w:color="auto" w:fill="auto"/>
          </w:tcPr>
          <w:p w:rsidR="000B1AF8" w:rsidRPr="001E273F" w:rsidRDefault="000B1AF8" w:rsidP="001C3BBB">
            <w:pPr>
              <w:spacing w:before="60" w:after="80"/>
            </w:pPr>
            <w:r w:rsidRPr="00B04690">
              <w:rPr>
                <w:lang w:val="mk-MK"/>
              </w:rPr>
              <w:t>200</w:t>
            </w:r>
            <w:r>
              <w:t>9</w:t>
            </w:r>
            <w:bookmarkStart w:id="0" w:name="_GoBack"/>
            <w:bookmarkEnd w:id="0"/>
          </w:p>
        </w:tc>
      </w:tr>
    </w:tbl>
    <w:p w:rsidR="00513ED4" w:rsidRDefault="00513ED4"/>
    <w:p w:rsidR="00513ED4" w:rsidRPr="00513ED4" w:rsidRDefault="00513ED4">
      <w:pPr>
        <w:rPr>
          <w:lang w:val="mk-MK"/>
        </w:rPr>
      </w:pPr>
      <w:r>
        <w:rPr>
          <w:lang w:val="mk-MK"/>
        </w:rPr>
        <w:t>Дополнителна литература</w:t>
      </w:r>
    </w:p>
    <w:tbl>
      <w:tblPr>
        <w:tblpPr w:leftFromText="180" w:rightFromText="180" w:vertAnchor="text" w:horzAnchor="margin" w:tblpY="110"/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964"/>
        <w:gridCol w:w="2822"/>
        <w:gridCol w:w="1948"/>
        <w:gridCol w:w="1251"/>
      </w:tblGrid>
      <w:tr w:rsidR="00513ED4" w:rsidRPr="00513ED4" w:rsidTr="00F91D9E">
        <w:trPr>
          <w:trHeight w:val="334"/>
        </w:trPr>
        <w:tc>
          <w:tcPr>
            <w:tcW w:w="85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  <w:t>1.</w:t>
            </w:r>
          </w:p>
        </w:tc>
        <w:tc>
          <w:tcPr>
            <w:tcW w:w="2553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Miodrag</w:t>
            </w:r>
            <w:proofErr w:type="spellEnd"/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Zivkovic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Algorithms</w:t>
            </w:r>
          </w:p>
        </w:tc>
        <w:tc>
          <w:tcPr>
            <w:tcW w:w="1678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Faculty of Mathematics</w:t>
            </w: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  <w:t xml:space="preserve">, </w:t>
            </w: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>Belgrade, Serbia</w:t>
            </w:r>
          </w:p>
        </w:tc>
        <w:tc>
          <w:tcPr>
            <w:tcW w:w="1077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</w:tr>
      <w:tr w:rsidR="00513ED4" w:rsidRPr="00513ED4" w:rsidTr="00F91D9E">
        <w:trPr>
          <w:trHeight w:val="334"/>
        </w:trPr>
        <w:tc>
          <w:tcPr>
            <w:tcW w:w="85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  <w:t>2.</w:t>
            </w:r>
          </w:p>
        </w:tc>
        <w:tc>
          <w:tcPr>
            <w:tcW w:w="2553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proofErr w:type="spellStart"/>
            <w:r w:rsidRPr="00513E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Niklaus</w:t>
            </w:r>
            <w:proofErr w:type="spellEnd"/>
            <w:r w:rsidRPr="00513E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 xml:space="preserve"> Wirth</w:t>
            </w:r>
          </w:p>
        </w:tc>
        <w:tc>
          <w:tcPr>
            <w:tcW w:w="2430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Algorithms and Data Structures</w:t>
            </w:r>
          </w:p>
        </w:tc>
        <w:tc>
          <w:tcPr>
            <w:tcW w:w="1678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Prentice Hall</w:t>
            </w:r>
          </w:p>
        </w:tc>
        <w:tc>
          <w:tcPr>
            <w:tcW w:w="1077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1985</w:t>
            </w:r>
          </w:p>
        </w:tc>
      </w:tr>
      <w:tr w:rsidR="00513ED4" w:rsidRPr="00513ED4" w:rsidTr="00F91D9E">
        <w:trPr>
          <w:trHeight w:val="334"/>
        </w:trPr>
        <w:tc>
          <w:tcPr>
            <w:tcW w:w="851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 w:eastAsia="en-GB"/>
              </w:rPr>
              <w:t>3.</w:t>
            </w:r>
          </w:p>
        </w:tc>
        <w:tc>
          <w:tcPr>
            <w:tcW w:w="2553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GB"/>
              </w:rPr>
              <w:t>Robert Sedgewick</w:t>
            </w:r>
          </w:p>
        </w:tc>
        <w:tc>
          <w:tcPr>
            <w:tcW w:w="2430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GB"/>
              </w:rPr>
              <w:t>Algorithms</w:t>
            </w:r>
          </w:p>
        </w:tc>
        <w:tc>
          <w:tcPr>
            <w:tcW w:w="1678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en-GB"/>
              </w:rPr>
            </w:pPr>
            <w:r w:rsidRPr="00513E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GB"/>
              </w:rPr>
              <w:t>Addison-Wesley</w:t>
            </w:r>
          </w:p>
        </w:tc>
        <w:tc>
          <w:tcPr>
            <w:tcW w:w="1077" w:type="dxa"/>
            <w:shd w:val="clear" w:color="auto" w:fill="auto"/>
          </w:tcPr>
          <w:p w:rsidR="00513ED4" w:rsidRPr="00513ED4" w:rsidRDefault="00513ED4" w:rsidP="00513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1983</w:t>
            </w:r>
          </w:p>
        </w:tc>
      </w:tr>
    </w:tbl>
    <w:p w:rsidR="00513ED4" w:rsidRDefault="00513ED4"/>
    <w:sectPr w:rsidR="0051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19"/>
    <w:rsid w:val="000B1AF8"/>
    <w:rsid w:val="00211319"/>
    <w:rsid w:val="00513ED4"/>
    <w:rsid w:val="009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brown.edu/~rt/" TargetMode="External"/><Relationship Id="rId5" Type="http://schemas.openxmlformats.org/officeDocument/2006/relationships/hyperlink" Target="http://www.ics.uci.edu/~goodri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Cveta Martinovska</dc:creator>
  <cp:lastModifiedBy>Cveta Martinovska1</cp:lastModifiedBy>
  <cp:revision>2</cp:revision>
  <dcterms:created xsi:type="dcterms:W3CDTF">2017-04-10T08:04:00Z</dcterms:created>
  <dcterms:modified xsi:type="dcterms:W3CDTF">2017-04-10T08:04:00Z</dcterms:modified>
</cp:coreProperties>
</file>