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F500" w14:textId="0436DC6E" w:rsidR="00F61F17" w:rsidRDefault="00F61F17">
      <w:pPr>
        <w:pStyle w:val="Heading1"/>
        <w:spacing w:after="284"/>
      </w:pPr>
      <w:r>
        <w:rPr>
          <w:noProof/>
        </w:rPr>
        <w:drawing>
          <wp:inline distT="0" distB="0" distL="0" distR="0" wp14:anchorId="47B3093B" wp14:editId="1168C1DC">
            <wp:extent cx="4657725" cy="4200525"/>
            <wp:effectExtent l="0" t="0" r="9525" b="9525"/>
            <wp:docPr id="12094794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79495" name="Picture 12094794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57725" cy="4200525"/>
                    </a:xfrm>
                    <a:prstGeom prst="rect">
                      <a:avLst/>
                    </a:prstGeom>
                  </pic:spPr>
                </pic:pic>
              </a:graphicData>
            </a:graphic>
          </wp:inline>
        </w:drawing>
      </w:r>
    </w:p>
    <w:p w14:paraId="65CA7162" w14:textId="58414452" w:rsidR="00100B6D" w:rsidRDefault="00000000">
      <w:pPr>
        <w:pStyle w:val="Heading1"/>
        <w:spacing w:after="284"/>
      </w:pPr>
      <w:r>
        <w:t>CoFund</w:t>
      </w:r>
    </w:p>
    <w:p w14:paraId="226C96F8" w14:textId="77777777" w:rsidR="00100B6D" w:rsidRDefault="00000000">
      <w:pPr>
        <w:spacing w:after="745" w:line="259" w:lineRule="auto"/>
        <w:ind w:left="0" w:firstLine="0"/>
        <w:jc w:val="center"/>
      </w:pPr>
      <w:r>
        <w:rPr>
          <w:b/>
          <w:sz w:val="36"/>
        </w:rPr>
        <w:t>Together, We Grow</w:t>
      </w:r>
    </w:p>
    <w:p w14:paraId="3AE85DD1" w14:textId="77777777" w:rsidR="00100B6D" w:rsidRDefault="00000000">
      <w:pPr>
        <w:spacing w:after="3063" w:line="259" w:lineRule="auto"/>
        <w:ind w:left="666" w:firstLine="0"/>
      </w:pPr>
      <w:r>
        <w:rPr>
          <w:b/>
          <w:i/>
          <w:color w:val="2DB56E"/>
          <w:sz w:val="32"/>
        </w:rPr>
        <w:t>Building the Trust Infrastructure for SME Investing in Africa</w:t>
      </w:r>
    </w:p>
    <w:p w14:paraId="7F63FDD4" w14:textId="77777777" w:rsidR="00100B6D" w:rsidRDefault="00000000">
      <w:pPr>
        <w:spacing w:after="0" w:line="259" w:lineRule="auto"/>
        <w:ind w:left="0" w:firstLine="0"/>
        <w:jc w:val="center"/>
      </w:pPr>
      <w:r>
        <w:t>Company Deck • 2026</w:t>
      </w:r>
    </w:p>
    <w:p w14:paraId="739760C8" w14:textId="77777777" w:rsidR="00F61F17" w:rsidRDefault="00F61F17">
      <w:pPr>
        <w:pStyle w:val="Heading2"/>
        <w:ind w:left="-5"/>
      </w:pPr>
    </w:p>
    <w:p w14:paraId="3A0DA53A" w14:textId="3153B6C5" w:rsidR="00100B6D" w:rsidRDefault="00000000">
      <w:pPr>
        <w:pStyle w:val="Heading2"/>
        <w:ind w:left="-5"/>
      </w:pPr>
      <w:r>
        <w:t>Executive Summary</w:t>
      </w:r>
    </w:p>
    <w:p w14:paraId="38887B9C"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072D0764" wp14:editId="65813BED">
                <wp:extent cx="6604000" cy="12700"/>
                <wp:effectExtent l="0" t="0" r="0" b="0"/>
                <wp:docPr id="3257" name="Group 3257"/>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3" name="Shape 13"/>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7" style="width:520pt;height:1pt;mso-position-horizontal-relative:char;mso-position-vertical-relative:line" coordsize="66040,127">
                <v:shape id="Shape 13" style="position:absolute;width:66040;height:0;left:0;top:0;" coordsize="6604000,0" path="m0,0l6604000,0">
                  <v:stroke weight="1pt" endcap="round" joinstyle="miter" miterlimit="10" on="true" color="#d5dff0"/>
                  <v:fill on="false" color="#000000" opacity="0"/>
                </v:shape>
              </v:group>
            </w:pict>
          </mc:Fallback>
        </mc:AlternateContent>
      </w:r>
    </w:p>
    <w:p w14:paraId="5D75C870" w14:textId="7E5B6D22" w:rsidR="001544C5" w:rsidRPr="001544C5" w:rsidRDefault="00000000" w:rsidP="001544C5">
      <w:pPr>
        <w:jc w:val="both"/>
        <w:rPr>
          <w:sz w:val="26"/>
          <w:szCs w:val="26"/>
        </w:rPr>
      </w:pPr>
      <w:r>
        <w:t xml:space="preserve">CoFund is a digital investment and business funding platform designed to connect vetted SMEs with investors through a structured, transparent, and accountable investment ecosystem. The platform addresses one of Africa’s largest economic problems: limited access to growth capital for SMEs and low trust in informal investment systems. CoFund combines technology, verification systems, milestone-based funding, investor dashboards, trust scoring, </w:t>
      </w:r>
      <w:r w:rsidR="001544C5">
        <w:t xml:space="preserve">embedded personnel, </w:t>
      </w:r>
      <w:r>
        <w:t>monitoring infrastructure, and strategic financial partnerships to reduce risk and improve investor confidence.</w:t>
      </w:r>
      <w:r w:rsidR="001544C5">
        <w:t xml:space="preserve"> </w:t>
      </w:r>
      <w:r w:rsidR="001544C5" w:rsidRPr="001544C5">
        <w:rPr>
          <w:szCs w:val="22"/>
          <w:lang w:val="en-US"/>
        </w:rPr>
        <w:t>CoFund is a technology driven private investment and business growth platform that allows multiple people (Investors) to pool money together to fund businesses or projects they couldn’t fund alone and then earn based on how those businesses performs.</w:t>
      </w:r>
      <w:r w:rsidR="001544C5" w:rsidRPr="001544C5">
        <w:rPr>
          <w:rFonts w:ascii="Times New Roman" w:hAnsi="Times New Roman" w:cs="Times New Roman"/>
          <w:bCs/>
          <w:sz w:val="26"/>
          <w:szCs w:val="26"/>
        </w:rPr>
        <w:t xml:space="preserve"> </w:t>
      </w:r>
      <w:r w:rsidR="001544C5" w:rsidRPr="001544C5">
        <w:rPr>
          <w:bCs/>
          <w:szCs w:val="22"/>
        </w:rPr>
        <w:t>CoFund is a technology-driven private investment and business growth platform that connects verified investors with high-potential businesses, structured investment opportunities, and strategic partnerships across key sectors such as SMEs, agriculture, real estate, and scalable private ventures.</w:t>
      </w:r>
      <w:r w:rsidR="001544C5" w:rsidRPr="001544C5">
        <w:rPr>
          <w:bCs/>
          <w:szCs w:val="22"/>
          <w:lang w:val="en-US"/>
        </w:rPr>
        <w:t xml:space="preserve"> </w:t>
      </w:r>
      <w:r w:rsidR="001544C5" w:rsidRPr="001544C5">
        <w:rPr>
          <w:bCs/>
          <w:szCs w:val="22"/>
        </w:rPr>
        <w:t>The platform focuses on businesses with proven track records, strong operational capacity, and clear growth potential</w:t>
      </w:r>
      <w:r w:rsidR="001544C5" w:rsidRPr="001544C5">
        <w:rPr>
          <w:bCs/>
          <w:szCs w:val="22"/>
          <w:lang w:val="en-US"/>
        </w:rPr>
        <w:t xml:space="preserve"> </w:t>
      </w:r>
      <w:r w:rsidR="001544C5" w:rsidRPr="001544C5">
        <w:rPr>
          <w:bCs/>
          <w:szCs w:val="22"/>
        </w:rPr>
        <w:t>ensuring that</w:t>
      </w:r>
      <w:r w:rsidR="00CA606E">
        <w:rPr>
          <w:bCs/>
          <w:szCs w:val="22"/>
        </w:rPr>
        <w:t xml:space="preserve"> investors have several options available to them and they can deploy their</w:t>
      </w:r>
      <w:r w:rsidR="001544C5" w:rsidRPr="001544C5">
        <w:rPr>
          <w:bCs/>
          <w:szCs w:val="22"/>
        </w:rPr>
        <w:t xml:space="preserve"> capital into opportunities capable of delivering measurable expansion and sustainable returns.</w:t>
      </w:r>
      <w:r w:rsidR="001544C5" w:rsidRPr="001544C5">
        <w:rPr>
          <w:bCs/>
          <w:szCs w:val="22"/>
          <w:lang w:val="en-US"/>
        </w:rPr>
        <w:t xml:space="preserve"> </w:t>
      </w:r>
      <w:r w:rsidR="001544C5" w:rsidRPr="001544C5">
        <w:rPr>
          <w:bCs/>
          <w:szCs w:val="22"/>
        </w:rPr>
        <w:t>Beyond funding, CoFund serves as a curated business matchmaking ecosystem where qualified businesses can connect with investors, strategic partners, expansion partners, and institutional collaborators.</w:t>
      </w:r>
    </w:p>
    <w:p w14:paraId="66FAEBD5" w14:textId="0A975073" w:rsidR="00100B6D" w:rsidRDefault="00100B6D" w:rsidP="001544C5">
      <w:pPr>
        <w:spacing w:after="839" w:line="342" w:lineRule="auto"/>
        <w:ind w:left="-5"/>
        <w:jc w:val="both"/>
      </w:pPr>
    </w:p>
    <w:p w14:paraId="43363441" w14:textId="77777777" w:rsidR="00100B6D" w:rsidRDefault="00000000">
      <w:pPr>
        <w:pStyle w:val="Heading2"/>
        <w:ind w:left="-5"/>
      </w:pPr>
      <w:r>
        <w:t>The Problem</w:t>
      </w:r>
    </w:p>
    <w:p w14:paraId="117F6E58"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29E4E092" wp14:editId="4C8802FA">
                <wp:extent cx="6604000" cy="12700"/>
                <wp:effectExtent l="0" t="0" r="0" b="0"/>
                <wp:docPr id="3258" name="Group 3258"/>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21" name="Shape 21"/>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8" style="width:520pt;height:1pt;mso-position-horizontal-relative:char;mso-position-vertical-relative:line" coordsize="66040,127">
                <v:shape id="Shape 21" style="position:absolute;width:66040;height:0;left:0;top:0;" coordsize="6604000,0" path="m0,0l6604000,0">
                  <v:stroke weight="1pt" endcap="round" joinstyle="miter" miterlimit="10" on="true" color="#d5dff0"/>
                  <v:fill on="false" color="#000000" opacity="0"/>
                </v:shape>
              </v:group>
            </w:pict>
          </mc:Fallback>
        </mc:AlternateContent>
      </w:r>
    </w:p>
    <w:p w14:paraId="60B8D971" w14:textId="77777777" w:rsidR="00100B6D" w:rsidRDefault="00000000" w:rsidP="00F50099">
      <w:pPr>
        <w:spacing w:after="240" w:line="342" w:lineRule="auto"/>
        <w:ind w:left="-5"/>
        <w:jc w:val="both"/>
      </w:pPr>
      <w:r>
        <w:t>SMEs across Nigeria and Africa face major barriers to accessing growth capital. Traditional banks often require collateral, long operational history, or extensive documentation that many SMEs cannot provide. At the same time, many potential investors avoid SME investments because of:</w:t>
      </w:r>
    </w:p>
    <w:p w14:paraId="5397EAAB" w14:textId="78E72D2C" w:rsidR="00E73094" w:rsidRPr="00E73094" w:rsidRDefault="00000000" w:rsidP="00E73094">
      <w:pPr>
        <w:numPr>
          <w:ilvl w:val="0"/>
          <w:numId w:val="1"/>
        </w:numPr>
        <w:ind w:hanging="138"/>
        <w:rPr>
          <w:szCs w:val="22"/>
        </w:rPr>
      </w:pPr>
      <w:r>
        <w:t>Low trust</w:t>
      </w:r>
      <w:r w:rsidR="00E73094">
        <w:t xml:space="preserve"> or </w:t>
      </w:r>
      <w:r w:rsidR="00E73094" w:rsidRPr="00E73094">
        <w:rPr>
          <w:bCs/>
          <w:szCs w:val="22"/>
          <w:lang w:val="en-US"/>
        </w:rPr>
        <w:t>Lack of Trust &amp; Transparency in Informal Investing.</w:t>
      </w:r>
    </w:p>
    <w:p w14:paraId="27A2BD84" w14:textId="4751694E" w:rsidR="00E73094" w:rsidRPr="00E73094" w:rsidRDefault="00E73094" w:rsidP="00E73094">
      <w:pPr>
        <w:numPr>
          <w:ilvl w:val="0"/>
          <w:numId w:val="1"/>
        </w:numPr>
        <w:ind w:hanging="138"/>
        <w:rPr>
          <w:szCs w:val="22"/>
        </w:rPr>
      </w:pPr>
      <w:r w:rsidRPr="00E73094">
        <w:rPr>
          <w:bCs/>
          <w:szCs w:val="22"/>
          <w:lang w:val="en-US"/>
        </w:rPr>
        <w:t>Lack of Access to Structured Private Investment Opportunities.</w:t>
      </w:r>
    </w:p>
    <w:p w14:paraId="358E7162" w14:textId="77777777" w:rsidR="00100B6D" w:rsidRDefault="00000000">
      <w:pPr>
        <w:numPr>
          <w:ilvl w:val="0"/>
          <w:numId w:val="1"/>
        </w:numPr>
        <w:ind w:hanging="138"/>
      </w:pPr>
      <w:r>
        <w:t>Weak transparency</w:t>
      </w:r>
    </w:p>
    <w:p w14:paraId="34A08AD4" w14:textId="77777777" w:rsidR="00100B6D" w:rsidRDefault="00000000">
      <w:pPr>
        <w:numPr>
          <w:ilvl w:val="0"/>
          <w:numId w:val="1"/>
        </w:numPr>
        <w:ind w:hanging="138"/>
      </w:pPr>
      <w:r>
        <w:t>Poor accountability</w:t>
      </w:r>
    </w:p>
    <w:p w14:paraId="0DFAB2C6" w14:textId="6E49F5CD" w:rsidR="00100B6D" w:rsidRDefault="00000000">
      <w:pPr>
        <w:numPr>
          <w:ilvl w:val="0"/>
          <w:numId w:val="1"/>
        </w:numPr>
        <w:ind w:hanging="138"/>
      </w:pPr>
      <w:r>
        <w:t>Fraud risks</w:t>
      </w:r>
      <w:r w:rsidR="00E73094">
        <w:t xml:space="preserve"> </w:t>
      </w:r>
    </w:p>
    <w:p w14:paraId="69FFF55F" w14:textId="77777777" w:rsidR="00E73094" w:rsidRDefault="00000000" w:rsidP="00E73094">
      <w:pPr>
        <w:numPr>
          <w:ilvl w:val="0"/>
          <w:numId w:val="1"/>
        </w:numPr>
        <w:spacing w:after="0" w:line="342" w:lineRule="auto"/>
        <w:ind w:hanging="138"/>
      </w:pPr>
      <w:r>
        <w:t>Lack of monitoring systems</w:t>
      </w:r>
    </w:p>
    <w:p w14:paraId="65A8FB8B" w14:textId="04734868" w:rsidR="00100B6D" w:rsidRDefault="00000000">
      <w:pPr>
        <w:numPr>
          <w:ilvl w:val="0"/>
          <w:numId w:val="1"/>
        </w:numPr>
        <w:spacing w:after="0" w:line="342" w:lineRule="auto"/>
        <w:ind w:hanging="138"/>
      </w:pPr>
      <w:r>
        <w:t>Informal agreements</w:t>
      </w:r>
    </w:p>
    <w:p w14:paraId="3B284488" w14:textId="66E38F20" w:rsidR="00E73094" w:rsidRDefault="00000000" w:rsidP="00E73094">
      <w:pPr>
        <w:numPr>
          <w:ilvl w:val="0"/>
          <w:numId w:val="1"/>
        </w:numPr>
        <w:spacing w:after="920"/>
        <w:ind w:hanging="138"/>
      </w:pPr>
      <w:r>
        <w:t>Poor investor protections This creates a major financing gap despite strong entrepreneurial activity.</w:t>
      </w:r>
    </w:p>
    <w:p w14:paraId="202D9CDB" w14:textId="67AEDDDC" w:rsidR="00F50099" w:rsidRDefault="00E73094" w:rsidP="00F50099">
      <w:pPr>
        <w:spacing w:after="120"/>
        <w:ind w:left="138" w:firstLine="0"/>
      </w:pPr>
      <w:r>
        <w:lastRenderedPageBreak/>
        <w:t>And SME’s lack:</w:t>
      </w:r>
    </w:p>
    <w:p w14:paraId="502F0BC9" w14:textId="77777777" w:rsidR="00F50099" w:rsidRDefault="00F50099" w:rsidP="00F50099">
      <w:pPr>
        <w:numPr>
          <w:ilvl w:val="0"/>
          <w:numId w:val="1"/>
        </w:numPr>
        <w:spacing w:after="0" w:line="342" w:lineRule="auto"/>
        <w:ind w:hanging="138"/>
        <w:rPr>
          <w:szCs w:val="22"/>
        </w:rPr>
      </w:pPr>
      <w:r w:rsidRPr="00E73094">
        <w:rPr>
          <w:bCs/>
          <w:szCs w:val="22"/>
          <w:lang w:val="en-US"/>
        </w:rPr>
        <w:t>Limited Access to Growth Capital for SMEs.</w:t>
      </w:r>
    </w:p>
    <w:p w14:paraId="37E40B91" w14:textId="77777777" w:rsidR="00F50099" w:rsidRPr="00E73094" w:rsidRDefault="00F50099" w:rsidP="00F50099">
      <w:pPr>
        <w:numPr>
          <w:ilvl w:val="0"/>
          <w:numId w:val="1"/>
        </w:numPr>
        <w:spacing w:after="0" w:line="342" w:lineRule="auto"/>
        <w:ind w:hanging="138"/>
        <w:rPr>
          <w:szCs w:val="22"/>
        </w:rPr>
      </w:pPr>
      <w:r w:rsidRPr="00E73094">
        <w:rPr>
          <w:bCs/>
          <w:szCs w:val="22"/>
          <w:lang w:val="en-US"/>
        </w:rPr>
        <w:t xml:space="preserve">Limited SME </w:t>
      </w:r>
      <w:r>
        <w:rPr>
          <w:bCs/>
          <w:szCs w:val="22"/>
          <w:lang w:val="en-US"/>
        </w:rPr>
        <w:t>f</w:t>
      </w:r>
      <w:r w:rsidRPr="00E73094">
        <w:rPr>
          <w:bCs/>
          <w:szCs w:val="22"/>
          <w:lang w:val="en-US"/>
        </w:rPr>
        <w:t xml:space="preserve">inancial </w:t>
      </w:r>
      <w:r>
        <w:rPr>
          <w:bCs/>
          <w:szCs w:val="22"/>
          <w:lang w:val="en-US"/>
        </w:rPr>
        <w:t>i</w:t>
      </w:r>
      <w:r w:rsidRPr="00E73094">
        <w:rPr>
          <w:bCs/>
          <w:szCs w:val="22"/>
          <w:lang w:val="en-US"/>
        </w:rPr>
        <w:t>nfrastructure.</w:t>
      </w:r>
    </w:p>
    <w:p w14:paraId="6BFD85C6" w14:textId="77777777" w:rsidR="00F50099" w:rsidRDefault="00F50099" w:rsidP="00F50099">
      <w:pPr>
        <w:numPr>
          <w:ilvl w:val="0"/>
          <w:numId w:val="1"/>
        </w:numPr>
        <w:spacing w:after="0" w:line="342" w:lineRule="auto"/>
        <w:ind w:hanging="138"/>
        <w:rPr>
          <w:szCs w:val="22"/>
        </w:rPr>
      </w:pPr>
      <w:r>
        <w:rPr>
          <w:szCs w:val="22"/>
        </w:rPr>
        <w:t xml:space="preserve">SME’s have </w:t>
      </w:r>
      <w:r>
        <w:rPr>
          <w:bCs/>
          <w:szCs w:val="22"/>
          <w:lang w:val="en-US"/>
        </w:rPr>
        <w:t>r</w:t>
      </w:r>
      <w:r w:rsidRPr="00E73094">
        <w:rPr>
          <w:bCs/>
          <w:szCs w:val="22"/>
          <w:lang w:val="en-US"/>
        </w:rPr>
        <w:t xml:space="preserve">igid </w:t>
      </w:r>
      <w:r>
        <w:rPr>
          <w:bCs/>
          <w:szCs w:val="22"/>
          <w:lang w:val="en-US"/>
        </w:rPr>
        <w:t>t</w:t>
      </w:r>
      <w:r w:rsidRPr="00E73094">
        <w:rPr>
          <w:bCs/>
          <w:szCs w:val="22"/>
          <w:lang w:val="en-US"/>
        </w:rPr>
        <w:t xml:space="preserve">raditional </w:t>
      </w:r>
      <w:r>
        <w:rPr>
          <w:bCs/>
          <w:szCs w:val="22"/>
          <w:lang w:val="en-US"/>
        </w:rPr>
        <w:t>f</w:t>
      </w:r>
      <w:r w:rsidRPr="00E73094">
        <w:rPr>
          <w:bCs/>
          <w:szCs w:val="22"/>
          <w:lang w:val="en-US"/>
        </w:rPr>
        <w:t xml:space="preserve">inancing </w:t>
      </w:r>
      <w:r>
        <w:rPr>
          <w:bCs/>
          <w:szCs w:val="22"/>
          <w:lang w:val="en-US"/>
        </w:rPr>
        <w:t>s</w:t>
      </w:r>
      <w:r w:rsidRPr="00E73094">
        <w:rPr>
          <w:bCs/>
          <w:szCs w:val="22"/>
          <w:lang w:val="en-US"/>
        </w:rPr>
        <w:t>tructures.</w:t>
      </w:r>
    </w:p>
    <w:p w14:paraId="32E57250" w14:textId="7FD6BC2A" w:rsidR="00E73094" w:rsidRPr="00F50099" w:rsidRDefault="00E73094" w:rsidP="00F50099">
      <w:pPr>
        <w:numPr>
          <w:ilvl w:val="0"/>
          <w:numId w:val="1"/>
        </w:numPr>
        <w:spacing w:after="0" w:line="342" w:lineRule="auto"/>
        <w:ind w:hanging="138"/>
        <w:rPr>
          <w:szCs w:val="22"/>
        </w:rPr>
      </w:pPr>
      <w:r w:rsidRPr="00F50099">
        <w:rPr>
          <w:bCs/>
          <w:lang w:val="en-US"/>
        </w:rPr>
        <w:t xml:space="preserve">Investor-Business Connection Gap: </w:t>
      </w:r>
      <w:r w:rsidRPr="00F50099">
        <w:rPr>
          <w:lang w:val="en-US"/>
        </w:rPr>
        <w:t>Credible businesses often struggle to reach:</w:t>
      </w:r>
    </w:p>
    <w:p w14:paraId="275F2375" w14:textId="77777777" w:rsidR="00E73094" w:rsidRPr="00E73094" w:rsidRDefault="00E73094" w:rsidP="00E73094">
      <w:pPr>
        <w:pStyle w:val="ListParagraph"/>
        <w:spacing w:after="393" w:line="276" w:lineRule="auto"/>
        <w:ind w:left="1080" w:right="2243" w:firstLine="0"/>
        <w:jc w:val="both"/>
        <w:rPr>
          <w:rFonts w:ascii="Arial" w:hAnsi="Arial" w:cs="Arial"/>
          <w:sz w:val="22"/>
        </w:rPr>
      </w:pPr>
      <w:r w:rsidRPr="00E73094">
        <w:rPr>
          <w:rFonts w:ascii="Arial" w:hAnsi="Arial" w:cs="Arial"/>
          <w:sz w:val="22"/>
          <w:lang w:val="en-US"/>
        </w:rPr>
        <w:t xml:space="preserve">investors, </w:t>
      </w:r>
    </w:p>
    <w:p w14:paraId="07E0026B" w14:textId="77777777" w:rsidR="00E73094" w:rsidRPr="00E73094" w:rsidRDefault="00E73094" w:rsidP="00E73094">
      <w:pPr>
        <w:pStyle w:val="ListParagraph"/>
        <w:spacing w:after="393" w:line="276" w:lineRule="auto"/>
        <w:ind w:left="1080" w:right="2243" w:firstLine="0"/>
        <w:jc w:val="both"/>
        <w:rPr>
          <w:rFonts w:ascii="Arial" w:hAnsi="Arial" w:cs="Arial"/>
          <w:sz w:val="22"/>
        </w:rPr>
      </w:pPr>
      <w:r w:rsidRPr="00E73094">
        <w:rPr>
          <w:rFonts w:ascii="Arial" w:hAnsi="Arial" w:cs="Arial"/>
          <w:sz w:val="22"/>
          <w:lang w:val="en-US"/>
        </w:rPr>
        <w:t xml:space="preserve">strategic partners, </w:t>
      </w:r>
    </w:p>
    <w:p w14:paraId="37C97E37" w14:textId="77777777" w:rsidR="00E73094" w:rsidRPr="00E73094" w:rsidRDefault="00E73094" w:rsidP="00E73094">
      <w:pPr>
        <w:pStyle w:val="ListParagraph"/>
        <w:spacing w:after="120" w:line="276" w:lineRule="auto"/>
        <w:ind w:left="1080" w:right="2243" w:firstLine="0"/>
        <w:jc w:val="both"/>
        <w:rPr>
          <w:rFonts w:ascii="Arial" w:hAnsi="Arial" w:cs="Arial"/>
          <w:sz w:val="22"/>
        </w:rPr>
      </w:pPr>
      <w:r w:rsidRPr="00E73094">
        <w:rPr>
          <w:rFonts w:ascii="Arial" w:hAnsi="Arial" w:cs="Arial"/>
          <w:sz w:val="22"/>
          <w:lang w:val="en-US"/>
        </w:rPr>
        <w:t xml:space="preserve">or funding networks. </w:t>
      </w:r>
    </w:p>
    <w:p w14:paraId="6ECDA2E9" w14:textId="77777777" w:rsidR="00E73094" w:rsidRPr="00E73094" w:rsidRDefault="00E73094" w:rsidP="00E73094">
      <w:pPr>
        <w:spacing w:after="120" w:line="276" w:lineRule="auto"/>
        <w:ind w:left="360" w:right="2243" w:firstLine="0"/>
        <w:jc w:val="both"/>
        <w:rPr>
          <w:szCs w:val="22"/>
        </w:rPr>
      </w:pPr>
      <w:r w:rsidRPr="00E73094">
        <w:rPr>
          <w:szCs w:val="22"/>
        </w:rPr>
        <w:t xml:space="preserve"> </w:t>
      </w:r>
      <w:r w:rsidRPr="00E73094">
        <w:rPr>
          <w:szCs w:val="22"/>
          <w:lang w:val="en-US"/>
        </w:rPr>
        <w:t>At the same time, investors struggle to discover:</w:t>
      </w:r>
    </w:p>
    <w:p w14:paraId="61EFAF7E" w14:textId="77777777" w:rsidR="00E73094" w:rsidRPr="00E73094" w:rsidRDefault="00E73094" w:rsidP="00E73094">
      <w:pPr>
        <w:pStyle w:val="ListParagraph"/>
        <w:spacing w:after="393" w:line="276" w:lineRule="auto"/>
        <w:ind w:left="1080" w:right="2243" w:firstLine="0"/>
        <w:jc w:val="both"/>
        <w:rPr>
          <w:rFonts w:ascii="Arial" w:hAnsi="Arial" w:cs="Arial"/>
          <w:sz w:val="22"/>
        </w:rPr>
      </w:pPr>
      <w:r w:rsidRPr="00E73094">
        <w:rPr>
          <w:rFonts w:ascii="Arial" w:hAnsi="Arial" w:cs="Arial"/>
          <w:sz w:val="22"/>
          <w:lang w:val="en-US"/>
        </w:rPr>
        <w:t xml:space="preserve">vetted businesses, </w:t>
      </w:r>
    </w:p>
    <w:p w14:paraId="432C4F83" w14:textId="77777777" w:rsidR="00E73094" w:rsidRPr="00E73094" w:rsidRDefault="00E73094" w:rsidP="00E73094">
      <w:pPr>
        <w:pStyle w:val="ListParagraph"/>
        <w:spacing w:after="393" w:line="276" w:lineRule="auto"/>
        <w:ind w:left="1080" w:right="2243" w:firstLine="0"/>
        <w:jc w:val="both"/>
        <w:rPr>
          <w:rFonts w:ascii="Arial" w:hAnsi="Arial" w:cs="Arial"/>
          <w:sz w:val="22"/>
        </w:rPr>
      </w:pPr>
      <w:r w:rsidRPr="00E73094">
        <w:rPr>
          <w:rFonts w:ascii="Arial" w:hAnsi="Arial" w:cs="Arial"/>
          <w:sz w:val="22"/>
          <w:lang w:val="en-US"/>
        </w:rPr>
        <w:t xml:space="preserve">quality opportunities, </w:t>
      </w:r>
    </w:p>
    <w:p w14:paraId="15F32D28" w14:textId="77777777" w:rsidR="00E73094" w:rsidRPr="00E73094" w:rsidRDefault="00E73094" w:rsidP="00E73094">
      <w:pPr>
        <w:pStyle w:val="ListParagraph"/>
        <w:spacing w:after="120" w:line="276" w:lineRule="auto"/>
        <w:ind w:left="1080" w:right="2243" w:firstLine="0"/>
        <w:jc w:val="both"/>
        <w:rPr>
          <w:rFonts w:ascii="Arial" w:hAnsi="Arial" w:cs="Arial"/>
          <w:sz w:val="22"/>
        </w:rPr>
      </w:pPr>
      <w:r w:rsidRPr="00E73094">
        <w:rPr>
          <w:rFonts w:ascii="Arial" w:hAnsi="Arial" w:cs="Arial"/>
          <w:sz w:val="22"/>
          <w:lang w:val="en-US"/>
        </w:rPr>
        <w:t xml:space="preserve">and structured deal flow. </w:t>
      </w:r>
    </w:p>
    <w:p w14:paraId="2D1825D5" w14:textId="77777777" w:rsidR="00E73094" w:rsidRPr="00E73094" w:rsidRDefault="00E73094" w:rsidP="00E73094">
      <w:pPr>
        <w:spacing w:after="120" w:line="276" w:lineRule="auto"/>
        <w:ind w:left="360" w:right="2243" w:firstLine="0"/>
        <w:jc w:val="both"/>
        <w:rPr>
          <w:szCs w:val="22"/>
        </w:rPr>
      </w:pPr>
      <w:r w:rsidRPr="00E73094">
        <w:rPr>
          <w:szCs w:val="22"/>
          <w:lang w:val="en-US"/>
        </w:rPr>
        <w:t>CoFund bridges this gap through:</w:t>
      </w:r>
    </w:p>
    <w:p w14:paraId="151560E5" w14:textId="76561826" w:rsidR="00BF20FE" w:rsidRPr="00BF20FE" w:rsidRDefault="00BF20FE" w:rsidP="00BF20FE">
      <w:pPr>
        <w:spacing w:after="0" w:line="342" w:lineRule="auto"/>
        <w:ind w:left="138" w:firstLine="0"/>
        <w:rPr>
          <w:szCs w:val="22"/>
        </w:rPr>
      </w:pPr>
      <w:r w:rsidRPr="00BF20FE">
        <w:rPr>
          <w:szCs w:val="22"/>
        </w:rPr>
        <w:t>1. Business Verification &amp; Due Diligence</w:t>
      </w:r>
    </w:p>
    <w:p w14:paraId="7032F73F" w14:textId="77777777" w:rsidR="00BF20FE" w:rsidRPr="00BF20FE" w:rsidRDefault="00BF20FE" w:rsidP="00BF20FE">
      <w:pPr>
        <w:spacing w:after="0" w:line="342" w:lineRule="auto"/>
        <w:ind w:left="138" w:firstLine="0"/>
        <w:rPr>
          <w:bCs/>
          <w:szCs w:val="22"/>
        </w:rPr>
      </w:pPr>
      <w:r w:rsidRPr="00BF20FE">
        <w:rPr>
          <w:bCs/>
          <w:szCs w:val="22"/>
        </w:rPr>
        <w:t>CoFund screens businesses before they are presented to investors by reviewing:</w:t>
      </w:r>
    </w:p>
    <w:p w14:paraId="6E4425B8" w14:textId="77777777" w:rsidR="00BF20FE" w:rsidRPr="00BF20FE" w:rsidRDefault="00BF20FE" w:rsidP="00BF20FE">
      <w:pPr>
        <w:numPr>
          <w:ilvl w:val="0"/>
          <w:numId w:val="45"/>
        </w:numPr>
        <w:spacing w:after="0" w:line="342" w:lineRule="auto"/>
        <w:rPr>
          <w:bCs/>
          <w:szCs w:val="22"/>
        </w:rPr>
      </w:pPr>
      <w:r w:rsidRPr="00BF20FE">
        <w:rPr>
          <w:bCs/>
          <w:szCs w:val="22"/>
        </w:rPr>
        <w:t xml:space="preserve">operations, </w:t>
      </w:r>
    </w:p>
    <w:p w14:paraId="4767EB2B" w14:textId="77777777" w:rsidR="00BF20FE" w:rsidRPr="00BF20FE" w:rsidRDefault="00BF20FE" w:rsidP="00BF20FE">
      <w:pPr>
        <w:numPr>
          <w:ilvl w:val="0"/>
          <w:numId w:val="45"/>
        </w:numPr>
        <w:spacing w:after="0" w:line="342" w:lineRule="auto"/>
        <w:rPr>
          <w:bCs/>
          <w:szCs w:val="22"/>
        </w:rPr>
      </w:pPr>
      <w:r w:rsidRPr="00BF20FE">
        <w:rPr>
          <w:bCs/>
          <w:szCs w:val="22"/>
        </w:rPr>
        <w:t xml:space="preserve">financial performance, </w:t>
      </w:r>
    </w:p>
    <w:p w14:paraId="78B5BD0A" w14:textId="77777777" w:rsidR="00BF20FE" w:rsidRPr="00BF20FE" w:rsidRDefault="00BF20FE" w:rsidP="00BF20FE">
      <w:pPr>
        <w:numPr>
          <w:ilvl w:val="0"/>
          <w:numId w:val="45"/>
        </w:numPr>
        <w:spacing w:after="0" w:line="342" w:lineRule="auto"/>
        <w:rPr>
          <w:bCs/>
          <w:szCs w:val="22"/>
        </w:rPr>
      </w:pPr>
      <w:r w:rsidRPr="00BF20FE">
        <w:rPr>
          <w:bCs/>
          <w:szCs w:val="22"/>
        </w:rPr>
        <w:t xml:space="preserve">management structure, </w:t>
      </w:r>
    </w:p>
    <w:p w14:paraId="6F222277" w14:textId="77777777" w:rsidR="00BF20FE" w:rsidRPr="00BF20FE" w:rsidRDefault="00BF20FE" w:rsidP="00BF20FE">
      <w:pPr>
        <w:numPr>
          <w:ilvl w:val="0"/>
          <w:numId w:val="45"/>
        </w:numPr>
        <w:spacing w:after="0" w:line="342" w:lineRule="auto"/>
        <w:rPr>
          <w:bCs/>
          <w:szCs w:val="22"/>
        </w:rPr>
      </w:pPr>
      <w:r w:rsidRPr="00BF20FE">
        <w:rPr>
          <w:bCs/>
          <w:szCs w:val="22"/>
        </w:rPr>
        <w:t xml:space="preserve">expansion plans, </w:t>
      </w:r>
    </w:p>
    <w:p w14:paraId="0B91168F" w14:textId="77777777" w:rsidR="00BF20FE" w:rsidRPr="00BF20FE" w:rsidRDefault="00BF20FE" w:rsidP="00BF20FE">
      <w:pPr>
        <w:numPr>
          <w:ilvl w:val="0"/>
          <w:numId w:val="45"/>
        </w:numPr>
        <w:spacing w:after="0" w:line="342" w:lineRule="auto"/>
        <w:rPr>
          <w:bCs/>
          <w:szCs w:val="22"/>
        </w:rPr>
      </w:pPr>
      <w:r w:rsidRPr="00BF20FE">
        <w:rPr>
          <w:bCs/>
          <w:szCs w:val="22"/>
        </w:rPr>
        <w:t xml:space="preserve">and growth potential. </w:t>
      </w:r>
    </w:p>
    <w:p w14:paraId="472BAE85" w14:textId="3CEE72C3" w:rsidR="00E73094" w:rsidRPr="00BF20FE" w:rsidRDefault="00BF20FE" w:rsidP="00BF20FE">
      <w:pPr>
        <w:spacing w:after="120" w:line="342" w:lineRule="auto"/>
        <w:ind w:left="138" w:firstLine="0"/>
        <w:rPr>
          <w:bCs/>
          <w:szCs w:val="22"/>
        </w:rPr>
      </w:pPr>
      <w:r w:rsidRPr="00BF20FE">
        <w:rPr>
          <w:bCs/>
          <w:szCs w:val="22"/>
        </w:rPr>
        <w:t>This helps investors avoid random or poorly structured opportunities.</w:t>
      </w:r>
    </w:p>
    <w:p w14:paraId="3D892BD8" w14:textId="77777777" w:rsidR="00BF20FE" w:rsidRPr="00BF20FE" w:rsidRDefault="00BF20FE" w:rsidP="00BF20FE">
      <w:pPr>
        <w:spacing w:after="0" w:line="342" w:lineRule="auto"/>
        <w:ind w:left="138" w:firstLine="0"/>
        <w:rPr>
          <w:szCs w:val="22"/>
        </w:rPr>
      </w:pPr>
      <w:r w:rsidRPr="00BF20FE">
        <w:rPr>
          <w:szCs w:val="22"/>
        </w:rPr>
        <w:t>2. Structured Investment Opportunities</w:t>
      </w:r>
    </w:p>
    <w:p w14:paraId="5263E279" w14:textId="77777777" w:rsidR="00BF20FE" w:rsidRPr="00BF20FE" w:rsidRDefault="00BF20FE" w:rsidP="00BF20FE">
      <w:pPr>
        <w:spacing w:after="0" w:line="342" w:lineRule="auto"/>
        <w:ind w:left="138" w:firstLine="0"/>
        <w:rPr>
          <w:bCs/>
          <w:szCs w:val="22"/>
        </w:rPr>
      </w:pPr>
      <w:r w:rsidRPr="00BF20FE">
        <w:rPr>
          <w:bCs/>
          <w:szCs w:val="22"/>
        </w:rPr>
        <w:t>Instead of informal fundraising, CoFund structures deals professionally using:</w:t>
      </w:r>
    </w:p>
    <w:p w14:paraId="5CF4101A" w14:textId="77777777" w:rsidR="00BF20FE" w:rsidRPr="00BF20FE" w:rsidRDefault="00BF20FE" w:rsidP="00BF20FE">
      <w:pPr>
        <w:numPr>
          <w:ilvl w:val="0"/>
          <w:numId w:val="46"/>
        </w:numPr>
        <w:spacing w:after="0" w:line="342" w:lineRule="auto"/>
        <w:rPr>
          <w:bCs/>
          <w:szCs w:val="22"/>
        </w:rPr>
      </w:pPr>
      <w:r w:rsidRPr="00BF20FE">
        <w:rPr>
          <w:bCs/>
          <w:szCs w:val="22"/>
        </w:rPr>
        <w:t xml:space="preserve">profit participation models, </w:t>
      </w:r>
    </w:p>
    <w:p w14:paraId="1A1A8E9D" w14:textId="77777777" w:rsidR="00BF20FE" w:rsidRPr="00BF20FE" w:rsidRDefault="00BF20FE" w:rsidP="00BF20FE">
      <w:pPr>
        <w:numPr>
          <w:ilvl w:val="0"/>
          <w:numId w:val="46"/>
        </w:numPr>
        <w:spacing w:after="0" w:line="342" w:lineRule="auto"/>
        <w:rPr>
          <w:bCs/>
          <w:szCs w:val="22"/>
        </w:rPr>
      </w:pPr>
      <w:r w:rsidRPr="00BF20FE">
        <w:rPr>
          <w:bCs/>
          <w:szCs w:val="22"/>
        </w:rPr>
        <w:t xml:space="preserve">branch/project-specific financing, </w:t>
      </w:r>
    </w:p>
    <w:p w14:paraId="07DDD65C" w14:textId="77777777" w:rsidR="00BF20FE" w:rsidRPr="00BF20FE" w:rsidRDefault="00BF20FE" w:rsidP="00BF20FE">
      <w:pPr>
        <w:numPr>
          <w:ilvl w:val="0"/>
          <w:numId w:val="46"/>
        </w:numPr>
        <w:spacing w:after="0" w:line="342" w:lineRule="auto"/>
        <w:rPr>
          <w:bCs/>
          <w:szCs w:val="22"/>
        </w:rPr>
      </w:pPr>
      <w:r w:rsidRPr="00BF20FE">
        <w:rPr>
          <w:bCs/>
          <w:szCs w:val="22"/>
        </w:rPr>
        <w:t xml:space="preserve">monitored disbursement systems, </w:t>
      </w:r>
    </w:p>
    <w:p w14:paraId="6475392C" w14:textId="77777777" w:rsidR="00BF20FE" w:rsidRPr="00BF20FE" w:rsidRDefault="00BF20FE" w:rsidP="00BF20FE">
      <w:pPr>
        <w:numPr>
          <w:ilvl w:val="0"/>
          <w:numId w:val="46"/>
        </w:numPr>
        <w:spacing w:after="0" w:line="342" w:lineRule="auto"/>
        <w:rPr>
          <w:bCs/>
          <w:szCs w:val="22"/>
        </w:rPr>
      </w:pPr>
      <w:r w:rsidRPr="00BF20FE">
        <w:rPr>
          <w:bCs/>
          <w:szCs w:val="22"/>
        </w:rPr>
        <w:t xml:space="preserve">and defined investment terms. </w:t>
      </w:r>
    </w:p>
    <w:p w14:paraId="04713F28" w14:textId="575A43F8" w:rsidR="00BF20FE" w:rsidRPr="00BF20FE" w:rsidRDefault="00BF20FE" w:rsidP="00BF20FE">
      <w:pPr>
        <w:spacing w:after="120" w:line="342" w:lineRule="auto"/>
        <w:ind w:left="138" w:firstLine="0"/>
        <w:rPr>
          <w:bCs/>
          <w:szCs w:val="22"/>
        </w:rPr>
      </w:pPr>
      <w:r w:rsidRPr="00BF20FE">
        <w:rPr>
          <w:bCs/>
          <w:szCs w:val="22"/>
        </w:rPr>
        <w:t>This makes SME investing more organized and institutionally credible.</w:t>
      </w:r>
    </w:p>
    <w:p w14:paraId="5A0EFF36" w14:textId="77777777" w:rsidR="00BF20FE" w:rsidRPr="00BF20FE" w:rsidRDefault="00BF20FE" w:rsidP="00BF20FE">
      <w:pPr>
        <w:spacing w:after="0" w:line="342" w:lineRule="auto"/>
        <w:ind w:left="138" w:firstLine="0"/>
        <w:rPr>
          <w:szCs w:val="22"/>
        </w:rPr>
      </w:pPr>
      <w:r w:rsidRPr="00BF20FE">
        <w:rPr>
          <w:szCs w:val="22"/>
        </w:rPr>
        <w:t>3. Investment Monitoring &amp; Reporting</w:t>
      </w:r>
    </w:p>
    <w:p w14:paraId="0C61AC70" w14:textId="77777777" w:rsidR="00BF20FE" w:rsidRPr="00BF20FE" w:rsidRDefault="00BF20FE" w:rsidP="00BF20FE">
      <w:pPr>
        <w:spacing w:after="0" w:line="342" w:lineRule="auto"/>
        <w:ind w:left="138" w:firstLine="0"/>
        <w:rPr>
          <w:bCs/>
          <w:szCs w:val="22"/>
        </w:rPr>
      </w:pPr>
      <w:r w:rsidRPr="00BF20FE">
        <w:rPr>
          <w:bCs/>
          <w:szCs w:val="22"/>
        </w:rPr>
        <w:t>One of the biggest investor fears is:</w:t>
      </w:r>
    </w:p>
    <w:p w14:paraId="1A20F4CB" w14:textId="77777777" w:rsidR="00BF20FE" w:rsidRPr="00BF20FE" w:rsidRDefault="00BF20FE" w:rsidP="00BF20FE">
      <w:pPr>
        <w:spacing w:after="0" w:line="342" w:lineRule="auto"/>
        <w:ind w:left="138" w:firstLine="0"/>
        <w:rPr>
          <w:bCs/>
          <w:szCs w:val="22"/>
        </w:rPr>
      </w:pPr>
      <w:r w:rsidRPr="00BF20FE">
        <w:rPr>
          <w:bCs/>
          <w:szCs w:val="22"/>
        </w:rPr>
        <w:t>“What happens after the money is released?”</w:t>
      </w:r>
    </w:p>
    <w:p w14:paraId="7D5BDABF" w14:textId="77777777" w:rsidR="00BF20FE" w:rsidRPr="00BF20FE" w:rsidRDefault="00BF20FE" w:rsidP="00BF20FE">
      <w:pPr>
        <w:spacing w:after="0" w:line="342" w:lineRule="auto"/>
        <w:ind w:left="138" w:firstLine="0"/>
        <w:rPr>
          <w:bCs/>
          <w:szCs w:val="22"/>
        </w:rPr>
      </w:pPr>
      <w:r w:rsidRPr="00BF20FE">
        <w:rPr>
          <w:bCs/>
          <w:szCs w:val="22"/>
        </w:rPr>
        <w:t>CoFund introduces:</w:t>
      </w:r>
    </w:p>
    <w:p w14:paraId="47E3CAC5" w14:textId="77777777" w:rsidR="00BF20FE" w:rsidRPr="00BF20FE" w:rsidRDefault="00BF20FE" w:rsidP="00BF20FE">
      <w:pPr>
        <w:numPr>
          <w:ilvl w:val="0"/>
          <w:numId w:val="47"/>
        </w:numPr>
        <w:spacing w:after="0" w:line="342" w:lineRule="auto"/>
        <w:rPr>
          <w:bCs/>
          <w:szCs w:val="22"/>
        </w:rPr>
      </w:pPr>
      <w:r w:rsidRPr="00BF20FE">
        <w:rPr>
          <w:bCs/>
          <w:szCs w:val="22"/>
        </w:rPr>
        <w:t xml:space="preserve">monitored collection systems, </w:t>
      </w:r>
    </w:p>
    <w:p w14:paraId="08E6CB4D" w14:textId="77777777" w:rsidR="00BF20FE" w:rsidRPr="00BF20FE" w:rsidRDefault="00BF20FE" w:rsidP="00BF20FE">
      <w:pPr>
        <w:numPr>
          <w:ilvl w:val="0"/>
          <w:numId w:val="47"/>
        </w:numPr>
        <w:spacing w:after="0" w:line="342" w:lineRule="auto"/>
        <w:rPr>
          <w:bCs/>
          <w:szCs w:val="22"/>
        </w:rPr>
      </w:pPr>
      <w:r w:rsidRPr="00BF20FE">
        <w:rPr>
          <w:bCs/>
          <w:szCs w:val="22"/>
        </w:rPr>
        <w:t xml:space="preserve">milestone-based fund release, </w:t>
      </w:r>
    </w:p>
    <w:p w14:paraId="1911F363" w14:textId="77777777" w:rsidR="00BF20FE" w:rsidRPr="00BF20FE" w:rsidRDefault="00BF20FE" w:rsidP="00BF20FE">
      <w:pPr>
        <w:numPr>
          <w:ilvl w:val="0"/>
          <w:numId w:val="47"/>
        </w:numPr>
        <w:spacing w:after="0" w:line="342" w:lineRule="auto"/>
        <w:rPr>
          <w:bCs/>
          <w:szCs w:val="22"/>
        </w:rPr>
      </w:pPr>
      <w:r w:rsidRPr="00BF20FE">
        <w:rPr>
          <w:bCs/>
          <w:szCs w:val="22"/>
        </w:rPr>
        <w:t xml:space="preserve">periodic reporting, </w:t>
      </w:r>
    </w:p>
    <w:p w14:paraId="60B2C919" w14:textId="77777777" w:rsidR="00BF20FE" w:rsidRPr="00BF20FE" w:rsidRDefault="00BF20FE" w:rsidP="00BF20FE">
      <w:pPr>
        <w:numPr>
          <w:ilvl w:val="0"/>
          <w:numId w:val="47"/>
        </w:numPr>
        <w:spacing w:after="0" w:line="342" w:lineRule="auto"/>
        <w:rPr>
          <w:bCs/>
          <w:szCs w:val="22"/>
        </w:rPr>
      </w:pPr>
      <w:r w:rsidRPr="00BF20FE">
        <w:rPr>
          <w:bCs/>
          <w:szCs w:val="22"/>
        </w:rPr>
        <w:t xml:space="preserve">operational oversight, </w:t>
      </w:r>
    </w:p>
    <w:p w14:paraId="45D99D66" w14:textId="77777777" w:rsidR="00BF20FE" w:rsidRPr="00BF20FE" w:rsidRDefault="00BF20FE" w:rsidP="00BF20FE">
      <w:pPr>
        <w:numPr>
          <w:ilvl w:val="0"/>
          <w:numId w:val="47"/>
        </w:numPr>
        <w:spacing w:after="0" w:line="342" w:lineRule="auto"/>
        <w:rPr>
          <w:bCs/>
          <w:szCs w:val="22"/>
        </w:rPr>
      </w:pPr>
      <w:r w:rsidRPr="00BF20FE">
        <w:rPr>
          <w:bCs/>
          <w:szCs w:val="22"/>
        </w:rPr>
        <w:t xml:space="preserve">and financial tracking frameworks. </w:t>
      </w:r>
    </w:p>
    <w:p w14:paraId="17416FBD" w14:textId="22B56B5F" w:rsidR="00BF20FE" w:rsidRPr="00BF20FE" w:rsidRDefault="00BF20FE" w:rsidP="00BF20FE">
      <w:pPr>
        <w:spacing w:after="120" w:line="342" w:lineRule="auto"/>
        <w:ind w:left="138" w:firstLine="0"/>
        <w:rPr>
          <w:bCs/>
          <w:szCs w:val="22"/>
        </w:rPr>
      </w:pPr>
      <w:r w:rsidRPr="00BF20FE">
        <w:rPr>
          <w:bCs/>
          <w:szCs w:val="22"/>
        </w:rPr>
        <w:lastRenderedPageBreak/>
        <w:t>This improves accountability and investor confidence.</w:t>
      </w:r>
    </w:p>
    <w:p w14:paraId="6DD7FF75" w14:textId="77777777" w:rsidR="00BF20FE" w:rsidRPr="00BF20FE" w:rsidRDefault="00BF20FE" w:rsidP="00BF20FE">
      <w:pPr>
        <w:spacing w:after="0" w:line="342" w:lineRule="auto"/>
        <w:ind w:left="138" w:firstLine="0"/>
        <w:rPr>
          <w:szCs w:val="22"/>
        </w:rPr>
      </w:pPr>
      <w:r w:rsidRPr="00BF20FE">
        <w:rPr>
          <w:szCs w:val="22"/>
        </w:rPr>
        <w:t>4. Access to Private Market Opportunities</w:t>
      </w:r>
    </w:p>
    <w:p w14:paraId="127010CF" w14:textId="77777777" w:rsidR="00BF20FE" w:rsidRPr="00BF20FE" w:rsidRDefault="00BF20FE" w:rsidP="00BF20FE">
      <w:pPr>
        <w:spacing w:after="0" w:line="342" w:lineRule="auto"/>
        <w:ind w:left="138" w:firstLine="0"/>
        <w:rPr>
          <w:bCs/>
          <w:szCs w:val="22"/>
        </w:rPr>
      </w:pPr>
      <w:r w:rsidRPr="00BF20FE">
        <w:rPr>
          <w:bCs/>
          <w:szCs w:val="22"/>
        </w:rPr>
        <w:t>Many investors cannot easily access high-potential SMEs because opportunities are fragmented and hidden inside informal networks.</w:t>
      </w:r>
    </w:p>
    <w:p w14:paraId="70419EDA" w14:textId="77777777" w:rsidR="00BF20FE" w:rsidRPr="00BF20FE" w:rsidRDefault="00BF20FE" w:rsidP="00BF20FE">
      <w:pPr>
        <w:spacing w:after="0" w:line="342" w:lineRule="auto"/>
        <w:ind w:left="138" w:firstLine="0"/>
        <w:rPr>
          <w:bCs/>
          <w:szCs w:val="22"/>
        </w:rPr>
      </w:pPr>
      <w:r w:rsidRPr="00BF20FE">
        <w:rPr>
          <w:bCs/>
          <w:szCs w:val="22"/>
        </w:rPr>
        <w:t>CoFund creates a centralized platform where investors can discover:</w:t>
      </w:r>
    </w:p>
    <w:p w14:paraId="2078003E" w14:textId="77777777" w:rsidR="00BF20FE" w:rsidRPr="00BF20FE" w:rsidRDefault="00BF20FE" w:rsidP="00BF20FE">
      <w:pPr>
        <w:numPr>
          <w:ilvl w:val="0"/>
          <w:numId w:val="48"/>
        </w:numPr>
        <w:spacing w:after="0" w:line="342" w:lineRule="auto"/>
        <w:rPr>
          <w:bCs/>
          <w:szCs w:val="22"/>
        </w:rPr>
      </w:pPr>
      <w:r w:rsidRPr="00BF20FE">
        <w:rPr>
          <w:bCs/>
          <w:szCs w:val="22"/>
        </w:rPr>
        <w:t xml:space="preserve">vetted businesses, </w:t>
      </w:r>
    </w:p>
    <w:p w14:paraId="36AE057E" w14:textId="77777777" w:rsidR="00BF20FE" w:rsidRPr="00BF20FE" w:rsidRDefault="00BF20FE" w:rsidP="00BF20FE">
      <w:pPr>
        <w:numPr>
          <w:ilvl w:val="0"/>
          <w:numId w:val="48"/>
        </w:numPr>
        <w:spacing w:after="0" w:line="342" w:lineRule="auto"/>
        <w:rPr>
          <w:bCs/>
          <w:szCs w:val="22"/>
        </w:rPr>
      </w:pPr>
      <w:r w:rsidRPr="00BF20FE">
        <w:rPr>
          <w:bCs/>
          <w:szCs w:val="22"/>
        </w:rPr>
        <w:t xml:space="preserve">expansion projects, </w:t>
      </w:r>
    </w:p>
    <w:p w14:paraId="4D158ABD" w14:textId="77777777" w:rsidR="00BF20FE" w:rsidRPr="00BF20FE" w:rsidRDefault="00BF20FE" w:rsidP="00BF20FE">
      <w:pPr>
        <w:numPr>
          <w:ilvl w:val="0"/>
          <w:numId w:val="48"/>
        </w:numPr>
        <w:spacing w:after="0" w:line="342" w:lineRule="auto"/>
        <w:rPr>
          <w:bCs/>
          <w:szCs w:val="22"/>
        </w:rPr>
      </w:pPr>
      <w:r w:rsidRPr="00BF20FE">
        <w:rPr>
          <w:bCs/>
          <w:szCs w:val="22"/>
        </w:rPr>
        <w:t xml:space="preserve">asset-backed opportunities, </w:t>
      </w:r>
    </w:p>
    <w:p w14:paraId="0904C184" w14:textId="637C07F0" w:rsidR="00BF20FE" w:rsidRPr="00BF20FE" w:rsidRDefault="00BF20FE" w:rsidP="00BF20FE">
      <w:pPr>
        <w:numPr>
          <w:ilvl w:val="0"/>
          <w:numId w:val="48"/>
        </w:numPr>
        <w:spacing w:after="120" w:line="342" w:lineRule="auto"/>
        <w:rPr>
          <w:bCs/>
          <w:szCs w:val="22"/>
        </w:rPr>
      </w:pPr>
      <w:r w:rsidRPr="00BF20FE">
        <w:rPr>
          <w:bCs/>
          <w:szCs w:val="22"/>
        </w:rPr>
        <w:t>and structured growth financing deals.</w:t>
      </w:r>
    </w:p>
    <w:p w14:paraId="002812E8" w14:textId="77777777" w:rsidR="00BF20FE" w:rsidRPr="00BF20FE" w:rsidRDefault="00BF20FE" w:rsidP="00BF20FE">
      <w:pPr>
        <w:spacing w:after="0" w:line="342" w:lineRule="auto"/>
        <w:ind w:left="138" w:firstLine="0"/>
        <w:rPr>
          <w:szCs w:val="22"/>
        </w:rPr>
      </w:pPr>
      <w:r w:rsidRPr="00BF20FE">
        <w:rPr>
          <w:szCs w:val="22"/>
        </w:rPr>
        <w:t>5. Expansion Financing Infrastructure</w:t>
      </w:r>
    </w:p>
    <w:p w14:paraId="1C69F77F" w14:textId="77777777" w:rsidR="00BF20FE" w:rsidRPr="00BF20FE" w:rsidRDefault="00BF20FE" w:rsidP="00BF20FE">
      <w:pPr>
        <w:spacing w:after="0" w:line="342" w:lineRule="auto"/>
        <w:ind w:left="138" w:firstLine="0"/>
        <w:rPr>
          <w:bCs/>
          <w:szCs w:val="22"/>
        </w:rPr>
      </w:pPr>
      <w:r w:rsidRPr="00BF20FE">
        <w:rPr>
          <w:bCs/>
          <w:szCs w:val="22"/>
        </w:rPr>
        <w:t>CoFund focuses on financing measurable business growth such as:</w:t>
      </w:r>
    </w:p>
    <w:p w14:paraId="284872DF" w14:textId="77777777" w:rsidR="00BF20FE" w:rsidRPr="00BF20FE" w:rsidRDefault="00BF20FE" w:rsidP="00BF20FE">
      <w:pPr>
        <w:numPr>
          <w:ilvl w:val="0"/>
          <w:numId w:val="49"/>
        </w:numPr>
        <w:spacing w:after="0" w:line="342" w:lineRule="auto"/>
        <w:rPr>
          <w:bCs/>
          <w:szCs w:val="22"/>
        </w:rPr>
      </w:pPr>
      <w:r w:rsidRPr="00BF20FE">
        <w:rPr>
          <w:bCs/>
          <w:szCs w:val="22"/>
        </w:rPr>
        <w:t xml:space="preserve">new branches, </w:t>
      </w:r>
    </w:p>
    <w:p w14:paraId="7E6B8B8E" w14:textId="77777777" w:rsidR="00BF20FE" w:rsidRPr="00BF20FE" w:rsidRDefault="00BF20FE" w:rsidP="00BF20FE">
      <w:pPr>
        <w:numPr>
          <w:ilvl w:val="0"/>
          <w:numId w:val="49"/>
        </w:numPr>
        <w:spacing w:after="0" w:line="342" w:lineRule="auto"/>
        <w:rPr>
          <w:bCs/>
          <w:szCs w:val="22"/>
        </w:rPr>
      </w:pPr>
      <w:r w:rsidRPr="00BF20FE">
        <w:rPr>
          <w:bCs/>
          <w:szCs w:val="22"/>
        </w:rPr>
        <w:t xml:space="preserve">equipment acquisition, </w:t>
      </w:r>
    </w:p>
    <w:p w14:paraId="7ED5CFC7" w14:textId="77777777" w:rsidR="00BF20FE" w:rsidRPr="00BF20FE" w:rsidRDefault="00BF20FE" w:rsidP="00BF20FE">
      <w:pPr>
        <w:numPr>
          <w:ilvl w:val="0"/>
          <w:numId w:val="49"/>
        </w:numPr>
        <w:spacing w:after="0" w:line="342" w:lineRule="auto"/>
        <w:rPr>
          <w:bCs/>
          <w:szCs w:val="22"/>
        </w:rPr>
      </w:pPr>
      <w:r w:rsidRPr="00BF20FE">
        <w:rPr>
          <w:bCs/>
          <w:szCs w:val="22"/>
        </w:rPr>
        <w:t xml:space="preserve">inventory expansion, </w:t>
      </w:r>
    </w:p>
    <w:p w14:paraId="6B90F59C" w14:textId="77777777" w:rsidR="00BF20FE" w:rsidRPr="00BF20FE" w:rsidRDefault="00BF20FE" w:rsidP="00BF20FE">
      <w:pPr>
        <w:numPr>
          <w:ilvl w:val="0"/>
          <w:numId w:val="49"/>
        </w:numPr>
        <w:spacing w:after="0" w:line="342" w:lineRule="auto"/>
        <w:rPr>
          <w:bCs/>
          <w:szCs w:val="22"/>
        </w:rPr>
      </w:pPr>
      <w:r w:rsidRPr="00BF20FE">
        <w:rPr>
          <w:bCs/>
          <w:szCs w:val="22"/>
        </w:rPr>
        <w:t xml:space="preserve">logistics fleet growth, </w:t>
      </w:r>
    </w:p>
    <w:p w14:paraId="332B464D" w14:textId="77777777" w:rsidR="00BF20FE" w:rsidRPr="00BF20FE" w:rsidRDefault="00BF20FE" w:rsidP="00BF20FE">
      <w:pPr>
        <w:numPr>
          <w:ilvl w:val="0"/>
          <w:numId w:val="49"/>
        </w:numPr>
        <w:spacing w:after="0" w:line="342" w:lineRule="auto"/>
        <w:rPr>
          <w:bCs/>
          <w:szCs w:val="22"/>
        </w:rPr>
      </w:pPr>
      <w:r w:rsidRPr="00BF20FE">
        <w:rPr>
          <w:bCs/>
          <w:szCs w:val="22"/>
        </w:rPr>
        <w:t xml:space="preserve">and operational scaling. </w:t>
      </w:r>
    </w:p>
    <w:p w14:paraId="685E7AF7" w14:textId="28496F36" w:rsidR="00BF20FE" w:rsidRPr="00BF20FE" w:rsidRDefault="00BF20FE" w:rsidP="00BF20FE">
      <w:pPr>
        <w:spacing w:after="120" w:line="342" w:lineRule="auto"/>
        <w:ind w:left="138" w:firstLine="0"/>
        <w:rPr>
          <w:bCs/>
          <w:szCs w:val="22"/>
        </w:rPr>
      </w:pPr>
      <w:r w:rsidRPr="00BF20FE">
        <w:rPr>
          <w:bCs/>
          <w:szCs w:val="22"/>
        </w:rPr>
        <w:t>This allows investors to fund projects with clearer cashflow and measurable outcomes.</w:t>
      </w:r>
    </w:p>
    <w:p w14:paraId="42D5E7E9" w14:textId="77777777" w:rsidR="00BF20FE" w:rsidRPr="00BF20FE" w:rsidRDefault="00BF20FE" w:rsidP="00BF20FE">
      <w:pPr>
        <w:spacing w:after="0" w:line="342" w:lineRule="auto"/>
        <w:ind w:left="138" w:firstLine="0"/>
        <w:rPr>
          <w:szCs w:val="22"/>
        </w:rPr>
      </w:pPr>
      <w:r w:rsidRPr="00BF20FE">
        <w:rPr>
          <w:szCs w:val="22"/>
        </w:rPr>
        <w:t>6. Risk Management &amp; Investor Protection</w:t>
      </w:r>
    </w:p>
    <w:p w14:paraId="232EBA20" w14:textId="77777777" w:rsidR="00BF20FE" w:rsidRPr="00BF20FE" w:rsidRDefault="00BF20FE" w:rsidP="00BF20FE">
      <w:pPr>
        <w:spacing w:after="0" w:line="342" w:lineRule="auto"/>
        <w:ind w:left="138" w:firstLine="0"/>
        <w:rPr>
          <w:bCs/>
          <w:szCs w:val="22"/>
        </w:rPr>
      </w:pPr>
      <w:r w:rsidRPr="00BF20FE">
        <w:rPr>
          <w:bCs/>
          <w:szCs w:val="22"/>
        </w:rPr>
        <w:t>CoFund reduces investment uncertainty through:</w:t>
      </w:r>
    </w:p>
    <w:p w14:paraId="52A7275B" w14:textId="77777777" w:rsidR="00BF20FE" w:rsidRPr="00BF20FE" w:rsidRDefault="00BF20FE" w:rsidP="00BF20FE">
      <w:pPr>
        <w:numPr>
          <w:ilvl w:val="0"/>
          <w:numId w:val="50"/>
        </w:numPr>
        <w:spacing w:after="0" w:line="342" w:lineRule="auto"/>
        <w:rPr>
          <w:bCs/>
          <w:szCs w:val="22"/>
        </w:rPr>
      </w:pPr>
      <w:r w:rsidRPr="00BF20FE">
        <w:rPr>
          <w:bCs/>
          <w:szCs w:val="22"/>
        </w:rPr>
        <w:t xml:space="preserve">due diligence, </w:t>
      </w:r>
    </w:p>
    <w:p w14:paraId="719D9DB4" w14:textId="77777777" w:rsidR="00BF20FE" w:rsidRPr="00BF20FE" w:rsidRDefault="00BF20FE" w:rsidP="00BF20FE">
      <w:pPr>
        <w:numPr>
          <w:ilvl w:val="0"/>
          <w:numId w:val="50"/>
        </w:numPr>
        <w:spacing w:after="0" w:line="342" w:lineRule="auto"/>
        <w:rPr>
          <w:bCs/>
          <w:szCs w:val="22"/>
        </w:rPr>
      </w:pPr>
      <w:r w:rsidRPr="00BF20FE">
        <w:rPr>
          <w:bCs/>
          <w:szCs w:val="22"/>
        </w:rPr>
        <w:t xml:space="preserve">diversification support, </w:t>
      </w:r>
    </w:p>
    <w:p w14:paraId="46B805D1" w14:textId="77777777" w:rsidR="00BF20FE" w:rsidRPr="00BF20FE" w:rsidRDefault="00BF20FE" w:rsidP="00BF20FE">
      <w:pPr>
        <w:numPr>
          <w:ilvl w:val="0"/>
          <w:numId w:val="50"/>
        </w:numPr>
        <w:spacing w:after="0" w:line="342" w:lineRule="auto"/>
        <w:rPr>
          <w:bCs/>
          <w:szCs w:val="22"/>
        </w:rPr>
      </w:pPr>
      <w:r w:rsidRPr="00BF20FE">
        <w:rPr>
          <w:bCs/>
          <w:szCs w:val="22"/>
        </w:rPr>
        <w:t xml:space="preserve">legal agreements, </w:t>
      </w:r>
    </w:p>
    <w:p w14:paraId="1CC3ED7B" w14:textId="77777777" w:rsidR="00BF20FE" w:rsidRPr="00BF20FE" w:rsidRDefault="00BF20FE" w:rsidP="00BF20FE">
      <w:pPr>
        <w:numPr>
          <w:ilvl w:val="0"/>
          <w:numId w:val="50"/>
        </w:numPr>
        <w:spacing w:after="0" w:line="342" w:lineRule="auto"/>
        <w:rPr>
          <w:bCs/>
          <w:szCs w:val="22"/>
        </w:rPr>
      </w:pPr>
      <w:r w:rsidRPr="00BF20FE">
        <w:rPr>
          <w:bCs/>
          <w:szCs w:val="22"/>
        </w:rPr>
        <w:t xml:space="preserve">restructuring frameworks, </w:t>
      </w:r>
    </w:p>
    <w:p w14:paraId="237A5742" w14:textId="77777777" w:rsidR="00BF20FE" w:rsidRPr="00BF20FE" w:rsidRDefault="00BF20FE" w:rsidP="00BF20FE">
      <w:pPr>
        <w:numPr>
          <w:ilvl w:val="0"/>
          <w:numId w:val="50"/>
        </w:numPr>
        <w:spacing w:after="0" w:line="342" w:lineRule="auto"/>
        <w:rPr>
          <w:bCs/>
          <w:szCs w:val="22"/>
        </w:rPr>
      </w:pPr>
      <w:r w:rsidRPr="00BF20FE">
        <w:rPr>
          <w:bCs/>
          <w:szCs w:val="22"/>
        </w:rPr>
        <w:t xml:space="preserve">and institutional monitoring systems. </w:t>
      </w:r>
    </w:p>
    <w:p w14:paraId="75AEC8E6" w14:textId="243C291C" w:rsidR="00BF20FE" w:rsidRPr="00BF20FE" w:rsidRDefault="00BF20FE" w:rsidP="00BF20FE">
      <w:pPr>
        <w:spacing w:after="120" w:line="342" w:lineRule="auto"/>
        <w:ind w:left="138" w:firstLine="0"/>
        <w:rPr>
          <w:bCs/>
          <w:szCs w:val="22"/>
        </w:rPr>
      </w:pPr>
      <w:r w:rsidRPr="00BF20FE">
        <w:rPr>
          <w:bCs/>
          <w:szCs w:val="22"/>
        </w:rPr>
        <w:t>This helps create a safer and more transparent investment environment for both businesses and investors.</w:t>
      </w:r>
    </w:p>
    <w:p w14:paraId="2BAAED31" w14:textId="6E5B4EEB" w:rsidR="00BF20FE" w:rsidRPr="00BF20FE" w:rsidRDefault="00E73094" w:rsidP="00BF20FE">
      <w:pPr>
        <w:spacing w:after="393" w:line="276" w:lineRule="auto"/>
        <w:jc w:val="both"/>
        <w:rPr>
          <w:bCs/>
          <w:szCs w:val="22"/>
          <w:lang w:val="en-US"/>
        </w:rPr>
      </w:pPr>
      <w:r w:rsidRPr="00E73094">
        <w:rPr>
          <w:bCs/>
          <w:szCs w:val="22"/>
          <w:lang w:val="en-US"/>
        </w:rPr>
        <w:t>At its core, CoFund solves: the funding gap, the investor access gap, the trust gap, and the business networking gap by creating a structured digital ecosystem connecting businesses, investors, and growth opportunities.</w:t>
      </w:r>
    </w:p>
    <w:p w14:paraId="4F3431C2" w14:textId="77777777" w:rsidR="00100B6D" w:rsidRDefault="00000000">
      <w:pPr>
        <w:pStyle w:val="Heading2"/>
        <w:ind w:left="-5"/>
      </w:pPr>
      <w:r>
        <w:t>Market Opportunity</w:t>
      </w:r>
    </w:p>
    <w:p w14:paraId="2065B51F"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18E704AB" wp14:editId="71AAD169">
                <wp:extent cx="6604000" cy="12700"/>
                <wp:effectExtent l="0" t="0" r="0" b="0"/>
                <wp:docPr id="3259" name="Group 3259"/>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33" name="Shape 33"/>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9" style="width:520pt;height:1pt;mso-position-horizontal-relative:char;mso-position-vertical-relative:line" coordsize="66040,127">
                <v:shape id="Shape 33" style="position:absolute;width:66040;height:0;left:0;top:0;" coordsize="6604000,0" path="m0,0l6604000,0">
                  <v:stroke weight="1pt" endcap="round" joinstyle="miter" miterlimit="10" on="true" color="#d5dff0"/>
                  <v:fill on="false" color="#000000" opacity="0"/>
                </v:shape>
              </v:group>
            </w:pict>
          </mc:Fallback>
        </mc:AlternateContent>
      </w:r>
    </w:p>
    <w:p w14:paraId="19637415" w14:textId="77777777" w:rsidR="009B483C" w:rsidRDefault="00000000" w:rsidP="00BF20FE">
      <w:pPr>
        <w:spacing w:after="240" w:line="342" w:lineRule="auto"/>
        <w:ind w:left="-5"/>
      </w:pPr>
      <w:r>
        <w:t xml:space="preserve">Africa’s SME financing gap is estimated in the hundreds of billions of dollars, while retail investment participation continues to grow through fintech adoption. </w:t>
      </w:r>
    </w:p>
    <w:p w14:paraId="78E23156" w14:textId="59547D9A" w:rsidR="00100B6D" w:rsidRDefault="00000000" w:rsidP="00BF20FE">
      <w:pPr>
        <w:spacing w:after="240" w:line="342" w:lineRule="auto"/>
        <w:ind w:left="-5"/>
      </w:pPr>
      <w:r>
        <w:t>CoFund sits at the intersection of:</w:t>
      </w:r>
    </w:p>
    <w:p w14:paraId="188BB099" w14:textId="77777777" w:rsidR="00100B6D" w:rsidRDefault="00000000">
      <w:pPr>
        <w:numPr>
          <w:ilvl w:val="0"/>
          <w:numId w:val="2"/>
        </w:numPr>
        <w:ind w:hanging="138"/>
      </w:pPr>
      <w:r>
        <w:lastRenderedPageBreak/>
        <w:t>SME financing</w:t>
      </w:r>
    </w:p>
    <w:p w14:paraId="420296E7" w14:textId="77777777" w:rsidR="00100B6D" w:rsidRDefault="00000000">
      <w:pPr>
        <w:numPr>
          <w:ilvl w:val="0"/>
          <w:numId w:val="2"/>
        </w:numPr>
        <w:ind w:hanging="138"/>
      </w:pPr>
      <w:r>
        <w:t>Alternative investments</w:t>
      </w:r>
    </w:p>
    <w:p w14:paraId="7863F408" w14:textId="77777777" w:rsidR="00100B6D" w:rsidRDefault="00000000">
      <w:pPr>
        <w:numPr>
          <w:ilvl w:val="0"/>
          <w:numId w:val="2"/>
        </w:numPr>
        <w:ind w:hanging="138"/>
      </w:pPr>
      <w:r>
        <w:t>Embedded finance</w:t>
      </w:r>
    </w:p>
    <w:p w14:paraId="2D95C820" w14:textId="77777777" w:rsidR="00100B6D" w:rsidRDefault="00000000">
      <w:pPr>
        <w:numPr>
          <w:ilvl w:val="0"/>
          <w:numId w:val="2"/>
        </w:numPr>
        <w:ind w:hanging="138"/>
      </w:pPr>
      <w:r>
        <w:t>Fintech infrastructure</w:t>
      </w:r>
    </w:p>
    <w:p w14:paraId="44CB2340" w14:textId="77777777" w:rsidR="00E45054" w:rsidRDefault="00000000">
      <w:pPr>
        <w:numPr>
          <w:ilvl w:val="0"/>
          <w:numId w:val="2"/>
        </w:numPr>
        <w:spacing w:line="342" w:lineRule="auto"/>
        <w:ind w:hanging="138"/>
      </w:pPr>
      <w:r>
        <w:t>Trust and compliance systems</w:t>
      </w:r>
    </w:p>
    <w:p w14:paraId="5ED75D19" w14:textId="0AEE3568" w:rsidR="00E45054" w:rsidRDefault="00E45054">
      <w:pPr>
        <w:numPr>
          <w:ilvl w:val="0"/>
          <w:numId w:val="2"/>
        </w:numPr>
        <w:spacing w:line="342" w:lineRule="auto"/>
        <w:ind w:hanging="138"/>
      </w:pPr>
      <w:r w:rsidRPr="00E45054">
        <w:t>Private Market Infrastructure</w:t>
      </w:r>
    </w:p>
    <w:p w14:paraId="6F95B193" w14:textId="0C80CFC8" w:rsidR="00E45054" w:rsidRDefault="00E45054">
      <w:pPr>
        <w:numPr>
          <w:ilvl w:val="0"/>
          <w:numId w:val="2"/>
        </w:numPr>
        <w:spacing w:line="342" w:lineRule="auto"/>
        <w:ind w:hanging="138"/>
      </w:pPr>
      <w:r w:rsidRPr="00E45054">
        <w:t>Investment Monitoring &amp; Risk Management</w:t>
      </w:r>
    </w:p>
    <w:p w14:paraId="5625CBE5" w14:textId="104D26B2" w:rsidR="00E45054" w:rsidRDefault="00E45054">
      <w:pPr>
        <w:numPr>
          <w:ilvl w:val="0"/>
          <w:numId w:val="2"/>
        </w:numPr>
        <w:spacing w:line="342" w:lineRule="auto"/>
        <w:ind w:hanging="138"/>
      </w:pPr>
      <w:r w:rsidRPr="00E45054">
        <w:t>Structured Finance Technology</w:t>
      </w:r>
    </w:p>
    <w:p w14:paraId="6B99B8A9" w14:textId="204C8B6A" w:rsidR="00E73094" w:rsidRDefault="00000000" w:rsidP="00E45054">
      <w:pPr>
        <w:spacing w:line="342" w:lineRule="auto"/>
        <w:ind w:left="0" w:firstLine="0"/>
      </w:pPr>
      <w:r>
        <w:t>CoFund aims to create a scalable infrastructure layer for structured SME</w:t>
      </w:r>
      <w:r w:rsidR="001544C5">
        <w:t xml:space="preserve"> </w:t>
      </w:r>
      <w:r>
        <w:t>investment across Africa.</w:t>
      </w:r>
    </w:p>
    <w:p w14:paraId="64BE0E70" w14:textId="77777777" w:rsidR="00E73094" w:rsidRDefault="00E73094" w:rsidP="00E45054">
      <w:pPr>
        <w:spacing w:line="342" w:lineRule="auto"/>
      </w:pPr>
    </w:p>
    <w:p w14:paraId="232E4399" w14:textId="77777777" w:rsidR="00100B6D" w:rsidRDefault="00000000">
      <w:pPr>
        <w:spacing w:after="0" w:line="259" w:lineRule="auto"/>
        <w:ind w:left="-5"/>
      </w:pPr>
      <w:r>
        <w:rPr>
          <w:b/>
          <w:color w:val="1A5E9A"/>
          <w:sz w:val="36"/>
        </w:rPr>
        <w:t>What is CoFund?</w:t>
      </w:r>
    </w:p>
    <w:p w14:paraId="40E4107C"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41309950" wp14:editId="007668C2">
                <wp:extent cx="6604000" cy="12700"/>
                <wp:effectExtent l="0" t="0" r="0" b="0"/>
                <wp:docPr id="2914" name="Group 2914"/>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45" name="Shape 45"/>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4" style="width:520pt;height:1pt;mso-position-horizontal-relative:char;mso-position-vertical-relative:line" coordsize="66040,127">
                <v:shape id="Shape 45" style="position:absolute;width:66040;height:0;left:0;top:0;" coordsize="6604000,0" path="m0,0l6604000,0">
                  <v:stroke weight="1pt" endcap="round" joinstyle="miter" miterlimit="10" on="true" color="#d5dff0"/>
                  <v:fill on="false" color="#000000" opacity="0"/>
                </v:shape>
              </v:group>
            </w:pict>
          </mc:Fallback>
        </mc:AlternateContent>
      </w:r>
    </w:p>
    <w:p w14:paraId="286A6AFE" w14:textId="77777777" w:rsidR="00E73094" w:rsidRPr="00E73094" w:rsidRDefault="00000000" w:rsidP="00E73094">
      <w:pPr>
        <w:spacing w:after="319" w:line="276" w:lineRule="auto"/>
        <w:ind w:left="0" w:right="-46" w:firstLine="0"/>
        <w:jc w:val="both"/>
        <w:rPr>
          <w:bCs/>
          <w:szCs w:val="22"/>
        </w:rPr>
      </w:pPr>
      <w:r>
        <w:t>CoFund is a technology-enabled investment and business funding platform that allows individuals and institutions to collectively fund vetted SMEs while maintaining transparency, oversight, and accountability. CoFund is not just a funding marketplace</w:t>
      </w:r>
      <w:r w:rsidR="00E73094">
        <w:t>,</w:t>
      </w:r>
      <w:r>
        <w:t xml:space="preserve"> it is a trust infrastructure platform designed to reduce risk and improve confidence in SME investing.</w:t>
      </w:r>
      <w:r w:rsidR="00E73094">
        <w:t xml:space="preserve"> </w:t>
      </w:r>
      <w:r w:rsidR="00E73094" w:rsidRPr="00E73094">
        <w:rPr>
          <w:bCs/>
          <w:szCs w:val="22"/>
        </w:rPr>
        <w:t>CoFund is a digital investment platform designed to bridge the gap between credible businesses seeking growth capital and investors seeking structured, transparent investment opportunities.</w:t>
      </w:r>
      <w:r w:rsidR="00E73094" w:rsidRPr="00E73094">
        <w:rPr>
          <w:bCs/>
          <w:szCs w:val="22"/>
          <w:lang w:val="en-US"/>
        </w:rPr>
        <w:t xml:space="preserve"> </w:t>
      </w:r>
      <w:r w:rsidR="00E73094" w:rsidRPr="00E73094">
        <w:rPr>
          <w:bCs/>
          <w:szCs w:val="22"/>
        </w:rPr>
        <w:t>It also provides a structured pathway for start-ups with validated models to showcase their start-up’s and possibly gain access to sponsorship, technical partnerships, and strategic support opportunities, while maintaining its primary funding focus on established high-potential businesses rather than early-stage start-up financing.</w:t>
      </w:r>
      <w:r w:rsidR="00E73094" w:rsidRPr="00E73094">
        <w:rPr>
          <w:bCs/>
          <w:szCs w:val="22"/>
          <w:lang w:val="en-US"/>
        </w:rPr>
        <w:t xml:space="preserve"> </w:t>
      </w:r>
      <w:r w:rsidR="00E73094" w:rsidRPr="00E73094">
        <w:rPr>
          <w:bCs/>
          <w:szCs w:val="22"/>
        </w:rPr>
        <w:t>CoFund is built on strong due diligence, investor protection systems, transparent project monitoring, secure transaction structures, and disciplined capital deployment to create trust, reduce risk, and improve execution for all parties involved.</w:t>
      </w:r>
      <w:r w:rsidR="00E73094" w:rsidRPr="00E73094">
        <w:rPr>
          <w:bCs/>
          <w:szCs w:val="22"/>
          <w:lang w:val="en-US"/>
        </w:rPr>
        <w:t xml:space="preserve"> </w:t>
      </w:r>
      <w:r w:rsidR="00E73094" w:rsidRPr="00E73094">
        <w:rPr>
          <w:bCs/>
          <w:szCs w:val="22"/>
        </w:rPr>
        <w:t>Its goal is to become a trusted private investment infrastructure that helps businesses scale faster, improves access to quality deal flow for investors, and creates stronger collaboration between entrepreneurs, institutions, and strategic partners across Nigeria and beyond. CoFund empowers businesses with end-to-end financial support from inventory financing and gated project funding to joint ventures and expansion capital enabling sustainable growth, increased profitability, and scalable investment opportunities for investors.</w:t>
      </w:r>
    </w:p>
    <w:p w14:paraId="15976AEB" w14:textId="77777777" w:rsidR="00E73094" w:rsidRPr="00E73094" w:rsidRDefault="00E73094" w:rsidP="00E73094">
      <w:pPr>
        <w:spacing w:after="319" w:line="276" w:lineRule="auto"/>
        <w:ind w:left="0" w:right="-46" w:firstLine="0"/>
        <w:jc w:val="both"/>
        <w:rPr>
          <w:bCs/>
          <w:szCs w:val="22"/>
        </w:rPr>
      </w:pPr>
      <w:r w:rsidRPr="00E73094">
        <w:rPr>
          <w:bCs/>
          <w:szCs w:val="22"/>
        </w:rPr>
        <w:t>Types of Investment project on CoFund:</w:t>
      </w:r>
    </w:p>
    <w:p w14:paraId="6CED6846"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Branch Expansion Projects</w:t>
      </w:r>
    </w:p>
    <w:p w14:paraId="6AC63A64"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Equipment &amp; Asset Expansion Projects</w:t>
      </w:r>
    </w:p>
    <w:p w14:paraId="51BAFCFF"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Inventory Expansion Financing</w:t>
      </w:r>
    </w:p>
    <w:p w14:paraId="0D88A76B"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Franchise Expansion Projects</w:t>
      </w:r>
    </w:p>
    <w:p w14:paraId="4E8B731C"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Profit-Generating Real Estate Projects</w:t>
      </w:r>
    </w:p>
    <w:p w14:paraId="56CBDEB3"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Manufacturing Capacity Expansion</w:t>
      </w:r>
    </w:p>
    <w:p w14:paraId="662B5796"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Logistics &amp; Mobility Expansion</w:t>
      </w:r>
    </w:p>
    <w:p w14:paraId="27CBF82D"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Healthcare Expansion Projects</w:t>
      </w:r>
    </w:p>
    <w:p w14:paraId="56FC924A"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Agriculture &amp; Agro-Processing Projects</w:t>
      </w:r>
    </w:p>
    <w:p w14:paraId="328506B6"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lastRenderedPageBreak/>
        <w:t>Hospitality Expansion Projects</w:t>
      </w:r>
    </w:p>
    <w:p w14:paraId="345F4830"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Technology Infrastructure Projects</w:t>
      </w:r>
    </w:p>
    <w:p w14:paraId="46612BA2" w14:textId="77777777" w:rsidR="00E73094" w:rsidRPr="00E73094" w:rsidRDefault="00E73094" w:rsidP="00E73094">
      <w:pPr>
        <w:pStyle w:val="ListParagraph"/>
        <w:numPr>
          <w:ilvl w:val="0"/>
          <w:numId w:val="19"/>
        </w:numPr>
        <w:spacing w:after="319" w:line="276" w:lineRule="auto"/>
        <w:ind w:right="-46"/>
        <w:jc w:val="both"/>
        <w:rPr>
          <w:rFonts w:ascii="Arial" w:hAnsi="Arial" w:cs="Arial"/>
          <w:bCs/>
          <w:sz w:val="22"/>
        </w:rPr>
      </w:pPr>
      <w:r w:rsidRPr="00E73094">
        <w:rPr>
          <w:rFonts w:ascii="Arial" w:hAnsi="Arial" w:cs="Arial"/>
          <w:bCs/>
          <w:sz w:val="22"/>
        </w:rPr>
        <w:t>Working Capital Financing. etc</w:t>
      </w:r>
    </w:p>
    <w:p w14:paraId="18D3C9A9" w14:textId="77777777" w:rsidR="00E73094" w:rsidRPr="00E73094" w:rsidRDefault="00E73094" w:rsidP="00E73094">
      <w:pPr>
        <w:spacing w:after="319" w:line="276" w:lineRule="auto"/>
        <w:ind w:left="0" w:right="-46" w:firstLine="0"/>
        <w:jc w:val="both"/>
        <w:rPr>
          <w:bCs/>
          <w:szCs w:val="22"/>
        </w:rPr>
      </w:pPr>
      <w:r w:rsidRPr="00E73094">
        <w:rPr>
          <w:bCs/>
          <w:szCs w:val="22"/>
        </w:rPr>
        <w:t>CoFund features</w:t>
      </w:r>
    </w:p>
    <w:p w14:paraId="0FEC09C7"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Profit share-based investment opportunities.</w:t>
      </w:r>
    </w:p>
    <w:p w14:paraId="6D3FBF4D"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SME fundraising.</w:t>
      </w:r>
    </w:p>
    <w:p w14:paraId="419AED06"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investor-business matchmaking as well as business to business matchmaking.</w:t>
      </w:r>
    </w:p>
    <w:p w14:paraId="6F83E95A"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business discovery and networking.</w:t>
      </w:r>
    </w:p>
    <w:p w14:paraId="329C0A4C"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 xml:space="preserve">business verification and trust assessment. </w:t>
      </w:r>
    </w:p>
    <w:p w14:paraId="2743CEF7"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 xml:space="preserve">investment tracking and reporting (business health tracker). </w:t>
      </w:r>
    </w:p>
    <w:p w14:paraId="6F67ACE6" w14:textId="77777777" w:rsidR="00E73094" w:rsidRPr="00E73094" w:rsidRDefault="00E73094" w:rsidP="009B483C">
      <w:pPr>
        <w:numPr>
          <w:ilvl w:val="0"/>
          <w:numId w:val="18"/>
        </w:numPr>
        <w:spacing w:after="120" w:line="276" w:lineRule="auto"/>
        <w:ind w:right="-46"/>
        <w:jc w:val="both"/>
        <w:rPr>
          <w:bCs/>
          <w:szCs w:val="22"/>
        </w:rPr>
      </w:pPr>
      <w:r w:rsidRPr="00E73094">
        <w:rPr>
          <w:bCs/>
          <w:szCs w:val="22"/>
          <w:lang w:val="en-US"/>
        </w:rPr>
        <w:t>strategic partnership connections.</w:t>
      </w:r>
    </w:p>
    <w:p w14:paraId="7760E538" w14:textId="77777777" w:rsidR="00E73094" w:rsidRPr="00E73094" w:rsidRDefault="00E73094" w:rsidP="00E73094">
      <w:pPr>
        <w:numPr>
          <w:ilvl w:val="0"/>
          <w:numId w:val="18"/>
        </w:numPr>
        <w:spacing w:after="319" w:line="276" w:lineRule="auto"/>
        <w:ind w:right="-46"/>
        <w:jc w:val="both"/>
        <w:rPr>
          <w:bCs/>
          <w:szCs w:val="22"/>
        </w:rPr>
      </w:pPr>
      <w:r w:rsidRPr="00E73094">
        <w:rPr>
          <w:bCs/>
          <w:szCs w:val="22"/>
          <w:lang w:val="en-US"/>
        </w:rPr>
        <w:t>and a digital ecosystem designed to help businesses grow while giving investors access to structured private market opportunities.</w:t>
      </w:r>
    </w:p>
    <w:p w14:paraId="5B468450" w14:textId="77777777" w:rsidR="00E73094" w:rsidRPr="00E73094" w:rsidRDefault="00E73094" w:rsidP="00E73094">
      <w:pPr>
        <w:spacing w:after="319" w:line="276" w:lineRule="auto"/>
        <w:ind w:left="0" w:right="-46" w:firstLine="0"/>
        <w:jc w:val="both"/>
        <w:rPr>
          <w:bCs/>
          <w:szCs w:val="22"/>
        </w:rPr>
      </w:pPr>
      <w:r w:rsidRPr="00E73094">
        <w:rPr>
          <w:bCs/>
          <w:szCs w:val="22"/>
        </w:rPr>
        <w:t xml:space="preserve">Our platform enables:   </w:t>
      </w:r>
    </w:p>
    <w:p w14:paraId="3B4ECB5A" w14:textId="77777777" w:rsidR="00E73094" w:rsidRPr="00E73094" w:rsidRDefault="00E73094" w:rsidP="009B483C">
      <w:pPr>
        <w:spacing w:after="120" w:line="276" w:lineRule="auto"/>
        <w:ind w:left="0" w:right="-46" w:firstLine="0"/>
        <w:jc w:val="both"/>
        <w:rPr>
          <w:bCs/>
          <w:szCs w:val="22"/>
        </w:rPr>
      </w:pPr>
      <w:r w:rsidRPr="00E73094">
        <w:rPr>
          <w:bCs/>
          <w:szCs w:val="22"/>
        </w:rPr>
        <w:t>1. Structured Private Investment Opportunities</w:t>
      </w:r>
    </w:p>
    <w:p w14:paraId="58DC10D0" w14:textId="77777777" w:rsidR="00E73094" w:rsidRPr="00E73094" w:rsidRDefault="00E73094" w:rsidP="00E73094">
      <w:pPr>
        <w:spacing w:after="319" w:line="276" w:lineRule="auto"/>
        <w:ind w:left="0" w:right="-46" w:firstLine="0"/>
        <w:jc w:val="both"/>
        <w:rPr>
          <w:bCs/>
          <w:szCs w:val="22"/>
        </w:rPr>
      </w:pPr>
      <w:r w:rsidRPr="00E73094">
        <w:rPr>
          <w:bCs/>
          <w:szCs w:val="22"/>
        </w:rPr>
        <w:t>Verified investors can access carefully selected investment opportunities across high-potential SMEs, agriculture, real estate, and scalable private ventures with strong track records and clear growth capacity.</w:t>
      </w:r>
    </w:p>
    <w:p w14:paraId="0D7DE298" w14:textId="77777777" w:rsidR="00E73094" w:rsidRPr="00E73094" w:rsidRDefault="00E73094" w:rsidP="009B483C">
      <w:pPr>
        <w:spacing w:after="120" w:line="276" w:lineRule="auto"/>
        <w:ind w:left="0" w:right="-46" w:firstLine="0"/>
        <w:jc w:val="both"/>
        <w:rPr>
          <w:bCs/>
          <w:szCs w:val="22"/>
        </w:rPr>
      </w:pPr>
      <w:r w:rsidRPr="00E73094">
        <w:rPr>
          <w:bCs/>
          <w:szCs w:val="22"/>
        </w:rPr>
        <w:t>2. Business Funding for Proven Companies</w:t>
      </w:r>
    </w:p>
    <w:p w14:paraId="316A8B54" w14:textId="77777777" w:rsidR="00E73094" w:rsidRPr="00E73094" w:rsidRDefault="00E73094" w:rsidP="00E73094">
      <w:pPr>
        <w:spacing w:after="319" w:line="276" w:lineRule="auto"/>
        <w:ind w:left="0" w:right="-46" w:firstLine="0"/>
        <w:jc w:val="both"/>
        <w:rPr>
          <w:bCs/>
          <w:szCs w:val="22"/>
        </w:rPr>
      </w:pPr>
      <w:r w:rsidRPr="00E73094">
        <w:rPr>
          <w:bCs/>
          <w:szCs w:val="22"/>
        </w:rPr>
        <w:t>Established businesses that meet CoFund’s due diligence standards can access structured growth-stage funding for expansion, operations, project execution, and strategic scaling.</w:t>
      </w:r>
    </w:p>
    <w:p w14:paraId="5F6FF280" w14:textId="77777777" w:rsidR="00E73094" w:rsidRPr="00E73094" w:rsidRDefault="00E73094" w:rsidP="009B483C">
      <w:pPr>
        <w:spacing w:after="120" w:line="276" w:lineRule="auto"/>
        <w:ind w:left="0" w:right="-46" w:firstLine="0"/>
        <w:jc w:val="both"/>
        <w:rPr>
          <w:bCs/>
          <w:szCs w:val="22"/>
        </w:rPr>
      </w:pPr>
      <w:r w:rsidRPr="00E73094">
        <w:rPr>
          <w:bCs/>
          <w:szCs w:val="22"/>
        </w:rPr>
        <w:t>3. SME and Project Deal Sourcing</w:t>
      </w:r>
    </w:p>
    <w:p w14:paraId="64B7024C" w14:textId="77777777" w:rsidR="00E73094" w:rsidRPr="00E73094" w:rsidRDefault="00E73094" w:rsidP="00E73094">
      <w:pPr>
        <w:spacing w:after="319" w:line="276" w:lineRule="auto"/>
        <w:ind w:left="0" w:right="-46" w:firstLine="0"/>
        <w:jc w:val="both"/>
        <w:rPr>
          <w:bCs/>
          <w:szCs w:val="22"/>
        </w:rPr>
      </w:pPr>
      <w:r w:rsidRPr="00E73094">
        <w:rPr>
          <w:bCs/>
          <w:szCs w:val="22"/>
        </w:rPr>
        <w:t>Institutions, banks, chambers of commerce, private equity firms, and strategic partners and also business owners can introduce high-quality businesses and projects into the CoFund ecosystem for investment participation.</w:t>
      </w:r>
    </w:p>
    <w:p w14:paraId="5BE009BB" w14:textId="77777777" w:rsidR="00E73094" w:rsidRPr="00E73094" w:rsidRDefault="00E73094" w:rsidP="009B483C">
      <w:pPr>
        <w:spacing w:after="120" w:line="276" w:lineRule="auto"/>
        <w:ind w:left="0" w:right="-46" w:firstLine="0"/>
        <w:jc w:val="both"/>
        <w:rPr>
          <w:bCs/>
          <w:szCs w:val="22"/>
        </w:rPr>
      </w:pPr>
      <w:r w:rsidRPr="00E73094">
        <w:rPr>
          <w:bCs/>
          <w:szCs w:val="22"/>
        </w:rPr>
        <w:t>4. Strategic Business Matchmaking</w:t>
      </w:r>
    </w:p>
    <w:p w14:paraId="3CE228E5" w14:textId="77777777" w:rsidR="00E73094" w:rsidRPr="00E73094" w:rsidRDefault="00E73094" w:rsidP="00E73094">
      <w:pPr>
        <w:spacing w:after="319" w:line="276" w:lineRule="auto"/>
        <w:ind w:left="0" w:right="-46" w:firstLine="0"/>
        <w:jc w:val="both"/>
        <w:rPr>
          <w:bCs/>
          <w:szCs w:val="22"/>
        </w:rPr>
      </w:pPr>
      <w:r w:rsidRPr="00E73094">
        <w:rPr>
          <w:bCs/>
          <w:szCs w:val="22"/>
        </w:rPr>
        <w:t>Businesses can connect with investors, technical partners, expansion partners, joint venture partners, and institutional collaborators beyond direct funding.</w:t>
      </w:r>
    </w:p>
    <w:p w14:paraId="4B47AA7D" w14:textId="77777777" w:rsidR="00E73094" w:rsidRPr="00E73094" w:rsidRDefault="00E73094" w:rsidP="009B483C">
      <w:pPr>
        <w:spacing w:after="120" w:line="276" w:lineRule="auto"/>
        <w:ind w:left="0" w:right="-46" w:firstLine="0"/>
        <w:jc w:val="both"/>
        <w:rPr>
          <w:bCs/>
          <w:szCs w:val="22"/>
        </w:rPr>
      </w:pPr>
      <w:r w:rsidRPr="00E73094">
        <w:rPr>
          <w:bCs/>
          <w:szCs w:val="22"/>
        </w:rPr>
        <w:t>5. Start-up Sponsorship &amp; Partnership Access</w:t>
      </w:r>
    </w:p>
    <w:p w14:paraId="17645A53" w14:textId="77777777" w:rsidR="00E73094" w:rsidRPr="00E73094" w:rsidRDefault="00E73094" w:rsidP="00E73094">
      <w:pPr>
        <w:spacing w:after="319" w:line="276" w:lineRule="auto"/>
        <w:ind w:left="0" w:right="-46" w:firstLine="0"/>
        <w:jc w:val="both"/>
        <w:rPr>
          <w:bCs/>
          <w:szCs w:val="22"/>
        </w:rPr>
      </w:pPr>
      <w:r w:rsidRPr="00E73094">
        <w:rPr>
          <w:bCs/>
          <w:szCs w:val="22"/>
        </w:rPr>
        <w:t>Start-up’s with validated models can showcase their ideas to attract sponsors, technical partners, business collaborators, and strategic support while CoFund maintains its primary funding focus on businesses with proven performance and growth potential.</w:t>
      </w:r>
    </w:p>
    <w:p w14:paraId="7FE9DE9E" w14:textId="77777777" w:rsidR="00E73094" w:rsidRPr="00E73094" w:rsidRDefault="00E73094" w:rsidP="009B483C">
      <w:pPr>
        <w:spacing w:after="120" w:line="276" w:lineRule="auto"/>
        <w:ind w:left="0" w:right="-46" w:firstLine="0"/>
        <w:jc w:val="both"/>
        <w:rPr>
          <w:bCs/>
          <w:szCs w:val="22"/>
        </w:rPr>
      </w:pPr>
      <w:r w:rsidRPr="00E73094">
        <w:rPr>
          <w:bCs/>
          <w:szCs w:val="22"/>
        </w:rPr>
        <w:lastRenderedPageBreak/>
        <w:t>6. Investor Protection &amp; Due Diligence</w:t>
      </w:r>
    </w:p>
    <w:p w14:paraId="4A0E43A4" w14:textId="77777777" w:rsidR="00E73094" w:rsidRPr="00E73094" w:rsidRDefault="00E73094" w:rsidP="00E73094">
      <w:pPr>
        <w:spacing w:after="319" w:line="276" w:lineRule="auto"/>
        <w:ind w:left="0" w:right="-46" w:firstLine="0"/>
        <w:jc w:val="both"/>
        <w:rPr>
          <w:bCs/>
          <w:szCs w:val="22"/>
        </w:rPr>
      </w:pPr>
      <w:r w:rsidRPr="00E73094">
        <w:rPr>
          <w:bCs/>
          <w:szCs w:val="22"/>
        </w:rPr>
        <w:t>The platform provides screening, verification, project monitoring, transparent execution, having embedded personnel in invested businesses, invested businesses using risk management systems set in place by CoFund to improve trust and reduce uncertainty for investors</w:t>
      </w:r>
    </w:p>
    <w:p w14:paraId="2045C851" w14:textId="77777777" w:rsidR="00E73094" w:rsidRPr="00E73094" w:rsidRDefault="00E73094" w:rsidP="009B483C">
      <w:pPr>
        <w:spacing w:after="120" w:line="276" w:lineRule="auto"/>
        <w:ind w:left="0" w:right="-46" w:firstLine="0"/>
        <w:jc w:val="both"/>
        <w:rPr>
          <w:bCs/>
          <w:szCs w:val="22"/>
        </w:rPr>
      </w:pPr>
      <w:r w:rsidRPr="00E73094">
        <w:rPr>
          <w:bCs/>
          <w:szCs w:val="22"/>
        </w:rPr>
        <w:t>7. Secure Transaction and Escrow Structures</w:t>
      </w:r>
    </w:p>
    <w:p w14:paraId="302287D2" w14:textId="77777777" w:rsidR="00E73094" w:rsidRPr="00E73094" w:rsidRDefault="00E73094" w:rsidP="00E73094">
      <w:pPr>
        <w:spacing w:after="319" w:line="276" w:lineRule="auto"/>
        <w:ind w:left="0" w:right="-46" w:firstLine="0"/>
        <w:jc w:val="both"/>
        <w:rPr>
          <w:bCs/>
          <w:szCs w:val="22"/>
        </w:rPr>
      </w:pPr>
      <w:r w:rsidRPr="00E73094">
        <w:rPr>
          <w:bCs/>
          <w:szCs w:val="22"/>
        </w:rPr>
        <w:t>CoFund supports transparent capital deployment, monitored structured disbursement, and secure transaction frameworks that strengthen accountability and investor confidence.</w:t>
      </w:r>
    </w:p>
    <w:p w14:paraId="37C14633" w14:textId="77777777" w:rsidR="00E73094" w:rsidRPr="00E73094" w:rsidRDefault="00E73094" w:rsidP="009B483C">
      <w:pPr>
        <w:spacing w:after="120" w:line="276" w:lineRule="auto"/>
        <w:ind w:left="0" w:right="-46" w:firstLine="0"/>
        <w:jc w:val="both"/>
        <w:rPr>
          <w:bCs/>
          <w:szCs w:val="22"/>
        </w:rPr>
      </w:pPr>
      <w:r w:rsidRPr="00E73094">
        <w:rPr>
          <w:bCs/>
          <w:szCs w:val="22"/>
        </w:rPr>
        <w:t>8. Institutional Collaboration Opportunities</w:t>
      </w:r>
    </w:p>
    <w:p w14:paraId="0CAEF43D" w14:textId="77777777" w:rsidR="00E73094" w:rsidRPr="00E73094" w:rsidRDefault="00E73094" w:rsidP="00E73094">
      <w:pPr>
        <w:spacing w:after="319" w:line="276" w:lineRule="auto"/>
        <w:ind w:left="0" w:right="-46" w:firstLine="0"/>
        <w:jc w:val="both"/>
        <w:rPr>
          <w:bCs/>
          <w:szCs w:val="22"/>
        </w:rPr>
      </w:pPr>
      <w:r w:rsidRPr="00E73094">
        <w:rPr>
          <w:bCs/>
          <w:szCs w:val="22"/>
        </w:rPr>
        <w:t>Banks, insurance firms, asset managers, development finance institutions, and fintech companies can use CoFund as an additional channel for private capital deployment, SME financing, and strategic ecosystem partnerships.</w:t>
      </w:r>
    </w:p>
    <w:p w14:paraId="2EDC763E" w14:textId="77777777" w:rsidR="00E73094" w:rsidRPr="00E73094" w:rsidRDefault="00E73094" w:rsidP="009B483C">
      <w:pPr>
        <w:spacing w:after="120" w:line="276" w:lineRule="auto"/>
        <w:ind w:left="0" w:right="-46" w:firstLine="0"/>
        <w:jc w:val="both"/>
        <w:rPr>
          <w:bCs/>
          <w:szCs w:val="22"/>
        </w:rPr>
      </w:pPr>
      <w:r w:rsidRPr="00E73094">
        <w:rPr>
          <w:bCs/>
          <w:szCs w:val="22"/>
        </w:rPr>
        <w:t>9. Portfolio Diversification for Investors</w:t>
      </w:r>
    </w:p>
    <w:p w14:paraId="5AB0F732" w14:textId="77777777" w:rsidR="00E73094" w:rsidRPr="00E73094" w:rsidRDefault="00E73094" w:rsidP="00E73094">
      <w:pPr>
        <w:spacing w:after="319" w:line="276" w:lineRule="auto"/>
        <w:ind w:left="0" w:right="-46" w:firstLine="0"/>
        <w:jc w:val="both"/>
        <w:rPr>
          <w:bCs/>
          <w:szCs w:val="22"/>
        </w:rPr>
      </w:pPr>
      <w:r w:rsidRPr="00E73094">
        <w:rPr>
          <w:bCs/>
          <w:szCs w:val="22"/>
        </w:rPr>
        <w:t>Investors gain access to alternative investment opportunities beyond traditional markets, helping them diversify portfolios through structured private market participation.</w:t>
      </w:r>
    </w:p>
    <w:p w14:paraId="52082EBA" w14:textId="77777777" w:rsidR="00E73094" w:rsidRPr="00E73094" w:rsidRDefault="00E73094" w:rsidP="009B483C">
      <w:pPr>
        <w:spacing w:after="120" w:line="276" w:lineRule="auto"/>
        <w:ind w:left="0" w:right="-46" w:firstLine="0"/>
        <w:jc w:val="both"/>
        <w:rPr>
          <w:bCs/>
          <w:szCs w:val="22"/>
        </w:rPr>
      </w:pPr>
      <w:r w:rsidRPr="00E73094">
        <w:rPr>
          <w:bCs/>
          <w:szCs w:val="22"/>
        </w:rPr>
        <w:t>10. Long-Term Business Growth Infrastructure</w:t>
      </w:r>
    </w:p>
    <w:p w14:paraId="1EF56F30" w14:textId="77777777" w:rsidR="00E73094" w:rsidRPr="00E73094" w:rsidRDefault="00E73094" w:rsidP="00E73094">
      <w:pPr>
        <w:spacing w:after="319" w:line="276" w:lineRule="auto"/>
        <w:ind w:left="0" w:right="-46" w:firstLine="0"/>
        <w:jc w:val="both"/>
        <w:rPr>
          <w:bCs/>
          <w:szCs w:val="22"/>
        </w:rPr>
      </w:pPr>
      <w:r w:rsidRPr="00E73094">
        <w:rPr>
          <w:bCs/>
          <w:szCs w:val="22"/>
        </w:rPr>
        <w:t>CoFund acts as a trusted execution layer not just helping businesses raise funds, but helping them scale sustainably through stronger partnerships, better funding structures, and institutional support.</w:t>
      </w:r>
    </w:p>
    <w:p w14:paraId="48B74134" w14:textId="77777777" w:rsidR="00E73094" w:rsidRPr="00E73094" w:rsidRDefault="00E73094" w:rsidP="009B483C">
      <w:pPr>
        <w:spacing w:after="120" w:line="276" w:lineRule="auto"/>
        <w:ind w:left="0" w:right="-46" w:firstLine="0"/>
        <w:jc w:val="both"/>
        <w:rPr>
          <w:bCs/>
          <w:szCs w:val="22"/>
        </w:rPr>
      </w:pPr>
      <w:r w:rsidRPr="00E73094">
        <w:rPr>
          <w:bCs/>
          <w:szCs w:val="22"/>
        </w:rPr>
        <w:t xml:space="preserve">We focus on investor protection, transparency, accountability, and measurable business growth.   </w:t>
      </w:r>
    </w:p>
    <w:p w14:paraId="394D4DA5" w14:textId="77777777" w:rsidR="00E73094" w:rsidRPr="00E73094" w:rsidRDefault="00E73094" w:rsidP="00E73094">
      <w:pPr>
        <w:spacing w:after="319" w:line="276" w:lineRule="auto"/>
        <w:ind w:left="0" w:right="-46" w:firstLine="0"/>
        <w:jc w:val="both"/>
        <w:rPr>
          <w:bCs/>
          <w:szCs w:val="22"/>
          <w:lang w:val="en-US"/>
        </w:rPr>
      </w:pPr>
      <w:r w:rsidRPr="00E73094">
        <w:rPr>
          <w:bCs/>
          <w:szCs w:val="22"/>
          <w:lang w:val="en-US"/>
        </w:rPr>
        <w:t>CoFund is currently at pre-MVP stage. We are actively engaged in strategic discussions with institutions in preparation for taking the next steps.</w:t>
      </w:r>
    </w:p>
    <w:p w14:paraId="65A8800A" w14:textId="0484B7BC" w:rsidR="00E73094" w:rsidRPr="00E73094" w:rsidRDefault="005D433F" w:rsidP="00E73094">
      <w:pPr>
        <w:spacing w:after="319" w:line="276" w:lineRule="auto"/>
        <w:ind w:left="0" w:right="-46" w:firstLine="0"/>
        <w:jc w:val="center"/>
        <w:rPr>
          <w:b/>
          <w:szCs w:val="22"/>
          <w:lang w:val="en-US"/>
        </w:rPr>
      </w:pPr>
      <w:r>
        <w:rPr>
          <w:b/>
          <w:szCs w:val="22"/>
          <w:lang w:val="en-US"/>
        </w:rPr>
        <w:t>Some</w:t>
      </w:r>
      <w:r w:rsidR="00E73094" w:rsidRPr="00E73094">
        <w:rPr>
          <w:b/>
          <w:szCs w:val="22"/>
          <w:lang w:val="en-US"/>
        </w:rPr>
        <w:t xml:space="preserve"> of</w:t>
      </w:r>
      <w:r w:rsidR="00937852">
        <w:rPr>
          <w:b/>
          <w:szCs w:val="22"/>
          <w:lang w:val="en-US"/>
        </w:rPr>
        <w:t xml:space="preserve"> </w:t>
      </w:r>
      <w:r w:rsidR="00937852" w:rsidRPr="00E73094">
        <w:rPr>
          <w:b/>
          <w:szCs w:val="22"/>
          <w:lang w:val="en-US"/>
        </w:rPr>
        <w:t>CoFund</w:t>
      </w:r>
      <w:r w:rsidR="00937852">
        <w:rPr>
          <w:b/>
          <w:szCs w:val="22"/>
          <w:lang w:val="en-US"/>
        </w:rPr>
        <w:t>’s</w:t>
      </w:r>
      <w:r w:rsidR="00E73094" w:rsidRPr="00E73094">
        <w:rPr>
          <w:b/>
          <w:szCs w:val="22"/>
          <w:lang w:val="en-US"/>
        </w:rPr>
        <w:t xml:space="preserve"> </w:t>
      </w:r>
      <w:r>
        <w:rPr>
          <w:b/>
          <w:szCs w:val="22"/>
          <w:lang w:val="en-US"/>
        </w:rPr>
        <w:t xml:space="preserve">core </w:t>
      </w:r>
      <w:r w:rsidR="00E73094" w:rsidRPr="00E73094">
        <w:rPr>
          <w:b/>
          <w:szCs w:val="22"/>
          <w:lang w:val="en-US"/>
        </w:rPr>
        <w:t xml:space="preserve">investment </w:t>
      </w:r>
      <w:r>
        <w:rPr>
          <w:b/>
          <w:szCs w:val="22"/>
          <w:lang w:val="en-US"/>
        </w:rPr>
        <w:t>models</w:t>
      </w:r>
    </w:p>
    <w:p w14:paraId="0C44FC51" w14:textId="199C2DE0" w:rsidR="00E73094" w:rsidRPr="00E73094" w:rsidRDefault="00E73094" w:rsidP="009B483C">
      <w:pPr>
        <w:numPr>
          <w:ilvl w:val="0"/>
          <w:numId w:val="17"/>
        </w:numPr>
        <w:spacing w:after="240" w:line="276" w:lineRule="auto"/>
        <w:ind w:right="-46"/>
        <w:jc w:val="both"/>
        <w:rPr>
          <w:bCs/>
          <w:szCs w:val="22"/>
        </w:rPr>
      </w:pPr>
      <w:r w:rsidRPr="00E73094">
        <w:rPr>
          <w:bCs/>
          <w:szCs w:val="22"/>
          <w:lang w:val="en-US"/>
        </w:rPr>
        <w:t>Profit share investment model: investors fund a business and the business pays back from a certain agreed percentage of profit overtime</w:t>
      </w:r>
      <w:r w:rsidR="009B483C">
        <w:rPr>
          <w:bCs/>
          <w:szCs w:val="22"/>
          <w:lang w:val="en-US"/>
        </w:rPr>
        <w:t xml:space="preserve">, </w:t>
      </w:r>
      <w:r w:rsidR="00A505FA">
        <w:rPr>
          <w:bCs/>
          <w:szCs w:val="22"/>
          <w:lang w:val="en-US"/>
        </w:rPr>
        <w:t>either</w:t>
      </w:r>
      <w:r w:rsidR="009B483C">
        <w:rPr>
          <w:bCs/>
          <w:szCs w:val="22"/>
          <w:lang w:val="en-US"/>
        </w:rPr>
        <w:t xml:space="preserve"> till a certain</w:t>
      </w:r>
      <w:r w:rsidR="00937852">
        <w:rPr>
          <w:bCs/>
          <w:szCs w:val="22"/>
          <w:lang w:val="en-US"/>
        </w:rPr>
        <w:t xml:space="preserve"> agreed</w:t>
      </w:r>
      <w:r w:rsidR="009B483C">
        <w:rPr>
          <w:bCs/>
          <w:szCs w:val="22"/>
          <w:lang w:val="en-US"/>
        </w:rPr>
        <w:t xml:space="preserve"> amount is reached or over a </w:t>
      </w:r>
      <w:r w:rsidR="00937852">
        <w:rPr>
          <w:bCs/>
          <w:szCs w:val="22"/>
          <w:lang w:val="en-US"/>
        </w:rPr>
        <w:t xml:space="preserve">specific </w:t>
      </w:r>
      <w:r w:rsidR="009B483C">
        <w:rPr>
          <w:bCs/>
          <w:szCs w:val="22"/>
          <w:lang w:val="en-US"/>
        </w:rPr>
        <w:t>period of time</w:t>
      </w:r>
      <w:r w:rsidRPr="00E73094">
        <w:rPr>
          <w:bCs/>
          <w:szCs w:val="22"/>
          <w:lang w:val="en-US"/>
        </w:rPr>
        <w:t>.</w:t>
      </w:r>
    </w:p>
    <w:p w14:paraId="4D906C7E" w14:textId="77777777" w:rsidR="00E73094" w:rsidRPr="00E73094" w:rsidRDefault="00E73094" w:rsidP="009B483C">
      <w:pPr>
        <w:numPr>
          <w:ilvl w:val="0"/>
          <w:numId w:val="17"/>
        </w:numPr>
        <w:spacing w:after="240" w:line="276" w:lineRule="auto"/>
        <w:ind w:right="-46"/>
        <w:jc w:val="both"/>
        <w:rPr>
          <w:bCs/>
          <w:szCs w:val="22"/>
        </w:rPr>
      </w:pPr>
      <w:r w:rsidRPr="00E73094">
        <w:rPr>
          <w:bCs/>
          <w:szCs w:val="22"/>
          <w:lang w:val="en-US"/>
        </w:rPr>
        <w:t>Real estate fractional investments: Investors co-own properties and returns come from rent income, property appreciation and profit made from property sales.</w:t>
      </w:r>
    </w:p>
    <w:p w14:paraId="389EF909" w14:textId="3596EDC9" w:rsidR="00E73094" w:rsidRPr="00E73094" w:rsidRDefault="00E73094" w:rsidP="009B483C">
      <w:pPr>
        <w:numPr>
          <w:ilvl w:val="0"/>
          <w:numId w:val="17"/>
        </w:numPr>
        <w:spacing w:after="240" w:line="276" w:lineRule="auto"/>
        <w:ind w:right="-46"/>
        <w:jc w:val="both"/>
        <w:rPr>
          <w:bCs/>
          <w:szCs w:val="22"/>
        </w:rPr>
      </w:pPr>
      <w:r w:rsidRPr="00E73094">
        <w:rPr>
          <w:bCs/>
          <w:szCs w:val="22"/>
          <w:lang w:val="en-US"/>
        </w:rPr>
        <w:t xml:space="preserve">Fixed Return (Debt mode): an investment arrangement where investors lend money to businesses </w:t>
      </w:r>
      <w:r w:rsidR="00937852">
        <w:rPr>
          <w:bCs/>
          <w:szCs w:val="22"/>
          <w:lang w:val="en-US"/>
        </w:rPr>
        <w:t>f</w:t>
      </w:r>
      <w:r w:rsidRPr="00E73094">
        <w:rPr>
          <w:bCs/>
          <w:szCs w:val="22"/>
          <w:lang w:val="en-US"/>
        </w:rPr>
        <w:t>or</w:t>
      </w:r>
      <w:r w:rsidR="00937852">
        <w:rPr>
          <w:bCs/>
          <w:szCs w:val="22"/>
          <w:lang w:val="en-US"/>
        </w:rPr>
        <w:t xml:space="preserve"> a</w:t>
      </w:r>
      <w:r w:rsidRPr="00E73094">
        <w:rPr>
          <w:bCs/>
          <w:szCs w:val="22"/>
          <w:lang w:val="en-US"/>
        </w:rPr>
        <w:t xml:space="preserve"> project with a pre-determined expected return over a specific period of time and the predetermined Roi doesn’t change.</w:t>
      </w:r>
    </w:p>
    <w:p w14:paraId="45C4B140" w14:textId="4A668C0D" w:rsidR="00E73094" w:rsidRPr="00E73094" w:rsidRDefault="00E73094" w:rsidP="009B483C">
      <w:pPr>
        <w:numPr>
          <w:ilvl w:val="0"/>
          <w:numId w:val="17"/>
        </w:numPr>
        <w:spacing w:after="240" w:line="276" w:lineRule="auto"/>
        <w:ind w:right="-46"/>
        <w:jc w:val="both"/>
        <w:rPr>
          <w:bCs/>
          <w:szCs w:val="22"/>
        </w:rPr>
      </w:pPr>
      <w:r w:rsidRPr="00E73094">
        <w:rPr>
          <w:bCs/>
          <w:szCs w:val="22"/>
          <w:lang w:val="en-US"/>
        </w:rPr>
        <w:t>Asset-Backed Investment: investment tied to real assets that can be used as collateral for an investment. (e.g. equipment's, vehicles, machineries)</w:t>
      </w:r>
      <w:r w:rsidR="00937852">
        <w:rPr>
          <w:bCs/>
          <w:szCs w:val="22"/>
          <w:lang w:val="en-US"/>
        </w:rPr>
        <w:t xml:space="preserve"> and on CoFund </w:t>
      </w:r>
      <w:r w:rsidR="003C0AEE">
        <w:rPr>
          <w:bCs/>
          <w:szCs w:val="22"/>
          <w:lang w:val="en-US"/>
        </w:rPr>
        <w:t>bigger investment deals require collateral as an insurance safety net.</w:t>
      </w:r>
    </w:p>
    <w:p w14:paraId="25D0BC11" w14:textId="3E958578" w:rsidR="00E73094" w:rsidRPr="00E73094" w:rsidRDefault="00E73094" w:rsidP="009B483C">
      <w:pPr>
        <w:numPr>
          <w:ilvl w:val="0"/>
          <w:numId w:val="17"/>
        </w:numPr>
        <w:spacing w:after="240" w:line="276" w:lineRule="auto"/>
        <w:ind w:right="-46"/>
        <w:jc w:val="both"/>
        <w:rPr>
          <w:bCs/>
          <w:szCs w:val="22"/>
        </w:rPr>
      </w:pPr>
      <w:r w:rsidRPr="00E73094">
        <w:rPr>
          <w:bCs/>
          <w:szCs w:val="22"/>
          <w:lang w:val="en-US"/>
        </w:rPr>
        <w:lastRenderedPageBreak/>
        <w:t xml:space="preserve">Asset leasing (Equipment Financing): </w:t>
      </w:r>
      <w:r w:rsidRPr="00E73094">
        <w:rPr>
          <w:bCs/>
          <w:szCs w:val="22"/>
        </w:rPr>
        <w:t>CoFund doesn't give cash to the SME. Instead, investors pool money to purchase a physical, income-generating asset that the business needs. CoFund owns the asset and leases it to the SME for a monthly rental fee. If the SME defaults, CoFund repossesses the asset and sells or leases it to someone else.</w:t>
      </w:r>
      <w:r w:rsidRPr="00E73094">
        <w:rPr>
          <w:bCs/>
          <w:szCs w:val="22"/>
          <w:lang w:val="en-US"/>
        </w:rPr>
        <w:t xml:space="preserve"> We think this model is perfect for CoFund because</w:t>
      </w:r>
      <w:r w:rsidRPr="00E73094">
        <w:rPr>
          <w:bCs/>
          <w:szCs w:val="22"/>
        </w:rPr>
        <w:t xml:space="preserve"> </w:t>
      </w:r>
      <w:r w:rsidR="005D433F">
        <w:rPr>
          <w:bCs/>
          <w:szCs w:val="22"/>
        </w:rPr>
        <w:t xml:space="preserve">it </w:t>
      </w:r>
      <w:r w:rsidR="005D433F" w:rsidRPr="005D433F">
        <w:rPr>
          <w:bCs/>
          <w:szCs w:val="22"/>
        </w:rPr>
        <w:t>significantly reduces</w:t>
      </w:r>
      <w:r w:rsidR="005D433F">
        <w:rPr>
          <w:bCs/>
          <w:szCs w:val="22"/>
        </w:rPr>
        <w:t xml:space="preserve"> risks or</w:t>
      </w:r>
      <w:r w:rsidR="005D433F" w:rsidRPr="005D433F">
        <w:rPr>
          <w:bCs/>
          <w:szCs w:val="22"/>
        </w:rPr>
        <w:t xml:space="preserve"> misuse-of-funds</w:t>
      </w:r>
      <w:r w:rsidR="005D433F">
        <w:rPr>
          <w:bCs/>
          <w:szCs w:val="22"/>
        </w:rPr>
        <w:t>.</w:t>
      </w:r>
      <w:r w:rsidR="005D433F" w:rsidRPr="005D433F">
        <w:rPr>
          <w:bCs/>
          <w:szCs w:val="22"/>
        </w:rPr>
        <w:t xml:space="preserve"> </w:t>
      </w:r>
      <w:r w:rsidRPr="00E73094">
        <w:rPr>
          <w:b/>
          <w:bCs/>
          <w:szCs w:val="22"/>
        </w:rPr>
        <w:t>Example:</w:t>
      </w:r>
      <w:r w:rsidRPr="00E73094">
        <w:rPr>
          <w:bCs/>
          <w:szCs w:val="22"/>
        </w:rPr>
        <w:t xml:space="preserve"> An Agro-processing firm needs an industrial cassava peeling and milling machine worth ₦12M to fulfill an export order. CoFund buys the machine directly from the manufacturer and installs it at the plant. The firm pays CoFund a monthly lease fee of ₦600,000 for 24 months.</w:t>
      </w:r>
    </w:p>
    <w:p w14:paraId="08593EF7" w14:textId="5F566116" w:rsidR="00100B6D" w:rsidRPr="008D580B" w:rsidRDefault="00E73094" w:rsidP="00E73094">
      <w:pPr>
        <w:numPr>
          <w:ilvl w:val="0"/>
          <w:numId w:val="17"/>
        </w:numPr>
        <w:spacing w:after="319" w:line="276" w:lineRule="auto"/>
        <w:ind w:right="-46"/>
        <w:jc w:val="both"/>
        <w:rPr>
          <w:bCs/>
          <w:szCs w:val="22"/>
        </w:rPr>
      </w:pPr>
      <w:r w:rsidRPr="00E73094">
        <w:rPr>
          <w:bCs/>
          <w:szCs w:val="22"/>
          <w:lang w:val="en-US"/>
        </w:rPr>
        <w:t>Secondary market: You can sell your investment early to help solve the issue of early withdrawal without affecting the investment flow.</w:t>
      </w:r>
    </w:p>
    <w:p w14:paraId="4857E6D7" w14:textId="248F40FC" w:rsidR="008D580B" w:rsidRDefault="008D580B" w:rsidP="00E73094">
      <w:pPr>
        <w:numPr>
          <w:ilvl w:val="0"/>
          <w:numId w:val="17"/>
        </w:numPr>
        <w:spacing w:after="319" w:line="276" w:lineRule="auto"/>
        <w:ind w:right="-46"/>
        <w:jc w:val="both"/>
        <w:rPr>
          <w:bCs/>
          <w:szCs w:val="22"/>
        </w:rPr>
      </w:pPr>
      <w:r w:rsidRPr="008D580B">
        <w:rPr>
          <w:bCs/>
          <w:szCs w:val="22"/>
        </w:rPr>
        <w:t>Working Capital Financing</w:t>
      </w:r>
    </w:p>
    <w:p w14:paraId="1993CA2D" w14:textId="77777777" w:rsidR="008D580B" w:rsidRDefault="008D580B" w:rsidP="008D580B">
      <w:pPr>
        <w:numPr>
          <w:ilvl w:val="0"/>
          <w:numId w:val="17"/>
        </w:numPr>
        <w:spacing w:after="319" w:line="276" w:lineRule="auto"/>
        <w:ind w:right="-46"/>
        <w:jc w:val="both"/>
        <w:rPr>
          <w:bCs/>
          <w:szCs w:val="22"/>
        </w:rPr>
      </w:pPr>
      <w:r w:rsidRPr="008D580B">
        <w:rPr>
          <w:bCs/>
          <w:szCs w:val="22"/>
        </w:rPr>
        <w:t>Invoice / PO Financing</w:t>
      </w:r>
    </w:p>
    <w:p w14:paraId="5FACAC42" w14:textId="15940DEB" w:rsidR="00155464" w:rsidRDefault="00155464" w:rsidP="008D580B">
      <w:pPr>
        <w:numPr>
          <w:ilvl w:val="0"/>
          <w:numId w:val="17"/>
        </w:numPr>
        <w:spacing w:after="319" w:line="276" w:lineRule="auto"/>
        <w:ind w:right="-46"/>
        <w:jc w:val="both"/>
        <w:rPr>
          <w:bCs/>
          <w:szCs w:val="22"/>
        </w:rPr>
      </w:pPr>
      <w:r w:rsidRPr="00155464">
        <w:rPr>
          <w:bCs/>
          <w:szCs w:val="22"/>
        </w:rPr>
        <w:t>Branch Expansion Financing</w:t>
      </w:r>
    </w:p>
    <w:p w14:paraId="3A4261EE" w14:textId="125DFA15" w:rsidR="008D580B" w:rsidRDefault="008D580B" w:rsidP="008D580B">
      <w:pPr>
        <w:numPr>
          <w:ilvl w:val="0"/>
          <w:numId w:val="17"/>
        </w:numPr>
        <w:spacing w:after="120" w:line="276" w:lineRule="auto"/>
        <w:ind w:right="-46"/>
        <w:jc w:val="both"/>
        <w:rPr>
          <w:bCs/>
          <w:szCs w:val="22"/>
        </w:rPr>
      </w:pPr>
      <w:r w:rsidRPr="008D580B">
        <w:rPr>
          <w:bCs/>
          <w:szCs w:val="22"/>
        </w:rPr>
        <w:t xml:space="preserve">Revenue based inventory financing </w:t>
      </w:r>
    </w:p>
    <w:p w14:paraId="1D303ED0" w14:textId="1F609743" w:rsidR="008D580B" w:rsidRDefault="008D580B" w:rsidP="008D580B">
      <w:pPr>
        <w:spacing w:after="120" w:line="276" w:lineRule="auto"/>
        <w:ind w:left="720" w:right="-46" w:firstLine="0"/>
        <w:jc w:val="both"/>
        <w:rPr>
          <w:bCs/>
          <w:szCs w:val="22"/>
        </w:rPr>
      </w:pPr>
      <w:r>
        <w:rPr>
          <w:bCs/>
          <w:szCs w:val="22"/>
        </w:rPr>
        <w:t>How it works</w:t>
      </w:r>
    </w:p>
    <w:p w14:paraId="34461459" w14:textId="77777777" w:rsidR="008D580B" w:rsidRDefault="008D580B" w:rsidP="008D580B">
      <w:pPr>
        <w:spacing w:after="120" w:line="276" w:lineRule="auto"/>
        <w:ind w:left="720" w:right="-46" w:firstLine="0"/>
        <w:jc w:val="both"/>
        <w:rPr>
          <w:bCs/>
          <w:szCs w:val="22"/>
        </w:rPr>
      </w:pPr>
      <w:r>
        <w:rPr>
          <w:bCs/>
          <w:szCs w:val="22"/>
        </w:rPr>
        <w:t>Instead of:</w:t>
      </w:r>
    </w:p>
    <w:p w14:paraId="7B89B228" w14:textId="77777777" w:rsidR="008D580B" w:rsidRDefault="008D580B" w:rsidP="008D580B">
      <w:pPr>
        <w:spacing w:after="120" w:line="276" w:lineRule="auto"/>
        <w:ind w:left="720" w:right="-46" w:firstLine="0"/>
        <w:jc w:val="both"/>
        <w:rPr>
          <w:bCs/>
          <w:szCs w:val="22"/>
        </w:rPr>
      </w:pPr>
      <w:r>
        <w:rPr>
          <w:bCs/>
          <w:szCs w:val="22"/>
        </w:rPr>
        <w:t>Giving general cash</w:t>
      </w:r>
    </w:p>
    <w:p w14:paraId="75DF3DB0" w14:textId="77777777" w:rsidR="008D580B" w:rsidRDefault="008D580B" w:rsidP="008D580B">
      <w:pPr>
        <w:spacing w:after="120" w:line="276" w:lineRule="auto"/>
        <w:ind w:left="720" w:right="-46" w:firstLine="0"/>
        <w:jc w:val="both"/>
        <w:rPr>
          <w:bCs/>
          <w:szCs w:val="22"/>
        </w:rPr>
      </w:pPr>
      <w:r>
        <w:rPr>
          <w:bCs/>
          <w:szCs w:val="22"/>
        </w:rPr>
        <w:t>CoFund Finances:</w:t>
      </w:r>
    </w:p>
    <w:p w14:paraId="709A1B65" w14:textId="192C1F6A" w:rsidR="008D580B" w:rsidRDefault="008D580B" w:rsidP="008D580B">
      <w:pPr>
        <w:pStyle w:val="ListParagraph"/>
        <w:numPr>
          <w:ilvl w:val="0"/>
          <w:numId w:val="51"/>
        </w:numPr>
        <w:spacing w:after="120" w:line="276" w:lineRule="auto"/>
        <w:ind w:right="-46"/>
        <w:jc w:val="both"/>
        <w:rPr>
          <w:rFonts w:ascii="Arial" w:hAnsi="Arial" w:cs="Arial"/>
          <w:bCs/>
          <w:sz w:val="22"/>
        </w:rPr>
      </w:pPr>
      <w:r w:rsidRPr="008D580B">
        <w:rPr>
          <w:rFonts w:ascii="Arial" w:hAnsi="Arial" w:cs="Arial"/>
          <w:bCs/>
          <w:sz w:val="22"/>
        </w:rPr>
        <w:t xml:space="preserve">inventory purchases directly. </w:t>
      </w:r>
    </w:p>
    <w:p w14:paraId="5E43C4C3" w14:textId="77777777" w:rsidR="008D580B" w:rsidRPr="008D580B" w:rsidRDefault="008D580B" w:rsidP="008D580B">
      <w:pPr>
        <w:spacing w:after="120" w:line="276" w:lineRule="auto"/>
        <w:ind w:left="1080" w:right="-46" w:firstLine="0"/>
        <w:jc w:val="both"/>
        <w:rPr>
          <w:bCs/>
        </w:rPr>
      </w:pPr>
      <w:r w:rsidRPr="008D580B">
        <w:rPr>
          <w:bCs/>
        </w:rPr>
        <w:t>Example:</w:t>
      </w:r>
      <w:r w:rsidRPr="008D580B">
        <w:rPr>
          <w:bCs/>
        </w:rPr>
        <w:br/>
        <w:t>A pharmacy needs:</w:t>
      </w:r>
    </w:p>
    <w:p w14:paraId="68E0519E" w14:textId="4F5AB124" w:rsidR="008D580B" w:rsidRPr="008D580B" w:rsidRDefault="008D580B" w:rsidP="008D580B">
      <w:pPr>
        <w:numPr>
          <w:ilvl w:val="0"/>
          <w:numId w:val="52"/>
        </w:numPr>
        <w:spacing w:after="120" w:line="276" w:lineRule="auto"/>
        <w:ind w:right="-46"/>
        <w:jc w:val="both"/>
        <w:rPr>
          <w:bCs/>
        </w:rPr>
      </w:pPr>
      <w:r w:rsidRPr="008D580B">
        <w:rPr>
          <w:bCs/>
        </w:rPr>
        <w:t>₦20M inventory expansion</w:t>
      </w:r>
    </w:p>
    <w:p w14:paraId="2059E308" w14:textId="690D6E75" w:rsidR="008D580B" w:rsidRDefault="008D580B" w:rsidP="008D580B">
      <w:pPr>
        <w:spacing w:after="120" w:line="276" w:lineRule="auto"/>
        <w:ind w:left="720" w:right="-46" w:firstLine="0"/>
        <w:jc w:val="both"/>
        <w:rPr>
          <w:bCs/>
        </w:rPr>
      </w:pPr>
      <w:r>
        <w:rPr>
          <w:bCs/>
        </w:rPr>
        <w:t>CoFund</w:t>
      </w:r>
    </w:p>
    <w:p w14:paraId="70FAC7EC" w14:textId="78E2854F" w:rsidR="008D580B" w:rsidRPr="00155464" w:rsidRDefault="008D580B" w:rsidP="00155464">
      <w:pPr>
        <w:pStyle w:val="ListParagraph"/>
        <w:numPr>
          <w:ilvl w:val="0"/>
          <w:numId w:val="53"/>
        </w:numPr>
        <w:spacing w:after="120" w:line="276" w:lineRule="auto"/>
        <w:ind w:right="-46"/>
        <w:jc w:val="both"/>
        <w:rPr>
          <w:rFonts w:ascii="Arial" w:hAnsi="Arial" w:cs="Arial"/>
          <w:bCs/>
          <w:sz w:val="22"/>
        </w:rPr>
      </w:pPr>
      <w:r w:rsidRPr="00155464">
        <w:rPr>
          <w:rFonts w:ascii="Arial" w:hAnsi="Arial" w:cs="Arial"/>
          <w:bCs/>
          <w:sz w:val="22"/>
        </w:rPr>
        <w:t>Pays suppliers directly</w:t>
      </w:r>
    </w:p>
    <w:p w14:paraId="4CD72051" w14:textId="6EA894C0" w:rsidR="008D580B" w:rsidRDefault="008D580B" w:rsidP="008D580B">
      <w:pPr>
        <w:spacing w:after="120" w:line="276" w:lineRule="auto"/>
        <w:ind w:right="-46"/>
        <w:jc w:val="both"/>
        <w:rPr>
          <w:bCs/>
        </w:rPr>
      </w:pPr>
      <w:r>
        <w:rPr>
          <w:bCs/>
        </w:rPr>
        <w:t xml:space="preserve">           OR</w:t>
      </w:r>
    </w:p>
    <w:p w14:paraId="6C3155F1" w14:textId="1BB6DA05" w:rsidR="008D580B" w:rsidRPr="00155464" w:rsidRDefault="008D580B" w:rsidP="00155464">
      <w:pPr>
        <w:pStyle w:val="ListParagraph"/>
        <w:numPr>
          <w:ilvl w:val="0"/>
          <w:numId w:val="53"/>
        </w:numPr>
        <w:spacing w:after="120" w:line="276" w:lineRule="auto"/>
        <w:ind w:right="-46"/>
        <w:jc w:val="both"/>
        <w:rPr>
          <w:rFonts w:ascii="Arial" w:hAnsi="Arial" w:cs="Arial"/>
          <w:bCs/>
          <w:sz w:val="22"/>
        </w:rPr>
      </w:pPr>
      <w:r w:rsidRPr="00155464">
        <w:rPr>
          <w:rFonts w:ascii="Arial" w:hAnsi="Arial" w:cs="Arial"/>
          <w:bCs/>
          <w:sz w:val="22"/>
        </w:rPr>
        <w:t xml:space="preserve">Controls </w:t>
      </w:r>
      <w:r w:rsidR="00155464" w:rsidRPr="00155464">
        <w:rPr>
          <w:rFonts w:ascii="Arial" w:hAnsi="Arial" w:cs="Arial"/>
          <w:bCs/>
          <w:sz w:val="22"/>
        </w:rPr>
        <w:t>inventory financing process</w:t>
      </w:r>
    </w:p>
    <w:p w14:paraId="23FA2386" w14:textId="77777777" w:rsidR="00155464" w:rsidRDefault="00155464" w:rsidP="008D580B">
      <w:pPr>
        <w:spacing w:after="120" w:line="276" w:lineRule="auto"/>
        <w:ind w:right="-46"/>
        <w:jc w:val="both"/>
        <w:rPr>
          <w:bCs/>
        </w:rPr>
      </w:pPr>
      <w:r>
        <w:rPr>
          <w:bCs/>
        </w:rPr>
        <w:t>Repayment:</w:t>
      </w:r>
    </w:p>
    <w:p w14:paraId="5ED44A9F" w14:textId="113F9D0E" w:rsidR="00155464" w:rsidRDefault="00155464" w:rsidP="00155464">
      <w:pPr>
        <w:spacing w:after="120" w:line="276" w:lineRule="auto"/>
        <w:ind w:right="-46"/>
        <w:jc w:val="both"/>
        <w:rPr>
          <w:bCs/>
        </w:rPr>
      </w:pPr>
      <w:r>
        <w:rPr>
          <w:bCs/>
        </w:rPr>
        <w:t xml:space="preserve">Comes from inventory turnover </w:t>
      </w:r>
    </w:p>
    <w:p w14:paraId="4607AE19" w14:textId="77777777" w:rsidR="00155464" w:rsidRPr="008D580B" w:rsidRDefault="00155464" w:rsidP="00155464">
      <w:pPr>
        <w:spacing w:after="120" w:line="276" w:lineRule="auto"/>
        <w:ind w:right="-46"/>
        <w:jc w:val="both"/>
        <w:rPr>
          <w:bCs/>
        </w:rPr>
      </w:pPr>
    </w:p>
    <w:p w14:paraId="62D13C01" w14:textId="77777777" w:rsidR="00100B6D" w:rsidRDefault="00000000">
      <w:pPr>
        <w:pStyle w:val="Heading2"/>
        <w:ind w:left="-5"/>
      </w:pPr>
      <w:r>
        <w:t>How CoFund Works</w:t>
      </w:r>
    </w:p>
    <w:p w14:paraId="0FF7EE00"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599D9405" wp14:editId="0D4470D7">
                <wp:extent cx="6604000" cy="12700"/>
                <wp:effectExtent l="0" t="0" r="0" b="0"/>
                <wp:docPr id="2915" name="Group 2915"/>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51" name="Shape 51"/>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5" style="width:520pt;height:1pt;mso-position-horizontal-relative:char;mso-position-vertical-relative:line" coordsize="66040,127">
                <v:shape id="Shape 51" style="position:absolute;width:66040;height:0;left:0;top:0;" coordsize="6604000,0" path="m0,0l6604000,0">
                  <v:stroke weight="1pt" endcap="round" joinstyle="miter" miterlimit="10" on="true" color="#d5dff0"/>
                  <v:fill on="false" color="#000000" opacity="0"/>
                </v:shape>
              </v:group>
            </w:pict>
          </mc:Fallback>
        </mc:AlternateContent>
      </w:r>
    </w:p>
    <w:p w14:paraId="35721E3D" w14:textId="77777777" w:rsidR="00100B6D" w:rsidRDefault="00000000">
      <w:pPr>
        <w:numPr>
          <w:ilvl w:val="0"/>
          <w:numId w:val="3"/>
        </w:numPr>
        <w:ind w:hanging="245"/>
      </w:pPr>
      <w:r>
        <w:t>SMEs apply for funding on CoFund.</w:t>
      </w:r>
    </w:p>
    <w:p w14:paraId="75FED263" w14:textId="008694ED" w:rsidR="00100B6D" w:rsidRDefault="00000000">
      <w:pPr>
        <w:numPr>
          <w:ilvl w:val="0"/>
          <w:numId w:val="3"/>
        </w:numPr>
        <w:ind w:hanging="245"/>
      </w:pPr>
      <w:r>
        <w:t>CoFund</w:t>
      </w:r>
      <w:r w:rsidR="003E50BA">
        <w:t xml:space="preserve"> and a security partner</w:t>
      </w:r>
      <w:r>
        <w:t xml:space="preserve"> verifies and evaluates businesses.</w:t>
      </w:r>
    </w:p>
    <w:p w14:paraId="4BDA2410" w14:textId="77777777" w:rsidR="00100B6D" w:rsidRDefault="00000000">
      <w:pPr>
        <w:numPr>
          <w:ilvl w:val="0"/>
          <w:numId w:val="3"/>
        </w:numPr>
        <w:ind w:hanging="245"/>
      </w:pPr>
      <w:r>
        <w:lastRenderedPageBreak/>
        <w:t>Approved businesses are listed on the platform.</w:t>
      </w:r>
    </w:p>
    <w:p w14:paraId="0AA65CA6" w14:textId="77777777" w:rsidR="00100B6D" w:rsidRDefault="00000000">
      <w:pPr>
        <w:numPr>
          <w:ilvl w:val="0"/>
          <w:numId w:val="3"/>
        </w:numPr>
        <w:ind w:hanging="245"/>
      </w:pPr>
      <w:r>
        <w:t>Investors fund opportunities collectively.</w:t>
      </w:r>
    </w:p>
    <w:p w14:paraId="2B3CEFD3" w14:textId="28F84DD4" w:rsidR="00100B6D" w:rsidRDefault="00000000">
      <w:pPr>
        <w:numPr>
          <w:ilvl w:val="0"/>
          <w:numId w:val="3"/>
        </w:numPr>
        <w:ind w:hanging="245"/>
      </w:pPr>
      <w:r>
        <w:t>Funds are managed</w:t>
      </w:r>
      <w:r w:rsidR="00D515E5">
        <w:t xml:space="preserve"> and held</w:t>
      </w:r>
      <w:r>
        <w:t xml:space="preserve"> through </w:t>
      </w:r>
      <w:r w:rsidR="00D515E5">
        <w:t xml:space="preserve">escrow and </w:t>
      </w:r>
      <w:r>
        <w:t>secure financial structures.</w:t>
      </w:r>
    </w:p>
    <w:p w14:paraId="5BC928E0" w14:textId="77777777" w:rsidR="00100B6D" w:rsidRDefault="00000000">
      <w:pPr>
        <w:numPr>
          <w:ilvl w:val="0"/>
          <w:numId w:val="3"/>
        </w:numPr>
        <w:ind w:hanging="245"/>
      </w:pPr>
      <w:r>
        <w:t>Businesses provide ongoing updates and milestone reports.</w:t>
      </w:r>
    </w:p>
    <w:p w14:paraId="4F31EE31" w14:textId="77777777" w:rsidR="00100B6D" w:rsidRDefault="00000000">
      <w:pPr>
        <w:numPr>
          <w:ilvl w:val="0"/>
          <w:numId w:val="3"/>
        </w:numPr>
        <w:ind w:hanging="245"/>
      </w:pPr>
      <w:r>
        <w:t>Investors monitor performance through dashboards and reporting systems.</w:t>
      </w:r>
    </w:p>
    <w:p w14:paraId="498BBF51" w14:textId="77777777" w:rsidR="00100B6D" w:rsidRDefault="00000000">
      <w:pPr>
        <w:numPr>
          <w:ilvl w:val="0"/>
          <w:numId w:val="3"/>
        </w:numPr>
        <w:spacing w:after="920"/>
        <w:ind w:hanging="245"/>
      </w:pPr>
      <w:r>
        <w:t>Returns or repayments are distributed according to agreed structures.</w:t>
      </w:r>
    </w:p>
    <w:p w14:paraId="11376763" w14:textId="77777777" w:rsidR="00100B6D" w:rsidRDefault="00000000">
      <w:pPr>
        <w:pStyle w:val="Heading2"/>
        <w:ind w:left="-5"/>
      </w:pPr>
      <w:r>
        <w:t>CoFund Core Solutions</w:t>
      </w:r>
    </w:p>
    <w:p w14:paraId="1585F618"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15A9B210" wp14:editId="2A20CE01">
                <wp:extent cx="6604000" cy="12700"/>
                <wp:effectExtent l="0" t="0" r="0" b="0"/>
                <wp:docPr id="2916" name="Group 2916"/>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61" name="Shape 61"/>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6" style="width:520pt;height:1pt;mso-position-horizontal-relative:char;mso-position-vertical-relative:line" coordsize="66040,127">
                <v:shape id="Shape 61" style="position:absolute;width:66040;height:0;left:0;top:0;" coordsize="6604000,0" path="m0,0l6604000,0">
                  <v:stroke weight="1pt" endcap="round" joinstyle="miter" miterlimit="10" on="true" color="#d5dff0"/>
                  <v:fill on="false" color="#000000" opacity="0"/>
                </v:shape>
              </v:group>
            </w:pict>
          </mc:Fallback>
        </mc:AlternateContent>
      </w:r>
    </w:p>
    <w:p w14:paraId="2DF866D1" w14:textId="77777777" w:rsidR="00E73094" w:rsidRDefault="00E73094" w:rsidP="00E73094">
      <w:r w:rsidRPr="00987309">
        <w:t>What CoFund Solves</w:t>
      </w:r>
      <w:r>
        <w:t>:</w:t>
      </w:r>
    </w:p>
    <w:p w14:paraId="6ED4A391" w14:textId="6667B0C7" w:rsidR="00450F15" w:rsidRPr="00450F15" w:rsidRDefault="00450F15" w:rsidP="00450F15">
      <w:pPr>
        <w:rPr>
          <w:bCs/>
          <w:lang w:val="en-NG"/>
        </w:rPr>
      </w:pPr>
      <w:r w:rsidRPr="00450F15">
        <w:rPr>
          <w:bCs/>
          <w:lang w:val="en-NG"/>
        </w:rPr>
        <w:t>CoFund</w:t>
      </w:r>
      <w:r w:rsidRPr="00450F15">
        <w:rPr>
          <w:bCs/>
          <w:lang w:val="en-NG"/>
        </w:rPr>
        <w:t xml:space="preserve"> provide</w:t>
      </w:r>
      <w:r w:rsidRPr="00450F15">
        <w:rPr>
          <w:bCs/>
          <w:lang w:val="en-NG"/>
        </w:rPr>
        <w:t>s</w:t>
      </w:r>
      <w:r w:rsidRPr="00450F15">
        <w:rPr>
          <w:bCs/>
          <w:lang w:val="en-NG"/>
        </w:rPr>
        <w:t xml:space="preserve"> the digital and operational rails that turn high-risk SME </w:t>
      </w:r>
      <w:r w:rsidRPr="00450F15">
        <w:rPr>
          <w:bCs/>
          <w:lang w:val="en-NG"/>
        </w:rPr>
        <w:t>investing</w:t>
      </w:r>
      <w:r w:rsidRPr="00450F15">
        <w:rPr>
          <w:bCs/>
          <w:lang w:val="en-NG"/>
        </w:rPr>
        <w:t xml:space="preserve"> into a transparent, institutional-grade asset class.</w:t>
      </w:r>
    </w:p>
    <w:p w14:paraId="6E93DDB8" w14:textId="22F151B1" w:rsidR="00450F15" w:rsidRPr="00450F15" w:rsidRDefault="00450F15" w:rsidP="00450F15">
      <w:pPr>
        <w:numPr>
          <w:ilvl w:val="0"/>
          <w:numId w:val="55"/>
        </w:numPr>
        <w:rPr>
          <w:bCs/>
          <w:lang w:val="en-NG"/>
        </w:rPr>
      </w:pPr>
      <w:r w:rsidRPr="00450F15">
        <w:rPr>
          <w:bCs/>
          <w:lang w:val="en-NG"/>
        </w:rPr>
        <w:t>For Investors: A secure pipeline to co-own</w:t>
      </w:r>
      <w:r w:rsidR="00320401">
        <w:rPr>
          <w:bCs/>
          <w:lang w:val="en-NG"/>
        </w:rPr>
        <w:t xml:space="preserve"> or co-invest in</w:t>
      </w:r>
      <w:r w:rsidRPr="00450F15">
        <w:rPr>
          <w:bCs/>
          <w:lang w:val="en-NG"/>
        </w:rPr>
        <w:t xml:space="preserve"> physical assets and tap into verified, gross </w:t>
      </w:r>
      <w:r w:rsidR="00320401">
        <w:rPr>
          <w:bCs/>
          <w:lang w:val="en-NG"/>
        </w:rPr>
        <w:t>profit</w:t>
      </w:r>
      <w:r w:rsidRPr="00450F15">
        <w:rPr>
          <w:bCs/>
          <w:lang w:val="en-NG"/>
        </w:rPr>
        <w:t>-share opportunities with periodic and sporadic audit protections.</w:t>
      </w:r>
    </w:p>
    <w:p w14:paraId="39ADD959" w14:textId="77777777" w:rsidR="00450F15" w:rsidRPr="00450F15" w:rsidRDefault="00450F15" w:rsidP="00450F15">
      <w:pPr>
        <w:numPr>
          <w:ilvl w:val="0"/>
          <w:numId w:val="55"/>
        </w:numPr>
        <w:rPr>
          <w:bCs/>
          <w:lang w:val="en-NG"/>
        </w:rPr>
      </w:pPr>
      <w:r w:rsidRPr="00450F15">
        <w:rPr>
          <w:bCs/>
          <w:lang w:val="en-NG"/>
        </w:rPr>
        <w:t>For Businesses: Access to non-dilutive, flexible expansion capital where repayments are tied directly to actual operational performance rather than fixed debt cycles.</w:t>
      </w:r>
    </w:p>
    <w:p w14:paraId="548B7239" w14:textId="704F6BD4" w:rsidR="00450F15" w:rsidRPr="00320401" w:rsidRDefault="00450F15" w:rsidP="00E73094">
      <w:pPr>
        <w:numPr>
          <w:ilvl w:val="0"/>
          <w:numId w:val="55"/>
        </w:numPr>
        <w:rPr>
          <w:b/>
        </w:rPr>
      </w:pPr>
      <w:r w:rsidRPr="00450F15">
        <w:rPr>
          <w:bCs/>
          <w:lang w:val="en-NG"/>
        </w:rPr>
        <w:t>For the Ecosystem: A trusted network backed by automated banking escrows</w:t>
      </w:r>
      <w:r>
        <w:rPr>
          <w:bCs/>
          <w:lang w:val="en-NG"/>
        </w:rPr>
        <w:t>, and</w:t>
      </w:r>
      <w:r w:rsidRPr="00450F15">
        <w:rPr>
          <w:bCs/>
          <w:lang w:val="en-NG"/>
        </w:rPr>
        <w:t xml:space="preserve"> </w:t>
      </w:r>
      <w:r w:rsidRPr="00450F15">
        <w:rPr>
          <w:bCs/>
        </w:rPr>
        <w:t xml:space="preserve">on-site embedded </w:t>
      </w:r>
      <w:r>
        <w:rPr>
          <w:bCs/>
        </w:rPr>
        <w:t>personnel</w:t>
      </w:r>
      <w:r w:rsidRPr="00450F15">
        <w:rPr>
          <w:bCs/>
        </w:rPr>
        <w:t xml:space="preserve"> and </w:t>
      </w:r>
      <w:r>
        <w:rPr>
          <w:bCs/>
        </w:rPr>
        <w:t xml:space="preserve">announced and </w:t>
      </w:r>
      <w:r w:rsidRPr="00450F15">
        <w:rPr>
          <w:bCs/>
        </w:rPr>
        <w:t>unannounced operational spot-checks</w:t>
      </w:r>
      <w:r>
        <w:rPr>
          <w:bCs/>
        </w:rPr>
        <w:t xml:space="preserve"> and audits</w:t>
      </w:r>
      <w:r w:rsidRPr="00450F15">
        <w:rPr>
          <w:bCs/>
        </w:rPr>
        <w:t>.</w:t>
      </w:r>
    </w:p>
    <w:p w14:paraId="2E8D12F5" w14:textId="77777777" w:rsidR="00320401" w:rsidRPr="00320401" w:rsidRDefault="00320401" w:rsidP="00320401">
      <w:pPr>
        <w:ind w:left="720" w:firstLine="0"/>
        <w:rPr>
          <w:b/>
        </w:rPr>
      </w:pPr>
    </w:p>
    <w:p w14:paraId="4B461963" w14:textId="577EE264" w:rsidR="00320401" w:rsidRPr="00320401" w:rsidRDefault="00320401" w:rsidP="00320401">
      <w:pPr>
        <w:ind w:left="720" w:firstLine="0"/>
        <w:jc w:val="center"/>
        <w:rPr>
          <w:b/>
          <w:sz w:val="24"/>
        </w:rPr>
      </w:pPr>
      <w:r w:rsidRPr="00320401">
        <w:rPr>
          <w:b/>
          <w:sz w:val="24"/>
        </w:rPr>
        <w:t>CoFund Provides</w:t>
      </w:r>
    </w:p>
    <w:p w14:paraId="401CD2D5" w14:textId="77777777" w:rsidR="00E73094" w:rsidRPr="00E73094" w:rsidRDefault="00E73094" w:rsidP="00E73094">
      <w:pPr>
        <w:pStyle w:val="ListParagraph"/>
        <w:numPr>
          <w:ilvl w:val="0"/>
          <w:numId w:val="31"/>
        </w:numPr>
        <w:spacing w:after="120" w:line="276" w:lineRule="auto"/>
        <w:ind w:right="-46"/>
        <w:jc w:val="both"/>
        <w:rPr>
          <w:rFonts w:ascii="Arial" w:hAnsi="Arial" w:cs="Arial"/>
          <w:sz w:val="22"/>
        </w:rPr>
      </w:pPr>
      <w:r w:rsidRPr="00E73094">
        <w:rPr>
          <w:rFonts w:ascii="Arial" w:hAnsi="Arial" w:cs="Arial"/>
          <w:sz w:val="22"/>
          <w:lang w:val="en-US"/>
        </w:rPr>
        <w:t>Investor Access to Private Opportunities</w:t>
      </w:r>
    </w:p>
    <w:p w14:paraId="2CD106E7" w14:textId="77777777" w:rsidR="00E73094" w:rsidRPr="00E73094" w:rsidRDefault="00E73094" w:rsidP="00E73094">
      <w:pPr>
        <w:spacing w:after="120" w:line="276" w:lineRule="auto"/>
        <w:ind w:left="360" w:right="-46" w:firstLine="0"/>
        <w:jc w:val="both"/>
        <w:rPr>
          <w:szCs w:val="22"/>
        </w:rPr>
      </w:pPr>
      <w:r w:rsidRPr="00E73094">
        <w:rPr>
          <w:szCs w:val="22"/>
          <w:lang w:val="en-US"/>
        </w:rPr>
        <w:t>Problem</w:t>
      </w:r>
    </w:p>
    <w:p w14:paraId="6A02975E" w14:textId="77777777" w:rsidR="00E73094" w:rsidRPr="00E73094" w:rsidRDefault="00E73094" w:rsidP="00E73094">
      <w:pPr>
        <w:spacing w:after="240" w:line="276" w:lineRule="auto"/>
        <w:ind w:left="360" w:right="-46" w:firstLine="0"/>
        <w:jc w:val="both"/>
        <w:rPr>
          <w:bCs/>
          <w:szCs w:val="22"/>
        </w:rPr>
      </w:pPr>
      <w:r w:rsidRPr="00E73094">
        <w:rPr>
          <w:bCs/>
          <w:szCs w:val="22"/>
          <w:lang w:val="en-US"/>
        </w:rPr>
        <w:t>Most investors lack access to structured private investment opportunities in SMEs and growth-stage businesses.</w:t>
      </w:r>
    </w:p>
    <w:p w14:paraId="0075EDFC" w14:textId="77777777" w:rsidR="00E73094" w:rsidRPr="00E73094" w:rsidRDefault="00E73094" w:rsidP="00E73094">
      <w:pPr>
        <w:spacing w:after="120" w:line="276" w:lineRule="auto"/>
        <w:ind w:left="360" w:right="-46" w:firstLine="0"/>
        <w:jc w:val="both"/>
        <w:rPr>
          <w:szCs w:val="22"/>
        </w:rPr>
      </w:pPr>
      <w:r w:rsidRPr="00E73094">
        <w:rPr>
          <w:szCs w:val="22"/>
          <w:lang w:val="en-US"/>
        </w:rPr>
        <w:t>CoFund’s Solution</w:t>
      </w:r>
    </w:p>
    <w:p w14:paraId="47378130" w14:textId="77777777" w:rsidR="00E73094" w:rsidRPr="00E73094" w:rsidRDefault="00E73094" w:rsidP="00E73094">
      <w:pPr>
        <w:spacing w:after="120" w:line="276" w:lineRule="auto"/>
        <w:ind w:left="360" w:right="-46" w:firstLine="0"/>
        <w:jc w:val="both"/>
        <w:rPr>
          <w:bCs/>
          <w:szCs w:val="22"/>
        </w:rPr>
      </w:pPr>
      <w:r w:rsidRPr="00E73094">
        <w:rPr>
          <w:bCs/>
          <w:szCs w:val="22"/>
          <w:lang w:val="en-US"/>
        </w:rPr>
        <w:t>CoFund gives investors access to:</w:t>
      </w:r>
    </w:p>
    <w:p w14:paraId="3763E176" w14:textId="77777777" w:rsidR="00E73094" w:rsidRPr="00E73094" w:rsidRDefault="00E73094" w:rsidP="00E73094">
      <w:pPr>
        <w:pStyle w:val="ListParagraph"/>
        <w:numPr>
          <w:ilvl w:val="0"/>
          <w:numId w:val="33"/>
        </w:numPr>
        <w:spacing w:after="319" w:line="276" w:lineRule="auto"/>
        <w:ind w:right="-46"/>
        <w:jc w:val="both"/>
        <w:rPr>
          <w:rFonts w:ascii="Arial" w:hAnsi="Arial" w:cs="Arial"/>
          <w:bCs/>
          <w:sz w:val="22"/>
          <w:lang w:val="en-US"/>
        </w:rPr>
      </w:pPr>
      <w:r w:rsidRPr="00E73094">
        <w:rPr>
          <w:rFonts w:ascii="Arial" w:hAnsi="Arial" w:cs="Arial"/>
          <w:bCs/>
          <w:sz w:val="22"/>
          <w:lang w:val="en-US"/>
        </w:rPr>
        <w:t>curated business opportunities,</w:t>
      </w:r>
    </w:p>
    <w:p w14:paraId="0DCD34B3" w14:textId="77777777" w:rsidR="00E73094" w:rsidRPr="00E73094" w:rsidRDefault="00E73094" w:rsidP="00E73094">
      <w:pPr>
        <w:pStyle w:val="ListParagraph"/>
        <w:numPr>
          <w:ilvl w:val="0"/>
          <w:numId w:val="33"/>
        </w:numPr>
        <w:spacing w:after="319" w:line="276" w:lineRule="auto"/>
        <w:ind w:right="-46"/>
        <w:jc w:val="both"/>
        <w:rPr>
          <w:rFonts w:ascii="Arial" w:hAnsi="Arial" w:cs="Arial"/>
          <w:bCs/>
          <w:sz w:val="22"/>
          <w:lang w:val="en-US"/>
        </w:rPr>
      </w:pPr>
      <w:r w:rsidRPr="00E73094">
        <w:rPr>
          <w:rFonts w:ascii="Arial" w:hAnsi="Arial" w:cs="Arial"/>
          <w:bCs/>
          <w:sz w:val="22"/>
          <w:lang w:val="en-US"/>
        </w:rPr>
        <w:t>structured investment models,</w:t>
      </w:r>
    </w:p>
    <w:p w14:paraId="146B7FC9" w14:textId="77777777" w:rsidR="00E73094" w:rsidRPr="00E73094" w:rsidRDefault="00E73094" w:rsidP="00E73094">
      <w:pPr>
        <w:pStyle w:val="ListParagraph"/>
        <w:numPr>
          <w:ilvl w:val="0"/>
          <w:numId w:val="33"/>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transparent business information and updates, </w:t>
      </w:r>
    </w:p>
    <w:p w14:paraId="7B1203CE" w14:textId="77777777" w:rsidR="00E73094" w:rsidRPr="00E73094" w:rsidRDefault="00E73094" w:rsidP="00E73094">
      <w:pPr>
        <w:pStyle w:val="ListParagraph"/>
        <w:numPr>
          <w:ilvl w:val="0"/>
          <w:numId w:val="33"/>
        </w:numPr>
        <w:spacing w:after="319" w:line="276" w:lineRule="auto"/>
        <w:ind w:right="-46"/>
        <w:jc w:val="both"/>
        <w:rPr>
          <w:rFonts w:ascii="Arial" w:hAnsi="Arial" w:cs="Arial"/>
          <w:bCs/>
          <w:sz w:val="22"/>
        </w:rPr>
      </w:pPr>
      <w:r w:rsidRPr="00E73094">
        <w:rPr>
          <w:rFonts w:ascii="Arial" w:hAnsi="Arial" w:cs="Arial"/>
          <w:bCs/>
          <w:sz w:val="22"/>
          <w:lang w:val="en-US"/>
        </w:rPr>
        <w:t xml:space="preserve">and diversified sectors to give investors several options for investing. </w:t>
      </w:r>
    </w:p>
    <w:p w14:paraId="7D28E21B" w14:textId="77777777" w:rsidR="00E73094" w:rsidRPr="00E73094" w:rsidRDefault="00E73094" w:rsidP="00E73094">
      <w:pPr>
        <w:spacing w:after="319" w:line="276" w:lineRule="auto"/>
        <w:ind w:left="360" w:right="-46" w:firstLine="0"/>
        <w:jc w:val="both"/>
        <w:rPr>
          <w:bCs/>
          <w:szCs w:val="22"/>
        </w:rPr>
      </w:pPr>
      <w:r w:rsidRPr="00E73094">
        <w:rPr>
          <w:bCs/>
          <w:szCs w:val="22"/>
          <w:lang w:val="en-US"/>
        </w:rPr>
        <w:t>This helps bridge the gap between investors and credible businesses seeking growth capital.</w:t>
      </w:r>
    </w:p>
    <w:p w14:paraId="247711C8" w14:textId="77777777" w:rsidR="00E73094" w:rsidRPr="00E73094" w:rsidRDefault="00E73094" w:rsidP="00E73094">
      <w:pPr>
        <w:pStyle w:val="ListParagraph"/>
        <w:numPr>
          <w:ilvl w:val="0"/>
          <w:numId w:val="31"/>
        </w:numPr>
        <w:spacing w:after="120" w:line="276" w:lineRule="auto"/>
        <w:ind w:right="-46"/>
        <w:jc w:val="both"/>
        <w:rPr>
          <w:rFonts w:ascii="Arial" w:hAnsi="Arial" w:cs="Arial"/>
          <w:sz w:val="22"/>
        </w:rPr>
      </w:pPr>
      <w:r w:rsidRPr="00E73094">
        <w:rPr>
          <w:rFonts w:ascii="Arial" w:hAnsi="Arial" w:cs="Arial"/>
          <w:sz w:val="22"/>
          <w:lang w:val="en-US"/>
        </w:rPr>
        <w:t>Startup &amp; Business Exposure</w:t>
      </w:r>
    </w:p>
    <w:p w14:paraId="06F1F5C2" w14:textId="77777777" w:rsidR="00E73094" w:rsidRPr="00E73094" w:rsidRDefault="00E73094" w:rsidP="00E73094">
      <w:pPr>
        <w:spacing w:after="120" w:line="276" w:lineRule="auto"/>
        <w:ind w:left="360" w:right="-46" w:firstLine="0"/>
        <w:jc w:val="both"/>
        <w:rPr>
          <w:szCs w:val="22"/>
        </w:rPr>
      </w:pPr>
      <w:r w:rsidRPr="00E73094">
        <w:rPr>
          <w:szCs w:val="22"/>
          <w:lang w:val="en-US"/>
        </w:rPr>
        <w:t>Problem</w:t>
      </w:r>
    </w:p>
    <w:p w14:paraId="0B6DCDA0" w14:textId="77777777" w:rsidR="00E73094" w:rsidRPr="00E73094" w:rsidRDefault="00E73094" w:rsidP="00E73094">
      <w:pPr>
        <w:spacing w:after="120" w:line="276" w:lineRule="auto"/>
        <w:ind w:left="360" w:right="-46" w:firstLine="0"/>
        <w:jc w:val="both"/>
        <w:rPr>
          <w:bCs/>
          <w:szCs w:val="22"/>
        </w:rPr>
      </w:pPr>
      <w:r w:rsidRPr="00E73094">
        <w:rPr>
          <w:bCs/>
          <w:szCs w:val="22"/>
          <w:lang w:val="en-US"/>
        </w:rPr>
        <w:t>Many startups and early-stage businesses struggle with:</w:t>
      </w:r>
    </w:p>
    <w:p w14:paraId="0E7624CE" w14:textId="77777777" w:rsidR="00E73094" w:rsidRPr="00E73094" w:rsidRDefault="00E73094" w:rsidP="00E73094">
      <w:pPr>
        <w:pStyle w:val="ListParagraph"/>
        <w:numPr>
          <w:ilvl w:val="0"/>
          <w:numId w:val="34"/>
        </w:numPr>
        <w:spacing w:after="319" w:line="276" w:lineRule="auto"/>
        <w:ind w:right="-46"/>
        <w:jc w:val="both"/>
        <w:rPr>
          <w:rFonts w:ascii="Arial" w:hAnsi="Arial" w:cs="Arial"/>
          <w:bCs/>
          <w:sz w:val="22"/>
          <w:lang w:val="en-US"/>
        </w:rPr>
      </w:pPr>
      <w:r w:rsidRPr="00E73094">
        <w:rPr>
          <w:rFonts w:ascii="Arial" w:hAnsi="Arial" w:cs="Arial"/>
          <w:bCs/>
          <w:sz w:val="22"/>
          <w:lang w:val="en-US"/>
        </w:rPr>
        <w:lastRenderedPageBreak/>
        <w:t xml:space="preserve">visibility, </w:t>
      </w:r>
    </w:p>
    <w:p w14:paraId="656EB6B8" w14:textId="77777777" w:rsidR="00E73094" w:rsidRPr="00E73094" w:rsidRDefault="00E73094" w:rsidP="00E73094">
      <w:pPr>
        <w:pStyle w:val="ListParagraph"/>
        <w:numPr>
          <w:ilvl w:val="0"/>
          <w:numId w:val="34"/>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exposure, networking, </w:t>
      </w:r>
    </w:p>
    <w:p w14:paraId="6364A069" w14:textId="77777777" w:rsidR="00E73094" w:rsidRPr="00E73094" w:rsidRDefault="00E73094" w:rsidP="00E73094">
      <w:pPr>
        <w:pStyle w:val="ListParagraph"/>
        <w:numPr>
          <w:ilvl w:val="0"/>
          <w:numId w:val="34"/>
        </w:numPr>
        <w:spacing w:after="240" w:line="276" w:lineRule="auto"/>
        <w:ind w:right="-46"/>
        <w:jc w:val="both"/>
        <w:rPr>
          <w:rFonts w:ascii="Arial" w:hAnsi="Arial" w:cs="Arial"/>
          <w:bCs/>
          <w:sz w:val="22"/>
        </w:rPr>
      </w:pPr>
      <w:r w:rsidRPr="00E73094">
        <w:rPr>
          <w:rFonts w:ascii="Arial" w:hAnsi="Arial" w:cs="Arial"/>
          <w:bCs/>
          <w:sz w:val="22"/>
          <w:lang w:val="en-US"/>
        </w:rPr>
        <w:t xml:space="preserve">and access to people who may support or collaborate with them. </w:t>
      </w:r>
    </w:p>
    <w:p w14:paraId="266AC7BE" w14:textId="77777777" w:rsidR="00E73094" w:rsidRPr="00E73094" w:rsidRDefault="00E73094" w:rsidP="00E73094">
      <w:pPr>
        <w:spacing w:after="120" w:line="276" w:lineRule="auto"/>
        <w:ind w:left="360" w:right="-46" w:firstLine="0"/>
        <w:jc w:val="both"/>
        <w:rPr>
          <w:szCs w:val="22"/>
        </w:rPr>
      </w:pPr>
      <w:r w:rsidRPr="00E73094">
        <w:rPr>
          <w:szCs w:val="22"/>
          <w:lang w:val="en-US"/>
        </w:rPr>
        <w:t>CoFund’s Solution</w:t>
      </w:r>
    </w:p>
    <w:p w14:paraId="697D9791" w14:textId="77777777" w:rsidR="00E73094" w:rsidRPr="00E73094" w:rsidRDefault="00E73094" w:rsidP="00E73094">
      <w:pPr>
        <w:spacing w:after="120" w:line="276" w:lineRule="auto"/>
        <w:ind w:left="360" w:right="-46" w:firstLine="0"/>
        <w:jc w:val="both"/>
        <w:rPr>
          <w:bCs/>
          <w:szCs w:val="22"/>
        </w:rPr>
      </w:pPr>
      <w:r w:rsidRPr="00E73094">
        <w:rPr>
          <w:bCs/>
          <w:szCs w:val="22"/>
          <w:lang w:val="en-US"/>
        </w:rPr>
        <w:t>CoFund provides startups with a platform to:</w:t>
      </w:r>
    </w:p>
    <w:p w14:paraId="122C83D3" w14:textId="77777777" w:rsidR="00E73094" w:rsidRPr="00E73094" w:rsidRDefault="00E73094" w:rsidP="00E73094">
      <w:pPr>
        <w:pStyle w:val="ListParagraph"/>
        <w:numPr>
          <w:ilvl w:val="0"/>
          <w:numId w:val="35"/>
        </w:numPr>
        <w:spacing w:after="319" w:line="276" w:lineRule="auto"/>
        <w:ind w:right="-46"/>
        <w:jc w:val="both"/>
        <w:rPr>
          <w:rFonts w:ascii="Arial" w:hAnsi="Arial" w:cs="Arial"/>
          <w:bCs/>
          <w:sz w:val="22"/>
          <w:lang w:val="en-US"/>
        </w:rPr>
      </w:pPr>
      <w:r w:rsidRPr="00E73094">
        <w:rPr>
          <w:rFonts w:ascii="Arial" w:hAnsi="Arial" w:cs="Arial"/>
          <w:bCs/>
          <w:sz w:val="22"/>
          <w:lang w:val="en-US"/>
        </w:rPr>
        <w:t>showcase their ideas,</w:t>
      </w:r>
    </w:p>
    <w:p w14:paraId="50C9E994" w14:textId="77777777" w:rsidR="00E73094" w:rsidRPr="00E73094" w:rsidRDefault="00E73094" w:rsidP="00E73094">
      <w:pPr>
        <w:pStyle w:val="ListParagraph"/>
        <w:numPr>
          <w:ilvl w:val="0"/>
          <w:numId w:val="35"/>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present their businesses, </w:t>
      </w:r>
    </w:p>
    <w:p w14:paraId="6D12A7E2" w14:textId="77777777" w:rsidR="00E73094" w:rsidRPr="00E73094" w:rsidRDefault="00E73094" w:rsidP="00E73094">
      <w:pPr>
        <w:pStyle w:val="ListParagraph"/>
        <w:numPr>
          <w:ilvl w:val="0"/>
          <w:numId w:val="35"/>
        </w:numPr>
        <w:spacing w:after="319" w:line="276" w:lineRule="auto"/>
        <w:ind w:right="-46"/>
        <w:jc w:val="both"/>
        <w:rPr>
          <w:rFonts w:ascii="Arial" w:hAnsi="Arial" w:cs="Arial"/>
          <w:bCs/>
          <w:sz w:val="22"/>
        </w:rPr>
      </w:pPr>
      <w:r w:rsidRPr="00E73094">
        <w:rPr>
          <w:rFonts w:ascii="Arial" w:hAnsi="Arial" w:cs="Arial"/>
          <w:bCs/>
          <w:sz w:val="22"/>
          <w:lang w:val="en-US"/>
        </w:rPr>
        <w:t xml:space="preserve">build visibility, </w:t>
      </w:r>
    </w:p>
    <w:p w14:paraId="7FBF7020" w14:textId="77777777" w:rsidR="00E73094" w:rsidRPr="00E73094" w:rsidRDefault="00E73094" w:rsidP="00E73094">
      <w:pPr>
        <w:pStyle w:val="ListParagraph"/>
        <w:numPr>
          <w:ilvl w:val="0"/>
          <w:numId w:val="35"/>
        </w:numPr>
        <w:spacing w:after="319" w:line="276" w:lineRule="auto"/>
        <w:ind w:right="-46"/>
        <w:jc w:val="both"/>
        <w:rPr>
          <w:rFonts w:ascii="Arial" w:hAnsi="Arial" w:cs="Arial"/>
          <w:bCs/>
          <w:sz w:val="22"/>
          <w:lang w:val="en-US"/>
        </w:rPr>
      </w:pPr>
      <w:r w:rsidRPr="00E73094">
        <w:rPr>
          <w:rFonts w:ascii="Arial" w:hAnsi="Arial" w:cs="Arial"/>
          <w:bCs/>
          <w:sz w:val="22"/>
          <w:lang w:val="en-US"/>
        </w:rPr>
        <w:t>and gain exposure to investors,</w:t>
      </w:r>
    </w:p>
    <w:p w14:paraId="6E3D7289" w14:textId="77777777" w:rsidR="00E73094" w:rsidRPr="00E73094" w:rsidRDefault="00E73094" w:rsidP="00E73094">
      <w:pPr>
        <w:pStyle w:val="ListParagraph"/>
        <w:numPr>
          <w:ilvl w:val="0"/>
          <w:numId w:val="35"/>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professionals, </w:t>
      </w:r>
    </w:p>
    <w:p w14:paraId="465FD5CC" w14:textId="77777777" w:rsidR="00E73094" w:rsidRPr="00E73094" w:rsidRDefault="00E73094" w:rsidP="00E73094">
      <w:pPr>
        <w:pStyle w:val="ListParagraph"/>
        <w:numPr>
          <w:ilvl w:val="0"/>
          <w:numId w:val="35"/>
        </w:numPr>
        <w:spacing w:after="319" w:line="276" w:lineRule="auto"/>
        <w:ind w:right="-46"/>
        <w:jc w:val="both"/>
        <w:rPr>
          <w:rFonts w:ascii="Arial" w:hAnsi="Arial" w:cs="Arial"/>
          <w:bCs/>
          <w:sz w:val="22"/>
        </w:rPr>
      </w:pPr>
      <w:r w:rsidRPr="00E73094">
        <w:rPr>
          <w:rFonts w:ascii="Arial" w:hAnsi="Arial" w:cs="Arial"/>
          <w:bCs/>
          <w:sz w:val="22"/>
          <w:lang w:val="en-US"/>
        </w:rPr>
        <w:t xml:space="preserve">and strategic partners. </w:t>
      </w:r>
    </w:p>
    <w:p w14:paraId="6599DFD4" w14:textId="2D2BF0B9" w:rsidR="00E73094" w:rsidRPr="00E73094" w:rsidRDefault="00E73094" w:rsidP="007109ED">
      <w:pPr>
        <w:spacing w:after="100" w:afterAutospacing="1" w:line="276" w:lineRule="auto"/>
        <w:jc w:val="both"/>
        <w:rPr>
          <w:bCs/>
          <w:szCs w:val="22"/>
        </w:rPr>
      </w:pPr>
      <w:r w:rsidRPr="00E73094">
        <w:rPr>
          <w:bCs/>
          <w:szCs w:val="22"/>
          <w:lang w:val="en-US"/>
        </w:rPr>
        <w:t>The goal is not direct startup funding by CoFund,</w:t>
      </w:r>
      <w:r w:rsidR="007109ED">
        <w:rPr>
          <w:bCs/>
          <w:szCs w:val="22"/>
          <w:lang w:val="en-US"/>
        </w:rPr>
        <w:t xml:space="preserve"> </w:t>
      </w:r>
      <w:r w:rsidRPr="00E73094">
        <w:rPr>
          <w:bCs/>
          <w:szCs w:val="22"/>
          <w:lang w:val="en-US"/>
        </w:rPr>
        <w:t>but creating opportunities for:</w:t>
      </w:r>
    </w:p>
    <w:p w14:paraId="5B2CB75C" w14:textId="77777777" w:rsidR="00E73094" w:rsidRPr="00E73094" w:rsidRDefault="00E73094" w:rsidP="007109ED">
      <w:pPr>
        <w:pStyle w:val="ListParagraph"/>
        <w:numPr>
          <w:ilvl w:val="0"/>
          <w:numId w:val="36"/>
        </w:numPr>
        <w:spacing w:after="360" w:line="276" w:lineRule="auto"/>
        <w:ind w:right="-46"/>
        <w:jc w:val="both"/>
        <w:rPr>
          <w:rFonts w:ascii="Arial" w:hAnsi="Arial" w:cs="Arial"/>
          <w:bCs/>
          <w:sz w:val="22"/>
          <w:lang w:val="en-US"/>
        </w:rPr>
      </w:pPr>
      <w:r w:rsidRPr="00E73094">
        <w:rPr>
          <w:rFonts w:ascii="Arial" w:hAnsi="Arial" w:cs="Arial"/>
          <w:bCs/>
          <w:sz w:val="22"/>
          <w:lang w:val="en-US"/>
        </w:rPr>
        <w:t>partnerships,</w:t>
      </w:r>
    </w:p>
    <w:p w14:paraId="5D831B1D" w14:textId="77777777" w:rsidR="00E73094" w:rsidRPr="00E73094" w:rsidRDefault="00E73094" w:rsidP="00E73094">
      <w:pPr>
        <w:pStyle w:val="ListParagraph"/>
        <w:numPr>
          <w:ilvl w:val="0"/>
          <w:numId w:val="36"/>
        </w:numPr>
        <w:spacing w:after="319" w:line="276" w:lineRule="auto"/>
        <w:ind w:right="-46"/>
        <w:jc w:val="both"/>
        <w:rPr>
          <w:rFonts w:ascii="Arial" w:hAnsi="Arial" w:cs="Arial"/>
          <w:bCs/>
          <w:sz w:val="22"/>
          <w:lang w:val="en-US"/>
        </w:rPr>
      </w:pPr>
      <w:r w:rsidRPr="00E73094">
        <w:rPr>
          <w:rFonts w:ascii="Arial" w:hAnsi="Arial" w:cs="Arial"/>
          <w:bCs/>
          <w:sz w:val="22"/>
          <w:lang w:val="en-US"/>
        </w:rPr>
        <w:t>collaboration,</w:t>
      </w:r>
    </w:p>
    <w:p w14:paraId="09B40772" w14:textId="77777777" w:rsidR="00E73094" w:rsidRPr="00E73094" w:rsidRDefault="00E73094" w:rsidP="00E73094">
      <w:pPr>
        <w:pStyle w:val="ListParagraph"/>
        <w:numPr>
          <w:ilvl w:val="0"/>
          <w:numId w:val="36"/>
        </w:numPr>
        <w:spacing w:after="319" w:line="276" w:lineRule="auto"/>
        <w:ind w:right="-46"/>
        <w:jc w:val="both"/>
        <w:rPr>
          <w:rFonts w:ascii="Arial" w:hAnsi="Arial" w:cs="Arial"/>
          <w:bCs/>
          <w:sz w:val="22"/>
          <w:lang w:val="en-US"/>
        </w:rPr>
      </w:pPr>
      <w:r w:rsidRPr="00E73094">
        <w:rPr>
          <w:rFonts w:ascii="Arial" w:hAnsi="Arial" w:cs="Arial"/>
          <w:bCs/>
          <w:sz w:val="22"/>
          <w:lang w:val="en-US"/>
        </w:rPr>
        <w:t>mentorship,</w:t>
      </w:r>
    </w:p>
    <w:p w14:paraId="5A8E6712" w14:textId="77777777" w:rsidR="00E73094" w:rsidRPr="00E73094" w:rsidRDefault="00E73094" w:rsidP="00E73094">
      <w:pPr>
        <w:pStyle w:val="ListParagraph"/>
        <w:numPr>
          <w:ilvl w:val="0"/>
          <w:numId w:val="36"/>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investment interest, </w:t>
      </w:r>
    </w:p>
    <w:p w14:paraId="24150265" w14:textId="77777777" w:rsidR="00E73094" w:rsidRPr="00E73094" w:rsidRDefault="00E73094" w:rsidP="00E73094">
      <w:pPr>
        <w:pStyle w:val="ListParagraph"/>
        <w:numPr>
          <w:ilvl w:val="0"/>
          <w:numId w:val="36"/>
        </w:numPr>
        <w:spacing w:after="319" w:line="276" w:lineRule="auto"/>
        <w:ind w:right="-46"/>
        <w:jc w:val="both"/>
        <w:rPr>
          <w:rFonts w:ascii="Arial" w:hAnsi="Arial" w:cs="Arial"/>
          <w:bCs/>
          <w:sz w:val="22"/>
        </w:rPr>
      </w:pPr>
      <w:r w:rsidRPr="00E73094">
        <w:rPr>
          <w:rFonts w:ascii="Arial" w:hAnsi="Arial" w:cs="Arial"/>
          <w:bCs/>
          <w:sz w:val="22"/>
          <w:lang w:val="en-US"/>
        </w:rPr>
        <w:t>and ecosystem connections.</w:t>
      </w:r>
    </w:p>
    <w:p w14:paraId="5509A2E6" w14:textId="245660AF" w:rsidR="00E73094" w:rsidRPr="00E73094" w:rsidRDefault="007109ED" w:rsidP="00E73094">
      <w:pPr>
        <w:spacing w:after="120" w:line="276" w:lineRule="auto"/>
        <w:ind w:left="0" w:right="-46" w:firstLine="0"/>
        <w:jc w:val="both"/>
        <w:rPr>
          <w:szCs w:val="22"/>
        </w:rPr>
      </w:pPr>
      <w:r>
        <w:rPr>
          <w:szCs w:val="22"/>
          <w:lang w:val="en-US"/>
        </w:rPr>
        <w:t>3</w:t>
      </w:r>
      <w:r w:rsidR="00E73094" w:rsidRPr="00E73094">
        <w:rPr>
          <w:szCs w:val="22"/>
          <w:lang w:val="en-US"/>
        </w:rPr>
        <w:t>. Business Matchmaking</w:t>
      </w:r>
    </w:p>
    <w:p w14:paraId="6DBB32F6" w14:textId="77777777" w:rsidR="00E73094" w:rsidRPr="00E73094" w:rsidRDefault="00E73094" w:rsidP="00E73094">
      <w:pPr>
        <w:spacing w:after="120" w:line="276" w:lineRule="auto"/>
        <w:ind w:left="0" w:right="-46" w:firstLine="0"/>
        <w:jc w:val="both"/>
        <w:rPr>
          <w:szCs w:val="22"/>
        </w:rPr>
      </w:pPr>
      <w:r w:rsidRPr="00E73094">
        <w:rPr>
          <w:szCs w:val="22"/>
          <w:lang w:val="en-US"/>
        </w:rPr>
        <w:t>Problem</w:t>
      </w:r>
    </w:p>
    <w:p w14:paraId="419EE64D" w14:textId="77777777" w:rsidR="00E73094" w:rsidRPr="00E73094" w:rsidRDefault="00E73094" w:rsidP="00E73094">
      <w:pPr>
        <w:pStyle w:val="ListParagraph"/>
        <w:numPr>
          <w:ilvl w:val="0"/>
          <w:numId w:val="20"/>
        </w:numPr>
        <w:spacing w:after="319" w:line="276" w:lineRule="auto"/>
        <w:ind w:right="-46"/>
        <w:jc w:val="both"/>
        <w:rPr>
          <w:rFonts w:ascii="Arial" w:hAnsi="Arial" w:cs="Arial"/>
          <w:bCs/>
          <w:sz w:val="22"/>
          <w:lang w:val="en-US"/>
        </w:rPr>
      </w:pPr>
      <w:r w:rsidRPr="00E73094">
        <w:rPr>
          <w:rFonts w:ascii="Arial" w:hAnsi="Arial" w:cs="Arial"/>
          <w:bCs/>
          <w:sz w:val="22"/>
          <w:lang w:val="en-US"/>
        </w:rPr>
        <w:t>Businesses,</w:t>
      </w:r>
    </w:p>
    <w:p w14:paraId="07F5F736" w14:textId="77777777" w:rsidR="00E73094" w:rsidRPr="00E73094" w:rsidRDefault="00E73094" w:rsidP="00E73094">
      <w:pPr>
        <w:pStyle w:val="ListParagraph"/>
        <w:numPr>
          <w:ilvl w:val="0"/>
          <w:numId w:val="20"/>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investors, </w:t>
      </w:r>
    </w:p>
    <w:p w14:paraId="021980ED" w14:textId="77777777" w:rsidR="00E73094" w:rsidRPr="00E73094" w:rsidRDefault="00E73094" w:rsidP="00E73094">
      <w:pPr>
        <w:pStyle w:val="ListParagraph"/>
        <w:numPr>
          <w:ilvl w:val="0"/>
          <w:numId w:val="20"/>
        </w:numPr>
        <w:spacing w:after="319" w:line="276" w:lineRule="auto"/>
        <w:ind w:right="-46"/>
        <w:jc w:val="both"/>
        <w:rPr>
          <w:rFonts w:ascii="Arial" w:hAnsi="Arial" w:cs="Arial"/>
          <w:bCs/>
          <w:sz w:val="22"/>
        </w:rPr>
      </w:pPr>
      <w:r w:rsidRPr="00E73094">
        <w:rPr>
          <w:rFonts w:ascii="Arial" w:hAnsi="Arial" w:cs="Arial"/>
          <w:bCs/>
          <w:sz w:val="22"/>
          <w:lang w:val="en-US"/>
        </w:rPr>
        <w:t>and strategic partners often struggle to find each other efficiently.</w:t>
      </w:r>
    </w:p>
    <w:p w14:paraId="2773C151" w14:textId="77777777" w:rsidR="00E73094" w:rsidRPr="00E73094" w:rsidRDefault="00E73094" w:rsidP="00E73094">
      <w:pPr>
        <w:spacing w:after="319" w:line="276" w:lineRule="auto"/>
        <w:ind w:left="0" w:right="-46" w:firstLine="0"/>
        <w:jc w:val="both"/>
        <w:rPr>
          <w:szCs w:val="22"/>
        </w:rPr>
      </w:pPr>
      <w:r w:rsidRPr="00E73094">
        <w:rPr>
          <w:szCs w:val="22"/>
          <w:lang w:val="en-US"/>
        </w:rPr>
        <w:t>CoFund’s Solution</w:t>
      </w:r>
    </w:p>
    <w:p w14:paraId="1ECC0344" w14:textId="77777777" w:rsidR="00E73094" w:rsidRPr="00E73094" w:rsidRDefault="00E73094" w:rsidP="00E73094">
      <w:pPr>
        <w:spacing w:after="120" w:line="276" w:lineRule="auto"/>
        <w:ind w:left="0" w:right="-46" w:firstLine="0"/>
        <w:jc w:val="both"/>
        <w:rPr>
          <w:bCs/>
          <w:szCs w:val="22"/>
        </w:rPr>
      </w:pPr>
      <w:r w:rsidRPr="00E73094">
        <w:rPr>
          <w:bCs/>
          <w:szCs w:val="22"/>
          <w:lang w:val="en-US"/>
        </w:rPr>
        <w:t>CoFund creates a business matchmaking ecosystem where:</w:t>
      </w:r>
    </w:p>
    <w:p w14:paraId="13A61316" w14:textId="77777777" w:rsidR="00E73094" w:rsidRPr="00E73094" w:rsidRDefault="00E73094" w:rsidP="00E73094">
      <w:pPr>
        <w:pStyle w:val="ListParagraph"/>
        <w:numPr>
          <w:ilvl w:val="0"/>
          <w:numId w:val="21"/>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investors discover businesses, </w:t>
      </w:r>
    </w:p>
    <w:p w14:paraId="6536DC20" w14:textId="77777777" w:rsidR="00E73094" w:rsidRPr="00E73094" w:rsidRDefault="00E73094" w:rsidP="00E73094">
      <w:pPr>
        <w:pStyle w:val="ListParagraph"/>
        <w:numPr>
          <w:ilvl w:val="0"/>
          <w:numId w:val="21"/>
        </w:numPr>
        <w:spacing w:after="319" w:line="276" w:lineRule="auto"/>
        <w:ind w:right="-46"/>
        <w:jc w:val="both"/>
        <w:rPr>
          <w:rFonts w:ascii="Arial" w:hAnsi="Arial" w:cs="Arial"/>
          <w:bCs/>
          <w:sz w:val="22"/>
          <w:lang w:val="en-US"/>
        </w:rPr>
      </w:pPr>
      <w:r w:rsidRPr="00E73094">
        <w:rPr>
          <w:rFonts w:ascii="Arial" w:hAnsi="Arial" w:cs="Arial"/>
          <w:bCs/>
          <w:sz w:val="22"/>
          <w:lang w:val="en-US"/>
        </w:rPr>
        <w:t>startups connect with potential collaborators,</w:t>
      </w:r>
    </w:p>
    <w:p w14:paraId="04A7AD1E" w14:textId="77777777" w:rsidR="00E73094" w:rsidRPr="00E73094" w:rsidRDefault="00E73094" w:rsidP="00E73094">
      <w:pPr>
        <w:pStyle w:val="ListParagraph"/>
        <w:numPr>
          <w:ilvl w:val="0"/>
          <w:numId w:val="21"/>
        </w:numPr>
        <w:spacing w:after="319" w:line="276" w:lineRule="auto"/>
        <w:ind w:right="-46"/>
        <w:jc w:val="both"/>
        <w:rPr>
          <w:rFonts w:ascii="Arial" w:hAnsi="Arial" w:cs="Arial"/>
          <w:bCs/>
          <w:sz w:val="22"/>
          <w:lang w:val="en-US"/>
        </w:rPr>
      </w:pPr>
      <w:r w:rsidRPr="00E73094">
        <w:rPr>
          <w:rFonts w:ascii="Arial" w:hAnsi="Arial" w:cs="Arial"/>
          <w:bCs/>
          <w:sz w:val="22"/>
          <w:lang w:val="en-US"/>
        </w:rPr>
        <w:t>businesses find strategic partners,</w:t>
      </w:r>
    </w:p>
    <w:p w14:paraId="2FA9042F" w14:textId="77777777" w:rsidR="00E73094" w:rsidRPr="00E73094" w:rsidRDefault="00E73094" w:rsidP="00E73094">
      <w:pPr>
        <w:pStyle w:val="ListParagraph"/>
        <w:numPr>
          <w:ilvl w:val="0"/>
          <w:numId w:val="21"/>
        </w:numPr>
        <w:spacing w:after="319" w:line="276" w:lineRule="auto"/>
        <w:ind w:right="-46"/>
        <w:jc w:val="both"/>
        <w:rPr>
          <w:rFonts w:ascii="Arial" w:hAnsi="Arial" w:cs="Arial"/>
          <w:bCs/>
          <w:sz w:val="22"/>
        </w:rPr>
      </w:pPr>
      <w:r w:rsidRPr="00E73094">
        <w:rPr>
          <w:rFonts w:ascii="Arial" w:hAnsi="Arial" w:cs="Arial"/>
          <w:bCs/>
          <w:sz w:val="22"/>
          <w:lang w:val="en-US"/>
        </w:rPr>
        <w:t xml:space="preserve">and ecosystem participants build meaningful business relationships. </w:t>
      </w:r>
    </w:p>
    <w:p w14:paraId="02123FF7" w14:textId="77777777" w:rsidR="00E73094" w:rsidRPr="00E73094" w:rsidRDefault="00E73094" w:rsidP="00E73094">
      <w:pPr>
        <w:spacing w:after="319" w:line="276" w:lineRule="auto"/>
        <w:ind w:left="0" w:right="-46" w:firstLine="0"/>
        <w:jc w:val="both"/>
        <w:rPr>
          <w:bCs/>
          <w:szCs w:val="22"/>
        </w:rPr>
      </w:pPr>
      <w:r w:rsidRPr="00E73094">
        <w:rPr>
          <w:bCs/>
          <w:szCs w:val="22"/>
          <w:lang w:val="en-US"/>
        </w:rPr>
        <w:t>This helps create opportunities beyond funding alone.</w:t>
      </w:r>
    </w:p>
    <w:p w14:paraId="112CA5C0" w14:textId="733418B9" w:rsidR="00E73094" w:rsidRPr="00E73094" w:rsidRDefault="007109ED" w:rsidP="00E73094">
      <w:pPr>
        <w:spacing w:after="120" w:line="276" w:lineRule="auto"/>
        <w:ind w:left="0" w:right="-46" w:firstLine="0"/>
        <w:jc w:val="both"/>
        <w:rPr>
          <w:szCs w:val="22"/>
        </w:rPr>
      </w:pPr>
      <w:r>
        <w:rPr>
          <w:szCs w:val="22"/>
          <w:lang w:val="en-US"/>
        </w:rPr>
        <w:t>4</w:t>
      </w:r>
      <w:r w:rsidR="00E73094" w:rsidRPr="00E73094">
        <w:rPr>
          <w:szCs w:val="22"/>
          <w:lang w:val="en-US"/>
        </w:rPr>
        <w:t>. Trust &amp; Transparency Systems</w:t>
      </w:r>
    </w:p>
    <w:p w14:paraId="78DF6102" w14:textId="77777777" w:rsidR="00E73094" w:rsidRPr="00E73094" w:rsidRDefault="00E73094" w:rsidP="00E73094">
      <w:pPr>
        <w:spacing w:after="120" w:line="276" w:lineRule="auto"/>
        <w:ind w:left="0" w:right="-46" w:firstLine="0"/>
        <w:jc w:val="both"/>
        <w:rPr>
          <w:szCs w:val="22"/>
        </w:rPr>
      </w:pPr>
      <w:r w:rsidRPr="00E73094">
        <w:rPr>
          <w:szCs w:val="22"/>
          <w:lang w:val="en-US"/>
        </w:rPr>
        <w:t>Problem</w:t>
      </w:r>
    </w:p>
    <w:p w14:paraId="2C998BA7" w14:textId="77777777" w:rsidR="00E73094" w:rsidRPr="00E73094" w:rsidRDefault="00E73094" w:rsidP="00E73094">
      <w:pPr>
        <w:spacing w:after="319" w:line="276" w:lineRule="auto"/>
        <w:ind w:left="0" w:right="-46" w:firstLine="0"/>
        <w:jc w:val="both"/>
        <w:rPr>
          <w:bCs/>
          <w:szCs w:val="22"/>
        </w:rPr>
      </w:pPr>
      <w:r w:rsidRPr="00E73094">
        <w:rPr>
          <w:bCs/>
          <w:szCs w:val="22"/>
          <w:lang w:val="en-US"/>
        </w:rPr>
        <w:t>Informal investment environments often suffer from:</w:t>
      </w:r>
    </w:p>
    <w:p w14:paraId="198F5E50" w14:textId="77777777" w:rsidR="00E73094" w:rsidRPr="00E73094" w:rsidRDefault="00E73094" w:rsidP="00E73094">
      <w:pPr>
        <w:pStyle w:val="ListParagraph"/>
        <w:numPr>
          <w:ilvl w:val="0"/>
          <w:numId w:val="22"/>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low trust, </w:t>
      </w:r>
    </w:p>
    <w:p w14:paraId="2C21D1F8" w14:textId="77777777" w:rsidR="00E73094" w:rsidRPr="00E73094" w:rsidRDefault="00E73094" w:rsidP="00E73094">
      <w:pPr>
        <w:pStyle w:val="ListParagraph"/>
        <w:numPr>
          <w:ilvl w:val="0"/>
          <w:numId w:val="22"/>
        </w:numPr>
        <w:spacing w:after="319" w:line="276" w:lineRule="auto"/>
        <w:ind w:right="-46"/>
        <w:jc w:val="both"/>
        <w:rPr>
          <w:rFonts w:ascii="Arial" w:hAnsi="Arial" w:cs="Arial"/>
          <w:bCs/>
          <w:sz w:val="22"/>
          <w:lang w:val="en-US"/>
        </w:rPr>
      </w:pPr>
      <w:r w:rsidRPr="00E73094">
        <w:rPr>
          <w:rFonts w:ascii="Arial" w:hAnsi="Arial" w:cs="Arial"/>
          <w:bCs/>
          <w:sz w:val="22"/>
          <w:lang w:val="en-US"/>
        </w:rPr>
        <w:lastRenderedPageBreak/>
        <w:t xml:space="preserve">weak transparency, </w:t>
      </w:r>
    </w:p>
    <w:p w14:paraId="2880E5B2" w14:textId="77777777" w:rsidR="00E73094" w:rsidRPr="00E73094" w:rsidRDefault="00E73094" w:rsidP="00E73094">
      <w:pPr>
        <w:pStyle w:val="ListParagraph"/>
        <w:numPr>
          <w:ilvl w:val="0"/>
          <w:numId w:val="22"/>
        </w:numPr>
        <w:spacing w:after="319" w:line="276" w:lineRule="auto"/>
        <w:ind w:right="-46"/>
        <w:jc w:val="both"/>
        <w:rPr>
          <w:rFonts w:ascii="Arial" w:hAnsi="Arial" w:cs="Arial"/>
          <w:bCs/>
          <w:sz w:val="22"/>
        </w:rPr>
      </w:pPr>
      <w:r w:rsidRPr="00E73094">
        <w:rPr>
          <w:rFonts w:ascii="Arial" w:hAnsi="Arial" w:cs="Arial"/>
          <w:bCs/>
          <w:sz w:val="22"/>
          <w:lang w:val="en-US"/>
        </w:rPr>
        <w:t xml:space="preserve">and poor accountability. </w:t>
      </w:r>
    </w:p>
    <w:p w14:paraId="73F8A5E4" w14:textId="77777777" w:rsidR="00E73094" w:rsidRPr="00E73094" w:rsidRDefault="00E73094" w:rsidP="00E73094">
      <w:pPr>
        <w:spacing w:after="120" w:line="276" w:lineRule="auto"/>
        <w:ind w:left="0" w:right="-46" w:firstLine="0"/>
        <w:jc w:val="both"/>
        <w:rPr>
          <w:szCs w:val="22"/>
        </w:rPr>
      </w:pPr>
      <w:r w:rsidRPr="00E73094">
        <w:rPr>
          <w:szCs w:val="22"/>
          <w:lang w:val="en-US"/>
        </w:rPr>
        <w:t>CoFund’s Solution</w:t>
      </w:r>
    </w:p>
    <w:p w14:paraId="25011FEE" w14:textId="77777777" w:rsidR="00E73094" w:rsidRPr="00E73094" w:rsidRDefault="00E73094" w:rsidP="00E73094">
      <w:pPr>
        <w:spacing w:after="120" w:line="276" w:lineRule="auto"/>
        <w:ind w:left="0" w:right="-46" w:firstLine="0"/>
        <w:jc w:val="both"/>
        <w:rPr>
          <w:bCs/>
          <w:szCs w:val="22"/>
        </w:rPr>
      </w:pPr>
      <w:r w:rsidRPr="00E73094">
        <w:rPr>
          <w:bCs/>
          <w:szCs w:val="22"/>
          <w:lang w:val="en-US"/>
        </w:rPr>
        <w:t>CoFund introduces:</w:t>
      </w:r>
    </w:p>
    <w:p w14:paraId="3732A9EE"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lang w:val="en-US"/>
        </w:rPr>
      </w:pPr>
      <w:r w:rsidRPr="00E73094">
        <w:rPr>
          <w:rFonts w:ascii="Arial" w:hAnsi="Arial" w:cs="Arial"/>
          <w:bCs/>
          <w:sz w:val="22"/>
        </w:rPr>
        <w:t>Business Verification &amp; Background Checks</w:t>
      </w:r>
      <w:r w:rsidRPr="00E73094">
        <w:rPr>
          <w:rFonts w:ascii="Arial" w:hAnsi="Arial" w:cs="Arial"/>
          <w:bCs/>
          <w:sz w:val="22"/>
          <w:lang w:val="en-US"/>
        </w:rPr>
        <w:t>,</w:t>
      </w:r>
    </w:p>
    <w:p w14:paraId="2DADD957"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lang w:val="en-US"/>
        </w:rPr>
      </w:pPr>
      <w:r w:rsidRPr="00E73094">
        <w:rPr>
          <w:rFonts w:ascii="Arial" w:hAnsi="Arial" w:cs="Arial"/>
          <w:bCs/>
          <w:sz w:val="22"/>
          <w:lang w:val="en-US"/>
        </w:rPr>
        <w:t>structured onboarding,</w:t>
      </w:r>
    </w:p>
    <w:p w14:paraId="0177BC32"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lang w:val="en-US"/>
        </w:rPr>
      </w:pPr>
      <w:r w:rsidRPr="00E73094">
        <w:rPr>
          <w:rFonts w:ascii="Arial" w:hAnsi="Arial" w:cs="Arial"/>
          <w:bCs/>
          <w:sz w:val="22"/>
          <w:lang w:val="en-US"/>
        </w:rPr>
        <w:t>trust score assessment systems,</w:t>
      </w:r>
    </w:p>
    <w:p w14:paraId="697B789E"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lang w:val="en-US"/>
        </w:rPr>
      </w:pPr>
      <w:r w:rsidRPr="00E73094">
        <w:rPr>
          <w:rFonts w:ascii="Arial" w:hAnsi="Arial" w:cs="Arial"/>
          <w:bCs/>
          <w:sz w:val="22"/>
        </w:rPr>
        <w:t>Investor Dashboard &amp; Real-Time Tracking</w:t>
      </w:r>
    </w:p>
    <w:p w14:paraId="40CF36EB"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activate embedded personnel.</w:t>
      </w:r>
    </w:p>
    <w:p w14:paraId="687A9B6D"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Milestone-Based Fund Release</w:t>
      </w:r>
    </w:p>
    <w:p w14:paraId="42A99E6E"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Escrow/Trust Account Structure</w:t>
      </w:r>
    </w:p>
    <w:p w14:paraId="002FC924"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Mandatory Business Updates</w:t>
      </w:r>
    </w:p>
    <w:p w14:paraId="44442220"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Community Reviews &amp; Ratings</w:t>
      </w:r>
    </w:p>
    <w:p w14:paraId="04DDFA60"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Investor Communication Channels</w:t>
      </w:r>
    </w:p>
    <w:p w14:paraId="52DAE115" w14:textId="77777777" w:rsidR="00E73094" w:rsidRPr="00E73094" w:rsidRDefault="00E73094" w:rsidP="00E73094">
      <w:pPr>
        <w:pStyle w:val="ListParagraph"/>
        <w:numPr>
          <w:ilvl w:val="0"/>
          <w:numId w:val="23"/>
        </w:numPr>
        <w:spacing w:after="319" w:line="276" w:lineRule="auto"/>
        <w:ind w:right="-46"/>
        <w:jc w:val="both"/>
        <w:rPr>
          <w:rFonts w:ascii="Arial" w:hAnsi="Arial" w:cs="Arial"/>
          <w:bCs/>
          <w:sz w:val="22"/>
        </w:rPr>
      </w:pPr>
      <w:r w:rsidRPr="00E73094">
        <w:rPr>
          <w:rFonts w:ascii="Arial" w:hAnsi="Arial" w:cs="Arial"/>
          <w:bCs/>
          <w:sz w:val="22"/>
        </w:rPr>
        <w:t>Data &amp; Analytics Visibility, etc.</w:t>
      </w:r>
    </w:p>
    <w:p w14:paraId="31F9C2EA" w14:textId="77777777" w:rsidR="00E73094" w:rsidRPr="00E73094" w:rsidRDefault="00E73094" w:rsidP="00E73094">
      <w:pPr>
        <w:spacing w:after="319" w:line="276" w:lineRule="auto"/>
        <w:ind w:left="0" w:right="-46" w:firstLine="0"/>
        <w:jc w:val="both"/>
        <w:rPr>
          <w:bCs/>
          <w:szCs w:val="22"/>
        </w:rPr>
      </w:pPr>
      <w:r w:rsidRPr="00E73094">
        <w:rPr>
          <w:bCs/>
          <w:szCs w:val="22"/>
          <w:lang w:val="en-US"/>
        </w:rPr>
        <w:t>This helps improve investor confidence and platform credibility.</w:t>
      </w:r>
    </w:p>
    <w:p w14:paraId="55B74E24" w14:textId="53E5F2F2" w:rsidR="00E73094" w:rsidRPr="00E73094" w:rsidRDefault="007109ED" w:rsidP="00E73094">
      <w:pPr>
        <w:spacing w:after="319" w:line="276" w:lineRule="auto"/>
        <w:ind w:left="360" w:right="-46" w:firstLine="0"/>
        <w:jc w:val="both"/>
        <w:rPr>
          <w:szCs w:val="22"/>
        </w:rPr>
      </w:pPr>
      <w:r>
        <w:rPr>
          <w:szCs w:val="22"/>
          <w:lang w:val="en-US"/>
        </w:rPr>
        <w:t>5</w:t>
      </w:r>
      <w:r w:rsidR="00E73094" w:rsidRPr="00E73094">
        <w:rPr>
          <w:szCs w:val="22"/>
          <w:lang w:val="en-US"/>
        </w:rPr>
        <w:t>. Ecosystem Infrastructure</w:t>
      </w:r>
    </w:p>
    <w:p w14:paraId="743DB1B0" w14:textId="77777777" w:rsidR="00E73094" w:rsidRPr="00E73094" w:rsidRDefault="00E73094" w:rsidP="00E73094">
      <w:pPr>
        <w:spacing w:after="319" w:line="276" w:lineRule="auto"/>
        <w:ind w:left="360" w:right="-46" w:firstLine="0"/>
        <w:jc w:val="both"/>
        <w:rPr>
          <w:szCs w:val="22"/>
        </w:rPr>
      </w:pPr>
      <w:r w:rsidRPr="00E73094">
        <w:rPr>
          <w:szCs w:val="22"/>
          <w:lang w:val="en-US"/>
        </w:rPr>
        <w:t>Problem</w:t>
      </w:r>
    </w:p>
    <w:p w14:paraId="7DD69B61" w14:textId="77777777" w:rsidR="00E73094" w:rsidRPr="00E73094" w:rsidRDefault="00E73094" w:rsidP="00E73094">
      <w:pPr>
        <w:spacing w:after="319" w:line="276" w:lineRule="auto"/>
        <w:ind w:left="360" w:right="-46" w:firstLine="0"/>
        <w:jc w:val="both"/>
        <w:rPr>
          <w:bCs/>
          <w:szCs w:val="22"/>
        </w:rPr>
      </w:pPr>
      <w:r w:rsidRPr="00E73094">
        <w:rPr>
          <w:bCs/>
          <w:szCs w:val="22"/>
          <w:lang w:val="en-US"/>
        </w:rPr>
        <w:t>Business growth support is fragmented across multiple disconnected platforms.</w:t>
      </w:r>
    </w:p>
    <w:p w14:paraId="2D13CE8D" w14:textId="77777777" w:rsidR="00E73094" w:rsidRPr="00E73094" w:rsidRDefault="00E73094" w:rsidP="00E73094">
      <w:pPr>
        <w:spacing w:after="240" w:line="276" w:lineRule="auto"/>
        <w:ind w:left="360" w:right="-46" w:firstLine="0"/>
        <w:jc w:val="both"/>
        <w:rPr>
          <w:szCs w:val="22"/>
        </w:rPr>
      </w:pPr>
      <w:r w:rsidRPr="00E73094">
        <w:rPr>
          <w:szCs w:val="22"/>
          <w:lang w:val="en-US"/>
        </w:rPr>
        <w:t>CoFund’s Solution</w:t>
      </w:r>
    </w:p>
    <w:p w14:paraId="6BE7C9DE" w14:textId="77777777" w:rsidR="00E73094" w:rsidRPr="00E73094" w:rsidRDefault="00E73094" w:rsidP="00E73094">
      <w:pPr>
        <w:spacing w:after="120" w:line="276" w:lineRule="auto"/>
        <w:ind w:left="360" w:right="-46" w:firstLine="0"/>
        <w:jc w:val="both"/>
        <w:rPr>
          <w:bCs/>
          <w:szCs w:val="22"/>
        </w:rPr>
      </w:pPr>
      <w:r w:rsidRPr="00E73094">
        <w:rPr>
          <w:bCs/>
          <w:szCs w:val="22"/>
          <w:lang w:val="en-US"/>
        </w:rPr>
        <w:t>CoFund aims to combine:</w:t>
      </w:r>
    </w:p>
    <w:p w14:paraId="363830E7" w14:textId="77777777" w:rsidR="00E73094" w:rsidRPr="00E73094" w:rsidRDefault="00E73094" w:rsidP="00E73094">
      <w:pPr>
        <w:pStyle w:val="ListParagraph"/>
        <w:numPr>
          <w:ilvl w:val="0"/>
          <w:numId w:val="24"/>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investment access, </w:t>
      </w:r>
    </w:p>
    <w:p w14:paraId="24B8CD16" w14:textId="77777777" w:rsidR="00E73094" w:rsidRPr="00E73094" w:rsidRDefault="00E73094" w:rsidP="00E73094">
      <w:pPr>
        <w:pStyle w:val="ListParagraph"/>
        <w:numPr>
          <w:ilvl w:val="0"/>
          <w:numId w:val="24"/>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business discovery, </w:t>
      </w:r>
    </w:p>
    <w:p w14:paraId="60A07D30" w14:textId="77777777" w:rsidR="00E73094" w:rsidRPr="00E73094" w:rsidRDefault="00E73094" w:rsidP="00E73094">
      <w:pPr>
        <w:pStyle w:val="ListParagraph"/>
        <w:numPr>
          <w:ilvl w:val="0"/>
          <w:numId w:val="24"/>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networking, </w:t>
      </w:r>
    </w:p>
    <w:p w14:paraId="07EF7D1F" w14:textId="77777777" w:rsidR="00E73094" w:rsidRPr="00E73094" w:rsidRDefault="00E73094" w:rsidP="00E73094">
      <w:pPr>
        <w:pStyle w:val="ListParagraph"/>
        <w:numPr>
          <w:ilvl w:val="0"/>
          <w:numId w:val="24"/>
        </w:numPr>
        <w:spacing w:after="319" w:line="276" w:lineRule="auto"/>
        <w:ind w:right="-46"/>
        <w:jc w:val="both"/>
        <w:rPr>
          <w:rFonts w:ascii="Arial" w:hAnsi="Arial" w:cs="Arial"/>
          <w:bCs/>
          <w:sz w:val="22"/>
          <w:lang w:val="en-US"/>
        </w:rPr>
      </w:pPr>
      <w:r w:rsidRPr="00E73094">
        <w:rPr>
          <w:rFonts w:ascii="Arial" w:hAnsi="Arial" w:cs="Arial"/>
          <w:bCs/>
          <w:sz w:val="22"/>
          <w:lang w:val="en-US"/>
        </w:rPr>
        <w:t xml:space="preserve">matchmaking, </w:t>
      </w:r>
    </w:p>
    <w:p w14:paraId="099FCA35" w14:textId="77777777" w:rsidR="00E73094" w:rsidRPr="00E73094" w:rsidRDefault="00E73094" w:rsidP="00E73094">
      <w:pPr>
        <w:pStyle w:val="ListParagraph"/>
        <w:numPr>
          <w:ilvl w:val="0"/>
          <w:numId w:val="24"/>
        </w:numPr>
        <w:spacing w:after="319" w:line="276" w:lineRule="auto"/>
        <w:ind w:right="-46"/>
        <w:jc w:val="both"/>
        <w:rPr>
          <w:rFonts w:ascii="Arial" w:hAnsi="Arial" w:cs="Arial"/>
          <w:bCs/>
          <w:sz w:val="22"/>
        </w:rPr>
      </w:pPr>
      <w:r w:rsidRPr="00E73094">
        <w:rPr>
          <w:rFonts w:ascii="Arial" w:hAnsi="Arial" w:cs="Arial"/>
          <w:bCs/>
          <w:sz w:val="22"/>
          <w:lang w:val="en-US"/>
        </w:rPr>
        <w:t>and growth support within one connected ecosystem.</w:t>
      </w:r>
    </w:p>
    <w:p w14:paraId="521D12B8" w14:textId="38F94BA9" w:rsidR="00E73094" w:rsidRPr="00E73094" w:rsidRDefault="00E73094" w:rsidP="00E73094">
      <w:pPr>
        <w:spacing w:after="319" w:line="276" w:lineRule="auto"/>
        <w:ind w:left="0" w:right="-46" w:firstLine="0"/>
        <w:jc w:val="center"/>
        <w:rPr>
          <w:b/>
          <w:szCs w:val="22"/>
        </w:rPr>
      </w:pPr>
      <w:r w:rsidRPr="00E73094">
        <w:rPr>
          <w:b/>
          <w:szCs w:val="22"/>
        </w:rPr>
        <w:t>How CoFund protects investors</w:t>
      </w:r>
    </w:p>
    <w:p w14:paraId="297CF72E" w14:textId="77777777" w:rsidR="00320401" w:rsidRDefault="00320401" w:rsidP="00BF4C98">
      <w:pPr>
        <w:pStyle w:val="Heading3"/>
        <w:ind w:left="426"/>
      </w:pPr>
      <w:r>
        <w:t>Trust Infrastructure</w:t>
      </w:r>
    </w:p>
    <w:p w14:paraId="3A23653F" w14:textId="77777777" w:rsidR="00320401" w:rsidRDefault="00320401" w:rsidP="00BF4C98">
      <w:pPr>
        <w:spacing w:after="360" w:line="342" w:lineRule="auto"/>
        <w:ind w:left="426"/>
      </w:pPr>
      <w:r>
        <w:t>CoFund creates systems that improve investor confidence through verification, monitoring, reporting, and accountability frameworks.</w:t>
      </w:r>
    </w:p>
    <w:p w14:paraId="2AC67C0F" w14:textId="77777777" w:rsidR="00750416" w:rsidRDefault="00750416" w:rsidP="00BF4C98">
      <w:pPr>
        <w:spacing w:after="87" w:line="259" w:lineRule="auto"/>
        <w:ind w:left="426"/>
        <w:rPr>
          <w:b/>
        </w:rPr>
      </w:pPr>
    </w:p>
    <w:p w14:paraId="5126141F" w14:textId="77777777" w:rsidR="00750416" w:rsidRDefault="00750416" w:rsidP="00BF4C98">
      <w:pPr>
        <w:spacing w:after="87" w:line="259" w:lineRule="auto"/>
        <w:ind w:left="426"/>
        <w:rPr>
          <w:b/>
        </w:rPr>
      </w:pPr>
    </w:p>
    <w:p w14:paraId="7AEFEAF0" w14:textId="1B922870" w:rsidR="00320401" w:rsidRDefault="00320401" w:rsidP="00BF4C98">
      <w:pPr>
        <w:spacing w:after="87" w:line="259" w:lineRule="auto"/>
        <w:ind w:left="426"/>
      </w:pPr>
      <w:r>
        <w:rPr>
          <w:b/>
        </w:rPr>
        <w:lastRenderedPageBreak/>
        <w:t>Transparency Systems</w:t>
      </w:r>
    </w:p>
    <w:p w14:paraId="6114FD36" w14:textId="6E28C956" w:rsidR="00320401" w:rsidRDefault="00320401" w:rsidP="00BF4C98">
      <w:pPr>
        <w:spacing w:after="441"/>
        <w:ind w:left="426"/>
      </w:pPr>
      <w:r>
        <w:t>Businesses provide operational updates, milestone tracking, and reporting visibility.</w:t>
      </w:r>
      <w:r w:rsidR="00750416">
        <w:t xml:space="preserve"> And Communication on the platform between investors and business owners is allowed.</w:t>
      </w:r>
    </w:p>
    <w:p w14:paraId="7D42DC8D" w14:textId="77777777" w:rsidR="00320401" w:rsidRDefault="00320401" w:rsidP="00BF4C98">
      <w:pPr>
        <w:spacing w:after="87" w:line="259" w:lineRule="auto"/>
        <w:ind w:left="426"/>
      </w:pPr>
      <w:r>
        <w:rPr>
          <w:b/>
        </w:rPr>
        <w:t>Monitoring Infrastructure</w:t>
      </w:r>
    </w:p>
    <w:p w14:paraId="0914088F" w14:textId="77777777" w:rsidR="00320401" w:rsidRDefault="00320401" w:rsidP="00BF4C98">
      <w:pPr>
        <w:spacing w:after="441"/>
        <w:ind w:left="426"/>
      </w:pPr>
      <w:r>
        <w:t>CoFund introduces structured monitoring systems to reduce misuse of funds.</w:t>
      </w:r>
    </w:p>
    <w:p w14:paraId="609908D3" w14:textId="77777777" w:rsidR="00320401" w:rsidRDefault="00320401" w:rsidP="00BF4C98">
      <w:pPr>
        <w:spacing w:after="87" w:line="259" w:lineRule="auto"/>
        <w:ind w:left="426"/>
      </w:pPr>
      <w:r>
        <w:rPr>
          <w:b/>
        </w:rPr>
        <w:t>Investor Protection</w:t>
      </w:r>
    </w:p>
    <w:p w14:paraId="69F46D4D" w14:textId="77777777" w:rsidR="00320401" w:rsidRDefault="00320401" w:rsidP="00BF4C98">
      <w:pPr>
        <w:ind w:left="426"/>
      </w:pPr>
      <w:r>
        <w:t>Escrow structures, milestone releases, and structured agreements reduce risk exposure.</w:t>
      </w:r>
    </w:p>
    <w:p w14:paraId="588CB808" w14:textId="77777777" w:rsidR="00320401" w:rsidRDefault="00320401" w:rsidP="00E73094">
      <w:pPr>
        <w:spacing w:after="0" w:line="276" w:lineRule="auto"/>
        <w:ind w:left="360" w:right="-46" w:firstLine="0"/>
        <w:jc w:val="both"/>
        <w:rPr>
          <w:bCs/>
          <w:szCs w:val="22"/>
          <w:lang w:val="en-US"/>
        </w:rPr>
      </w:pPr>
    </w:p>
    <w:p w14:paraId="4063F0EA" w14:textId="2D6A0D4B" w:rsidR="00E73094" w:rsidRPr="00E73094" w:rsidRDefault="00E73094" w:rsidP="00E73094">
      <w:pPr>
        <w:spacing w:after="0" w:line="276" w:lineRule="auto"/>
        <w:ind w:left="360" w:right="-46" w:firstLine="0"/>
        <w:jc w:val="both"/>
        <w:rPr>
          <w:bCs/>
          <w:szCs w:val="22"/>
        </w:rPr>
      </w:pPr>
      <w:r w:rsidRPr="00E73094">
        <w:rPr>
          <w:bCs/>
          <w:szCs w:val="22"/>
          <w:lang w:val="en-US"/>
        </w:rPr>
        <w:t>For a profit-share investment model like CoFund, the biggest challenge is downside protection. If investors can lose everything when a business underperforms, many serious investors especially institutional or high-net-worth investors will hesitate.</w:t>
      </w:r>
    </w:p>
    <w:p w14:paraId="551E1334" w14:textId="77777777" w:rsidR="00E73094" w:rsidRPr="00E73094" w:rsidRDefault="00E73094" w:rsidP="00E73094">
      <w:pPr>
        <w:spacing w:after="120" w:line="276" w:lineRule="auto"/>
        <w:ind w:left="360" w:right="-46" w:firstLine="0"/>
        <w:jc w:val="both"/>
        <w:rPr>
          <w:bCs/>
          <w:szCs w:val="22"/>
        </w:rPr>
      </w:pPr>
      <w:r w:rsidRPr="00E73094">
        <w:rPr>
          <w:bCs/>
          <w:szCs w:val="22"/>
          <w:lang w:val="en-US"/>
        </w:rPr>
        <w:t>The goal is not to “eliminate risk” completely (because investments always carry risk), but to structure the system so that:</w:t>
      </w:r>
    </w:p>
    <w:p w14:paraId="7DD395B1" w14:textId="77777777" w:rsidR="00E73094" w:rsidRPr="00E73094" w:rsidRDefault="00E73094" w:rsidP="00E73094">
      <w:pPr>
        <w:pStyle w:val="ListParagraph"/>
        <w:numPr>
          <w:ilvl w:val="0"/>
          <w:numId w:val="25"/>
        </w:numPr>
        <w:spacing w:after="319" w:line="276" w:lineRule="auto"/>
        <w:ind w:right="-46"/>
        <w:jc w:val="both"/>
        <w:rPr>
          <w:rFonts w:ascii="Arial" w:hAnsi="Arial" w:cs="Arial"/>
          <w:bCs/>
          <w:sz w:val="22"/>
        </w:rPr>
      </w:pPr>
      <w:r w:rsidRPr="00E73094">
        <w:rPr>
          <w:rFonts w:ascii="Arial" w:hAnsi="Arial" w:cs="Arial"/>
          <w:bCs/>
          <w:sz w:val="22"/>
          <w:lang w:val="en-US"/>
        </w:rPr>
        <w:t xml:space="preserve">losses are reduced, </w:t>
      </w:r>
    </w:p>
    <w:p w14:paraId="3922A568" w14:textId="77777777" w:rsidR="00E73094" w:rsidRPr="00E73094" w:rsidRDefault="00E73094" w:rsidP="00E73094">
      <w:pPr>
        <w:pStyle w:val="ListParagraph"/>
        <w:numPr>
          <w:ilvl w:val="0"/>
          <w:numId w:val="25"/>
        </w:numPr>
        <w:spacing w:after="319" w:line="276" w:lineRule="auto"/>
        <w:ind w:right="-46"/>
        <w:jc w:val="both"/>
        <w:rPr>
          <w:rFonts w:ascii="Arial" w:hAnsi="Arial" w:cs="Arial"/>
          <w:bCs/>
          <w:sz w:val="22"/>
        </w:rPr>
      </w:pPr>
      <w:r w:rsidRPr="00E73094">
        <w:rPr>
          <w:rFonts w:ascii="Arial" w:hAnsi="Arial" w:cs="Arial"/>
          <w:bCs/>
          <w:sz w:val="22"/>
          <w:lang w:val="en-US"/>
        </w:rPr>
        <w:t xml:space="preserve">recoveries are possible, </w:t>
      </w:r>
    </w:p>
    <w:p w14:paraId="0130553C" w14:textId="77777777" w:rsidR="00E73094" w:rsidRPr="00E73094" w:rsidRDefault="00E73094" w:rsidP="00E73094">
      <w:pPr>
        <w:pStyle w:val="ListParagraph"/>
        <w:numPr>
          <w:ilvl w:val="0"/>
          <w:numId w:val="25"/>
        </w:numPr>
        <w:spacing w:after="319" w:line="276" w:lineRule="auto"/>
        <w:ind w:right="-46"/>
        <w:jc w:val="both"/>
        <w:rPr>
          <w:rFonts w:ascii="Arial" w:hAnsi="Arial" w:cs="Arial"/>
          <w:bCs/>
          <w:sz w:val="22"/>
        </w:rPr>
      </w:pPr>
      <w:r w:rsidRPr="00E73094">
        <w:rPr>
          <w:rFonts w:ascii="Arial" w:hAnsi="Arial" w:cs="Arial"/>
          <w:bCs/>
          <w:sz w:val="22"/>
          <w:lang w:val="en-US"/>
        </w:rPr>
        <w:t xml:space="preserve">defaults are manageable, </w:t>
      </w:r>
    </w:p>
    <w:p w14:paraId="36429918" w14:textId="77777777" w:rsidR="00E73094" w:rsidRPr="00E73094" w:rsidRDefault="00E73094" w:rsidP="00E73094">
      <w:pPr>
        <w:pStyle w:val="ListParagraph"/>
        <w:numPr>
          <w:ilvl w:val="0"/>
          <w:numId w:val="25"/>
        </w:numPr>
        <w:spacing w:after="120" w:line="276" w:lineRule="auto"/>
        <w:ind w:right="-46"/>
        <w:jc w:val="both"/>
        <w:rPr>
          <w:rFonts w:ascii="Arial" w:hAnsi="Arial" w:cs="Arial"/>
          <w:bCs/>
          <w:sz w:val="22"/>
        </w:rPr>
      </w:pPr>
      <w:r w:rsidRPr="00E73094">
        <w:rPr>
          <w:rFonts w:ascii="Arial" w:hAnsi="Arial" w:cs="Arial"/>
          <w:bCs/>
          <w:sz w:val="22"/>
          <w:lang w:val="en-US"/>
        </w:rPr>
        <w:t xml:space="preserve">and investors still trust the platform. </w:t>
      </w:r>
    </w:p>
    <w:p w14:paraId="33F7ED56" w14:textId="77777777" w:rsidR="00E73094" w:rsidRPr="00E73094" w:rsidRDefault="00E73094" w:rsidP="00E73094">
      <w:pPr>
        <w:spacing w:after="120" w:line="276" w:lineRule="auto"/>
        <w:ind w:left="360" w:right="-46" w:firstLine="0"/>
        <w:jc w:val="both"/>
        <w:rPr>
          <w:bCs/>
          <w:szCs w:val="22"/>
        </w:rPr>
      </w:pPr>
      <w:r w:rsidRPr="00E73094">
        <w:rPr>
          <w:bCs/>
          <w:szCs w:val="22"/>
          <w:lang w:val="en-US"/>
        </w:rPr>
        <w:t>Here are strong mechanisms CoFund are working on:</w:t>
      </w:r>
    </w:p>
    <w:p w14:paraId="4958C359" w14:textId="77777777" w:rsidR="00E73094" w:rsidRPr="00E73094" w:rsidRDefault="00E73094" w:rsidP="00E73094">
      <w:pPr>
        <w:pStyle w:val="ListParagraph"/>
        <w:numPr>
          <w:ilvl w:val="0"/>
          <w:numId w:val="26"/>
        </w:numPr>
        <w:spacing w:after="319" w:line="276" w:lineRule="auto"/>
        <w:ind w:right="-46"/>
        <w:jc w:val="both"/>
        <w:rPr>
          <w:rFonts w:ascii="Arial" w:hAnsi="Arial" w:cs="Arial"/>
          <w:bCs/>
          <w:sz w:val="22"/>
        </w:rPr>
      </w:pPr>
      <w:r w:rsidRPr="00E73094">
        <w:rPr>
          <w:rFonts w:ascii="Arial" w:hAnsi="Arial" w:cs="Arial"/>
          <w:bCs/>
          <w:sz w:val="22"/>
          <w:lang w:val="en-US"/>
        </w:rPr>
        <w:t>Having A CoFund Employee or Representative working day to day with any funded company (maybe an accountant or auditor).</w:t>
      </w:r>
    </w:p>
    <w:p w14:paraId="4D1BBDFF" w14:textId="3A5EB9E9" w:rsidR="00E73094" w:rsidRPr="00E73094" w:rsidRDefault="00E73094" w:rsidP="00E73094">
      <w:pPr>
        <w:pStyle w:val="ListParagraph"/>
        <w:numPr>
          <w:ilvl w:val="0"/>
          <w:numId w:val="26"/>
        </w:numPr>
        <w:spacing w:after="319" w:line="276" w:lineRule="auto"/>
        <w:ind w:right="-46"/>
        <w:jc w:val="both"/>
        <w:rPr>
          <w:rFonts w:ascii="Arial" w:hAnsi="Arial" w:cs="Arial"/>
          <w:bCs/>
          <w:sz w:val="22"/>
        </w:rPr>
      </w:pPr>
      <w:r>
        <w:rPr>
          <w:rFonts w:ascii="Arial" w:hAnsi="Arial" w:cs="Arial"/>
          <w:bCs/>
          <w:sz w:val="22"/>
          <w:lang w:val="en-US"/>
        </w:rPr>
        <w:t>Normally in profit-share investment model for a new location returns do not begin until the business starts making profit and if the new location is not doing well enough to cover it after a specific period of time there is an option where the first location will be included in the businesses that share profit with investors.</w:t>
      </w:r>
    </w:p>
    <w:p w14:paraId="6D4B15A1" w14:textId="77777777" w:rsidR="00E73094" w:rsidRPr="00E73094" w:rsidRDefault="00E73094" w:rsidP="00E73094">
      <w:pPr>
        <w:spacing w:after="120" w:line="276" w:lineRule="auto"/>
        <w:ind w:left="360" w:right="-46" w:firstLine="0"/>
        <w:jc w:val="both"/>
        <w:rPr>
          <w:szCs w:val="22"/>
        </w:rPr>
      </w:pPr>
      <w:r w:rsidRPr="00E73094">
        <w:rPr>
          <w:szCs w:val="22"/>
          <w:lang w:val="en-US"/>
        </w:rPr>
        <w:t>1. Require Asset-Backed Security for Bigger Deals</w:t>
      </w:r>
    </w:p>
    <w:p w14:paraId="7489BBB2" w14:textId="77777777" w:rsidR="00E73094" w:rsidRPr="00E73094" w:rsidRDefault="00E73094" w:rsidP="00E73094">
      <w:pPr>
        <w:spacing w:after="120" w:line="276" w:lineRule="auto"/>
        <w:ind w:left="360" w:right="-46" w:firstLine="0"/>
        <w:jc w:val="both"/>
        <w:rPr>
          <w:szCs w:val="22"/>
        </w:rPr>
      </w:pPr>
      <w:r w:rsidRPr="00E73094">
        <w:rPr>
          <w:szCs w:val="22"/>
          <w:lang w:val="en-US"/>
        </w:rPr>
        <w:t>For larger raises:</w:t>
      </w:r>
    </w:p>
    <w:p w14:paraId="62F27F64" w14:textId="77777777" w:rsidR="00E73094" w:rsidRPr="00E73094" w:rsidRDefault="00E73094" w:rsidP="00E73094">
      <w:pPr>
        <w:spacing w:after="120" w:line="276" w:lineRule="auto"/>
        <w:ind w:left="360" w:right="-46" w:firstLine="0"/>
        <w:jc w:val="both"/>
        <w:rPr>
          <w:szCs w:val="22"/>
        </w:rPr>
      </w:pPr>
      <w:r w:rsidRPr="00E73094">
        <w:rPr>
          <w:szCs w:val="22"/>
          <w:lang w:val="en-US"/>
        </w:rPr>
        <w:t xml:space="preserve">businesses pledge collateral/security. </w:t>
      </w:r>
    </w:p>
    <w:p w14:paraId="0C0E168B" w14:textId="77777777" w:rsidR="00E73094" w:rsidRPr="00E73094" w:rsidRDefault="00E73094" w:rsidP="00E73094">
      <w:pPr>
        <w:spacing w:after="120" w:line="276" w:lineRule="auto"/>
        <w:ind w:left="360" w:right="-46" w:firstLine="0"/>
        <w:jc w:val="both"/>
        <w:rPr>
          <w:szCs w:val="22"/>
        </w:rPr>
      </w:pPr>
      <w:r w:rsidRPr="00E73094">
        <w:rPr>
          <w:szCs w:val="22"/>
          <w:lang w:val="en-US"/>
        </w:rPr>
        <w:t>Not necessarily land alone.</w:t>
      </w:r>
    </w:p>
    <w:p w14:paraId="1383859A" w14:textId="77777777" w:rsidR="00E73094" w:rsidRPr="00E73094" w:rsidRDefault="00E73094" w:rsidP="00E73094">
      <w:pPr>
        <w:spacing w:after="120" w:line="276" w:lineRule="auto"/>
        <w:ind w:left="360" w:right="-46" w:firstLine="0"/>
        <w:jc w:val="both"/>
        <w:rPr>
          <w:szCs w:val="22"/>
        </w:rPr>
      </w:pPr>
      <w:r w:rsidRPr="00E73094">
        <w:rPr>
          <w:szCs w:val="22"/>
          <w:lang w:val="en-US"/>
        </w:rPr>
        <w:t>Could be:</w:t>
      </w:r>
    </w:p>
    <w:p w14:paraId="37A913C7"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lang w:val="en-US"/>
        </w:rPr>
      </w:pPr>
      <w:r w:rsidRPr="00E73094">
        <w:rPr>
          <w:rFonts w:ascii="Arial" w:hAnsi="Arial" w:cs="Arial"/>
          <w:sz w:val="22"/>
          <w:lang w:val="en-US"/>
        </w:rPr>
        <w:t>equipment,</w:t>
      </w:r>
    </w:p>
    <w:p w14:paraId="6C6880EC"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lang w:val="en-US"/>
        </w:rPr>
      </w:pPr>
      <w:r w:rsidRPr="00E73094">
        <w:rPr>
          <w:rFonts w:ascii="Arial" w:hAnsi="Arial" w:cs="Arial"/>
          <w:sz w:val="22"/>
          <w:lang w:val="en-US"/>
        </w:rPr>
        <w:t>inventory,</w:t>
      </w:r>
    </w:p>
    <w:p w14:paraId="0026D074"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lang w:val="en-US"/>
        </w:rPr>
      </w:pPr>
      <w:r w:rsidRPr="00E73094">
        <w:rPr>
          <w:rFonts w:ascii="Arial" w:hAnsi="Arial" w:cs="Arial"/>
          <w:sz w:val="22"/>
          <w:lang w:val="en-US"/>
        </w:rPr>
        <w:t>receivables,</w:t>
      </w:r>
    </w:p>
    <w:p w14:paraId="6C17A936"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lang w:val="en-US"/>
        </w:rPr>
      </w:pPr>
      <w:r w:rsidRPr="00E73094">
        <w:rPr>
          <w:rFonts w:ascii="Arial" w:hAnsi="Arial" w:cs="Arial"/>
          <w:sz w:val="22"/>
          <w:lang w:val="en-US"/>
        </w:rPr>
        <w:t xml:space="preserve">vehicles, </w:t>
      </w:r>
    </w:p>
    <w:p w14:paraId="62C369DD"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lang w:val="en-US"/>
        </w:rPr>
      </w:pPr>
      <w:r w:rsidRPr="00E73094">
        <w:rPr>
          <w:rFonts w:ascii="Arial" w:hAnsi="Arial" w:cs="Arial"/>
          <w:sz w:val="22"/>
          <w:lang w:val="en-US"/>
        </w:rPr>
        <w:t xml:space="preserve">shares, </w:t>
      </w:r>
    </w:p>
    <w:p w14:paraId="7DC12510"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lang w:val="en-US"/>
        </w:rPr>
      </w:pPr>
      <w:r w:rsidRPr="00E73094">
        <w:rPr>
          <w:rFonts w:ascii="Arial" w:hAnsi="Arial" w:cs="Arial"/>
          <w:sz w:val="22"/>
          <w:lang w:val="en-US"/>
        </w:rPr>
        <w:t xml:space="preserve">contracts, </w:t>
      </w:r>
    </w:p>
    <w:p w14:paraId="75B7D896" w14:textId="77777777" w:rsidR="00E73094" w:rsidRPr="00E73094" w:rsidRDefault="00E73094" w:rsidP="00E73094">
      <w:pPr>
        <w:pStyle w:val="ListParagraph"/>
        <w:numPr>
          <w:ilvl w:val="0"/>
          <w:numId w:val="27"/>
        </w:numPr>
        <w:spacing w:after="319" w:line="276" w:lineRule="auto"/>
        <w:ind w:right="-46"/>
        <w:jc w:val="both"/>
        <w:rPr>
          <w:rFonts w:ascii="Arial" w:hAnsi="Arial" w:cs="Arial"/>
          <w:sz w:val="22"/>
        </w:rPr>
      </w:pPr>
      <w:r w:rsidRPr="00E73094">
        <w:rPr>
          <w:rFonts w:ascii="Arial" w:hAnsi="Arial" w:cs="Arial"/>
          <w:sz w:val="22"/>
          <w:lang w:val="en-US"/>
        </w:rPr>
        <w:t>future cash flows.</w:t>
      </w:r>
    </w:p>
    <w:p w14:paraId="28FCE369" w14:textId="77777777" w:rsidR="00E73094" w:rsidRPr="00E73094" w:rsidRDefault="00E73094" w:rsidP="00E73094">
      <w:pPr>
        <w:spacing w:after="319" w:line="276" w:lineRule="auto"/>
        <w:ind w:left="360" w:right="-46" w:firstLine="0"/>
        <w:jc w:val="both"/>
        <w:rPr>
          <w:szCs w:val="22"/>
        </w:rPr>
      </w:pPr>
      <w:r w:rsidRPr="00E73094">
        <w:rPr>
          <w:szCs w:val="22"/>
          <w:lang w:val="en-US"/>
        </w:rPr>
        <w:t xml:space="preserve">. Diversification System </w:t>
      </w:r>
    </w:p>
    <w:p w14:paraId="08AD02CC" w14:textId="11EEEE3B" w:rsidR="00E73094" w:rsidRPr="00E73094" w:rsidRDefault="00E73094" w:rsidP="00E73094">
      <w:pPr>
        <w:spacing w:after="319" w:line="276" w:lineRule="auto"/>
        <w:ind w:left="360" w:right="-46" w:firstLine="0"/>
        <w:jc w:val="both"/>
        <w:rPr>
          <w:szCs w:val="22"/>
        </w:rPr>
      </w:pPr>
      <w:r w:rsidRPr="00E73094">
        <w:rPr>
          <w:szCs w:val="22"/>
          <w:lang w:val="en-US"/>
        </w:rPr>
        <w:lastRenderedPageBreak/>
        <w:t xml:space="preserve">2. </w:t>
      </w:r>
      <w:r w:rsidR="00AD0B0F">
        <w:rPr>
          <w:szCs w:val="22"/>
          <w:lang w:val="en-US"/>
        </w:rPr>
        <w:t xml:space="preserve"> We n</w:t>
      </w:r>
      <w:r w:rsidRPr="00E73094">
        <w:rPr>
          <w:szCs w:val="22"/>
          <w:lang w:val="en-US"/>
        </w:rPr>
        <w:t>ever encourage investors to put all money into one business.</w:t>
      </w:r>
    </w:p>
    <w:p w14:paraId="705102CE" w14:textId="77777777" w:rsidR="00E73094" w:rsidRPr="00E73094" w:rsidRDefault="00E73094" w:rsidP="00E73094">
      <w:pPr>
        <w:spacing w:after="120" w:line="276" w:lineRule="auto"/>
        <w:ind w:left="360" w:right="-46" w:firstLine="0"/>
        <w:jc w:val="both"/>
        <w:rPr>
          <w:szCs w:val="22"/>
        </w:rPr>
      </w:pPr>
      <w:r w:rsidRPr="00E73094">
        <w:rPr>
          <w:szCs w:val="22"/>
          <w:lang w:val="en-US"/>
        </w:rPr>
        <w:t>CoFund can actively push:</w:t>
      </w:r>
    </w:p>
    <w:p w14:paraId="6EE5899A" w14:textId="77777777" w:rsidR="00E73094" w:rsidRPr="00E73094" w:rsidRDefault="00E73094" w:rsidP="00E73094">
      <w:pPr>
        <w:pStyle w:val="ListParagraph"/>
        <w:numPr>
          <w:ilvl w:val="0"/>
          <w:numId w:val="28"/>
        </w:numPr>
        <w:spacing w:after="319" w:line="276" w:lineRule="auto"/>
        <w:ind w:right="-46"/>
        <w:jc w:val="both"/>
        <w:rPr>
          <w:rFonts w:ascii="Arial" w:hAnsi="Arial" w:cs="Arial"/>
          <w:sz w:val="22"/>
          <w:lang w:val="en-US"/>
        </w:rPr>
      </w:pPr>
      <w:r w:rsidRPr="00E73094">
        <w:rPr>
          <w:rFonts w:ascii="Arial" w:hAnsi="Arial" w:cs="Arial"/>
          <w:sz w:val="22"/>
          <w:lang w:val="en-US"/>
        </w:rPr>
        <w:t>portfolio investing,</w:t>
      </w:r>
    </w:p>
    <w:p w14:paraId="76DCC105" w14:textId="77777777" w:rsidR="00E73094" w:rsidRPr="00E73094" w:rsidRDefault="00E73094" w:rsidP="00E73094">
      <w:pPr>
        <w:pStyle w:val="ListParagraph"/>
        <w:numPr>
          <w:ilvl w:val="0"/>
          <w:numId w:val="28"/>
        </w:numPr>
        <w:spacing w:after="319" w:line="276" w:lineRule="auto"/>
        <w:ind w:right="-46"/>
        <w:jc w:val="both"/>
        <w:rPr>
          <w:rFonts w:ascii="Arial" w:hAnsi="Arial" w:cs="Arial"/>
          <w:sz w:val="22"/>
          <w:lang w:val="en-US"/>
        </w:rPr>
      </w:pPr>
      <w:r w:rsidRPr="00E73094">
        <w:rPr>
          <w:rFonts w:ascii="Arial" w:hAnsi="Arial" w:cs="Arial"/>
          <w:sz w:val="22"/>
          <w:lang w:val="en-US"/>
        </w:rPr>
        <w:t>baskets,</w:t>
      </w:r>
    </w:p>
    <w:p w14:paraId="0DE5C233" w14:textId="77777777" w:rsidR="00E73094" w:rsidRPr="00E73094" w:rsidRDefault="00E73094" w:rsidP="00E73094">
      <w:pPr>
        <w:pStyle w:val="ListParagraph"/>
        <w:numPr>
          <w:ilvl w:val="0"/>
          <w:numId w:val="28"/>
        </w:numPr>
        <w:spacing w:after="319" w:line="276" w:lineRule="auto"/>
        <w:ind w:right="-46"/>
        <w:jc w:val="both"/>
        <w:rPr>
          <w:rFonts w:ascii="Arial" w:hAnsi="Arial" w:cs="Arial"/>
          <w:sz w:val="22"/>
        </w:rPr>
      </w:pPr>
      <w:r w:rsidRPr="00E73094">
        <w:rPr>
          <w:rFonts w:ascii="Arial" w:hAnsi="Arial" w:cs="Arial"/>
          <w:sz w:val="22"/>
          <w:lang w:val="en-US"/>
        </w:rPr>
        <w:t xml:space="preserve">sector diversification. </w:t>
      </w:r>
    </w:p>
    <w:p w14:paraId="4257C8DD" w14:textId="77777777" w:rsidR="00E73094" w:rsidRPr="00E73094" w:rsidRDefault="00E73094" w:rsidP="00E73094">
      <w:pPr>
        <w:spacing w:after="120" w:line="276" w:lineRule="auto"/>
        <w:ind w:left="360" w:right="-46" w:firstLine="0"/>
        <w:jc w:val="both"/>
        <w:rPr>
          <w:szCs w:val="22"/>
        </w:rPr>
      </w:pPr>
      <w:r w:rsidRPr="00E73094">
        <w:rPr>
          <w:szCs w:val="22"/>
          <w:lang w:val="en-US"/>
        </w:rPr>
        <w:t>Example</w:t>
      </w:r>
    </w:p>
    <w:p w14:paraId="3CC191D0" w14:textId="77777777" w:rsidR="00E73094" w:rsidRPr="00E73094" w:rsidRDefault="00E73094" w:rsidP="00E73094">
      <w:pPr>
        <w:spacing w:after="120" w:line="276" w:lineRule="auto"/>
        <w:ind w:left="360" w:right="-46" w:firstLine="0"/>
        <w:jc w:val="both"/>
        <w:rPr>
          <w:szCs w:val="22"/>
        </w:rPr>
      </w:pPr>
      <w:r w:rsidRPr="00E73094">
        <w:rPr>
          <w:szCs w:val="22"/>
          <w:lang w:val="en-US"/>
        </w:rPr>
        <w:t>Instead of:</w:t>
      </w:r>
    </w:p>
    <w:p w14:paraId="6903B5FF" w14:textId="77777777" w:rsidR="00E73094" w:rsidRPr="00E73094" w:rsidRDefault="00E73094" w:rsidP="00E73094">
      <w:pPr>
        <w:spacing w:after="120" w:line="276" w:lineRule="auto"/>
        <w:ind w:left="360" w:right="-46" w:firstLine="0"/>
        <w:jc w:val="both"/>
        <w:rPr>
          <w:szCs w:val="22"/>
        </w:rPr>
      </w:pPr>
      <w:r w:rsidRPr="00E73094">
        <w:rPr>
          <w:szCs w:val="22"/>
          <w:lang w:val="en-US"/>
        </w:rPr>
        <w:t xml:space="preserve">₦1M into one fashion business, </w:t>
      </w:r>
    </w:p>
    <w:p w14:paraId="4E69E4E2" w14:textId="77777777" w:rsidR="00E73094" w:rsidRPr="00E73094" w:rsidRDefault="00E73094" w:rsidP="00E73094">
      <w:pPr>
        <w:spacing w:after="120" w:line="276" w:lineRule="auto"/>
        <w:ind w:left="360" w:right="-46" w:firstLine="0"/>
        <w:jc w:val="both"/>
        <w:rPr>
          <w:szCs w:val="22"/>
        </w:rPr>
      </w:pPr>
      <w:r w:rsidRPr="00E73094">
        <w:rPr>
          <w:szCs w:val="22"/>
          <w:lang w:val="en-US"/>
        </w:rPr>
        <w:t>recommend:</w:t>
      </w:r>
    </w:p>
    <w:p w14:paraId="4F7E857F" w14:textId="77777777" w:rsidR="00E73094" w:rsidRPr="00E73094" w:rsidRDefault="00E73094" w:rsidP="00E73094">
      <w:pPr>
        <w:spacing w:after="319" w:line="276" w:lineRule="auto"/>
        <w:ind w:left="360" w:right="-46" w:firstLine="0"/>
        <w:jc w:val="both"/>
        <w:rPr>
          <w:szCs w:val="22"/>
        </w:rPr>
      </w:pPr>
      <w:r w:rsidRPr="00E73094">
        <w:rPr>
          <w:szCs w:val="22"/>
          <w:lang w:val="en-US"/>
        </w:rPr>
        <w:t xml:space="preserve">₦200k into 5 businesses. </w:t>
      </w:r>
    </w:p>
    <w:p w14:paraId="43D43958" w14:textId="77777777" w:rsidR="00E73094" w:rsidRPr="00E73094" w:rsidRDefault="00E73094" w:rsidP="00E73094">
      <w:pPr>
        <w:spacing w:after="120" w:line="276" w:lineRule="auto"/>
        <w:ind w:left="360" w:right="-46" w:firstLine="0"/>
        <w:jc w:val="both"/>
        <w:rPr>
          <w:szCs w:val="22"/>
        </w:rPr>
      </w:pPr>
      <w:r w:rsidRPr="00E73094">
        <w:rPr>
          <w:szCs w:val="22"/>
          <w:lang w:val="en-US"/>
        </w:rPr>
        <w:t>3. Create a “Step-In Recovery Process”</w:t>
      </w:r>
    </w:p>
    <w:p w14:paraId="3FA8C780" w14:textId="77777777" w:rsidR="00E73094" w:rsidRPr="00E73094" w:rsidRDefault="00E73094" w:rsidP="00E73094">
      <w:pPr>
        <w:spacing w:after="120" w:line="276" w:lineRule="auto"/>
        <w:ind w:left="360" w:right="-46" w:firstLine="0"/>
        <w:jc w:val="both"/>
        <w:rPr>
          <w:szCs w:val="22"/>
        </w:rPr>
      </w:pPr>
      <w:r w:rsidRPr="00E73094">
        <w:rPr>
          <w:szCs w:val="22"/>
          <w:lang w:val="en-US"/>
        </w:rPr>
        <w:t>When businesses begin struggling:</w:t>
      </w:r>
    </w:p>
    <w:p w14:paraId="48FA4DDE" w14:textId="77777777" w:rsidR="00E73094" w:rsidRPr="00E73094" w:rsidRDefault="00E73094" w:rsidP="00E73094">
      <w:pPr>
        <w:spacing w:after="120" w:line="276" w:lineRule="auto"/>
        <w:ind w:left="360" w:right="-46" w:firstLine="0"/>
        <w:jc w:val="both"/>
        <w:rPr>
          <w:szCs w:val="22"/>
        </w:rPr>
      </w:pPr>
      <w:r w:rsidRPr="00E73094">
        <w:rPr>
          <w:szCs w:val="22"/>
          <w:lang w:val="en-US"/>
        </w:rPr>
        <w:t>Instead of waiting for collapse, CoFund intervenes.</w:t>
      </w:r>
    </w:p>
    <w:p w14:paraId="458A2BB8" w14:textId="77777777" w:rsidR="00E73094" w:rsidRPr="00E73094" w:rsidRDefault="00E73094" w:rsidP="00E73094">
      <w:pPr>
        <w:spacing w:after="120" w:line="276" w:lineRule="auto"/>
        <w:ind w:left="360" w:right="-46" w:firstLine="0"/>
        <w:jc w:val="both"/>
        <w:rPr>
          <w:szCs w:val="22"/>
        </w:rPr>
      </w:pPr>
      <w:r w:rsidRPr="00E73094">
        <w:rPr>
          <w:szCs w:val="22"/>
          <w:lang w:val="en-US"/>
        </w:rPr>
        <w:t>Example</w:t>
      </w:r>
    </w:p>
    <w:p w14:paraId="60BC052A" w14:textId="77777777" w:rsidR="00E73094" w:rsidRPr="00E73094" w:rsidRDefault="00E73094" w:rsidP="00E73094">
      <w:pPr>
        <w:spacing w:after="120" w:line="276" w:lineRule="auto"/>
        <w:ind w:left="360" w:right="-46" w:firstLine="0"/>
        <w:jc w:val="both"/>
        <w:rPr>
          <w:szCs w:val="22"/>
        </w:rPr>
      </w:pPr>
      <w:r w:rsidRPr="00E73094">
        <w:rPr>
          <w:szCs w:val="22"/>
          <w:lang w:val="en-US"/>
        </w:rPr>
        <w:t>If repayments slow:</w:t>
      </w:r>
    </w:p>
    <w:p w14:paraId="281EF580" w14:textId="77777777" w:rsidR="00E73094" w:rsidRPr="00E73094" w:rsidRDefault="00E73094" w:rsidP="00E73094">
      <w:pPr>
        <w:pStyle w:val="ListParagraph"/>
        <w:numPr>
          <w:ilvl w:val="0"/>
          <w:numId w:val="29"/>
        </w:numPr>
        <w:spacing w:after="319" w:line="276" w:lineRule="auto"/>
        <w:ind w:right="-46"/>
        <w:jc w:val="both"/>
        <w:rPr>
          <w:rFonts w:ascii="Arial" w:hAnsi="Arial" w:cs="Arial"/>
          <w:sz w:val="22"/>
        </w:rPr>
      </w:pPr>
      <w:r w:rsidRPr="00E73094">
        <w:rPr>
          <w:rFonts w:ascii="Arial" w:hAnsi="Arial" w:cs="Arial"/>
          <w:sz w:val="22"/>
          <w:lang w:val="en-US"/>
        </w:rPr>
        <w:t xml:space="preserve">financial review begins, </w:t>
      </w:r>
    </w:p>
    <w:p w14:paraId="46BCEFCA" w14:textId="77777777" w:rsidR="00E73094" w:rsidRPr="00E73094" w:rsidRDefault="00E73094" w:rsidP="00E73094">
      <w:pPr>
        <w:pStyle w:val="ListParagraph"/>
        <w:numPr>
          <w:ilvl w:val="0"/>
          <w:numId w:val="29"/>
        </w:numPr>
        <w:spacing w:after="319" w:line="276" w:lineRule="auto"/>
        <w:ind w:right="-46"/>
        <w:jc w:val="both"/>
        <w:rPr>
          <w:rFonts w:ascii="Arial" w:hAnsi="Arial" w:cs="Arial"/>
          <w:sz w:val="22"/>
          <w:lang w:val="en-US"/>
        </w:rPr>
      </w:pPr>
      <w:r w:rsidRPr="00E73094">
        <w:rPr>
          <w:rFonts w:ascii="Arial" w:hAnsi="Arial" w:cs="Arial"/>
          <w:sz w:val="22"/>
          <w:lang w:val="en-US"/>
        </w:rPr>
        <w:t xml:space="preserve">business support team steps in, </w:t>
      </w:r>
    </w:p>
    <w:p w14:paraId="5947EC60" w14:textId="77777777" w:rsidR="00E73094" w:rsidRPr="00E73094" w:rsidRDefault="00E73094" w:rsidP="00E73094">
      <w:pPr>
        <w:pStyle w:val="ListParagraph"/>
        <w:numPr>
          <w:ilvl w:val="0"/>
          <w:numId w:val="29"/>
        </w:numPr>
        <w:spacing w:after="319" w:line="276" w:lineRule="auto"/>
        <w:ind w:right="-46"/>
        <w:jc w:val="both"/>
        <w:rPr>
          <w:rFonts w:ascii="Arial" w:hAnsi="Arial" w:cs="Arial"/>
          <w:sz w:val="22"/>
        </w:rPr>
      </w:pPr>
      <w:r w:rsidRPr="00E73094">
        <w:rPr>
          <w:rFonts w:ascii="Arial" w:hAnsi="Arial" w:cs="Arial"/>
          <w:sz w:val="22"/>
          <w:lang w:val="en-US"/>
        </w:rPr>
        <w:t>restructuring offered,</w:t>
      </w:r>
    </w:p>
    <w:p w14:paraId="37441078" w14:textId="77777777" w:rsidR="00E73094" w:rsidRPr="00E73094" w:rsidRDefault="00E73094" w:rsidP="00E73094">
      <w:pPr>
        <w:pStyle w:val="ListParagraph"/>
        <w:numPr>
          <w:ilvl w:val="0"/>
          <w:numId w:val="29"/>
        </w:numPr>
        <w:spacing w:after="319" w:line="276" w:lineRule="auto"/>
        <w:ind w:right="-46"/>
        <w:jc w:val="both"/>
        <w:rPr>
          <w:rFonts w:ascii="Arial" w:hAnsi="Arial" w:cs="Arial"/>
          <w:sz w:val="22"/>
          <w:lang w:val="en-US"/>
        </w:rPr>
      </w:pPr>
      <w:r w:rsidRPr="00E73094">
        <w:rPr>
          <w:rFonts w:ascii="Arial" w:hAnsi="Arial" w:cs="Arial"/>
          <w:sz w:val="22"/>
          <w:lang w:val="en-US"/>
        </w:rPr>
        <w:t xml:space="preserve">repayment schedule adjusted, </w:t>
      </w:r>
    </w:p>
    <w:p w14:paraId="49388D28" w14:textId="77777777" w:rsidR="00E73094" w:rsidRPr="00E73094" w:rsidRDefault="00E73094" w:rsidP="00E73094">
      <w:pPr>
        <w:pStyle w:val="ListParagraph"/>
        <w:numPr>
          <w:ilvl w:val="0"/>
          <w:numId w:val="29"/>
        </w:numPr>
        <w:spacing w:after="319" w:line="276" w:lineRule="auto"/>
        <w:ind w:right="-46"/>
        <w:jc w:val="both"/>
        <w:rPr>
          <w:rFonts w:ascii="Arial" w:hAnsi="Arial" w:cs="Arial"/>
          <w:sz w:val="22"/>
        </w:rPr>
      </w:pPr>
      <w:r w:rsidRPr="00E73094">
        <w:rPr>
          <w:rFonts w:ascii="Arial" w:hAnsi="Arial" w:cs="Arial"/>
          <w:sz w:val="22"/>
          <w:lang w:val="en-US"/>
        </w:rPr>
        <w:t>growth advisory activated.</w:t>
      </w:r>
    </w:p>
    <w:p w14:paraId="198C0EE6" w14:textId="77777777" w:rsidR="00E73094" w:rsidRPr="00E73094" w:rsidRDefault="00E73094" w:rsidP="00E73094">
      <w:pPr>
        <w:spacing w:after="120" w:line="276" w:lineRule="auto"/>
        <w:ind w:left="360" w:right="-46" w:firstLine="0"/>
        <w:jc w:val="both"/>
        <w:rPr>
          <w:szCs w:val="22"/>
        </w:rPr>
      </w:pPr>
      <w:r w:rsidRPr="00E73094">
        <w:rPr>
          <w:szCs w:val="22"/>
          <w:lang w:val="en-US"/>
        </w:rPr>
        <w:t>4. Founder Commitment Requirement</w:t>
      </w:r>
    </w:p>
    <w:p w14:paraId="2D245F74" w14:textId="77777777" w:rsidR="00E73094" w:rsidRPr="00E73094" w:rsidRDefault="00E73094" w:rsidP="00E73094">
      <w:pPr>
        <w:spacing w:after="0" w:line="276" w:lineRule="auto"/>
        <w:ind w:left="360" w:right="-46" w:firstLine="0"/>
        <w:jc w:val="both"/>
        <w:rPr>
          <w:szCs w:val="22"/>
        </w:rPr>
      </w:pPr>
      <w:r w:rsidRPr="00E73094">
        <w:rPr>
          <w:szCs w:val="22"/>
          <w:lang w:val="en-US"/>
        </w:rPr>
        <w:t>Businesses should have “skin in the game.”</w:t>
      </w:r>
    </w:p>
    <w:p w14:paraId="676EAD12" w14:textId="77777777" w:rsidR="00E73094" w:rsidRPr="00E73094" w:rsidRDefault="00E73094" w:rsidP="00E73094">
      <w:pPr>
        <w:spacing w:after="120" w:line="276" w:lineRule="auto"/>
        <w:ind w:left="360" w:right="-46" w:firstLine="0"/>
        <w:jc w:val="both"/>
        <w:rPr>
          <w:szCs w:val="22"/>
        </w:rPr>
      </w:pPr>
      <w:r w:rsidRPr="00E73094">
        <w:rPr>
          <w:szCs w:val="22"/>
          <w:lang w:val="en-US"/>
        </w:rPr>
        <w:t>Require:</w:t>
      </w:r>
    </w:p>
    <w:p w14:paraId="1BF273C4" w14:textId="77777777" w:rsidR="00E73094" w:rsidRPr="00E73094" w:rsidRDefault="00E73094" w:rsidP="00E73094">
      <w:pPr>
        <w:pStyle w:val="ListParagraph"/>
        <w:numPr>
          <w:ilvl w:val="0"/>
          <w:numId w:val="30"/>
        </w:numPr>
        <w:spacing w:after="319" w:line="276" w:lineRule="auto"/>
        <w:ind w:right="-46"/>
        <w:jc w:val="both"/>
        <w:rPr>
          <w:rFonts w:ascii="Arial" w:hAnsi="Arial" w:cs="Arial"/>
          <w:sz w:val="22"/>
        </w:rPr>
      </w:pPr>
      <w:r w:rsidRPr="00E73094">
        <w:rPr>
          <w:rFonts w:ascii="Arial" w:hAnsi="Arial" w:cs="Arial"/>
          <w:sz w:val="22"/>
          <w:lang w:val="en-US"/>
        </w:rPr>
        <w:t xml:space="preserve">founders to invest their own capital, </w:t>
      </w:r>
    </w:p>
    <w:p w14:paraId="3F4FF314" w14:textId="77777777" w:rsidR="00E73094" w:rsidRPr="00E73094" w:rsidRDefault="00E73094" w:rsidP="00E73094">
      <w:pPr>
        <w:pStyle w:val="ListParagraph"/>
        <w:numPr>
          <w:ilvl w:val="0"/>
          <w:numId w:val="30"/>
        </w:numPr>
        <w:spacing w:after="319" w:line="276" w:lineRule="auto"/>
        <w:ind w:right="-46"/>
        <w:jc w:val="both"/>
        <w:rPr>
          <w:rFonts w:ascii="Arial" w:hAnsi="Arial" w:cs="Arial"/>
          <w:sz w:val="22"/>
        </w:rPr>
      </w:pPr>
      <w:r w:rsidRPr="00E73094">
        <w:rPr>
          <w:rFonts w:ascii="Arial" w:hAnsi="Arial" w:cs="Arial"/>
          <w:sz w:val="22"/>
          <w:lang w:val="en-US"/>
        </w:rPr>
        <w:t xml:space="preserve">retain meaningful ownership, </w:t>
      </w:r>
    </w:p>
    <w:p w14:paraId="792D2E0A" w14:textId="77777777" w:rsidR="00E73094" w:rsidRPr="00E73094" w:rsidRDefault="00E73094" w:rsidP="00E73094">
      <w:pPr>
        <w:pStyle w:val="ListParagraph"/>
        <w:numPr>
          <w:ilvl w:val="0"/>
          <w:numId w:val="30"/>
        </w:numPr>
        <w:spacing w:after="120" w:line="276" w:lineRule="auto"/>
        <w:ind w:right="-46"/>
        <w:jc w:val="both"/>
        <w:rPr>
          <w:rFonts w:ascii="Arial" w:hAnsi="Arial" w:cs="Arial"/>
          <w:sz w:val="22"/>
        </w:rPr>
      </w:pPr>
      <w:r w:rsidRPr="00E73094">
        <w:rPr>
          <w:rFonts w:ascii="Arial" w:hAnsi="Arial" w:cs="Arial"/>
          <w:sz w:val="22"/>
          <w:lang w:val="en-US"/>
        </w:rPr>
        <w:t xml:space="preserve">or personally guarantee portions. </w:t>
      </w:r>
    </w:p>
    <w:p w14:paraId="554C256D" w14:textId="7678C421" w:rsidR="00E73094" w:rsidRDefault="00E73094" w:rsidP="00E73094">
      <w:pPr>
        <w:spacing w:after="120" w:line="276" w:lineRule="auto"/>
        <w:ind w:left="0" w:right="3061" w:firstLine="0"/>
        <w:jc w:val="both"/>
        <w:rPr>
          <w:szCs w:val="22"/>
          <w:lang w:val="en-US"/>
        </w:rPr>
      </w:pPr>
      <w:r w:rsidRPr="00E73094">
        <w:rPr>
          <w:szCs w:val="22"/>
          <w:lang w:val="en-US"/>
        </w:rPr>
        <w:t>If founders risk nothing personally the risk of irresponsibility increases.</w:t>
      </w:r>
    </w:p>
    <w:p w14:paraId="33ECD85D" w14:textId="0ABA38D7" w:rsidR="00AD0B0F" w:rsidRPr="00E73094" w:rsidRDefault="00AD0B0F" w:rsidP="00E73094">
      <w:pPr>
        <w:spacing w:after="120" w:line="276" w:lineRule="auto"/>
        <w:ind w:left="0" w:right="3061" w:firstLine="0"/>
        <w:jc w:val="both"/>
        <w:rPr>
          <w:szCs w:val="22"/>
        </w:rPr>
      </w:pPr>
      <w:r>
        <w:rPr>
          <w:szCs w:val="22"/>
          <w:lang w:val="en-US"/>
        </w:rPr>
        <w:t xml:space="preserve">       5. Periodic and sporadic Business audits </w:t>
      </w:r>
    </w:p>
    <w:p w14:paraId="6A3F3188" w14:textId="783C41CB" w:rsidR="00AD0B0F" w:rsidRPr="00AD0B0F" w:rsidRDefault="00AD0B0F" w:rsidP="00AD0B0F">
      <w:pPr>
        <w:pStyle w:val="Heading3"/>
        <w:numPr>
          <w:ilvl w:val="0"/>
          <w:numId w:val="54"/>
        </w:numPr>
        <w:rPr>
          <w:b w:val="0"/>
          <w:bCs/>
        </w:rPr>
      </w:pPr>
      <w:r w:rsidRPr="00AD0B0F">
        <w:rPr>
          <w:b w:val="0"/>
          <w:bCs/>
        </w:rPr>
        <w:lastRenderedPageBreak/>
        <w:t>Unannounced (Sporadic) &amp; Scheduled Audits: To maintain absolute capital discipline, CoFund subjects all partner SMEs to mandatory, structured quarterly audits alongside unannounced operational spot-checks. This eliminates the risk of financial misreporting and ensures physical assets, inventory, and cash positions perfectly align with platform data.</w:t>
      </w:r>
    </w:p>
    <w:p w14:paraId="155C0CBE" w14:textId="75218056" w:rsidR="00AD0B0F" w:rsidRPr="00AD0B0F" w:rsidRDefault="00AD0B0F" w:rsidP="00AD0B0F">
      <w:pPr>
        <w:pStyle w:val="Heading3"/>
        <w:numPr>
          <w:ilvl w:val="0"/>
          <w:numId w:val="54"/>
        </w:numPr>
        <w:rPr>
          <w:b w:val="0"/>
          <w:bCs/>
        </w:rPr>
      </w:pPr>
      <w:r w:rsidRPr="00AD0B0F">
        <w:rPr>
          <w:b w:val="0"/>
          <w:bCs/>
        </w:rPr>
        <w:t>Granular Investor Updates: Investors are never left in the dark. Through our integrated dashboard, CoFund delivers transparent performance metrics, including automated revenue tracking and monthly operational reports verified by our on-site embedded personnel.</w:t>
      </w:r>
    </w:p>
    <w:p w14:paraId="0B7B8F86" w14:textId="77777777" w:rsidR="00E73094" w:rsidRDefault="00E73094">
      <w:pPr>
        <w:pStyle w:val="Heading3"/>
        <w:ind w:left="-5"/>
      </w:pPr>
    </w:p>
    <w:p w14:paraId="17224A46" w14:textId="77777777" w:rsidR="00535734" w:rsidRDefault="00535734">
      <w:pPr>
        <w:ind w:left="-5"/>
      </w:pPr>
    </w:p>
    <w:p w14:paraId="17637C43" w14:textId="3A2F32EF" w:rsidR="00535734" w:rsidRPr="00535734" w:rsidRDefault="00535734" w:rsidP="00535734">
      <w:pPr>
        <w:pStyle w:val="Heading2"/>
        <w:rPr>
          <w:sz w:val="34"/>
          <w:szCs w:val="34"/>
        </w:rPr>
      </w:pPr>
      <w:r w:rsidRPr="00535734">
        <w:rPr>
          <w:sz w:val="34"/>
          <w:szCs w:val="34"/>
          <w:lang w:val="en-US"/>
        </w:rPr>
        <w:t>CoFund Business Matchmaking &amp; Startup Discovery Ecosystem</w:t>
      </w:r>
    </w:p>
    <w:p w14:paraId="116E974E" w14:textId="267BB3B7" w:rsidR="00D46D35" w:rsidRDefault="00535734">
      <w:pPr>
        <w:ind w:left="-5"/>
      </w:pPr>
      <w:r>
        <w:rPr>
          <w:rFonts w:ascii="Calibri" w:eastAsia="Calibri" w:hAnsi="Calibri" w:cs="Calibri"/>
          <w:noProof/>
        </w:rPr>
        <mc:AlternateContent>
          <mc:Choice Requires="wpg">
            <w:drawing>
              <wp:inline distT="0" distB="0" distL="0" distR="0" wp14:anchorId="72AA3591" wp14:editId="32488AA8">
                <wp:extent cx="6604000" cy="12700"/>
                <wp:effectExtent l="0" t="0" r="0" b="0"/>
                <wp:docPr id="1723525447" name="Group 1723525447"/>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888620728" name="Shape 9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w:pict>
              <v:group w14:anchorId="7B0F2BFA" id="Group 1723525447"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">
                <v:shape id="Shape 90"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" path="m,l6604000,e" filled="f" strokecolor="#d5dff0" strokeweight="1pt">
                  <v:stroke miterlimit="83231f" joinstyle="miter" endcap="round"/>
                  <v:path arrowok="t" textboxrect="0,0,6604000,0"/>
                </v:shape>
                <w10:anchorlock/>
              </v:group>
            </w:pict>
          </mc:Fallback>
        </mc:AlternateContent>
      </w:r>
    </w:p>
    <w:p w14:paraId="7C07F70B" w14:textId="77777777" w:rsidR="00535734" w:rsidRPr="00056728" w:rsidRDefault="00535734" w:rsidP="00535734">
      <w:pPr>
        <w:spacing w:after="319" w:line="276" w:lineRule="auto"/>
        <w:ind w:left="0" w:right="-46" w:firstLine="0"/>
        <w:jc w:val="both"/>
        <w:rPr>
          <w:bCs/>
          <w:szCs w:val="22"/>
        </w:rPr>
      </w:pPr>
      <w:r w:rsidRPr="00056728">
        <w:rPr>
          <w:bCs/>
          <w:szCs w:val="22"/>
          <w:lang w:val="en-US"/>
        </w:rPr>
        <w:t>Business matchmaking is a system where people with opportunities connect with people who can help them grow.</w:t>
      </w:r>
    </w:p>
    <w:p w14:paraId="589D6338" w14:textId="77777777" w:rsidR="00535734" w:rsidRPr="00056728" w:rsidRDefault="00535734" w:rsidP="00535734">
      <w:pPr>
        <w:spacing w:after="120" w:line="276" w:lineRule="auto"/>
        <w:ind w:left="360" w:right="-46" w:firstLine="0"/>
        <w:jc w:val="both"/>
        <w:rPr>
          <w:bCs/>
          <w:szCs w:val="22"/>
        </w:rPr>
      </w:pPr>
      <w:r w:rsidRPr="00056728">
        <w:rPr>
          <w:bCs/>
          <w:szCs w:val="22"/>
          <w:lang w:val="en-US"/>
        </w:rPr>
        <w:t>This includes:</w:t>
      </w:r>
    </w:p>
    <w:p w14:paraId="28F44FDC" w14:textId="77777777" w:rsidR="00535734" w:rsidRPr="00056728" w:rsidRDefault="00535734" w:rsidP="00535734">
      <w:pPr>
        <w:pStyle w:val="ListParagraph"/>
        <w:numPr>
          <w:ilvl w:val="0"/>
          <w:numId w:val="43"/>
        </w:numPr>
        <w:spacing w:after="319" w:line="276" w:lineRule="auto"/>
        <w:ind w:right="-46"/>
        <w:jc w:val="both"/>
        <w:rPr>
          <w:rFonts w:ascii="Arial" w:hAnsi="Arial" w:cs="Arial"/>
          <w:bCs/>
          <w:sz w:val="22"/>
        </w:rPr>
      </w:pPr>
      <w:r w:rsidRPr="00056728">
        <w:rPr>
          <w:rFonts w:ascii="Arial" w:hAnsi="Arial" w:cs="Arial"/>
          <w:bCs/>
          <w:sz w:val="22"/>
          <w:lang w:val="en-US"/>
        </w:rPr>
        <w:t xml:space="preserve">investors finding startups, startups finding investors, </w:t>
      </w:r>
    </w:p>
    <w:p w14:paraId="3FA86FB5" w14:textId="77777777" w:rsidR="00535734" w:rsidRPr="00056728" w:rsidRDefault="00535734" w:rsidP="00535734">
      <w:pPr>
        <w:pStyle w:val="ListParagraph"/>
        <w:numPr>
          <w:ilvl w:val="0"/>
          <w:numId w:val="43"/>
        </w:numPr>
        <w:spacing w:after="319" w:line="276" w:lineRule="auto"/>
        <w:ind w:right="-46"/>
        <w:jc w:val="both"/>
        <w:rPr>
          <w:rFonts w:ascii="Arial" w:hAnsi="Arial" w:cs="Arial"/>
          <w:bCs/>
          <w:sz w:val="22"/>
        </w:rPr>
      </w:pPr>
      <w:r w:rsidRPr="00056728">
        <w:rPr>
          <w:rFonts w:ascii="Arial" w:hAnsi="Arial" w:cs="Arial"/>
          <w:bCs/>
          <w:sz w:val="22"/>
          <w:lang w:val="en-US"/>
        </w:rPr>
        <w:t xml:space="preserve">businesses finding partners, </w:t>
      </w:r>
    </w:p>
    <w:p w14:paraId="3BD242DA" w14:textId="77777777" w:rsidR="00535734" w:rsidRPr="00056728" w:rsidRDefault="00535734" w:rsidP="00535734">
      <w:pPr>
        <w:pStyle w:val="ListParagraph"/>
        <w:numPr>
          <w:ilvl w:val="0"/>
          <w:numId w:val="43"/>
        </w:numPr>
        <w:spacing w:after="319" w:line="276" w:lineRule="auto"/>
        <w:ind w:right="-46"/>
        <w:jc w:val="both"/>
        <w:rPr>
          <w:rFonts w:ascii="Arial" w:hAnsi="Arial" w:cs="Arial"/>
          <w:bCs/>
          <w:sz w:val="22"/>
        </w:rPr>
      </w:pPr>
      <w:r w:rsidRPr="00056728">
        <w:rPr>
          <w:rFonts w:ascii="Arial" w:hAnsi="Arial" w:cs="Arial"/>
          <w:bCs/>
          <w:sz w:val="22"/>
          <w:lang w:val="en-US"/>
        </w:rPr>
        <w:t xml:space="preserve">founders meeting advisors, </w:t>
      </w:r>
    </w:p>
    <w:p w14:paraId="0C5B85B5" w14:textId="77777777" w:rsidR="00535734" w:rsidRPr="00056728" w:rsidRDefault="00535734" w:rsidP="00535734">
      <w:pPr>
        <w:pStyle w:val="ListParagraph"/>
        <w:numPr>
          <w:ilvl w:val="0"/>
          <w:numId w:val="43"/>
        </w:numPr>
        <w:spacing w:after="319" w:line="276" w:lineRule="auto"/>
        <w:ind w:right="-46"/>
        <w:jc w:val="both"/>
        <w:rPr>
          <w:rFonts w:ascii="Arial" w:hAnsi="Arial" w:cs="Arial"/>
          <w:bCs/>
          <w:sz w:val="22"/>
        </w:rPr>
      </w:pPr>
      <w:r w:rsidRPr="00056728">
        <w:rPr>
          <w:rFonts w:ascii="Arial" w:hAnsi="Arial" w:cs="Arial"/>
          <w:bCs/>
          <w:sz w:val="22"/>
          <w:lang w:val="en-US"/>
        </w:rPr>
        <w:t>or companies discovering strategic collaborations.</w:t>
      </w:r>
    </w:p>
    <w:p w14:paraId="2E25226F" w14:textId="77777777" w:rsidR="00535734" w:rsidRPr="00056728" w:rsidRDefault="00535734" w:rsidP="00535734">
      <w:pPr>
        <w:spacing w:after="319" w:line="276" w:lineRule="auto"/>
        <w:ind w:left="360" w:right="-46" w:firstLine="0"/>
        <w:jc w:val="both"/>
        <w:rPr>
          <w:bCs/>
          <w:szCs w:val="22"/>
        </w:rPr>
      </w:pPr>
      <w:r w:rsidRPr="00056728">
        <w:rPr>
          <w:bCs/>
          <w:szCs w:val="22"/>
          <w:lang w:val="en-US"/>
        </w:rPr>
        <w:t>One of the most powerful aspects of CoFund is not just investment.</w:t>
      </w:r>
    </w:p>
    <w:p w14:paraId="61A6C035" w14:textId="77777777" w:rsidR="00535734" w:rsidRPr="00056728" w:rsidRDefault="00535734" w:rsidP="00535734">
      <w:pPr>
        <w:spacing w:after="319" w:line="276" w:lineRule="auto"/>
        <w:ind w:left="360" w:right="-46" w:firstLine="0"/>
        <w:jc w:val="both"/>
        <w:rPr>
          <w:bCs/>
          <w:szCs w:val="22"/>
        </w:rPr>
      </w:pPr>
      <w:r w:rsidRPr="00056728">
        <w:rPr>
          <w:bCs/>
          <w:szCs w:val="22"/>
          <w:lang w:val="en-US"/>
        </w:rPr>
        <w:t>It is the ability to connect:</w:t>
      </w:r>
    </w:p>
    <w:p w14:paraId="48049AE1" w14:textId="77777777" w:rsidR="00535734" w:rsidRPr="00056728" w:rsidRDefault="00535734" w:rsidP="00535734">
      <w:pPr>
        <w:pStyle w:val="ListParagraph"/>
        <w:numPr>
          <w:ilvl w:val="0"/>
          <w:numId w:val="42"/>
        </w:numPr>
        <w:spacing w:after="319" w:line="276" w:lineRule="auto"/>
        <w:ind w:right="-46"/>
        <w:jc w:val="both"/>
        <w:rPr>
          <w:rFonts w:ascii="Arial" w:hAnsi="Arial" w:cs="Arial"/>
          <w:bCs/>
          <w:sz w:val="22"/>
          <w:lang w:val="en-US"/>
        </w:rPr>
      </w:pPr>
      <w:r w:rsidRPr="00056728">
        <w:rPr>
          <w:rFonts w:ascii="Arial" w:hAnsi="Arial" w:cs="Arial"/>
          <w:bCs/>
          <w:sz w:val="22"/>
          <w:lang w:val="en-US"/>
        </w:rPr>
        <w:t xml:space="preserve">founders, </w:t>
      </w:r>
    </w:p>
    <w:p w14:paraId="3E71F8F4" w14:textId="77777777" w:rsidR="00535734" w:rsidRPr="00056728" w:rsidRDefault="00535734" w:rsidP="00535734">
      <w:pPr>
        <w:pStyle w:val="ListParagraph"/>
        <w:numPr>
          <w:ilvl w:val="0"/>
          <w:numId w:val="42"/>
        </w:numPr>
        <w:spacing w:after="319" w:line="276" w:lineRule="auto"/>
        <w:ind w:right="-46"/>
        <w:jc w:val="both"/>
        <w:rPr>
          <w:rFonts w:ascii="Arial" w:hAnsi="Arial" w:cs="Arial"/>
          <w:bCs/>
          <w:sz w:val="22"/>
          <w:lang w:val="en-US"/>
        </w:rPr>
      </w:pPr>
      <w:r w:rsidRPr="00056728">
        <w:rPr>
          <w:rFonts w:ascii="Arial" w:hAnsi="Arial" w:cs="Arial"/>
          <w:bCs/>
          <w:sz w:val="22"/>
          <w:lang w:val="en-US"/>
        </w:rPr>
        <w:t xml:space="preserve">investors, </w:t>
      </w:r>
    </w:p>
    <w:p w14:paraId="02829B78" w14:textId="77777777" w:rsidR="00535734" w:rsidRPr="00056728" w:rsidRDefault="00535734" w:rsidP="00535734">
      <w:pPr>
        <w:pStyle w:val="ListParagraph"/>
        <w:numPr>
          <w:ilvl w:val="0"/>
          <w:numId w:val="42"/>
        </w:numPr>
        <w:spacing w:after="319" w:line="276" w:lineRule="auto"/>
        <w:ind w:right="-46"/>
        <w:jc w:val="both"/>
        <w:rPr>
          <w:rFonts w:ascii="Arial" w:hAnsi="Arial" w:cs="Arial"/>
          <w:bCs/>
          <w:sz w:val="22"/>
          <w:lang w:val="en-US"/>
        </w:rPr>
      </w:pPr>
      <w:r w:rsidRPr="00056728">
        <w:rPr>
          <w:rFonts w:ascii="Arial" w:hAnsi="Arial" w:cs="Arial"/>
          <w:bCs/>
          <w:sz w:val="22"/>
          <w:lang w:val="en-US"/>
        </w:rPr>
        <w:t xml:space="preserve">strategic partners, </w:t>
      </w:r>
    </w:p>
    <w:p w14:paraId="5528A0D2" w14:textId="35686F4D" w:rsidR="00535734" w:rsidRPr="00056728" w:rsidRDefault="00535734" w:rsidP="00535734">
      <w:pPr>
        <w:pStyle w:val="ListParagraph"/>
        <w:numPr>
          <w:ilvl w:val="0"/>
          <w:numId w:val="42"/>
        </w:numPr>
        <w:spacing w:after="319" w:line="276" w:lineRule="auto"/>
        <w:ind w:right="-46"/>
        <w:jc w:val="both"/>
        <w:rPr>
          <w:rFonts w:ascii="Arial" w:hAnsi="Arial" w:cs="Arial"/>
          <w:bCs/>
          <w:sz w:val="22"/>
        </w:rPr>
      </w:pPr>
      <w:r w:rsidRPr="00056728">
        <w:rPr>
          <w:rFonts w:ascii="Arial" w:hAnsi="Arial" w:cs="Arial"/>
          <w:bCs/>
          <w:sz w:val="22"/>
          <w:lang w:val="en-US"/>
        </w:rPr>
        <w:t xml:space="preserve">advisors, and businesses </w:t>
      </w:r>
    </w:p>
    <w:p w14:paraId="12AE83E4" w14:textId="77777777" w:rsidR="00535734" w:rsidRPr="00056728" w:rsidRDefault="00535734" w:rsidP="00535734">
      <w:pPr>
        <w:spacing w:after="319" w:line="276" w:lineRule="auto"/>
        <w:ind w:left="360" w:right="-46" w:firstLine="0"/>
        <w:jc w:val="both"/>
        <w:rPr>
          <w:bCs/>
          <w:szCs w:val="22"/>
        </w:rPr>
      </w:pPr>
      <w:r w:rsidRPr="00056728">
        <w:rPr>
          <w:bCs/>
          <w:szCs w:val="22"/>
          <w:lang w:val="en-US"/>
        </w:rPr>
        <w:t>inside one ecosystem.</w:t>
      </w:r>
    </w:p>
    <w:p w14:paraId="4C066F02" w14:textId="77777777" w:rsidR="00535734" w:rsidRPr="00056728" w:rsidRDefault="00535734" w:rsidP="00535734">
      <w:pPr>
        <w:spacing w:after="319" w:line="276" w:lineRule="auto"/>
        <w:ind w:left="360" w:right="-46" w:firstLine="0"/>
        <w:jc w:val="both"/>
        <w:rPr>
          <w:bCs/>
          <w:szCs w:val="22"/>
        </w:rPr>
      </w:pPr>
      <w:r w:rsidRPr="00056728">
        <w:rPr>
          <w:bCs/>
          <w:szCs w:val="22"/>
        </w:rPr>
        <w:t>Founders</w:t>
      </w:r>
      <w:r w:rsidRPr="00056728">
        <w:rPr>
          <w:bCs/>
          <w:szCs w:val="22"/>
          <w:lang w:val="en-US"/>
        </w:rPr>
        <w:t xml:space="preserve"> or users</w:t>
      </w:r>
      <w:r w:rsidRPr="00056728">
        <w:rPr>
          <w:bCs/>
          <w:szCs w:val="22"/>
        </w:rPr>
        <w:t xml:space="preserve"> can showcase businesses and ideas.</w:t>
      </w:r>
    </w:p>
    <w:p w14:paraId="2DDD8DDF" w14:textId="77777777" w:rsidR="00535734" w:rsidRPr="00056728" w:rsidRDefault="00535734" w:rsidP="00535734">
      <w:pPr>
        <w:spacing w:after="319" w:line="276" w:lineRule="auto"/>
        <w:ind w:left="360" w:right="-46" w:firstLine="0"/>
        <w:jc w:val="both"/>
        <w:rPr>
          <w:bCs/>
          <w:szCs w:val="22"/>
        </w:rPr>
      </w:pPr>
      <w:r w:rsidRPr="00056728">
        <w:rPr>
          <w:bCs/>
          <w:szCs w:val="22"/>
        </w:rPr>
        <w:t>Investors discover opportunities aligned with interests and risk appetite.</w:t>
      </w:r>
    </w:p>
    <w:p w14:paraId="27987E4D" w14:textId="77777777" w:rsidR="00535734" w:rsidRPr="00056728" w:rsidRDefault="00535734" w:rsidP="00535734">
      <w:pPr>
        <w:spacing w:after="319" w:line="276" w:lineRule="auto"/>
        <w:ind w:left="360" w:right="-46" w:firstLine="0"/>
        <w:jc w:val="both"/>
        <w:rPr>
          <w:bCs/>
          <w:szCs w:val="22"/>
        </w:rPr>
      </w:pPr>
      <w:r w:rsidRPr="00056728">
        <w:rPr>
          <w:bCs/>
          <w:szCs w:val="22"/>
        </w:rPr>
        <w:t>Businesses connect with strategic partners, suppliers, and advisors.</w:t>
      </w:r>
    </w:p>
    <w:p w14:paraId="20322518" w14:textId="77777777" w:rsidR="00535734" w:rsidRPr="00056728" w:rsidRDefault="00535734" w:rsidP="00535734">
      <w:pPr>
        <w:spacing w:after="319" w:line="276" w:lineRule="auto"/>
        <w:ind w:left="360" w:right="-46" w:firstLine="0"/>
        <w:jc w:val="both"/>
        <w:rPr>
          <w:bCs/>
          <w:szCs w:val="22"/>
        </w:rPr>
      </w:pPr>
      <w:r w:rsidRPr="00056728">
        <w:rPr>
          <w:bCs/>
          <w:szCs w:val="22"/>
        </w:rPr>
        <w:t>Potential networking events, demo days, and ecosystem growth initiatives.</w:t>
      </w:r>
    </w:p>
    <w:p w14:paraId="3EC5CA62" w14:textId="77777777" w:rsidR="00535734" w:rsidRPr="00056728" w:rsidRDefault="00535734" w:rsidP="00535734">
      <w:pPr>
        <w:spacing w:after="319" w:line="276" w:lineRule="auto"/>
        <w:ind w:left="360" w:right="-46" w:firstLine="0"/>
        <w:jc w:val="both"/>
        <w:rPr>
          <w:bCs/>
          <w:szCs w:val="22"/>
        </w:rPr>
      </w:pPr>
      <w:r w:rsidRPr="00056728">
        <w:rPr>
          <w:bCs/>
          <w:szCs w:val="22"/>
        </w:rPr>
        <w:t>Creates long-term engagement beyond funding alone.</w:t>
      </w:r>
    </w:p>
    <w:p w14:paraId="44F1E213" w14:textId="77777777" w:rsidR="00535734" w:rsidRPr="00056728" w:rsidRDefault="00535734" w:rsidP="00535734">
      <w:pPr>
        <w:spacing w:after="319" w:line="276" w:lineRule="auto"/>
        <w:ind w:left="720" w:right="-46" w:firstLine="0"/>
        <w:jc w:val="both"/>
        <w:rPr>
          <w:bCs/>
          <w:szCs w:val="22"/>
        </w:rPr>
      </w:pPr>
      <w:r w:rsidRPr="00056728">
        <w:rPr>
          <w:b/>
          <w:bCs/>
          <w:szCs w:val="22"/>
          <w:lang w:val="en-US"/>
        </w:rPr>
        <w:t>Strategic Matchmaking Beyond Funding</w:t>
      </w:r>
    </w:p>
    <w:p w14:paraId="0E7ACFE4" w14:textId="77777777" w:rsidR="00535734" w:rsidRPr="00056728" w:rsidRDefault="00535734" w:rsidP="00535734">
      <w:pPr>
        <w:spacing w:after="319" w:line="276" w:lineRule="auto"/>
        <w:ind w:left="360" w:right="-46" w:firstLine="0"/>
        <w:jc w:val="both"/>
        <w:rPr>
          <w:bCs/>
          <w:szCs w:val="22"/>
        </w:rPr>
      </w:pPr>
      <w:r w:rsidRPr="00056728">
        <w:rPr>
          <w:bCs/>
          <w:szCs w:val="22"/>
          <w:lang w:val="en-US"/>
        </w:rPr>
        <w:lastRenderedPageBreak/>
        <w:t>Not all matchmaking is about money.</w:t>
      </w:r>
    </w:p>
    <w:p w14:paraId="18862144" w14:textId="77777777" w:rsidR="00535734" w:rsidRPr="00056728" w:rsidRDefault="00535734" w:rsidP="00535734">
      <w:pPr>
        <w:spacing w:after="319" w:line="276" w:lineRule="auto"/>
        <w:ind w:left="360" w:right="-46" w:firstLine="0"/>
        <w:jc w:val="both"/>
        <w:rPr>
          <w:bCs/>
          <w:szCs w:val="22"/>
        </w:rPr>
      </w:pPr>
      <w:r w:rsidRPr="00056728">
        <w:rPr>
          <w:bCs/>
          <w:szCs w:val="22"/>
          <w:lang w:val="en-US"/>
        </w:rPr>
        <w:t>CoFund can also connect businesses with:</w:t>
      </w:r>
    </w:p>
    <w:p w14:paraId="6CB6F375" w14:textId="77777777" w:rsidR="00535734" w:rsidRPr="00056728" w:rsidRDefault="00535734" w:rsidP="00A077B3">
      <w:pPr>
        <w:spacing w:after="240" w:line="276" w:lineRule="auto"/>
        <w:ind w:left="360" w:right="-46" w:firstLine="0"/>
        <w:jc w:val="both"/>
        <w:rPr>
          <w:bCs/>
          <w:szCs w:val="22"/>
        </w:rPr>
      </w:pPr>
      <w:r w:rsidRPr="00056728">
        <w:rPr>
          <w:bCs/>
          <w:szCs w:val="22"/>
          <w:lang w:val="en-US"/>
        </w:rPr>
        <w:t xml:space="preserve">suppliers, distributors, co-founders, technical experts, marketing agencies, banks, manufacturers, or institutional partners. </w:t>
      </w:r>
    </w:p>
    <w:p w14:paraId="41A6D3D4" w14:textId="77777777" w:rsidR="00535734" w:rsidRPr="00056728" w:rsidRDefault="00535734" w:rsidP="00A077B3">
      <w:pPr>
        <w:spacing w:after="0" w:line="276" w:lineRule="auto"/>
        <w:ind w:left="720" w:right="-46" w:firstLine="0"/>
        <w:jc w:val="both"/>
        <w:rPr>
          <w:bCs/>
          <w:szCs w:val="22"/>
        </w:rPr>
      </w:pPr>
      <w:r w:rsidRPr="00056728">
        <w:rPr>
          <w:bCs/>
          <w:szCs w:val="22"/>
          <w:lang w:val="en-US"/>
        </w:rPr>
        <w:t>Example:</w:t>
      </w:r>
      <w:r w:rsidRPr="00056728">
        <w:rPr>
          <w:bCs/>
          <w:szCs w:val="22"/>
          <w:lang w:val="en-US"/>
        </w:rPr>
        <w:br/>
        <w:t>A food startup may need:</w:t>
      </w:r>
    </w:p>
    <w:p w14:paraId="38193D77" w14:textId="77777777" w:rsidR="00535734" w:rsidRPr="00056728" w:rsidRDefault="00535734" w:rsidP="00535734">
      <w:pPr>
        <w:pStyle w:val="ListParagraph"/>
        <w:numPr>
          <w:ilvl w:val="0"/>
          <w:numId w:val="44"/>
        </w:numPr>
        <w:spacing w:after="319" w:line="276" w:lineRule="auto"/>
        <w:ind w:right="-46"/>
        <w:jc w:val="both"/>
        <w:rPr>
          <w:rFonts w:ascii="Arial" w:hAnsi="Arial" w:cs="Arial"/>
          <w:bCs/>
          <w:sz w:val="22"/>
        </w:rPr>
      </w:pPr>
      <w:r w:rsidRPr="00056728">
        <w:rPr>
          <w:rFonts w:ascii="Arial" w:hAnsi="Arial" w:cs="Arial"/>
          <w:bCs/>
          <w:sz w:val="22"/>
          <w:lang w:val="en-US"/>
        </w:rPr>
        <w:t xml:space="preserve">packaging partners, </w:t>
      </w:r>
    </w:p>
    <w:p w14:paraId="3B57C2B7" w14:textId="77777777" w:rsidR="00535734" w:rsidRPr="00056728" w:rsidRDefault="00535734" w:rsidP="00535734">
      <w:pPr>
        <w:pStyle w:val="ListParagraph"/>
        <w:numPr>
          <w:ilvl w:val="0"/>
          <w:numId w:val="44"/>
        </w:numPr>
        <w:spacing w:after="319" w:line="276" w:lineRule="auto"/>
        <w:ind w:right="-46"/>
        <w:jc w:val="both"/>
        <w:rPr>
          <w:rFonts w:ascii="Arial" w:hAnsi="Arial" w:cs="Arial"/>
          <w:bCs/>
          <w:sz w:val="22"/>
        </w:rPr>
      </w:pPr>
      <w:r w:rsidRPr="00056728">
        <w:rPr>
          <w:rFonts w:ascii="Arial" w:hAnsi="Arial" w:cs="Arial"/>
          <w:bCs/>
          <w:sz w:val="22"/>
          <w:lang w:val="en-US"/>
        </w:rPr>
        <w:t xml:space="preserve">logistics providers, </w:t>
      </w:r>
    </w:p>
    <w:p w14:paraId="30D5C112" w14:textId="77777777" w:rsidR="00535734" w:rsidRPr="00056728" w:rsidRDefault="00535734" w:rsidP="00535734">
      <w:pPr>
        <w:pStyle w:val="ListParagraph"/>
        <w:numPr>
          <w:ilvl w:val="0"/>
          <w:numId w:val="44"/>
        </w:numPr>
        <w:spacing w:after="319" w:line="276" w:lineRule="auto"/>
        <w:ind w:right="-46"/>
        <w:jc w:val="both"/>
        <w:rPr>
          <w:rFonts w:ascii="Arial" w:hAnsi="Arial" w:cs="Arial"/>
          <w:bCs/>
          <w:sz w:val="22"/>
        </w:rPr>
      </w:pPr>
      <w:r w:rsidRPr="00056728">
        <w:rPr>
          <w:rFonts w:ascii="Arial" w:hAnsi="Arial" w:cs="Arial"/>
          <w:bCs/>
          <w:sz w:val="22"/>
          <w:lang w:val="en-US"/>
        </w:rPr>
        <w:t xml:space="preserve">retail distribution, </w:t>
      </w:r>
    </w:p>
    <w:p w14:paraId="135C9A2C" w14:textId="77777777" w:rsidR="00535734" w:rsidRPr="00056728" w:rsidRDefault="00535734" w:rsidP="00535734">
      <w:pPr>
        <w:pStyle w:val="ListParagraph"/>
        <w:numPr>
          <w:ilvl w:val="0"/>
          <w:numId w:val="44"/>
        </w:numPr>
        <w:spacing w:after="319" w:line="276" w:lineRule="auto"/>
        <w:ind w:right="-46"/>
        <w:jc w:val="both"/>
        <w:rPr>
          <w:rFonts w:ascii="Arial" w:hAnsi="Arial" w:cs="Arial"/>
          <w:bCs/>
          <w:sz w:val="22"/>
        </w:rPr>
      </w:pPr>
      <w:r w:rsidRPr="00056728">
        <w:rPr>
          <w:rFonts w:ascii="Arial" w:hAnsi="Arial" w:cs="Arial"/>
          <w:bCs/>
          <w:sz w:val="22"/>
          <w:lang w:val="en-US"/>
        </w:rPr>
        <w:t xml:space="preserve">or manufacturing support. </w:t>
      </w:r>
    </w:p>
    <w:p w14:paraId="62933A29" w14:textId="77777777" w:rsidR="00535734" w:rsidRPr="00056728" w:rsidRDefault="00535734" w:rsidP="00535734">
      <w:pPr>
        <w:spacing w:after="240" w:line="276" w:lineRule="auto"/>
        <w:ind w:left="360" w:right="-46" w:firstLine="0"/>
        <w:jc w:val="both"/>
        <w:rPr>
          <w:bCs/>
          <w:szCs w:val="22"/>
        </w:rPr>
      </w:pPr>
      <w:r w:rsidRPr="00056728">
        <w:rPr>
          <w:bCs/>
          <w:szCs w:val="22"/>
          <w:lang w:val="en-US"/>
        </w:rPr>
        <w:t>CoFund becomes the bridge.</w:t>
      </w:r>
    </w:p>
    <w:p w14:paraId="452B2F3B" w14:textId="77777777" w:rsidR="00535734" w:rsidRPr="00056728" w:rsidRDefault="00535734" w:rsidP="00535734">
      <w:pPr>
        <w:spacing w:after="120" w:line="276" w:lineRule="auto"/>
        <w:ind w:left="360" w:right="-46" w:firstLine="0"/>
        <w:jc w:val="both"/>
        <w:rPr>
          <w:bCs/>
          <w:szCs w:val="22"/>
        </w:rPr>
      </w:pPr>
      <w:r w:rsidRPr="00056728">
        <w:rPr>
          <w:bCs/>
          <w:szCs w:val="22"/>
          <w:lang w:val="en-US"/>
        </w:rPr>
        <w:t>So, in short term CoFund Matchmaking system consists of:</w:t>
      </w:r>
    </w:p>
    <w:p w14:paraId="19EDE43B" w14:textId="271EB33E" w:rsidR="00535734" w:rsidRPr="00056728" w:rsidRDefault="00535734" w:rsidP="00535734">
      <w:pPr>
        <w:numPr>
          <w:ilvl w:val="0"/>
          <w:numId w:val="40"/>
        </w:numPr>
        <w:spacing w:after="0" w:line="276" w:lineRule="auto"/>
        <w:ind w:right="-46"/>
        <w:jc w:val="both"/>
        <w:rPr>
          <w:bCs/>
          <w:szCs w:val="22"/>
        </w:rPr>
      </w:pPr>
      <w:r w:rsidRPr="00056728">
        <w:rPr>
          <w:bCs/>
          <w:szCs w:val="22"/>
        </w:rPr>
        <w:t>Businesses that get verified or approved will be listed on CoFund.</w:t>
      </w:r>
    </w:p>
    <w:p w14:paraId="24BFB956" w14:textId="6B5AF3F8" w:rsidR="00535734" w:rsidRPr="00056728" w:rsidRDefault="00535734" w:rsidP="00535734">
      <w:pPr>
        <w:numPr>
          <w:ilvl w:val="0"/>
          <w:numId w:val="40"/>
        </w:numPr>
        <w:spacing w:after="0" w:line="276" w:lineRule="auto"/>
        <w:ind w:right="-46"/>
        <w:jc w:val="both"/>
        <w:rPr>
          <w:bCs/>
          <w:szCs w:val="22"/>
        </w:rPr>
      </w:pPr>
      <w:r w:rsidRPr="00056728">
        <w:rPr>
          <w:bCs/>
          <w:szCs w:val="22"/>
        </w:rPr>
        <w:t>Founders</w:t>
      </w:r>
      <w:r w:rsidRPr="00056728">
        <w:rPr>
          <w:bCs/>
          <w:szCs w:val="22"/>
          <w:lang w:val="en-US"/>
        </w:rPr>
        <w:t xml:space="preserve"> or users</w:t>
      </w:r>
      <w:r w:rsidRPr="00056728">
        <w:rPr>
          <w:bCs/>
          <w:szCs w:val="22"/>
        </w:rPr>
        <w:t xml:space="preserve"> can only showcase businesses and ideas.</w:t>
      </w:r>
    </w:p>
    <w:p w14:paraId="6A35D5FB" w14:textId="77777777" w:rsidR="00535734" w:rsidRPr="00056728" w:rsidRDefault="00535734" w:rsidP="00535734">
      <w:pPr>
        <w:numPr>
          <w:ilvl w:val="0"/>
          <w:numId w:val="40"/>
        </w:numPr>
        <w:spacing w:after="0" w:line="276" w:lineRule="auto"/>
        <w:ind w:right="-46"/>
        <w:jc w:val="both"/>
        <w:rPr>
          <w:bCs/>
          <w:szCs w:val="22"/>
        </w:rPr>
      </w:pPr>
      <w:r w:rsidRPr="00056728">
        <w:rPr>
          <w:bCs/>
          <w:szCs w:val="22"/>
        </w:rPr>
        <w:t>Investors discover opportunities aligned with interests and risk appetite.</w:t>
      </w:r>
    </w:p>
    <w:p w14:paraId="2E5EF1CD" w14:textId="77777777" w:rsidR="00535734" w:rsidRPr="00056728" w:rsidRDefault="00535734" w:rsidP="00535734">
      <w:pPr>
        <w:numPr>
          <w:ilvl w:val="0"/>
          <w:numId w:val="40"/>
        </w:numPr>
        <w:spacing w:after="0" w:line="276" w:lineRule="auto"/>
        <w:ind w:right="-46"/>
        <w:jc w:val="both"/>
        <w:rPr>
          <w:bCs/>
          <w:szCs w:val="22"/>
        </w:rPr>
      </w:pPr>
      <w:r w:rsidRPr="00056728">
        <w:rPr>
          <w:bCs/>
          <w:szCs w:val="22"/>
        </w:rPr>
        <w:t>Businesses connect with strategic partners, suppliers, and advisors.</w:t>
      </w:r>
    </w:p>
    <w:p w14:paraId="0B6F035E" w14:textId="77777777" w:rsidR="00535734" w:rsidRPr="00056728" w:rsidRDefault="00535734" w:rsidP="00535734">
      <w:pPr>
        <w:numPr>
          <w:ilvl w:val="0"/>
          <w:numId w:val="40"/>
        </w:numPr>
        <w:spacing w:after="319" w:line="276" w:lineRule="auto"/>
        <w:ind w:right="-46"/>
        <w:jc w:val="both"/>
        <w:rPr>
          <w:bCs/>
          <w:szCs w:val="22"/>
        </w:rPr>
      </w:pPr>
      <w:r w:rsidRPr="00056728">
        <w:rPr>
          <w:bCs/>
          <w:szCs w:val="22"/>
        </w:rPr>
        <w:t>Creates long-term engagement beyond funding alone.</w:t>
      </w:r>
    </w:p>
    <w:p w14:paraId="2EF92135" w14:textId="77777777" w:rsidR="00535734" w:rsidRDefault="00535734">
      <w:pPr>
        <w:ind w:left="-5"/>
      </w:pPr>
    </w:p>
    <w:p w14:paraId="6468EF51" w14:textId="77777777" w:rsidR="00E73094" w:rsidRDefault="00E73094">
      <w:pPr>
        <w:ind w:left="-5"/>
      </w:pPr>
    </w:p>
    <w:p w14:paraId="53C931AE" w14:textId="77777777" w:rsidR="00100B6D" w:rsidRDefault="00000000">
      <w:pPr>
        <w:pStyle w:val="Heading2"/>
        <w:ind w:left="-5"/>
      </w:pPr>
      <w:r>
        <w:t>Business Qualification Framework</w:t>
      </w:r>
    </w:p>
    <w:p w14:paraId="6883B939"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478BCD10" wp14:editId="5946AA57">
                <wp:extent cx="6604000" cy="12700"/>
                <wp:effectExtent l="0" t="0" r="0" b="0"/>
                <wp:docPr id="2821" name="Group 2821"/>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90" name="Shape 9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1" style="width:520pt;height:1pt;mso-position-horizontal-relative:char;mso-position-vertical-relative:line" coordsize="66040,127">
                <v:shape id="Shape 90" style="position:absolute;width:66040;height:0;left:0;top:0;" coordsize="6604000,0" path="m0,0l6604000,0">
                  <v:stroke weight="1pt" endcap="round" joinstyle="miter" miterlimit="10" on="true" color="#d5dff0"/>
                  <v:fill on="false" color="#000000" opacity="0"/>
                </v:shape>
              </v:group>
            </w:pict>
          </mc:Fallback>
        </mc:AlternateContent>
      </w:r>
    </w:p>
    <w:p w14:paraId="2065B7D2" w14:textId="77777777" w:rsidR="00100B6D" w:rsidRDefault="00000000">
      <w:pPr>
        <w:spacing w:after="441"/>
        <w:ind w:left="-5"/>
      </w:pPr>
      <w:r>
        <w:t>CoFund evaluates businesses using a structured approval framework.</w:t>
      </w:r>
    </w:p>
    <w:p w14:paraId="7949AD48" w14:textId="77777777" w:rsidR="00100B6D" w:rsidRDefault="00000000">
      <w:pPr>
        <w:ind w:left="-5"/>
      </w:pPr>
      <w:r>
        <w:t>Key evaluation areas include:</w:t>
      </w:r>
    </w:p>
    <w:p w14:paraId="1A8993A0" w14:textId="77777777" w:rsidR="00100B6D" w:rsidRDefault="00000000">
      <w:pPr>
        <w:numPr>
          <w:ilvl w:val="0"/>
          <w:numId w:val="4"/>
        </w:numPr>
        <w:ind w:hanging="138"/>
      </w:pPr>
      <w:r>
        <w:t>CAC registration verification</w:t>
      </w:r>
    </w:p>
    <w:p w14:paraId="2AF12D54" w14:textId="77777777" w:rsidR="00100B6D" w:rsidRDefault="00000000">
      <w:pPr>
        <w:numPr>
          <w:ilvl w:val="0"/>
          <w:numId w:val="4"/>
        </w:numPr>
        <w:ind w:hanging="138"/>
      </w:pPr>
      <w:r>
        <w:t>Founder identity verification</w:t>
      </w:r>
    </w:p>
    <w:p w14:paraId="0164BEF2" w14:textId="77777777" w:rsidR="00100B6D" w:rsidRDefault="00000000">
      <w:pPr>
        <w:numPr>
          <w:ilvl w:val="0"/>
          <w:numId w:val="4"/>
        </w:numPr>
        <w:ind w:hanging="138"/>
      </w:pPr>
      <w:r>
        <w:t>Bank account verification</w:t>
      </w:r>
    </w:p>
    <w:p w14:paraId="10FDEBB6" w14:textId="77777777" w:rsidR="00100B6D" w:rsidRDefault="00000000">
      <w:pPr>
        <w:numPr>
          <w:ilvl w:val="0"/>
          <w:numId w:val="4"/>
        </w:numPr>
        <w:ind w:hanging="138"/>
      </w:pPr>
      <w:r>
        <w:t>Revenue validation</w:t>
      </w:r>
    </w:p>
    <w:p w14:paraId="78485585" w14:textId="77777777" w:rsidR="00100B6D" w:rsidRDefault="00000000">
      <w:pPr>
        <w:numPr>
          <w:ilvl w:val="0"/>
          <w:numId w:val="4"/>
        </w:numPr>
        <w:ind w:hanging="138"/>
      </w:pPr>
      <w:r>
        <w:t>Business model assessment</w:t>
      </w:r>
    </w:p>
    <w:p w14:paraId="0A05C1B3" w14:textId="77777777" w:rsidR="00100B6D" w:rsidRDefault="00000000">
      <w:pPr>
        <w:numPr>
          <w:ilvl w:val="0"/>
          <w:numId w:val="4"/>
        </w:numPr>
        <w:ind w:hanging="138"/>
      </w:pPr>
      <w:r>
        <w:t>Operational history review</w:t>
      </w:r>
    </w:p>
    <w:p w14:paraId="19E49AF7" w14:textId="77777777" w:rsidR="00100B6D" w:rsidRDefault="00000000">
      <w:pPr>
        <w:numPr>
          <w:ilvl w:val="0"/>
          <w:numId w:val="4"/>
        </w:numPr>
        <w:ind w:hanging="138"/>
      </w:pPr>
      <w:r>
        <w:t>Industry risk assessment</w:t>
      </w:r>
    </w:p>
    <w:p w14:paraId="7219AC47" w14:textId="77777777" w:rsidR="00100B6D" w:rsidRDefault="00000000">
      <w:pPr>
        <w:numPr>
          <w:ilvl w:val="0"/>
          <w:numId w:val="4"/>
        </w:numPr>
        <w:ind w:hanging="138"/>
      </w:pPr>
      <w:r>
        <w:t>Milestone planning</w:t>
      </w:r>
    </w:p>
    <w:p w14:paraId="5DF3029F" w14:textId="77777777" w:rsidR="00100B6D" w:rsidRDefault="00000000">
      <w:pPr>
        <w:numPr>
          <w:ilvl w:val="0"/>
          <w:numId w:val="4"/>
        </w:numPr>
        <w:ind w:hanging="138"/>
      </w:pPr>
      <w:r>
        <w:t>Reporting commitment</w:t>
      </w:r>
    </w:p>
    <w:p w14:paraId="4EB87E14" w14:textId="77777777" w:rsidR="00100B6D" w:rsidRDefault="00000000">
      <w:pPr>
        <w:numPr>
          <w:ilvl w:val="0"/>
          <w:numId w:val="4"/>
        </w:numPr>
        <w:spacing w:after="920"/>
        <w:ind w:hanging="138"/>
      </w:pPr>
      <w:r>
        <w:t>Trust score evaluation</w:t>
      </w:r>
    </w:p>
    <w:p w14:paraId="29D4287E" w14:textId="4B2220D8" w:rsidR="00D46D35" w:rsidRPr="00D46D35" w:rsidRDefault="00D46D35" w:rsidP="00D46D35">
      <w:pPr>
        <w:pStyle w:val="Heading2"/>
      </w:pPr>
      <w:r w:rsidRPr="00D46D35">
        <w:lastRenderedPageBreak/>
        <w:t>CoFund Trust Score</w:t>
      </w:r>
    </w:p>
    <w:p w14:paraId="358C499D" w14:textId="413837C9" w:rsidR="00D46D35" w:rsidRDefault="00D46D35" w:rsidP="00D46D35">
      <w:pPr>
        <w:spacing w:after="240"/>
        <w:ind w:left="138" w:firstLine="0"/>
      </w:pPr>
      <w:r>
        <w:rPr>
          <w:rFonts w:ascii="Calibri" w:eastAsia="Calibri" w:hAnsi="Calibri" w:cs="Calibri"/>
          <w:noProof/>
        </w:rPr>
        <mc:AlternateContent>
          <mc:Choice Requires="wpg">
            <w:drawing>
              <wp:inline distT="0" distB="0" distL="0" distR="0" wp14:anchorId="371E3188" wp14:editId="0ABFD093">
                <wp:extent cx="6604000" cy="12700"/>
                <wp:effectExtent l="0" t="0" r="0" b="0"/>
                <wp:docPr id="611983039" name="Group 611983039"/>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2773261" name="Shape 10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w:pict>
              <v:group w14:anchorId="7C9A166B" id="Group 611983039"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">
                <v:shape id="Shape 104"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" path="m,l6604000,e" filled="f" strokecolor="#d5dff0" strokeweight="1pt">
                  <v:stroke miterlimit="83231f" joinstyle="miter" endcap="round"/>
                  <v:path arrowok="t" textboxrect="0,0,6604000,0"/>
                </v:shape>
                <w10:anchorlock/>
              </v:group>
            </w:pict>
          </mc:Fallback>
        </mc:AlternateContent>
      </w:r>
    </w:p>
    <w:p w14:paraId="3D1E8EB6" w14:textId="77777777" w:rsidR="00D46D35" w:rsidRPr="001F67E1" w:rsidRDefault="00D46D35" w:rsidP="00D46D35">
      <w:pPr>
        <w:spacing w:after="120" w:line="276" w:lineRule="auto"/>
        <w:ind w:left="360" w:right="2243" w:firstLine="0"/>
        <w:jc w:val="both"/>
        <w:rPr>
          <w:rFonts w:ascii="Times New Roman" w:hAnsi="Times New Roman" w:cs="Times New Roman"/>
          <w:sz w:val="26"/>
          <w:szCs w:val="26"/>
        </w:rPr>
      </w:pPr>
      <w:r w:rsidRPr="001F67E1">
        <w:rPr>
          <w:rFonts w:ascii="Times New Roman" w:hAnsi="Times New Roman" w:cs="Times New Roman"/>
          <w:sz w:val="26"/>
          <w:szCs w:val="26"/>
          <w:lang w:val="en-US"/>
        </w:rPr>
        <w:t>What it is:</w:t>
      </w:r>
    </w:p>
    <w:p w14:paraId="5855A2A0" w14:textId="77777777" w:rsidR="00D46D35" w:rsidRPr="001F67E1" w:rsidRDefault="00D46D35" w:rsidP="00D46D35">
      <w:pPr>
        <w:spacing w:after="120" w:line="276" w:lineRule="auto"/>
        <w:ind w:left="360" w:right="2243" w:firstLine="0"/>
        <w:jc w:val="both"/>
        <w:rPr>
          <w:rFonts w:ascii="Times New Roman" w:hAnsi="Times New Roman" w:cs="Times New Roman"/>
          <w:sz w:val="26"/>
          <w:szCs w:val="26"/>
        </w:rPr>
      </w:pPr>
      <w:r w:rsidRPr="001F67E1">
        <w:rPr>
          <w:rFonts w:ascii="Times New Roman" w:hAnsi="Times New Roman" w:cs="Times New Roman"/>
          <w:sz w:val="26"/>
          <w:szCs w:val="26"/>
          <w:lang w:val="en-US"/>
        </w:rPr>
        <w:t>An enhanced trust system that evaluates:</w:t>
      </w:r>
    </w:p>
    <w:p w14:paraId="684CAB0A" w14:textId="77777777" w:rsidR="00D46D35" w:rsidRPr="001F67E1" w:rsidRDefault="00D46D35" w:rsidP="00D46D35">
      <w:pPr>
        <w:pStyle w:val="ListParagraph"/>
        <w:numPr>
          <w:ilvl w:val="0"/>
          <w:numId w:val="37"/>
        </w:numPr>
        <w:spacing w:after="393" w:line="276" w:lineRule="auto"/>
        <w:ind w:right="2243"/>
        <w:jc w:val="both"/>
        <w:rPr>
          <w:rFonts w:ascii="Times New Roman" w:hAnsi="Times New Roman" w:cs="Times New Roman"/>
          <w:sz w:val="26"/>
          <w:szCs w:val="26"/>
        </w:rPr>
      </w:pPr>
      <w:r w:rsidRPr="001F67E1">
        <w:rPr>
          <w:rFonts w:ascii="Times New Roman" w:hAnsi="Times New Roman" w:cs="Times New Roman"/>
          <w:sz w:val="26"/>
          <w:szCs w:val="26"/>
          <w:lang w:val="en-US"/>
        </w:rPr>
        <w:t xml:space="preserve">Revenue consistency </w:t>
      </w:r>
    </w:p>
    <w:p w14:paraId="604A9372" w14:textId="77777777" w:rsidR="00D46D35" w:rsidRPr="001F67E1" w:rsidRDefault="00D46D35" w:rsidP="00D46D35">
      <w:pPr>
        <w:pStyle w:val="ListParagraph"/>
        <w:numPr>
          <w:ilvl w:val="0"/>
          <w:numId w:val="37"/>
        </w:numPr>
        <w:spacing w:after="393" w:line="276" w:lineRule="auto"/>
        <w:ind w:right="2243"/>
        <w:jc w:val="both"/>
        <w:rPr>
          <w:rFonts w:ascii="Times New Roman" w:hAnsi="Times New Roman" w:cs="Times New Roman"/>
          <w:sz w:val="26"/>
          <w:szCs w:val="26"/>
        </w:rPr>
      </w:pPr>
      <w:r w:rsidRPr="001F67E1">
        <w:rPr>
          <w:rFonts w:ascii="Times New Roman" w:hAnsi="Times New Roman" w:cs="Times New Roman"/>
          <w:sz w:val="26"/>
          <w:szCs w:val="26"/>
          <w:lang w:val="en-US"/>
        </w:rPr>
        <w:t xml:space="preserve">Repayment behavior </w:t>
      </w:r>
    </w:p>
    <w:p w14:paraId="28075D13" w14:textId="77777777" w:rsidR="00D46D35" w:rsidRPr="001F67E1" w:rsidRDefault="00D46D35" w:rsidP="00D46D35">
      <w:pPr>
        <w:pStyle w:val="ListParagraph"/>
        <w:numPr>
          <w:ilvl w:val="0"/>
          <w:numId w:val="37"/>
        </w:numPr>
        <w:spacing w:after="393" w:line="276" w:lineRule="auto"/>
        <w:ind w:right="2243"/>
        <w:jc w:val="both"/>
        <w:rPr>
          <w:rFonts w:ascii="Times New Roman" w:hAnsi="Times New Roman" w:cs="Times New Roman"/>
          <w:sz w:val="26"/>
          <w:szCs w:val="26"/>
        </w:rPr>
      </w:pPr>
      <w:r w:rsidRPr="001F67E1">
        <w:rPr>
          <w:rFonts w:ascii="Times New Roman" w:hAnsi="Times New Roman" w:cs="Times New Roman"/>
          <w:sz w:val="26"/>
          <w:szCs w:val="26"/>
          <w:lang w:val="en-US"/>
        </w:rPr>
        <w:t xml:space="preserve">Investor satisfaction </w:t>
      </w:r>
    </w:p>
    <w:p w14:paraId="3D8A6184" w14:textId="77777777" w:rsidR="00D46D35" w:rsidRPr="001F67E1" w:rsidRDefault="00D46D35" w:rsidP="00D46D35">
      <w:pPr>
        <w:pStyle w:val="ListParagraph"/>
        <w:numPr>
          <w:ilvl w:val="0"/>
          <w:numId w:val="37"/>
        </w:numPr>
        <w:spacing w:after="120" w:line="276" w:lineRule="auto"/>
        <w:ind w:right="2243"/>
        <w:jc w:val="both"/>
        <w:rPr>
          <w:rFonts w:ascii="Times New Roman" w:hAnsi="Times New Roman" w:cs="Times New Roman"/>
          <w:sz w:val="26"/>
          <w:szCs w:val="26"/>
        </w:rPr>
      </w:pPr>
      <w:r w:rsidRPr="001F67E1">
        <w:rPr>
          <w:rFonts w:ascii="Times New Roman" w:hAnsi="Times New Roman" w:cs="Times New Roman"/>
          <w:sz w:val="26"/>
          <w:szCs w:val="26"/>
          <w:lang w:val="en-US"/>
        </w:rPr>
        <w:t>Business transparency overtime</w:t>
      </w:r>
    </w:p>
    <w:p w14:paraId="00CBE6F7" w14:textId="77777777" w:rsidR="00D46D35" w:rsidRPr="001F67E1" w:rsidRDefault="00D46D35" w:rsidP="00D46D35">
      <w:pPr>
        <w:spacing w:after="120" w:line="276" w:lineRule="auto"/>
        <w:ind w:left="0" w:firstLine="0"/>
        <w:jc w:val="both"/>
        <w:rPr>
          <w:rFonts w:ascii="Times New Roman" w:hAnsi="Times New Roman" w:cs="Times New Roman"/>
          <w:sz w:val="26"/>
          <w:szCs w:val="26"/>
        </w:rPr>
      </w:pPr>
      <w:r w:rsidRPr="001F67E1">
        <w:rPr>
          <w:rFonts w:ascii="Times New Roman" w:hAnsi="Times New Roman" w:cs="Times New Roman"/>
          <w:sz w:val="26"/>
          <w:szCs w:val="26"/>
          <w:lang w:val="en-US"/>
        </w:rPr>
        <w:t xml:space="preserve"> And it is visible to investors it helps them make informed decisions and not just randomly select businesses to invest in, so a higher trust score on CoFund means higher chan</w:t>
      </w:r>
      <w:r>
        <w:rPr>
          <w:rFonts w:ascii="Times New Roman" w:hAnsi="Times New Roman" w:cs="Times New Roman"/>
          <w:sz w:val="26"/>
          <w:szCs w:val="26"/>
          <w:lang w:val="en-US"/>
        </w:rPr>
        <w:t>c</w:t>
      </w:r>
      <w:r w:rsidRPr="001F67E1">
        <w:rPr>
          <w:rFonts w:ascii="Times New Roman" w:hAnsi="Times New Roman" w:cs="Times New Roman"/>
          <w:sz w:val="26"/>
          <w:szCs w:val="26"/>
          <w:lang w:val="en-US"/>
        </w:rPr>
        <w:t>e of getting investors and higher investor trust because Trust is the MOST important thing in investing.</w:t>
      </w:r>
    </w:p>
    <w:p w14:paraId="29683553" w14:textId="77777777" w:rsidR="00D46D35" w:rsidRPr="001F67E1" w:rsidRDefault="00D46D35" w:rsidP="00D46D35">
      <w:pPr>
        <w:spacing w:after="393" w:line="276" w:lineRule="auto"/>
        <w:ind w:left="0" w:firstLine="0"/>
        <w:jc w:val="both"/>
        <w:rPr>
          <w:rFonts w:ascii="Times New Roman" w:hAnsi="Times New Roman" w:cs="Times New Roman"/>
          <w:sz w:val="26"/>
          <w:szCs w:val="26"/>
        </w:rPr>
      </w:pPr>
      <w:r w:rsidRPr="001F67E1">
        <w:rPr>
          <w:rFonts w:ascii="Times New Roman" w:hAnsi="Times New Roman" w:cs="Times New Roman"/>
          <w:sz w:val="26"/>
          <w:szCs w:val="26"/>
          <w:lang w:val="en-US"/>
        </w:rPr>
        <w:t xml:space="preserve">And a higher trust score cannot be obtained by payments; it is earned </w:t>
      </w:r>
      <w:r>
        <w:rPr>
          <w:rFonts w:ascii="Times New Roman" w:hAnsi="Times New Roman" w:cs="Times New Roman"/>
          <w:sz w:val="26"/>
          <w:szCs w:val="26"/>
          <w:lang w:val="en-US"/>
        </w:rPr>
        <w:t xml:space="preserve">by business performance </w:t>
      </w:r>
      <w:r w:rsidRPr="001F67E1">
        <w:rPr>
          <w:rFonts w:ascii="Times New Roman" w:hAnsi="Times New Roman" w:cs="Times New Roman"/>
          <w:sz w:val="26"/>
          <w:szCs w:val="26"/>
          <w:lang w:val="en-US"/>
        </w:rPr>
        <w:t>overtime.</w:t>
      </w:r>
    </w:p>
    <w:p w14:paraId="18669B76" w14:textId="77777777" w:rsidR="00D46D35" w:rsidRDefault="00D46D35" w:rsidP="00D46D35">
      <w:pPr>
        <w:spacing w:after="920"/>
        <w:ind w:left="138" w:firstLine="0"/>
      </w:pPr>
    </w:p>
    <w:p w14:paraId="6E6559F0" w14:textId="7809B4D3" w:rsidR="00D46D35" w:rsidRPr="00EC4AC2" w:rsidRDefault="00EC4AC2" w:rsidP="00EC4AC2">
      <w:pPr>
        <w:pStyle w:val="Heading2"/>
      </w:pPr>
      <w:r>
        <w:t>C</w:t>
      </w:r>
      <w:r w:rsidRPr="00EC4AC2">
        <w:t>oFund Pro</w:t>
      </w:r>
    </w:p>
    <w:p w14:paraId="15AA9271" w14:textId="582FB0C6" w:rsidR="00EC4AC2" w:rsidRDefault="00EC4AC2" w:rsidP="00EC4AC2">
      <w:pPr>
        <w:spacing w:after="240"/>
        <w:ind w:left="138" w:firstLine="0"/>
      </w:pPr>
      <w:r>
        <w:rPr>
          <w:rFonts w:ascii="Calibri" w:eastAsia="Calibri" w:hAnsi="Calibri" w:cs="Calibri"/>
          <w:noProof/>
        </w:rPr>
        <mc:AlternateContent>
          <mc:Choice Requires="wpg">
            <w:drawing>
              <wp:inline distT="0" distB="0" distL="0" distR="0" wp14:anchorId="389D7B50" wp14:editId="5FCE923D">
                <wp:extent cx="6604000" cy="12700"/>
                <wp:effectExtent l="0" t="0" r="0" b="0"/>
                <wp:docPr id="1442455779" name="Group 1442455779"/>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704271978" name="Shape 10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w:pict>
              <v:group w14:anchorId="1D6EB0C0" id="Group 1442455779"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">
                <v:shape id="Shape 104"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" path="m,l6604000,e" filled="f" strokecolor="#d5dff0" strokeweight="1pt">
                  <v:stroke miterlimit="83231f" joinstyle="miter" endcap="round"/>
                  <v:path arrowok="t" textboxrect="0,0,6604000,0"/>
                </v:shape>
                <w10:anchorlock/>
              </v:group>
            </w:pict>
          </mc:Fallback>
        </mc:AlternateContent>
      </w:r>
    </w:p>
    <w:p w14:paraId="15E6E1DD" w14:textId="77777777" w:rsidR="00EC4AC2" w:rsidRPr="00EC4AC2" w:rsidRDefault="00EC4AC2" w:rsidP="00EC4AC2">
      <w:pPr>
        <w:spacing w:after="120"/>
        <w:ind w:left="138" w:firstLine="0"/>
        <w:rPr>
          <w:lang w:val="en-NG"/>
        </w:rPr>
      </w:pPr>
      <w:r w:rsidRPr="00EC4AC2">
        <w:rPr>
          <w:lang w:val="en-NG"/>
        </w:rPr>
        <w:t>CoFund Pro is CoFund’s premium membership designed for serious investors, high-performing businesses, and advanced users who want deeper access, better visibility, stronger credibility, and enhanced platform benefits.</w:t>
      </w:r>
    </w:p>
    <w:p w14:paraId="55739CD9" w14:textId="77777777" w:rsidR="00EC4AC2" w:rsidRDefault="00EC4AC2" w:rsidP="00EC4AC2">
      <w:pPr>
        <w:spacing w:after="120"/>
        <w:ind w:left="138" w:firstLine="0"/>
        <w:rPr>
          <w:lang w:val="en-NG"/>
        </w:rPr>
      </w:pPr>
      <w:r w:rsidRPr="00EC4AC2">
        <w:rPr>
          <w:lang w:val="en-NG"/>
        </w:rPr>
        <w:t>It is built to create a more powerful investment ecosystem by rewarding committed users with premium tools, insights, and opportunities.</w:t>
      </w:r>
    </w:p>
    <w:p w14:paraId="1E206A4F" w14:textId="77777777" w:rsidR="006D549B" w:rsidRPr="006D549B" w:rsidRDefault="006D549B" w:rsidP="006D549B">
      <w:pPr>
        <w:spacing w:after="120"/>
        <w:ind w:left="138" w:firstLine="0"/>
        <w:rPr>
          <w:b/>
          <w:bCs/>
          <w:lang w:val="en-NG"/>
        </w:rPr>
      </w:pPr>
      <w:r w:rsidRPr="006D549B">
        <w:rPr>
          <w:b/>
          <w:bCs/>
          <w:lang w:val="en-NG"/>
        </w:rPr>
        <w:t>Key Benefits of CoFund Pro</w:t>
      </w:r>
    </w:p>
    <w:p w14:paraId="5C9B19A0" w14:textId="77777777" w:rsidR="006D549B" w:rsidRPr="006D549B" w:rsidRDefault="006D549B" w:rsidP="006D549B">
      <w:pPr>
        <w:spacing w:after="120"/>
        <w:ind w:left="138" w:firstLine="0"/>
        <w:rPr>
          <w:lang w:val="en-NG"/>
        </w:rPr>
      </w:pPr>
      <w:r w:rsidRPr="006D549B">
        <w:rPr>
          <w:lang w:val="en-NG"/>
        </w:rPr>
        <w:t>1. Early Access to Investment Opportunities</w:t>
      </w:r>
    </w:p>
    <w:p w14:paraId="4532E4CE" w14:textId="77777777" w:rsidR="006D549B" w:rsidRPr="006D549B" w:rsidRDefault="006D549B" w:rsidP="006D549B">
      <w:pPr>
        <w:spacing w:after="120"/>
        <w:ind w:left="138" w:firstLine="0"/>
        <w:rPr>
          <w:lang w:val="en-NG"/>
        </w:rPr>
      </w:pPr>
      <w:r w:rsidRPr="006D549B">
        <w:rPr>
          <w:lang w:val="en-NG"/>
        </w:rPr>
        <w:t>Pro members receive:</w:t>
      </w:r>
    </w:p>
    <w:p w14:paraId="4C80948B" w14:textId="77777777" w:rsidR="006D549B" w:rsidRPr="006D549B" w:rsidRDefault="006D549B" w:rsidP="006D549B">
      <w:pPr>
        <w:numPr>
          <w:ilvl w:val="0"/>
          <w:numId w:val="56"/>
        </w:numPr>
        <w:spacing w:after="120"/>
        <w:rPr>
          <w:lang w:val="en-NG"/>
        </w:rPr>
      </w:pPr>
      <w:r w:rsidRPr="006D549B">
        <w:rPr>
          <w:lang w:val="en-NG"/>
        </w:rPr>
        <w:t xml:space="preserve">priority access to newly listed businesses </w:t>
      </w:r>
    </w:p>
    <w:p w14:paraId="7BCF6CF0" w14:textId="77777777" w:rsidR="006D549B" w:rsidRPr="006D549B" w:rsidRDefault="006D549B" w:rsidP="006D549B">
      <w:pPr>
        <w:numPr>
          <w:ilvl w:val="0"/>
          <w:numId w:val="56"/>
        </w:numPr>
        <w:spacing w:after="120"/>
        <w:rPr>
          <w:lang w:val="en-NG"/>
        </w:rPr>
      </w:pPr>
      <w:r w:rsidRPr="006D549B">
        <w:rPr>
          <w:lang w:val="en-NG"/>
        </w:rPr>
        <w:t xml:space="preserve">early investment windows </w:t>
      </w:r>
    </w:p>
    <w:p w14:paraId="5F932839" w14:textId="77777777" w:rsidR="006D549B" w:rsidRPr="006D549B" w:rsidRDefault="006D549B" w:rsidP="006D549B">
      <w:pPr>
        <w:numPr>
          <w:ilvl w:val="0"/>
          <w:numId w:val="56"/>
        </w:numPr>
        <w:spacing w:after="120"/>
        <w:rPr>
          <w:lang w:val="en-NG"/>
        </w:rPr>
      </w:pPr>
      <w:r w:rsidRPr="006D549B">
        <w:rPr>
          <w:lang w:val="en-NG"/>
        </w:rPr>
        <w:t xml:space="preserve">premium investment opportunities before public release </w:t>
      </w:r>
    </w:p>
    <w:p w14:paraId="2B7B086C" w14:textId="77777777" w:rsidR="006D549B" w:rsidRPr="006D549B" w:rsidRDefault="006D549B" w:rsidP="006D549B">
      <w:pPr>
        <w:spacing w:after="120"/>
        <w:ind w:left="138" w:firstLine="0"/>
        <w:rPr>
          <w:lang w:val="en-NG"/>
        </w:rPr>
      </w:pPr>
      <w:r w:rsidRPr="006D549B">
        <w:rPr>
          <w:lang w:val="en-NG"/>
        </w:rPr>
        <w:t>This gives Pro users better positioning on high-potential deals.</w:t>
      </w:r>
    </w:p>
    <w:p w14:paraId="71C17DB0" w14:textId="77777777" w:rsidR="006D549B" w:rsidRPr="006D549B" w:rsidRDefault="006D549B" w:rsidP="006D549B">
      <w:pPr>
        <w:spacing w:after="120"/>
        <w:ind w:left="138" w:firstLine="0"/>
        <w:rPr>
          <w:b/>
          <w:bCs/>
          <w:lang w:val="en-NG"/>
        </w:rPr>
      </w:pPr>
      <w:r w:rsidRPr="006D549B">
        <w:rPr>
          <w:b/>
          <w:bCs/>
          <w:lang w:val="en-NG"/>
        </w:rPr>
        <w:t>2. Advanced Investment Insights</w:t>
      </w:r>
    </w:p>
    <w:p w14:paraId="26FFBE34" w14:textId="77777777" w:rsidR="006D549B" w:rsidRPr="006D549B" w:rsidRDefault="006D549B" w:rsidP="006D549B">
      <w:pPr>
        <w:spacing w:after="120"/>
        <w:ind w:left="138" w:firstLine="0"/>
        <w:rPr>
          <w:lang w:val="en-NG"/>
        </w:rPr>
      </w:pPr>
      <w:r w:rsidRPr="006D549B">
        <w:rPr>
          <w:lang w:val="en-NG"/>
        </w:rPr>
        <w:t>CoFund Pro provides enhanced analytics and business intelligence tools such as:</w:t>
      </w:r>
    </w:p>
    <w:p w14:paraId="3C308EB5" w14:textId="77777777" w:rsidR="006D549B" w:rsidRPr="006D549B" w:rsidRDefault="006D549B" w:rsidP="006D549B">
      <w:pPr>
        <w:numPr>
          <w:ilvl w:val="0"/>
          <w:numId w:val="57"/>
        </w:numPr>
        <w:spacing w:after="120"/>
        <w:rPr>
          <w:lang w:val="en-NG"/>
        </w:rPr>
      </w:pPr>
      <w:r w:rsidRPr="006D549B">
        <w:rPr>
          <w:lang w:val="en-NG"/>
        </w:rPr>
        <w:t xml:space="preserve">deeper business performance insights </w:t>
      </w:r>
    </w:p>
    <w:p w14:paraId="2DDF89FA" w14:textId="77777777" w:rsidR="006D549B" w:rsidRPr="006D549B" w:rsidRDefault="006D549B" w:rsidP="006D549B">
      <w:pPr>
        <w:numPr>
          <w:ilvl w:val="0"/>
          <w:numId w:val="57"/>
        </w:numPr>
        <w:spacing w:after="120"/>
        <w:rPr>
          <w:lang w:val="en-NG"/>
        </w:rPr>
      </w:pPr>
      <w:r w:rsidRPr="006D549B">
        <w:rPr>
          <w:lang w:val="en-NG"/>
        </w:rPr>
        <w:lastRenderedPageBreak/>
        <w:t xml:space="preserve">advanced risk indicators </w:t>
      </w:r>
    </w:p>
    <w:p w14:paraId="73BCF596" w14:textId="77777777" w:rsidR="006D549B" w:rsidRPr="006D549B" w:rsidRDefault="006D549B" w:rsidP="006D549B">
      <w:pPr>
        <w:numPr>
          <w:ilvl w:val="0"/>
          <w:numId w:val="57"/>
        </w:numPr>
        <w:spacing w:after="120"/>
        <w:rPr>
          <w:lang w:val="en-NG"/>
        </w:rPr>
      </w:pPr>
      <w:r w:rsidRPr="006D549B">
        <w:rPr>
          <w:lang w:val="en-NG"/>
        </w:rPr>
        <w:t xml:space="preserve">financial trend visibility </w:t>
      </w:r>
    </w:p>
    <w:p w14:paraId="33267D6B" w14:textId="77777777" w:rsidR="006D549B" w:rsidRPr="006D549B" w:rsidRDefault="006D549B" w:rsidP="006D549B">
      <w:pPr>
        <w:numPr>
          <w:ilvl w:val="0"/>
          <w:numId w:val="57"/>
        </w:numPr>
        <w:spacing w:after="120"/>
        <w:rPr>
          <w:lang w:val="en-NG"/>
        </w:rPr>
      </w:pPr>
      <w:r w:rsidRPr="006D549B">
        <w:rPr>
          <w:lang w:val="en-NG"/>
        </w:rPr>
        <w:t xml:space="preserve">portfolio analytics </w:t>
      </w:r>
    </w:p>
    <w:p w14:paraId="66A64A82" w14:textId="77777777" w:rsidR="006D549B" w:rsidRPr="006D549B" w:rsidRDefault="006D549B" w:rsidP="006D549B">
      <w:pPr>
        <w:numPr>
          <w:ilvl w:val="0"/>
          <w:numId w:val="57"/>
        </w:numPr>
        <w:spacing w:after="120"/>
        <w:rPr>
          <w:lang w:val="en-NG"/>
        </w:rPr>
      </w:pPr>
      <w:r w:rsidRPr="006D549B">
        <w:rPr>
          <w:lang w:val="en-NG"/>
        </w:rPr>
        <w:t xml:space="preserve">performance tracking dashboards </w:t>
      </w:r>
    </w:p>
    <w:p w14:paraId="148558DC" w14:textId="77777777" w:rsidR="006D549B" w:rsidRPr="006D549B" w:rsidRDefault="006D549B" w:rsidP="006D549B">
      <w:pPr>
        <w:spacing w:after="120"/>
        <w:ind w:left="138" w:firstLine="0"/>
        <w:rPr>
          <w:lang w:val="en-NG"/>
        </w:rPr>
      </w:pPr>
      <w:r w:rsidRPr="006D549B">
        <w:rPr>
          <w:lang w:val="en-NG"/>
        </w:rPr>
        <w:t>Helping users make more informed investment decisions.</w:t>
      </w:r>
    </w:p>
    <w:p w14:paraId="11CF2CA9" w14:textId="77777777" w:rsidR="006D549B" w:rsidRPr="006D549B" w:rsidRDefault="006D549B" w:rsidP="006D549B">
      <w:pPr>
        <w:spacing w:after="120"/>
        <w:ind w:left="138" w:firstLine="0"/>
        <w:rPr>
          <w:b/>
          <w:bCs/>
          <w:lang w:val="en-NG"/>
        </w:rPr>
      </w:pPr>
      <w:r w:rsidRPr="006D549B">
        <w:rPr>
          <w:b/>
          <w:bCs/>
          <w:lang w:val="en-NG"/>
        </w:rPr>
        <w:t>3. Premium Verification &amp; Trust Badges</w:t>
      </w:r>
    </w:p>
    <w:p w14:paraId="53F109C3" w14:textId="77777777" w:rsidR="006D549B" w:rsidRPr="006D549B" w:rsidRDefault="006D549B" w:rsidP="006D549B">
      <w:pPr>
        <w:spacing w:after="120"/>
        <w:ind w:left="138" w:firstLine="0"/>
        <w:rPr>
          <w:lang w:val="en-NG"/>
        </w:rPr>
      </w:pPr>
      <w:r w:rsidRPr="006D549B">
        <w:rPr>
          <w:lang w:val="en-NG"/>
        </w:rPr>
        <w:t>Businesses on CoFund Pro may receive:</w:t>
      </w:r>
    </w:p>
    <w:p w14:paraId="61106AC9" w14:textId="77777777" w:rsidR="006D549B" w:rsidRPr="006D549B" w:rsidRDefault="006D549B" w:rsidP="006D549B">
      <w:pPr>
        <w:numPr>
          <w:ilvl w:val="0"/>
          <w:numId w:val="58"/>
        </w:numPr>
        <w:spacing w:after="120"/>
        <w:rPr>
          <w:lang w:val="en-NG"/>
        </w:rPr>
      </w:pPr>
      <w:r w:rsidRPr="006D549B">
        <w:rPr>
          <w:lang w:val="en-NG"/>
        </w:rPr>
        <w:t xml:space="preserve">premium verification badges </w:t>
      </w:r>
    </w:p>
    <w:p w14:paraId="4DDD7EE7" w14:textId="77777777" w:rsidR="006D549B" w:rsidRPr="006D549B" w:rsidRDefault="006D549B" w:rsidP="006D549B">
      <w:pPr>
        <w:numPr>
          <w:ilvl w:val="0"/>
          <w:numId w:val="58"/>
        </w:numPr>
        <w:spacing w:after="120"/>
        <w:rPr>
          <w:lang w:val="en-NG"/>
        </w:rPr>
      </w:pPr>
      <w:r w:rsidRPr="006D549B">
        <w:rPr>
          <w:lang w:val="en-NG"/>
        </w:rPr>
        <w:t xml:space="preserve">enhanced profile credibility </w:t>
      </w:r>
    </w:p>
    <w:p w14:paraId="455A549C" w14:textId="77777777" w:rsidR="006D549B" w:rsidRPr="006D549B" w:rsidRDefault="006D549B" w:rsidP="006D549B">
      <w:pPr>
        <w:numPr>
          <w:ilvl w:val="0"/>
          <w:numId w:val="58"/>
        </w:numPr>
        <w:spacing w:after="120"/>
        <w:rPr>
          <w:lang w:val="en-NG"/>
        </w:rPr>
      </w:pPr>
      <w:r w:rsidRPr="006D549B">
        <w:rPr>
          <w:lang w:val="en-NG"/>
        </w:rPr>
        <w:t xml:space="preserve">stronger investor trust visibility </w:t>
      </w:r>
    </w:p>
    <w:p w14:paraId="356CC5B4" w14:textId="77777777" w:rsidR="006D549B" w:rsidRPr="006D549B" w:rsidRDefault="006D549B" w:rsidP="006D549B">
      <w:pPr>
        <w:numPr>
          <w:ilvl w:val="0"/>
          <w:numId w:val="58"/>
        </w:numPr>
        <w:spacing w:after="120"/>
        <w:rPr>
          <w:lang w:val="en-NG"/>
        </w:rPr>
      </w:pPr>
      <w:r w:rsidRPr="006D549B">
        <w:rPr>
          <w:lang w:val="en-NG"/>
        </w:rPr>
        <w:t xml:space="preserve">higher platform exposure </w:t>
      </w:r>
    </w:p>
    <w:p w14:paraId="28E96CD9" w14:textId="77777777" w:rsidR="006D549B" w:rsidRPr="006D549B" w:rsidRDefault="006D549B" w:rsidP="006D549B">
      <w:pPr>
        <w:spacing w:after="120"/>
        <w:ind w:left="138" w:firstLine="0"/>
        <w:rPr>
          <w:lang w:val="en-NG"/>
        </w:rPr>
      </w:pPr>
      <w:r w:rsidRPr="006D549B">
        <w:rPr>
          <w:lang w:val="en-NG"/>
        </w:rPr>
        <w:t>This improves investor confidence and business visibility.</w:t>
      </w:r>
    </w:p>
    <w:p w14:paraId="3D9BDA50" w14:textId="77777777" w:rsidR="006D549B" w:rsidRPr="006D549B" w:rsidRDefault="006D549B" w:rsidP="006D549B">
      <w:pPr>
        <w:spacing w:after="120"/>
        <w:ind w:left="138" w:firstLine="0"/>
        <w:rPr>
          <w:b/>
          <w:bCs/>
          <w:lang w:val="en-NG"/>
        </w:rPr>
      </w:pPr>
      <w:r w:rsidRPr="006D549B">
        <w:rPr>
          <w:b/>
          <w:bCs/>
          <w:lang w:val="en-NG"/>
        </w:rPr>
        <w:t>4. Enhanced Visibility for Businesses</w:t>
      </w:r>
    </w:p>
    <w:p w14:paraId="1F130D79" w14:textId="77777777" w:rsidR="006D549B" w:rsidRPr="006D549B" w:rsidRDefault="006D549B" w:rsidP="006D549B">
      <w:pPr>
        <w:spacing w:after="120"/>
        <w:ind w:left="138" w:firstLine="0"/>
        <w:rPr>
          <w:lang w:val="en-NG"/>
        </w:rPr>
      </w:pPr>
      <w:r w:rsidRPr="006D549B">
        <w:rPr>
          <w:lang w:val="en-NG"/>
        </w:rPr>
        <w:t>Pro businesses can enjoy:</w:t>
      </w:r>
    </w:p>
    <w:p w14:paraId="38F8AFB4" w14:textId="77777777" w:rsidR="006D549B" w:rsidRPr="006D549B" w:rsidRDefault="006D549B" w:rsidP="006D549B">
      <w:pPr>
        <w:numPr>
          <w:ilvl w:val="0"/>
          <w:numId w:val="59"/>
        </w:numPr>
        <w:spacing w:after="120"/>
        <w:rPr>
          <w:lang w:val="en-NG"/>
        </w:rPr>
      </w:pPr>
      <w:r w:rsidRPr="006D549B">
        <w:rPr>
          <w:lang w:val="en-NG"/>
        </w:rPr>
        <w:t xml:space="preserve">featured listings </w:t>
      </w:r>
    </w:p>
    <w:p w14:paraId="37795094" w14:textId="77777777" w:rsidR="006D549B" w:rsidRPr="006D549B" w:rsidRDefault="006D549B" w:rsidP="006D549B">
      <w:pPr>
        <w:numPr>
          <w:ilvl w:val="0"/>
          <w:numId w:val="59"/>
        </w:numPr>
        <w:spacing w:after="120"/>
        <w:rPr>
          <w:lang w:val="en-NG"/>
        </w:rPr>
      </w:pPr>
      <w:r w:rsidRPr="006D549B">
        <w:rPr>
          <w:lang w:val="en-NG"/>
        </w:rPr>
        <w:t xml:space="preserve">priority marketplace placement </w:t>
      </w:r>
    </w:p>
    <w:p w14:paraId="4414FC7B" w14:textId="77777777" w:rsidR="006D549B" w:rsidRPr="006D549B" w:rsidRDefault="006D549B" w:rsidP="006D549B">
      <w:pPr>
        <w:numPr>
          <w:ilvl w:val="0"/>
          <w:numId w:val="59"/>
        </w:numPr>
        <w:spacing w:after="120"/>
        <w:rPr>
          <w:lang w:val="en-NG"/>
        </w:rPr>
      </w:pPr>
      <w:r w:rsidRPr="006D549B">
        <w:rPr>
          <w:lang w:val="en-NG"/>
        </w:rPr>
        <w:t xml:space="preserve">promotional visibility </w:t>
      </w:r>
    </w:p>
    <w:p w14:paraId="7426D5CB" w14:textId="77777777" w:rsidR="006D549B" w:rsidRPr="006D549B" w:rsidRDefault="006D549B" w:rsidP="006D549B">
      <w:pPr>
        <w:numPr>
          <w:ilvl w:val="0"/>
          <w:numId w:val="59"/>
        </w:numPr>
        <w:spacing w:after="120"/>
        <w:rPr>
          <w:lang w:val="en-NG"/>
        </w:rPr>
      </w:pPr>
      <w:r w:rsidRPr="006D549B">
        <w:rPr>
          <w:lang w:val="en-NG"/>
        </w:rPr>
        <w:t xml:space="preserve">investor discovery advantages </w:t>
      </w:r>
    </w:p>
    <w:p w14:paraId="10E4C828" w14:textId="77777777" w:rsidR="006D549B" w:rsidRPr="006D549B" w:rsidRDefault="006D549B" w:rsidP="006D549B">
      <w:pPr>
        <w:spacing w:after="120"/>
        <w:ind w:left="138" w:firstLine="0"/>
        <w:rPr>
          <w:lang w:val="en-NG"/>
        </w:rPr>
      </w:pPr>
      <w:r w:rsidRPr="006D549B">
        <w:rPr>
          <w:lang w:val="en-NG"/>
        </w:rPr>
        <w:t>Helping businesses attract more investors faster.</w:t>
      </w:r>
    </w:p>
    <w:p w14:paraId="6EDA6F24" w14:textId="77777777" w:rsidR="006D549B" w:rsidRPr="006D549B" w:rsidRDefault="006D549B" w:rsidP="006D549B">
      <w:pPr>
        <w:spacing w:after="120"/>
        <w:ind w:left="138" w:firstLine="0"/>
        <w:rPr>
          <w:b/>
          <w:bCs/>
          <w:lang w:val="en-NG"/>
        </w:rPr>
      </w:pPr>
      <w:r w:rsidRPr="006D549B">
        <w:rPr>
          <w:b/>
          <w:bCs/>
          <w:lang w:val="en-NG"/>
        </w:rPr>
        <w:t>5. Exclusive Community Access</w:t>
      </w:r>
    </w:p>
    <w:p w14:paraId="4CE6A732" w14:textId="77777777" w:rsidR="006D549B" w:rsidRPr="006D549B" w:rsidRDefault="006D549B" w:rsidP="006D549B">
      <w:pPr>
        <w:spacing w:after="120"/>
        <w:ind w:left="138" w:firstLine="0"/>
        <w:rPr>
          <w:lang w:val="en-NG"/>
        </w:rPr>
      </w:pPr>
      <w:r w:rsidRPr="006D549B">
        <w:rPr>
          <w:lang w:val="en-NG"/>
        </w:rPr>
        <w:t>Pro users gain access to:</w:t>
      </w:r>
    </w:p>
    <w:p w14:paraId="47A91164" w14:textId="77777777" w:rsidR="006D549B" w:rsidRPr="006D549B" w:rsidRDefault="006D549B" w:rsidP="006D549B">
      <w:pPr>
        <w:numPr>
          <w:ilvl w:val="0"/>
          <w:numId w:val="60"/>
        </w:numPr>
        <w:spacing w:after="120"/>
        <w:rPr>
          <w:lang w:val="en-NG"/>
        </w:rPr>
      </w:pPr>
      <w:r w:rsidRPr="006D549B">
        <w:rPr>
          <w:lang w:val="en-NG"/>
        </w:rPr>
        <w:t xml:space="preserve">premium investor communities </w:t>
      </w:r>
    </w:p>
    <w:p w14:paraId="3C0CF635" w14:textId="77777777" w:rsidR="006D549B" w:rsidRPr="006D549B" w:rsidRDefault="006D549B" w:rsidP="006D549B">
      <w:pPr>
        <w:numPr>
          <w:ilvl w:val="0"/>
          <w:numId w:val="60"/>
        </w:numPr>
        <w:spacing w:after="120"/>
        <w:rPr>
          <w:lang w:val="en-NG"/>
        </w:rPr>
      </w:pPr>
      <w:r w:rsidRPr="006D549B">
        <w:rPr>
          <w:lang w:val="en-NG"/>
        </w:rPr>
        <w:t xml:space="preserve">private networking groups </w:t>
      </w:r>
    </w:p>
    <w:p w14:paraId="584E10AA" w14:textId="77777777" w:rsidR="006D549B" w:rsidRPr="006D549B" w:rsidRDefault="006D549B" w:rsidP="006D549B">
      <w:pPr>
        <w:numPr>
          <w:ilvl w:val="0"/>
          <w:numId w:val="60"/>
        </w:numPr>
        <w:spacing w:after="120"/>
        <w:rPr>
          <w:lang w:val="en-NG"/>
        </w:rPr>
      </w:pPr>
      <w:r w:rsidRPr="006D549B">
        <w:rPr>
          <w:lang w:val="en-NG"/>
        </w:rPr>
        <w:t xml:space="preserve">advanced discussions </w:t>
      </w:r>
    </w:p>
    <w:p w14:paraId="45E2398D" w14:textId="77777777" w:rsidR="006D549B" w:rsidRPr="006D549B" w:rsidRDefault="006D549B" w:rsidP="006D549B">
      <w:pPr>
        <w:numPr>
          <w:ilvl w:val="0"/>
          <w:numId w:val="60"/>
        </w:numPr>
        <w:spacing w:after="120"/>
        <w:rPr>
          <w:lang w:val="en-NG"/>
        </w:rPr>
      </w:pPr>
      <w:r w:rsidRPr="006D549B">
        <w:rPr>
          <w:lang w:val="en-NG"/>
        </w:rPr>
        <w:t xml:space="preserve">exclusive webinars and insights </w:t>
      </w:r>
    </w:p>
    <w:p w14:paraId="12C6B05D" w14:textId="77777777" w:rsidR="006D549B" w:rsidRPr="006D549B" w:rsidRDefault="006D549B" w:rsidP="006D549B">
      <w:pPr>
        <w:numPr>
          <w:ilvl w:val="0"/>
          <w:numId w:val="60"/>
        </w:numPr>
        <w:spacing w:after="120"/>
        <w:rPr>
          <w:lang w:val="en-NG"/>
        </w:rPr>
      </w:pPr>
      <w:r w:rsidRPr="006D549B">
        <w:rPr>
          <w:lang w:val="en-NG"/>
        </w:rPr>
        <w:t xml:space="preserve">strategic ecosystem opportunities </w:t>
      </w:r>
    </w:p>
    <w:p w14:paraId="6B68A6F7" w14:textId="77777777" w:rsidR="006D549B" w:rsidRPr="006D549B" w:rsidRDefault="006D549B" w:rsidP="006D549B">
      <w:pPr>
        <w:spacing w:after="120"/>
        <w:ind w:left="138" w:firstLine="0"/>
        <w:rPr>
          <w:lang w:val="en-NG"/>
        </w:rPr>
      </w:pPr>
      <w:r w:rsidRPr="006D549B">
        <w:rPr>
          <w:lang w:val="en-NG"/>
        </w:rPr>
        <w:t>This creates stronger collaboration and networking value.</w:t>
      </w:r>
    </w:p>
    <w:p w14:paraId="777418D8" w14:textId="77777777" w:rsidR="006D549B" w:rsidRPr="006D549B" w:rsidRDefault="006D549B" w:rsidP="006D549B">
      <w:pPr>
        <w:spacing w:after="120"/>
        <w:ind w:left="138" w:firstLine="0"/>
        <w:rPr>
          <w:b/>
          <w:bCs/>
          <w:lang w:val="en-NG"/>
        </w:rPr>
      </w:pPr>
      <w:r w:rsidRPr="006D549B">
        <w:rPr>
          <w:b/>
          <w:bCs/>
          <w:lang w:val="en-NG"/>
        </w:rPr>
        <w:t>6. Priority Support</w:t>
      </w:r>
    </w:p>
    <w:p w14:paraId="3BEA1519" w14:textId="77777777" w:rsidR="006D549B" w:rsidRPr="006D549B" w:rsidRDefault="006D549B" w:rsidP="006D549B">
      <w:pPr>
        <w:spacing w:after="120"/>
        <w:ind w:left="138" w:firstLine="0"/>
        <w:rPr>
          <w:lang w:val="en-NG"/>
        </w:rPr>
      </w:pPr>
      <w:r w:rsidRPr="006D549B">
        <w:rPr>
          <w:lang w:val="en-NG"/>
        </w:rPr>
        <w:t>CoFund Pro users receive:</w:t>
      </w:r>
    </w:p>
    <w:p w14:paraId="1E383906" w14:textId="77777777" w:rsidR="006D549B" w:rsidRPr="006D549B" w:rsidRDefault="006D549B" w:rsidP="006D549B">
      <w:pPr>
        <w:numPr>
          <w:ilvl w:val="0"/>
          <w:numId w:val="61"/>
        </w:numPr>
        <w:spacing w:after="120"/>
        <w:rPr>
          <w:lang w:val="en-NG"/>
        </w:rPr>
      </w:pPr>
      <w:r w:rsidRPr="006D549B">
        <w:rPr>
          <w:lang w:val="en-NG"/>
        </w:rPr>
        <w:t xml:space="preserve">faster support response times </w:t>
      </w:r>
    </w:p>
    <w:p w14:paraId="6DF065F5" w14:textId="77777777" w:rsidR="006D549B" w:rsidRPr="006D549B" w:rsidRDefault="006D549B" w:rsidP="006D549B">
      <w:pPr>
        <w:numPr>
          <w:ilvl w:val="0"/>
          <w:numId w:val="61"/>
        </w:numPr>
        <w:spacing w:after="120"/>
        <w:rPr>
          <w:lang w:val="en-NG"/>
        </w:rPr>
      </w:pPr>
      <w:r w:rsidRPr="006D549B">
        <w:rPr>
          <w:lang w:val="en-NG"/>
        </w:rPr>
        <w:t xml:space="preserve">dedicated assistance </w:t>
      </w:r>
    </w:p>
    <w:p w14:paraId="3A844C7C" w14:textId="77777777" w:rsidR="006D549B" w:rsidRPr="006D549B" w:rsidRDefault="006D549B" w:rsidP="006D549B">
      <w:pPr>
        <w:numPr>
          <w:ilvl w:val="0"/>
          <w:numId w:val="61"/>
        </w:numPr>
        <w:spacing w:after="120"/>
        <w:rPr>
          <w:lang w:val="en-NG"/>
        </w:rPr>
      </w:pPr>
      <w:r w:rsidRPr="006D549B">
        <w:rPr>
          <w:lang w:val="en-NG"/>
        </w:rPr>
        <w:t xml:space="preserve">priority onboarding support </w:t>
      </w:r>
    </w:p>
    <w:p w14:paraId="0076FADB" w14:textId="77777777" w:rsidR="006D549B" w:rsidRPr="006D549B" w:rsidRDefault="006D549B" w:rsidP="006D549B">
      <w:pPr>
        <w:numPr>
          <w:ilvl w:val="0"/>
          <w:numId w:val="61"/>
        </w:numPr>
        <w:spacing w:after="120"/>
        <w:rPr>
          <w:lang w:val="en-NG"/>
        </w:rPr>
      </w:pPr>
      <w:r w:rsidRPr="006D549B">
        <w:rPr>
          <w:lang w:val="en-NG"/>
        </w:rPr>
        <w:t xml:space="preserve">enhanced account management </w:t>
      </w:r>
    </w:p>
    <w:p w14:paraId="6F8253CF" w14:textId="77777777" w:rsidR="006D549B" w:rsidRPr="006D549B" w:rsidRDefault="006D549B" w:rsidP="006D549B">
      <w:pPr>
        <w:spacing w:after="120"/>
        <w:ind w:left="138" w:firstLine="0"/>
        <w:rPr>
          <w:lang w:val="en-NG"/>
        </w:rPr>
      </w:pPr>
      <w:r w:rsidRPr="006D549B">
        <w:rPr>
          <w:lang w:val="en-NG"/>
        </w:rPr>
        <w:t>Improving user experience and operational efficiency.</w:t>
      </w:r>
    </w:p>
    <w:p w14:paraId="06B97B98" w14:textId="77777777" w:rsidR="006D549B" w:rsidRPr="006D549B" w:rsidRDefault="006D549B" w:rsidP="006D549B">
      <w:pPr>
        <w:spacing w:after="120"/>
        <w:ind w:left="138" w:firstLine="0"/>
        <w:rPr>
          <w:b/>
          <w:bCs/>
          <w:lang w:val="en-NG"/>
        </w:rPr>
      </w:pPr>
      <w:r w:rsidRPr="006D549B">
        <w:rPr>
          <w:b/>
          <w:bCs/>
          <w:lang w:val="en-NG"/>
        </w:rPr>
        <w:lastRenderedPageBreak/>
        <w:t>7. Portfolio Management Tools</w:t>
      </w:r>
    </w:p>
    <w:p w14:paraId="14C71A30" w14:textId="77777777" w:rsidR="006D549B" w:rsidRPr="006D549B" w:rsidRDefault="006D549B" w:rsidP="006D549B">
      <w:pPr>
        <w:spacing w:after="120"/>
        <w:ind w:left="138" w:firstLine="0"/>
        <w:rPr>
          <w:lang w:val="en-NG"/>
        </w:rPr>
      </w:pPr>
      <w:r w:rsidRPr="006D549B">
        <w:rPr>
          <w:lang w:val="en-NG"/>
        </w:rPr>
        <w:t>Advanced portfolio features may include:</w:t>
      </w:r>
    </w:p>
    <w:p w14:paraId="35445E1B" w14:textId="77777777" w:rsidR="006D549B" w:rsidRPr="006D549B" w:rsidRDefault="006D549B" w:rsidP="006D549B">
      <w:pPr>
        <w:numPr>
          <w:ilvl w:val="0"/>
          <w:numId w:val="62"/>
        </w:numPr>
        <w:spacing w:after="120"/>
        <w:rPr>
          <w:lang w:val="en-NG"/>
        </w:rPr>
      </w:pPr>
      <w:r w:rsidRPr="006D549B">
        <w:rPr>
          <w:lang w:val="en-NG"/>
        </w:rPr>
        <w:t xml:space="preserve">portfolio performance analytics </w:t>
      </w:r>
    </w:p>
    <w:p w14:paraId="1ADB1444" w14:textId="77777777" w:rsidR="006D549B" w:rsidRPr="006D549B" w:rsidRDefault="006D549B" w:rsidP="006D549B">
      <w:pPr>
        <w:numPr>
          <w:ilvl w:val="0"/>
          <w:numId w:val="62"/>
        </w:numPr>
        <w:spacing w:after="120"/>
        <w:rPr>
          <w:lang w:val="en-NG"/>
        </w:rPr>
      </w:pPr>
      <w:r w:rsidRPr="006D549B">
        <w:rPr>
          <w:lang w:val="en-NG"/>
        </w:rPr>
        <w:t xml:space="preserve">return tracking </w:t>
      </w:r>
    </w:p>
    <w:p w14:paraId="61A5421A" w14:textId="77777777" w:rsidR="006D549B" w:rsidRPr="006D549B" w:rsidRDefault="006D549B" w:rsidP="006D549B">
      <w:pPr>
        <w:numPr>
          <w:ilvl w:val="0"/>
          <w:numId w:val="62"/>
        </w:numPr>
        <w:spacing w:after="120"/>
        <w:rPr>
          <w:lang w:val="en-NG"/>
        </w:rPr>
      </w:pPr>
      <w:r w:rsidRPr="006D549B">
        <w:rPr>
          <w:lang w:val="en-NG"/>
        </w:rPr>
        <w:t xml:space="preserve">diversification insights </w:t>
      </w:r>
    </w:p>
    <w:p w14:paraId="1BE5D1A3" w14:textId="77777777" w:rsidR="006D549B" w:rsidRPr="006D549B" w:rsidRDefault="006D549B" w:rsidP="006D549B">
      <w:pPr>
        <w:numPr>
          <w:ilvl w:val="0"/>
          <w:numId w:val="62"/>
        </w:numPr>
        <w:spacing w:after="120"/>
        <w:rPr>
          <w:lang w:val="en-NG"/>
        </w:rPr>
      </w:pPr>
      <w:r w:rsidRPr="006D549B">
        <w:rPr>
          <w:lang w:val="en-NG"/>
        </w:rPr>
        <w:t xml:space="preserve">investment summaries </w:t>
      </w:r>
    </w:p>
    <w:p w14:paraId="5AA82D29" w14:textId="77777777" w:rsidR="006D549B" w:rsidRPr="006D549B" w:rsidRDefault="006D549B" w:rsidP="006D549B">
      <w:pPr>
        <w:numPr>
          <w:ilvl w:val="0"/>
          <w:numId w:val="62"/>
        </w:numPr>
        <w:spacing w:after="120"/>
        <w:rPr>
          <w:lang w:val="en-NG"/>
        </w:rPr>
      </w:pPr>
      <w:r w:rsidRPr="006D549B">
        <w:rPr>
          <w:lang w:val="en-NG"/>
        </w:rPr>
        <w:t xml:space="preserve">enhanced reporting tools </w:t>
      </w:r>
    </w:p>
    <w:p w14:paraId="00D95AA9" w14:textId="77777777" w:rsidR="006D549B" w:rsidRPr="006D549B" w:rsidRDefault="006D549B" w:rsidP="006D549B">
      <w:pPr>
        <w:spacing w:after="120"/>
        <w:ind w:left="138" w:firstLine="0"/>
        <w:rPr>
          <w:lang w:val="en-NG"/>
        </w:rPr>
      </w:pPr>
      <w:r w:rsidRPr="006D549B">
        <w:rPr>
          <w:lang w:val="en-NG"/>
        </w:rPr>
        <w:t>Allowing users to manage investments more effectively.</w:t>
      </w:r>
    </w:p>
    <w:p w14:paraId="569BE696" w14:textId="77777777" w:rsidR="006D549B" w:rsidRPr="006D549B" w:rsidRDefault="006D549B" w:rsidP="006D549B">
      <w:pPr>
        <w:spacing w:after="120"/>
        <w:ind w:left="138" w:firstLine="0"/>
        <w:rPr>
          <w:b/>
          <w:bCs/>
          <w:lang w:val="en-NG"/>
        </w:rPr>
      </w:pPr>
      <w:r w:rsidRPr="006D549B">
        <w:rPr>
          <w:b/>
          <w:bCs/>
          <w:lang w:val="en-NG"/>
        </w:rPr>
        <w:t>8. Increased Investor Confidence</w:t>
      </w:r>
    </w:p>
    <w:p w14:paraId="35E9E854" w14:textId="77777777" w:rsidR="006D549B" w:rsidRPr="006D549B" w:rsidRDefault="006D549B" w:rsidP="006D549B">
      <w:pPr>
        <w:spacing w:after="120"/>
        <w:ind w:left="138" w:firstLine="0"/>
        <w:rPr>
          <w:lang w:val="en-NG"/>
        </w:rPr>
      </w:pPr>
      <w:r w:rsidRPr="006D549B">
        <w:rPr>
          <w:lang w:val="en-NG"/>
        </w:rPr>
        <w:t>Businesses with Pro status may benefit from:</w:t>
      </w:r>
    </w:p>
    <w:p w14:paraId="69829E34" w14:textId="77777777" w:rsidR="006D549B" w:rsidRPr="006D549B" w:rsidRDefault="006D549B" w:rsidP="006D549B">
      <w:pPr>
        <w:numPr>
          <w:ilvl w:val="0"/>
          <w:numId w:val="63"/>
        </w:numPr>
        <w:spacing w:after="120"/>
        <w:rPr>
          <w:lang w:val="en-NG"/>
        </w:rPr>
      </w:pPr>
      <w:r w:rsidRPr="006D549B">
        <w:rPr>
          <w:lang w:val="en-NG"/>
        </w:rPr>
        <w:t xml:space="preserve">stronger credibility perception </w:t>
      </w:r>
    </w:p>
    <w:p w14:paraId="52FC19DD" w14:textId="77777777" w:rsidR="006D549B" w:rsidRPr="006D549B" w:rsidRDefault="006D549B" w:rsidP="006D549B">
      <w:pPr>
        <w:numPr>
          <w:ilvl w:val="0"/>
          <w:numId w:val="63"/>
        </w:numPr>
        <w:spacing w:after="120"/>
        <w:rPr>
          <w:lang w:val="en-NG"/>
        </w:rPr>
      </w:pPr>
      <w:r w:rsidRPr="006D549B">
        <w:rPr>
          <w:lang w:val="en-NG"/>
        </w:rPr>
        <w:t xml:space="preserve">better transparency visibility </w:t>
      </w:r>
    </w:p>
    <w:p w14:paraId="2C791F7C" w14:textId="77777777" w:rsidR="006D549B" w:rsidRPr="006D549B" w:rsidRDefault="006D549B" w:rsidP="006D549B">
      <w:pPr>
        <w:numPr>
          <w:ilvl w:val="0"/>
          <w:numId w:val="63"/>
        </w:numPr>
        <w:spacing w:after="120"/>
        <w:rPr>
          <w:lang w:val="en-NG"/>
        </w:rPr>
      </w:pPr>
      <w:r w:rsidRPr="006D549B">
        <w:rPr>
          <w:lang w:val="en-NG"/>
        </w:rPr>
        <w:t xml:space="preserve">improved investor engagement </w:t>
      </w:r>
    </w:p>
    <w:p w14:paraId="3DB9969D" w14:textId="77777777" w:rsidR="006D549B" w:rsidRPr="006D549B" w:rsidRDefault="006D549B" w:rsidP="006D549B">
      <w:pPr>
        <w:numPr>
          <w:ilvl w:val="0"/>
          <w:numId w:val="63"/>
        </w:numPr>
        <w:spacing w:after="120"/>
        <w:rPr>
          <w:lang w:val="en-NG"/>
        </w:rPr>
      </w:pPr>
      <w:r w:rsidRPr="006D549B">
        <w:rPr>
          <w:lang w:val="en-NG"/>
        </w:rPr>
        <w:t xml:space="preserve">stronger fundraising potential </w:t>
      </w:r>
    </w:p>
    <w:p w14:paraId="13D3D237" w14:textId="77777777" w:rsidR="006D549B" w:rsidRPr="006D549B" w:rsidRDefault="006D549B" w:rsidP="006D549B">
      <w:pPr>
        <w:spacing w:after="120"/>
        <w:ind w:left="138" w:firstLine="0"/>
        <w:rPr>
          <w:lang w:val="en-NG"/>
        </w:rPr>
      </w:pPr>
      <w:r w:rsidRPr="006D549B">
        <w:rPr>
          <w:lang w:val="en-NG"/>
        </w:rPr>
        <w:t>Helping quality businesses stand out in the marketplace.</w:t>
      </w:r>
    </w:p>
    <w:p w14:paraId="07C59B63" w14:textId="77777777" w:rsidR="006D549B" w:rsidRPr="006D549B" w:rsidRDefault="006D549B" w:rsidP="006D549B">
      <w:pPr>
        <w:spacing w:after="120"/>
        <w:ind w:left="138" w:firstLine="0"/>
        <w:rPr>
          <w:b/>
          <w:bCs/>
          <w:lang w:val="en-NG"/>
        </w:rPr>
      </w:pPr>
      <w:r w:rsidRPr="006D549B">
        <w:rPr>
          <w:b/>
          <w:bCs/>
          <w:lang w:val="en-NG"/>
        </w:rPr>
        <w:t>9. Future Premium Features</w:t>
      </w:r>
    </w:p>
    <w:p w14:paraId="42E6CB1A" w14:textId="77777777" w:rsidR="006D549B" w:rsidRPr="006D549B" w:rsidRDefault="006D549B" w:rsidP="006D549B">
      <w:pPr>
        <w:spacing w:after="120"/>
        <w:ind w:left="138" w:firstLine="0"/>
        <w:rPr>
          <w:lang w:val="en-NG"/>
        </w:rPr>
      </w:pPr>
      <w:r w:rsidRPr="006D549B">
        <w:rPr>
          <w:lang w:val="en-NG"/>
        </w:rPr>
        <w:t>As CoFund expands, Pro members may gain access to:</w:t>
      </w:r>
    </w:p>
    <w:p w14:paraId="2B0A8FBF" w14:textId="77777777" w:rsidR="006D549B" w:rsidRPr="006D549B" w:rsidRDefault="006D549B" w:rsidP="006D549B">
      <w:pPr>
        <w:numPr>
          <w:ilvl w:val="0"/>
          <w:numId w:val="64"/>
        </w:numPr>
        <w:spacing w:after="120"/>
        <w:rPr>
          <w:lang w:val="en-NG"/>
        </w:rPr>
      </w:pPr>
      <w:r w:rsidRPr="006D549B">
        <w:rPr>
          <w:lang w:val="en-NG"/>
        </w:rPr>
        <w:t xml:space="preserve">institutional investment tools </w:t>
      </w:r>
    </w:p>
    <w:p w14:paraId="4F394A0F" w14:textId="77777777" w:rsidR="006D549B" w:rsidRPr="006D549B" w:rsidRDefault="006D549B" w:rsidP="006D549B">
      <w:pPr>
        <w:numPr>
          <w:ilvl w:val="0"/>
          <w:numId w:val="64"/>
        </w:numPr>
        <w:spacing w:after="120"/>
        <w:rPr>
          <w:lang w:val="en-NG"/>
        </w:rPr>
      </w:pPr>
      <w:r w:rsidRPr="006D549B">
        <w:rPr>
          <w:lang w:val="en-NG"/>
        </w:rPr>
        <w:t xml:space="preserve">secondary market advantages </w:t>
      </w:r>
    </w:p>
    <w:p w14:paraId="63DAF9B6" w14:textId="77777777" w:rsidR="006D549B" w:rsidRPr="006D549B" w:rsidRDefault="006D549B" w:rsidP="006D549B">
      <w:pPr>
        <w:numPr>
          <w:ilvl w:val="0"/>
          <w:numId w:val="64"/>
        </w:numPr>
        <w:spacing w:after="120"/>
        <w:rPr>
          <w:lang w:val="en-NG"/>
        </w:rPr>
      </w:pPr>
      <w:r w:rsidRPr="006D549B">
        <w:rPr>
          <w:lang w:val="en-NG"/>
        </w:rPr>
        <w:t xml:space="preserve">AI-powered insights </w:t>
      </w:r>
    </w:p>
    <w:p w14:paraId="62AABA45" w14:textId="77777777" w:rsidR="006D549B" w:rsidRPr="006D549B" w:rsidRDefault="006D549B" w:rsidP="006D549B">
      <w:pPr>
        <w:numPr>
          <w:ilvl w:val="0"/>
          <w:numId w:val="64"/>
        </w:numPr>
        <w:spacing w:after="120"/>
        <w:rPr>
          <w:lang w:val="en-NG"/>
        </w:rPr>
      </w:pPr>
      <w:r w:rsidRPr="006D549B">
        <w:rPr>
          <w:lang w:val="en-NG"/>
        </w:rPr>
        <w:t xml:space="preserve">advanced monitoring systems </w:t>
      </w:r>
    </w:p>
    <w:p w14:paraId="4AB8CC45" w14:textId="77777777" w:rsidR="006D549B" w:rsidRPr="006D549B" w:rsidRDefault="006D549B" w:rsidP="006D549B">
      <w:pPr>
        <w:numPr>
          <w:ilvl w:val="0"/>
          <w:numId w:val="64"/>
        </w:numPr>
        <w:spacing w:after="120"/>
        <w:rPr>
          <w:lang w:val="en-NG"/>
        </w:rPr>
      </w:pPr>
      <w:r w:rsidRPr="006D549B">
        <w:rPr>
          <w:lang w:val="en-NG"/>
        </w:rPr>
        <w:t xml:space="preserve">premium deal rooms </w:t>
      </w:r>
    </w:p>
    <w:p w14:paraId="50D43B16" w14:textId="38201744" w:rsidR="006D549B" w:rsidRPr="006D549B" w:rsidRDefault="006D549B" w:rsidP="006D549B">
      <w:pPr>
        <w:numPr>
          <w:ilvl w:val="0"/>
          <w:numId w:val="64"/>
        </w:numPr>
        <w:spacing w:after="120"/>
        <w:rPr>
          <w:lang w:val="en-NG"/>
        </w:rPr>
      </w:pPr>
      <w:r w:rsidRPr="006D549B">
        <w:rPr>
          <w:lang w:val="en-NG"/>
        </w:rPr>
        <w:t>exclusive partnerships and opportunities</w:t>
      </w:r>
    </w:p>
    <w:p w14:paraId="38692422" w14:textId="77777777" w:rsidR="006D549B" w:rsidRPr="006D549B" w:rsidRDefault="006D549B" w:rsidP="006D549B">
      <w:pPr>
        <w:spacing w:after="120"/>
        <w:ind w:left="138" w:firstLine="0"/>
        <w:rPr>
          <w:b/>
          <w:bCs/>
          <w:lang w:val="en-NG"/>
        </w:rPr>
      </w:pPr>
      <w:r w:rsidRPr="006D549B">
        <w:rPr>
          <w:b/>
          <w:bCs/>
          <w:lang w:val="en-NG"/>
        </w:rPr>
        <w:t>Why CoFund Pro Matters</w:t>
      </w:r>
    </w:p>
    <w:p w14:paraId="349C025F" w14:textId="77777777" w:rsidR="006D549B" w:rsidRPr="006D549B" w:rsidRDefault="006D549B" w:rsidP="006D549B">
      <w:pPr>
        <w:spacing w:after="120"/>
        <w:ind w:left="138" w:firstLine="0"/>
        <w:rPr>
          <w:lang w:val="en-NG"/>
        </w:rPr>
      </w:pPr>
      <w:r w:rsidRPr="006D549B">
        <w:rPr>
          <w:lang w:val="en-NG"/>
        </w:rPr>
        <w:t>CoFund Pro is designed to:</w:t>
      </w:r>
    </w:p>
    <w:p w14:paraId="6013BE11" w14:textId="77777777" w:rsidR="006D549B" w:rsidRPr="006D549B" w:rsidRDefault="006D549B" w:rsidP="006D549B">
      <w:pPr>
        <w:numPr>
          <w:ilvl w:val="0"/>
          <w:numId w:val="65"/>
        </w:numPr>
        <w:spacing w:after="120"/>
        <w:rPr>
          <w:lang w:val="en-NG"/>
        </w:rPr>
      </w:pPr>
      <w:r w:rsidRPr="006D549B">
        <w:rPr>
          <w:lang w:val="en-NG"/>
        </w:rPr>
        <w:t xml:space="preserve">reward serious platform participants </w:t>
      </w:r>
    </w:p>
    <w:p w14:paraId="706F7DEC" w14:textId="77777777" w:rsidR="006D549B" w:rsidRPr="006D549B" w:rsidRDefault="006D549B" w:rsidP="006D549B">
      <w:pPr>
        <w:numPr>
          <w:ilvl w:val="0"/>
          <w:numId w:val="65"/>
        </w:numPr>
        <w:spacing w:after="120"/>
        <w:rPr>
          <w:lang w:val="en-NG"/>
        </w:rPr>
      </w:pPr>
      <w:r w:rsidRPr="006D549B">
        <w:rPr>
          <w:lang w:val="en-NG"/>
        </w:rPr>
        <w:t xml:space="preserve">strengthen trust within the ecosystem </w:t>
      </w:r>
    </w:p>
    <w:p w14:paraId="003EA838" w14:textId="77777777" w:rsidR="006D549B" w:rsidRPr="006D549B" w:rsidRDefault="006D549B" w:rsidP="006D549B">
      <w:pPr>
        <w:numPr>
          <w:ilvl w:val="0"/>
          <w:numId w:val="65"/>
        </w:numPr>
        <w:spacing w:after="120"/>
        <w:rPr>
          <w:lang w:val="en-NG"/>
        </w:rPr>
      </w:pPr>
      <w:r w:rsidRPr="006D549B">
        <w:rPr>
          <w:lang w:val="en-NG"/>
        </w:rPr>
        <w:t xml:space="preserve">improve investment quality </w:t>
      </w:r>
    </w:p>
    <w:p w14:paraId="7EC82BF4" w14:textId="77777777" w:rsidR="006D549B" w:rsidRPr="006D549B" w:rsidRDefault="006D549B" w:rsidP="006D549B">
      <w:pPr>
        <w:numPr>
          <w:ilvl w:val="0"/>
          <w:numId w:val="65"/>
        </w:numPr>
        <w:spacing w:after="120"/>
        <w:rPr>
          <w:lang w:val="en-NG"/>
        </w:rPr>
      </w:pPr>
      <w:r w:rsidRPr="006D549B">
        <w:rPr>
          <w:lang w:val="en-NG"/>
        </w:rPr>
        <w:t xml:space="preserve">enhance transparency </w:t>
      </w:r>
    </w:p>
    <w:p w14:paraId="604B3803" w14:textId="77777777" w:rsidR="006D549B" w:rsidRPr="006D549B" w:rsidRDefault="006D549B" w:rsidP="006D549B">
      <w:pPr>
        <w:numPr>
          <w:ilvl w:val="0"/>
          <w:numId w:val="65"/>
        </w:numPr>
        <w:spacing w:after="120"/>
        <w:rPr>
          <w:lang w:val="en-NG"/>
        </w:rPr>
      </w:pPr>
      <w:r w:rsidRPr="006D549B">
        <w:rPr>
          <w:lang w:val="en-NG"/>
        </w:rPr>
        <w:t xml:space="preserve">create better user experiences </w:t>
      </w:r>
    </w:p>
    <w:p w14:paraId="40B0A36E" w14:textId="77777777" w:rsidR="006D549B" w:rsidRPr="006D549B" w:rsidRDefault="006D549B" w:rsidP="006D549B">
      <w:pPr>
        <w:numPr>
          <w:ilvl w:val="0"/>
          <w:numId w:val="65"/>
        </w:numPr>
        <w:spacing w:after="120"/>
        <w:rPr>
          <w:lang w:val="en-NG"/>
        </w:rPr>
      </w:pPr>
      <w:r w:rsidRPr="006D549B">
        <w:rPr>
          <w:lang w:val="en-NG"/>
        </w:rPr>
        <w:t xml:space="preserve">support long-term platform growth </w:t>
      </w:r>
    </w:p>
    <w:p w14:paraId="01D61440" w14:textId="77777777" w:rsidR="006D549B" w:rsidRDefault="006D549B" w:rsidP="006D549B">
      <w:pPr>
        <w:spacing w:after="120"/>
        <w:ind w:left="138" w:firstLine="0"/>
        <w:rPr>
          <w:lang w:val="en-NG"/>
        </w:rPr>
      </w:pPr>
    </w:p>
    <w:p w14:paraId="0963EC09" w14:textId="77777777" w:rsidR="006D549B" w:rsidRDefault="006D549B" w:rsidP="006D549B">
      <w:pPr>
        <w:spacing w:after="120"/>
      </w:pPr>
    </w:p>
    <w:p w14:paraId="40B8B6A8" w14:textId="77777777" w:rsidR="006D549B" w:rsidRDefault="006D549B" w:rsidP="006D549B">
      <w:pPr>
        <w:spacing w:after="120"/>
      </w:pPr>
    </w:p>
    <w:p w14:paraId="28441392" w14:textId="544F96F1" w:rsidR="006D549B" w:rsidRPr="006D549B" w:rsidRDefault="006D549B" w:rsidP="006D549B">
      <w:pPr>
        <w:spacing w:after="120"/>
        <w:rPr>
          <w:b/>
          <w:bCs/>
        </w:rPr>
      </w:pPr>
      <w:r w:rsidRPr="006D549B">
        <w:rPr>
          <w:b/>
          <w:bCs/>
        </w:rPr>
        <w:lastRenderedPageBreak/>
        <w:t xml:space="preserve">Smarter Investment Tools </w:t>
      </w:r>
      <w:r w:rsidRPr="006D549B">
        <w:rPr>
          <w:b/>
          <w:bCs/>
        </w:rPr>
        <w:t>on</w:t>
      </w:r>
      <w:r w:rsidRPr="006D549B">
        <w:rPr>
          <w:b/>
          <w:bCs/>
        </w:rPr>
        <w:t xml:space="preserve"> CoFund Pro</w:t>
      </w:r>
    </w:p>
    <w:p w14:paraId="21995531" w14:textId="77777777" w:rsidR="006D549B" w:rsidRPr="006D549B" w:rsidRDefault="006D549B" w:rsidP="006D549B">
      <w:pPr>
        <w:spacing w:after="120"/>
        <w:ind w:left="138" w:firstLine="0"/>
        <w:rPr>
          <w:b/>
          <w:bCs/>
          <w:lang w:val="en-NG"/>
        </w:rPr>
      </w:pPr>
      <w:r w:rsidRPr="006D549B">
        <w:rPr>
          <w:b/>
          <w:bCs/>
          <w:lang w:val="en-NG"/>
        </w:rPr>
        <w:t>1. Advanced Risk Analysis</w:t>
      </w:r>
    </w:p>
    <w:p w14:paraId="12660B3A" w14:textId="77777777" w:rsidR="006D549B" w:rsidRPr="006D549B" w:rsidRDefault="006D549B" w:rsidP="006D549B">
      <w:pPr>
        <w:spacing w:after="120"/>
        <w:ind w:left="138" w:firstLine="0"/>
        <w:rPr>
          <w:lang w:val="en-NG"/>
        </w:rPr>
      </w:pPr>
      <w:r w:rsidRPr="006D549B">
        <w:rPr>
          <w:lang w:val="en-NG"/>
        </w:rPr>
        <w:t>Shows investors:</w:t>
      </w:r>
    </w:p>
    <w:p w14:paraId="6FC9730E" w14:textId="77777777" w:rsidR="006D549B" w:rsidRPr="006D549B" w:rsidRDefault="006D549B" w:rsidP="006D549B">
      <w:pPr>
        <w:numPr>
          <w:ilvl w:val="0"/>
          <w:numId w:val="66"/>
        </w:numPr>
        <w:spacing w:after="120"/>
        <w:rPr>
          <w:lang w:val="en-NG"/>
        </w:rPr>
      </w:pPr>
      <w:r w:rsidRPr="006D549B">
        <w:rPr>
          <w:lang w:val="en-NG"/>
        </w:rPr>
        <w:t xml:space="preserve">business risk level </w:t>
      </w:r>
    </w:p>
    <w:p w14:paraId="1E4FC8C3" w14:textId="77777777" w:rsidR="006D549B" w:rsidRPr="006D549B" w:rsidRDefault="006D549B" w:rsidP="006D549B">
      <w:pPr>
        <w:numPr>
          <w:ilvl w:val="0"/>
          <w:numId w:val="66"/>
        </w:numPr>
        <w:spacing w:after="120"/>
        <w:rPr>
          <w:lang w:val="en-NG"/>
        </w:rPr>
      </w:pPr>
      <w:r w:rsidRPr="006D549B">
        <w:rPr>
          <w:lang w:val="en-NG"/>
        </w:rPr>
        <w:t xml:space="preserve">repayment consistency </w:t>
      </w:r>
    </w:p>
    <w:p w14:paraId="75D5B13C" w14:textId="77777777" w:rsidR="006D549B" w:rsidRPr="006D549B" w:rsidRDefault="006D549B" w:rsidP="006D549B">
      <w:pPr>
        <w:numPr>
          <w:ilvl w:val="0"/>
          <w:numId w:val="66"/>
        </w:numPr>
        <w:spacing w:after="120"/>
        <w:rPr>
          <w:lang w:val="en-NG"/>
        </w:rPr>
      </w:pPr>
      <w:r w:rsidRPr="006D549B">
        <w:rPr>
          <w:lang w:val="en-NG"/>
        </w:rPr>
        <w:t xml:space="preserve">financial stability indicators </w:t>
      </w:r>
    </w:p>
    <w:p w14:paraId="21FD472E" w14:textId="77777777" w:rsidR="006D549B" w:rsidRPr="006D549B" w:rsidRDefault="006D549B" w:rsidP="006D549B">
      <w:pPr>
        <w:numPr>
          <w:ilvl w:val="0"/>
          <w:numId w:val="66"/>
        </w:numPr>
        <w:spacing w:after="120"/>
        <w:rPr>
          <w:lang w:val="en-NG"/>
        </w:rPr>
      </w:pPr>
      <w:r w:rsidRPr="006D549B">
        <w:rPr>
          <w:lang w:val="en-NG"/>
        </w:rPr>
        <w:t xml:space="preserve">operational strength </w:t>
      </w:r>
    </w:p>
    <w:p w14:paraId="0CA07745" w14:textId="77777777" w:rsidR="006D549B" w:rsidRPr="006D549B" w:rsidRDefault="006D549B" w:rsidP="006D549B">
      <w:pPr>
        <w:numPr>
          <w:ilvl w:val="0"/>
          <w:numId w:val="66"/>
        </w:numPr>
        <w:spacing w:after="120"/>
        <w:rPr>
          <w:lang w:val="en-NG"/>
        </w:rPr>
      </w:pPr>
      <w:r w:rsidRPr="006D549B">
        <w:rPr>
          <w:lang w:val="en-NG"/>
        </w:rPr>
        <w:t xml:space="preserve">industry risk scoring </w:t>
      </w:r>
    </w:p>
    <w:p w14:paraId="030C5774" w14:textId="77777777" w:rsidR="006D549B" w:rsidRDefault="006D549B" w:rsidP="006D549B">
      <w:pPr>
        <w:spacing w:after="120"/>
        <w:ind w:left="138" w:firstLine="0"/>
        <w:rPr>
          <w:lang w:val="en-NG"/>
        </w:rPr>
      </w:pPr>
      <w:r w:rsidRPr="006D549B">
        <w:rPr>
          <w:lang w:val="en-NG"/>
        </w:rPr>
        <w:t>This helps investors compare opportunities more intelligently.</w:t>
      </w:r>
    </w:p>
    <w:p w14:paraId="2608047F" w14:textId="77777777" w:rsidR="006D549B" w:rsidRPr="006D549B" w:rsidRDefault="006D549B" w:rsidP="006D549B">
      <w:pPr>
        <w:spacing w:after="120"/>
        <w:ind w:left="138" w:firstLine="0"/>
        <w:rPr>
          <w:b/>
          <w:bCs/>
          <w:lang w:val="en-NG"/>
        </w:rPr>
      </w:pPr>
      <w:r w:rsidRPr="006D549B">
        <w:rPr>
          <w:b/>
          <w:bCs/>
          <w:lang w:val="en-NG"/>
        </w:rPr>
        <w:t>2. Portfolio Analytics Dashboard</w:t>
      </w:r>
    </w:p>
    <w:p w14:paraId="1CA14678" w14:textId="77777777" w:rsidR="006D549B" w:rsidRPr="006D549B" w:rsidRDefault="006D549B" w:rsidP="006D549B">
      <w:pPr>
        <w:spacing w:after="120"/>
        <w:ind w:left="138" w:firstLine="0"/>
        <w:rPr>
          <w:lang w:val="en-NG"/>
        </w:rPr>
      </w:pPr>
      <w:r w:rsidRPr="006D549B">
        <w:rPr>
          <w:lang w:val="en-NG"/>
        </w:rPr>
        <w:t>Pro users can track:</w:t>
      </w:r>
    </w:p>
    <w:p w14:paraId="72192443" w14:textId="77777777" w:rsidR="006D549B" w:rsidRPr="006D549B" w:rsidRDefault="006D549B" w:rsidP="006D549B">
      <w:pPr>
        <w:numPr>
          <w:ilvl w:val="0"/>
          <w:numId w:val="67"/>
        </w:numPr>
        <w:spacing w:after="120"/>
        <w:rPr>
          <w:lang w:val="en-NG"/>
        </w:rPr>
      </w:pPr>
      <w:r w:rsidRPr="006D549B">
        <w:rPr>
          <w:lang w:val="en-NG"/>
        </w:rPr>
        <w:t xml:space="preserve">total portfolio performance </w:t>
      </w:r>
    </w:p>
    <w:p w14:paraId="499100CC" w14:textId="77777777" w:rsidR="006D549B" w:rsidRPr="006D549B" w:rsidRDefault="006D549B" w:rsidP="006D549B">
      <w:pPr>
        <w:numPr>
          <w:ilvl w:val="0"/>
          <w:numId w:val="67"/>
        </w:numPr>
        <w:spacing w:after="120"/>
        <w:rPr>
          <w:lang w:val="en-NG"/>
        </w:rPr>
      </w:pPr>
      <w:r w:rsidRPr="006D549B">
        <w:rPr>
          <w:lang w:val="en-NG"/>
        </w:rPr>
        <w:t xml:space="preserve">projected returns </w:t>
      </w:r>
    </w:p>
    <w:p w14:paraId="5AD85FA9" w14:textId="77777777" w:rsidR="006D549B" w:rsidRPr="006D549B" w:rsidRDefault="006D549B" w:rsidP="006D549B">
      <w:pPr>
        <w:numPr>
          <w:ilvl w:val="0"/>
          <w:numId w:val="67"/>
        </w:numPr>
        <w:spacing w:after="120"/>
        <w:rPr>
          <w:lang w:val="en-NG"/>
        </w:rPr>
      </w:pPr>
      <w:r w:rsidRPr="006D549B">
        <w:rPr>
          <w:lang w:val="en-NG"/>
        </w:rPr>
        <w:t xml:space="preserve">active investments </w:t>
      </w:r>
    </w:p>
    <w:p w14:paraId="39DAB029" w14:textId="77777777" w:rsidR="006D549B" w:rsidRPr="006D549B" w:rsidRDefault="006D549B" w:rsidP="006D549B">
      <w:pPr>
        <w:numPr>
          <w:ilvl w:val="0"/>
          <w:numId w:val="67"/>
        </w:numPr>
        <w:spacing w:after="120"/>
        <w:rPr>
          <w:lang w:val="en-NG"/>
        </w:rPr>
      </w:pPr>
      <w:r w:rsidRPr="006D549B">
        <w:rPr>
          <w:lang w:val="en-NG"/>
        </w:rPr>
        <w:t xml:space="preserve">repayment progress </w:t>
      </w:r>
    </w:p>
    <w:p w14:paraId="15A4DF9A" w14:textId="77777777" w:rsidR="006D549B" w:rsidRPr="006D549B" w:rsidRDefault="006D549B" w:rsidP="006D549B">
      <w:pPr>
        <w:numPr>
          <w:ilvl w:val="0"/>
          <w:numId w:val="67"/>
        </w:numPr>
        <w:spacing w:after="120"/>
        <w:rPr>
          <w:lang w:val="en-NG"/>
        </w:rPr>
      </w:pPr>
      <w:r w:rsidRPr="006D549B">
        <w:rPr>
          <w:lang w:val="en-NG"/>
        </w:rPr>
        <w:t xml:space="preserve">diversification levels </w:t>
      </w:r>
    </w:p>
    <w:p w14:paraId="7122CE17" w14:textId="77777777" w:rsidR="006D549B" w:rsidRPr="006D549B" w:rsidRDefault="006D549B" w:rsidP="006D549B">
      <w:pPr>
        <w:numPr>
          <w:ilvl w:val="0"/>
          <w:numId w:val="67"/>
        </w:numPr>
        <w:spacing w:after="120"/>
        <w:rPr>
          <w:lang w:val="en-NG"/>
        </w:rPr>
      </w:pPr>
      <w:r w:rsidRPr="006D549B">
        <w:rPr>
          <w:lang w:val="en-NG"/>
        </w:rPr>
        <w:t xml:space="preserve">investment growth trends </w:t>
      </w:r>
    </w:p>
    <w:p w14:paraId="5F493C91" w14:textId="77777777" w:rsidR="006D549B" w:rsidRPr="006D549B" w:rsidRDefault="006D549B" w:rsidP="006D549B">
      <w:pPr>
        <w:spacing w:after="120"/>
        <w:ind w:left="138" w:firstLine="0"/>
        <w:rPr>
          <w:lang w:val="en-NG"/>
        </w:rPr>
      </w:pPr>
      <w:r w:rsidRPr="006D549B">
        <w:rPr>
          <w:lang w:val="en-NG"/>
        </w:rPr>
        <w:t>Making portfolio management easier.</w:t>
      </w:r>
    </w:p>
    <w:p w14:paraId="768A5B2C" w14:textId="77777777" w:rsidR="006D549B" w:rsidRPr="006D549B" w:rsidRDefault="006D549B" w:rsidP="006D549B">
      <w:pPr>
        <w:spacing w:after="120"/>
        <w:ind w:left="138" w:firstLine="0"/>
        <w:rPr>
          <w:b/>
          <w:bCs/>
          <w:lang w:val="en-NG"/>
        </w:rPr>
      </w:pPr>
      <w:r w:rsidRPr="006D549B">
        <w:rPr>
          <w:b/>
          <w:bCs/>
          <w:lang w:val="en-NG"/>
        </w:rPr>
        <w:t>3. AI-Powered Opportunity Recommendations (Future)</w:t>
      </w:r>
    </w:p>
    <w:p w14:paraId="34D88FF6" w14:textId="77777777" w:rsidR="006D549B" w:rsidRPr="006D549B" w:rsidRDefault="006D549B" w:rsidP="006D549B">
      <w:pPr>
        <w:spacing w:after="120"/>
        <w:ind w:left="138" w:firstLine="0"/>
        <w:rPr>
          <w:lang w:val="en-NG"/>
        </w:rPr>
      </w:pPr>
      <w:r w:rsidRPr="006D549B">
        <w:rPr>
          <w:lang w:val="en-NG"/>
        </w:rPr>
        <w:t>The system can recommend businesses based on:</w:t>
      </w:r>
    </w:p>
    <w:p w14:paraId="73179646" w14:textId="77777777" w:rsidR="006D549B" w:rsidRPr="006D549B" w:rsidRDefault="006D549B" w:rsidP="006D549B">
      <w:pPr>
        <w:numPr>
          <w:ilvl w:val="0"/>
          <w:numId w:val="68"/>
        </w:numPr>
        <w:spacing w:after="120"/>
        <w:rPr>
          <w:lang w:val="en-NG"/>
        </w:rPr>
      </w:pPr>
      <w:r w:rsidRPr="006D549B">
        <w:rPr>
          <w:lang w:val="en-NG"/>
        </w:rPr>
        <w:t xml:space="preserve">investor preferences </w:t>
      </w:r>
    </w:p>
    <w:p w14:paraId="6AECE753" w14:textId="77777777" w:rsidR="006D549B" w:rsidRPr="006D549B" w:rsidRDefault="006D549B" w:rsidP="006D549B">
      <w:pPr>
        <w:numPr>
          <w:ilvl w:val="0"/>
          <w:numId w:val="68"/>
        </w:numPr>
        <w:spacing w:after="120"/>
        <w:rPr>
          <w:lang w:val="en-NG"/>
        </w:rPr>
      </w:pPr>
      <w:r w:rsidRPr="006D549B">
        <w:rPr>
          <w:lang w:val="en-NG"/>
        </w:rPr>
        <w:t xml:space="preserve">risk appetite </w:t>
      </w:r>
    </w:p>
    <w:p w14:paraId="1D734A93" w14:textId="77777777" w:rsidR="006D549B" w:rsidRPr="006D549B" w:rsidRDefault="006D549B" w:rsidP="006D549B">
      <w:pPr>
        <w:numPr>
          <w:ilvl w:val="0"/>
          <w:numId w:val="68"/>
        </w:numPr>
        <w:spacing w:after="120"/>
        <w:rPr>
          <w:lang w:val="en-NG"/>
        </w:rPr>
      </w:pPr>
      <w:r w:rsidRPr="006D549B">
        <w:rPr>
          <w:lang w:val="en-NG"/>
        </w:rPr>
        <w:t xml:space="preserve">investment history </w:t>
      </w:r>
    </w:p>
    <w:p w14:paraId="6B00A0C6" w14:textId="77777777" w:rsidR="006D549B" w:rsidRPr="006D549B" w:rsidRDefault="006D549B" w:rsidP="006D549B">
      <w:pPr>
        <w:numPr>
          <w:ilvl w:val="0"/>
          <w:numId w:val="68"/>
        </w:numPr>
        <w:spacing w:after="120"/>
        <w:rPr>
          <w:lang w:val="en-NG"/>
        </w:rPr>
      </w:pPr>
      <w:r w:rsidRPr="006D549B">
        <w:rPr>
          <w:lang w:val="en-NG"/>
        </w:rPr>
        <w:t xml:space="preserve">sector interests </w:t>
      </w:r>
    </w:p>
    <w:p w14:paraId="1224AEB0" w14:textId="77777777" w:rsidR="006D549B" w:rsidRPr="006D549B" w:rsidRDefault="006D549B" w:rsidP="006D549B">
      <w:pPr>
        <w:numPr>
          <w:ilvl w:val="0"/>
          <w:numId w:val="68"/>
        </w:numPr>
        <w:spacing w:after="120"/>
        <w:rPr>
          <w:lang w:val="en-NG"/>
        </w:rPr>
      </w:pPr>
      <w:r w:rsidRPr="006D549B">
        <w:rPr>
          <w:lang w:val="en-NG"/>
        </w:rPr>
        <w:t xml:space="preserve">return expectations </w:t>
      </w:r>
    </w:p>
    <w:p w14:paraId="244E5900" w14:textId="77777777" w:rsidR="006D549B" w:rsidRPr="006D549B" w:rsidRDefault="006D549B" w:rsidP="006D549B">
      <w:pPr>
        <w:spacing w:after="120"/>
        <w:ind w:left="138" w:firstLine="0"/>
        <w:rPr>
          <w:lang w:val="en-NG"/>
        </w:rPr>
      </w:pPr>
      <w:r w:rsidRPr="006D549B">
        <w:rPr>
          <w:lang w:val="en-NG"/>
        </w:rPr>
        <w:t>Similar to how fintech/investment apps personalize recommendations.</w:t>
      </w:r>
    </w:p>
    <w:p w14:paraId="4CA88534" w14:textId="77777777" w:rsidR="006D549B" w:rsidRPr="006D549B" w:rsidRDefault="006D549B" w:rsidP="006D549B">
      <w:pPr>
        <w:spacing w:after="120"/>
        <w:ind w:left="138" w:firstLine="0"/>
        <w:rPr>
          <w:b/>
          <w:bCs/>
          <w:lang w:val="en-NG"/>
        </w:rPr>
      </w:pPr>
      <w:r w:rsidRPr="006D549B">
        <w:rPr>
          <w:b/>
          <w:bCs/>
          <w:lang w:val="en-NG"/>
        </w:rPr>
        <w:t>4. Business Performance Insights</w:t>
      </w:r>
    </w:p>
    <w:p w14:paraId="780B089C" w14:textId="77777777" w:rsidR="006D549B" w:rsidRPr="006D549B" w:rsidRDefault="006D549B" w:rsidP="006D549B">
      <w:pPr>
        <w:spacing w:after="120"/>
        <w:ind w:left="138" w:firstLine="0"/>
        <w:rPr>
          <w:lang w:val="en-NG"/>
        </w:rPr>
      </w:pPr>
      <w:r w:rsidRPr="006D549B">
        <w:rPr>
          <w:lang w:val="en-NG"/>
        </w:rPr>
        <w:t>More detailed access to:</w:t>
      </w:r>
    </w:p>
    <w:p w14:paraId="5A563804" w14:textId="77777777" w:rsidR="006D549B" w:rsidRPr="006D549B" w:rsidRDefault="006D549B" w:rsidP="006D549B">
      <w:pPr>
        <w:numPr>
          <w:ilvl w:val="0"/>
          <w:numId w:val="69"/>
        </w:numPr>
        <w:spacing w:after="120"/>
        <w:rPr>
          <w:lang w:val="en-NG"/>
        </w:rPr>
      </w:pPr>
      <w:r w:rsidRPr="006D549B">
        <w:rPr>
          <w:lang w:val="en-NG"/>
        </w:rPr>
        <w:t xml:space="preserve">revenue trends </w:t>
      </w:r>
    </w:p>
    <w:p w14:paraId="38AFC84C" w14:textId="77777777" w:rsidR="006D549B" w:rsidRPr="006D549B" w:rsidRDefault="006D549B" w:rsidP="006D549B">
      <w:pPr>
        <w:numPr>
          <w:ilvl w:val="0"/>
          <w:numId w:val="69"/>
        </w:numPr>
        <w:spacing w:after="120"/>
        <w:rPr>
          <w:lang w:val="en-NG"/>
        </w:rPr>
      </w:pPr>
      <w:r w:rsidRPr="006D549B">
        <w:rPr>
          <w:lang w:val="en-NG"/>
        </w:rPr>
        <w:t xml:space="preserve">operational updates </w:t>
      </w:r>
    </w:p>
    <w:p w14:paraId="4AA3D317" w14:textId="77777777" w:rsidR="006D549B" w:rsidRPr="006D549B" w:rsidRDefault="006D549B" w:rsidP="006D549B">
      <w:pPr>
        <w:numPr>
          <w:ilvl w:val="0"/>
          <w:numId w:val="69"/>
        </w:numPr>
        <w:spacing w:after="120"/>
        <w:rPr>
          <w:lang w:val="en-NG"/>
        </w:rPr>
      </w:pPr>
      <w:r w:rsidRPr="006D549B">
        <w:rPr>
          <w:lang w:val="en-NG"/>
        </w:rPr>
        <w:t xml:space="preserve">milestone completion </w:t>
      </w:r>
    </w:p>
    <w:p w14:paraId="09E5FE23" w14:textId="77777777" w:rsidR="006D549B" w:rsidRPr="006D549B" w:rsidRDefault="006D549B" w:rsidP="006D549B">
      <w:pPr>
        <w:numPr>
          <w:ilvl w:val="0"/>
          <w:numId w:val="69"/>
        </w:numPr>
        <w:spacing w:after="120"/>
        <w:rPr>
          <w:lang w:val="en-NG"/>
        </w:rPr>
      </w:pPr>
      <w:r w:rsidRPr="006D549B">
        <w:rPr>
          <w:lang w:val="en-NG"/>
        </w:rPr>
        <w:t xml:space="preserve">growth indicators </w:t>
      </w:r>
    </w:p>
    <w:p w14:paraId="575343F4" w14:textId="77777777" w:rsidR="006D549B" w:rsidRPr="006D549B" w:rsidRDefault="006D549B" w:rsidP="006D549B">
      <w:pPr>
        <w:numPr>
          <w:ilvl w:val="0"/>
          <w:numId w:val="69"/>
        </w:numPr>
        <w:spacing w:after="120"/>
        <w:rPr>
          <w:lang w:val="en-NG"/>
        </w:rPr>
      </w:pPr>
      <w:r w:rsidRPr="006D549B">
        <w:rPr>
          <w:lang w:val="en-NG"/>
        </w:rPr>
        <w:t xml:space="preserve">reporting consistency </w:t>
      </w:r>
    </w:p>
    <w:p w14:paraId="3062CD2B" w14:textId="77777777" w:rsidR="006D549B" w:rsidRPr="006D549B" w:rsidRDefault="006D549B" w:rsidP="006D549B">
      <w:pPr>
        <w:spacing w:after="120"/>
        <w:ind w:left="138" w:firstLine="0"/>
        <w:rPr>
          <w:lang w:val="en-NG"/>
        </w:rPr>
      </w:pPr>
      <w:r w:rsidRPr="006D549B">
        <w:rPr>
          <w:lang w:val="en-NG"/>
        </w:rPr>
        <w:t>Giving investors deeper visibility before investing.</w:t>
      </w:r>
    </w:p>
    <w:p w14:paraId="427955E9" w14:textId="77777777" w:rsidR="006D549B" w:rsidRPr="006D549B" w:rsidRDefault="006D549B" w:rsidP="006D549B">
      <w:pPr>
        <w:spacing w:after="120"/>
        <w:ind w:left="138" w:firstLine="0"/>
        <w:rPr>
          <w:b/>
          <w:bCs/>
          <w:lang w:val="en-NG"/>
        </w:rPr>
      </w:pPr>
      <w:r w:rsidRPr="006D549B">
        <w:rPr>
          <w:b/>
          <w:bCs/>
          <w:lang w:val="en-NG"/>
        </w:rPr>
        <w:lastRenderedPageBreak/>
        <w:t>5. Smart Alerts &amp; Notifications</w:t>
      </w:r>
    </w:p>
    <w:p w14:paraId="43E1AB41" w14:textId="77777777" w:rsidR="006D549B" w:rsidRPr="006D549B" w:rsidRDefault="006D549B" w:rsidP="006D549B">
      <w:pPr>
        <w:spacing w:after="120"/>
        <w:ind w:left="138" w:firstLine="0"/>
        <w:rPr>
          <w:lang w:val="en-NG"/>
        </w:rPr>
      </w:pPr>
      <w:r w:rsidRPr="006D549B">
        <w:rPr>
          <w:lang w:val="en-NG"/>
        </w:rPr>
        <w:t>Examples:</w:t>
      </w:r>
    </w:p>
    <w:p w14:paraId="4373ADC3" w14:textId="77777777" w:rsidR="006D549B" w:rsidRPr="006D549B" w:rsidRDefault="006D549B" w:rsidP="006D549B">
      <w:pPr>
        <w:numPr>
          <w:ilvl w:val="0"/>
          <w:numId w:val="70"/>
        </w:numPr>
        <w:spacing w:after="120"/>
        <w:rPr>
          <w:lang w:val="en-NG"/>
        </w:rPr>
      </w:pPr>
      <w:r w:rsidRPr="006D549B">
        <w:rPr>
          <w:lang w:val="en-NG"/>
        </w:rPr>
        <w:t xml:space="preserve">“Business missed reporting deadline” </w:t>
      </w:r>
    </w:p>
    <w:p w14:paraId="47DDE0D0" w14:textId="77777777" w:rsidR="006D549B" w:rsidRPr="006D549B" w:rsidRDefault="006D549B" w:rsidP="006D549B">
      <w:pPr>
        <w:numPr>
          <w:ilvl w:val="0"/>
          <w:numId w:val="70"/>
        </w:numPr>
        <w:spacing w:after="120"/>
        <w:rPr>
          <w:lang w:val="en-NG"/>
        </w:rPr>
      </w:pPr>
      <w:r w:rsidRPr="006D549B">
        <w:rPr>
          <w:lang w:val="en-NG"/>
        </w:rPr>
        <w:t xml:space="preserve">“Investment milestone completed” </w:t>
      </w:r>
    </w:p>
    <w:p w14:paraId="260676A3" w14:textId="77777777" w:rsidR="006D549B" w:rsidRPr="006D549B" w:rsidRDefault="006D549B" w:rsidP="006D549B">
      <w:pPr>
        <w:numPr>
          <w:ilvl w:val="0"/>
          <w:numId w:val="70"/>
        </w:numPr>
        <w:spacing w:after="120"/>
        <w:rPr>
          <w:lang w:val="en-NG"/>
        </w:rPr>
      </w:pPr>
      <w:r w:rsidRPr="006D549B">
        <w:rPr>
          <w:lang w:val="en-NG"/>
        </w:rPr>
        <w:t xml:space="preserve">“New high-performing SME available” </w:t>
      </w:r>
    </w:p>
    <w:p w14:paraId="61021458" w14:textId="77777777" w:rsidR="006D549B" w:rsidRPr="006D549B" w:rsidRDefault="006D549B" w:rsidP="006D549B">
      <w:pPr>
        <w:numPr>
          <w:ilvl w:val="0"/>
          <w:numId w:val="70"/>
        </w:numPr>
        <w:spacing w:after="120"/>
        <w:rPr>
          <w:lang w:val="en-NG"/>
        </w:rPr>
      </w:pPr>
      <w:r w:rsidRPr="006D549B">
        <w:rPr>
          <w:lang w:val="en-NG"/>
        </w:rPr>
        <w:t xml:space="preserve">“Repayment processed” </w:t>
      </w:r>
    </w:p>
    <w:p w14:paraId="27D35899" w14:textId="77777777" w:rsidR="006D549B" w:rsidRPr="006D549B" w:rsidRDefault="006D549B" w:rsidP="006D549B">
      <w:pPr>
        <w:numPr>
          <w:ilvl w:val="0"/>
          <w:numId w:val="70"/>
        </w:numPr>
        <w:spacing w:after="120"/>
        <w:rPr>
          <w:lang w:val="en-NG"/>
        </w:rPr>
      </w:pPr>
      <w:r w:rsidRPr="006D549B">
        <w:rPr>
          <w:lang w:val="en-NG"/>
        </w:rPr>
        <w:t xml:space="preserve">“Risk score changed” </w:t>
      </w:r>
    </w:p>
    <w:p w14:paraId="71FABD3F" w14:textId="77777777" w:rsidR="006D549B" w:rsidRPr="006D549B" w:rsidRDefault="006D549B" w:rsidP="006D549B">
      <w:pPr>
        <w:spacing w:after="120"/>
        <w:ind w:left="138" w:firstLine="0"/>
        <w:rPr>
          <w:lang w:val="en-NG"/>
        </w:rPr>
      </w:pPr>
      <w:r w:rsidRPr="006D549B">
        <w:rPr>
          <w:lang w:val="en-NG"/>
        </w:rPr>
        <w:t>This keeps investors informed in real time.</w:t>
      </w:r>
    </w:p>
    <w:p w14:paraId="51FC3672" w14:textId="77777777" w:rsidR="006D549B" w:rsidRPr="006D549B" w:rsidRDefault="006D549B" w:rsidP="006D549B">
      <w:pPr>
        <w:spacing w:after="120"/>
        <w:ind w:left="138" w:firstLine="0"/>
        <w:rPr>
          <w:b/>
          <w:bCs/>
          <w:lang w:val="en-NG"/>
        </w:rPr>
      </w:pPr>
      <w:r w:rsidRPr="006D549B">
        <w:rPr>
          <w:b/>
          <w:bCs/>
          <w:lang w:val="en-NG"/>
        </w:rPr>
        <w:t>6. Investment Comparison Tools</w:t>
      </w:r>
    </w:p>
    <w:p w14:paraId="53C1A155" w14:textId="77777777" w:rsidR="006D549B" w:rsidRPr="006D549B" w:rsidRDefault="006D549B" w:rsidP="006D549B">
      <w:pPr>
        <w:spacing w:after="120"/>
        <w:ind w:left="138" w:firstLine="0"/>
        <w:rPr>
          <w:lang w:val="en-NG"/>
        </w:rPr>
      </w:pPr>
      <w:r w:rsidRPr="006D549B">
        <w:rPr>
          <w:lang w:val="en-NG"/>
        </w:rPr>
        <w:t>Allows users to compare businesses side-by-side using:</w:t>
      </w:r>
    </w:p>
    <w:p w14:paraId="465725A0" w14:textId="77777777" w:rsidR="006D549B" w:rsidRPr="006D549B" w:rsidRDefault="006D549B" w:rsidP="006D549B">
      <w:pPr>
        <w:numPr>
          <w:ilvl w:val="0"/>
          <w:numId w:val="71"/>
        </w:numPr>
        <w:spacing w:after="120"/>
        <w:rPr>
          <w:lang w:val="en-NG"/>
        </w:rPr>
      </w:pPr>
      <w:r w:rsidRPr="006D549B">
        <w:rPr>
          <w:lang w:val="en-NG"/>
        </w:rPr>
        <w:t xml:space="preserve">expected ROI </w:t>
      </w:r>
    </w:p>
    <w:p w14:paraId="184B4C9C" w14:textId="77777777" w:rsidR="006D549B" w:rsidRPr="006D549B" w:rsidRDefault="006D549B" w:rsidP="006D549B">
      <w:pPr>
        <w:numPr>
          <w:ilvl w:val="0"/>
          <w:numId w:val="71"/>
        </w:numPr>
        <w:spacing w:after="120"/>
        <w:rPr>
          <w:lang w:val="en-NG"/>
        </w:rPr>
      </w:pPr>
      <w:r w:rsidRPr="006D549B">
        <w:rPr>
          <w:lang w:val="en-NG"/>
        </w:rPr>
        <w:t xml:space="preserve">risk levels </w:t>
      </w:r>
    </w:p>
    <w:p w14:paraId="1BC6BC37" w14:textId="77777777" w:rsidR="006D549B" w:rsidRPr="006D549B" w:rsidRDefault="006D549B" w:rsidP="006D549B">
      <w:pPr>
        <w:numPr>
          <w:ilvl w:val="0"/>
          <w:numId w:val="71"/>
        </w:numPr>
        <w:spacing w:after="120"/>
        <w:rPr>
          <w:lang w:val="en-NG"/>
        </w:rPr>
      </w:pPr>
      <w:r w:rsidRPr="006D549B">
        <w:rPr>
          <w:lang w:val="en-NG"/>
        </w:rPr>
        <w:t xml:space="preserve">repayment structure </w:t>
      </w:r>
    </w:p>
    <w:p w14:paraId="322F3EA8" w14:textId="77777777" w:rsidR="006D549B" w:rsidRPr="006D549B" w:rsidRDefault="006D549B" w:rsidP="006D549B">
      <w:pPr>
        <w:numPr>
          <w:ilvl w:val="0"/>
          <w:numId w:val="71"/>
        </w:numPr>
        <w:spacing w:after="120"/>
        <w:rPr>
          <w:lang w:val="en-NG"/>
        </w:rPr>
      </w:pPr>
      <w:r w:rsidRPr="006D549B">
        <w:rPr>
          <w:lang w:val="en-NG"/>
        </w:rPr>
        <w:t xml:space="preserve">funding stage </w:t>
      </w:r>
    </w:p>
    <w:p w14:paraId="5983811B" w14:textId="77777777" w:rsidR="006D549B" w:rsidRPr="006D549B" w:rsidRDefault="006D549B" w:rsidP="006D549B">
      <w:pPr>
        <w:numPr>
          <w:ilvl w:val="0"/>
          <w:numId w:val="71"/>
        </w:numPr>
        <w:spacing w:after="120"/>
        <w:rPr>
          <w:lang w:val="en-NG"/>
        </w:rPr>
      </w:pPr>
      <w:r w:rsidRPr="006D549B">
        <w:rPr>
          <w:lang w:val="en-NG"/>
        </w:rPr>
        <w:t xml:space="preserve">trust score </w:t>
      </w:r>
    </w:p>
    <w:p w14:paraId="24FCCCFD" w14:textId="77777777" w:rsidR="006D549B" w:rsidRPr="006D549B" w:rsidRDefault="006D549B" w:rsidP="006D549B">
      <w:pPr>
        <w:numPr>
          <w:ilvl w:val="0"/>
          <w:numId w:val="71"/>
        </w:numPr>
        <w:spacing w:after="120"/>
        <w:rPr>
          <w:lang w:val="en-NG"/>
        </w:rPr>
      </w:pPr>
      <w:r w:rsidRPr="006D549B">
        <w:rPr>
          <w:lang w:val="en-NG"/>
        </w:rPr>
        <w:t xml:space="preserve">industry performance </w:t>
      </w:r>
    </w:p>
    <w:p w14:paraId="1150DA22" w14:textId="77777777" w:rsidR="006D549B" w:rsidRPr="006D549B" w:rsidRDefault="006D549B" w:rsidP="006D549B">
      <w:pPr>
        <w:spacing w:after="120"/>
        <w:ind w:left="138" w:firstLine="0"/>
        <w:rPr>
          <w:lang w:val="en-NG"/>
        </w:rPr>
      </w:pPr>
      <w:r w:rsidRPr="006D549B">
        <w:rPr>
          <w:lang w:val="en-NG"/>
        </w:rPr>
        <w:t>This makes decision-making easier.</w:t>
      </w:r>
    </w:p>
    <w:p w14:paraId="16A181B1" w14:textId="77777777" w:rsidR="006D549B" w:rsidRPr="006D549B" w:rsidRDefault="006D549B" w:rsidP="006D549B">
      <w:pPr>
        <w:spacing w:after="120"/>
        <w:ind w:left="138" w:firstLine="0"/>
        <w:rPr>
          <w:b/>
          <w:bCs/>
          <w:lang w:val="en-NG"/>
        </w:rPr>
      </w:pPr>
      <w:r w:rsidRPr="006D549B">
        <w:rPr>
          <w:b/>
          <w:bCs/>
          <w:lang w:val="en-NG"/>
        </w:rPr>
        <w:t>7. Trust &amp; Transparency Indicators</w:t>
      </w:r>
    </w:p>
    <w:p w14:paraId="4CF9123E" w14:textId="77777777" w:rsidR="006D549B" w:rsidRPr="006D549B" w:rsidRDefault="006D549B" w:rsidP="006D549B">
      <w:pPr>
        <w:spacing w:after="120"/>
        <w:ind w:left="138" w:firstLine="0"/>
        <w:rPr>
          <w:lang w:val="en-NG"/>
        </w:rPr>
      </w:pPr>
      <w:r w:rsidRPr="006D549B">
        <w:rPr>
          <w:lang w:val="en-NG"/>
        </w:rPr>
        <w:t>Pro users may see enhanced metrics such as:</w:t>
      </w:r>
    </w:p>
    <w:p w14:paraId="0A3DB9CB" w14:textId="77777777" w:rsidR="006D549B" w:rsidRPr="006D549B" w:rsidRDefault="006D549B" w:rsidP="006D549B">
      <w:pPr>
        <w:numPr>
          <w:ilvl w:val="0"/>
          <w:numId w:val="72"/>
        </w:numPr>
        <w:spacing w:after="120"/>
        <w:rPr>
          <w:lang w:val="en-NG"/>
        </w:rPr>
      </w:pPr>
      <w:r w:rsidRPr="006D549B">
        <w:rPr>
          <w:lang w:val="en-NG"/>
        </w:rPr>
        <w:t xml:space="preserve">reporting consistency score </w:t>
      </w:r>
    </w:p>
    <w:p w14:paraId="7D0D53B2" w14:textId="77777777" w:rsidR="006D549B" w:rsidRPr="006D549B" w:rsidRDefault="006D549B" w:rsidP="006D549B">
      <w:pPr>
        <w:numPr>
          <w:ilvl w:val="0"/>
          <w:numId w:val="72"/>
        </w:numPr>
        <w:spacing w:after="120"/>
        <w:rPr>
          <w:lang w:val="en-NG"/>
        </w:rPr>
      </w:pPr>
      <w:r w:rsidRPr="006D549B">
        <w:rPr>
          <w:lang w:val="en-NG"/>
        </w:rPr>
        <w:t xml:space="preserve">transparency score </w:t>
      </w:r>
    </w:p>
    <w:p w14:paraId="0350C14A" w14:textId="77777777" w:rsidR="006D549B" w:rsidRPr="006D549B" w:rsidRDefault="006D549B" w:rsidP="006D549B">
      <w:pPr>
        <w:numPr>
          <w:ilvl w:val="0"/>
          <w:numId w:val="72"/>
        </w:numPr>
        <w:spacing w:after="120"/>
        <w:rPr>
          <w:lang w:val="en-NG"/>
        </w:rPr>
      </w:pPr>
      <w:r w:rsidRPr="006D549B">
        <w:rPr>
          <w:lang w:val="en-NG"/>
        </w:rPr>
        <w:t xml:space="preserve">operational activity score </w:t>
      </w:r>
    </w:p>
    <w:p w14:paraId="4C13DD78" w14:textId="77777777" w:rsidR="006D549B" w:rsidRPr="006D549B" w:rsidRDefault="006D549B" w:rsidP="006D549B">
      <w:pPr>
        <w:numPr>
          <w:ilvl w:val="0"/>
          <w:numId w:val="72"/>
        </w:numPr>
        <w:spacing w:after="120"/>
        <w:rPr>
          <w:lang w:val="en-NG"/>
        </w:rPr>
      </w:pPr>
      <w:r w:rsidRPr="006D549B">
        <w:rPr>
          <w:lang w:val="en-NG"/>
        </w:rPr>
        <w:t xml:space="preserve">verification level </w:t>
      </w:r>
    </w:p>
    <w:p w14:paraId="3124172B" w14:textId="77777777" w:rsidR="006D549B" w:rsidRPr="006D549B" w:rsidRDefault="006D549B" w:rsidP="006D549B">
      <w:pPr>
        <w:numPr>
          <w:ilvl w:val="0"/>
          <w:numId w:val="72"/>
        </w:numPr>
        <w:spacing w:after="120"/>
        <w:rPr>
          <w:lang w:val="en-NG"/>
        </w:rPr>
      </w:pPr>
      <w:r w:rsidRPr="006D549B">
        <w:rPr>
          <w:lang w:val="en-NG"/>
        </w:rPr>
        <w:t xml:space="preserve">investor sentiment indicators </w:t>
      </w:r>
    </w:p>
    <w:p w14:paraId="50999D8B" w14:textId="77777777" w:rsidR="006D549B" w:rsidRPr="006D549B" w:rsidRDefault="006D549B" w:rsidP="006D549B">
      <w:pPr>
        <w:spacing w:after="120"/>
        <w:ind w:left="138" w:firstLine="0"/>
        <w:rPr>
          <w:lang w:val="en-NG"/>
        </w:rPr>
      </w:pPr>
      <w:r w:rsidRPr="006D549B">
        <w:rPr>
          <w:lang w:val="en-NG"/>
        </w:rPr>
        <w:t>Helping users evaluate credibility.</w:t>
      </w:r>
    </w:p>
    <w:p w14:paraId="2466E6A2" w14:textId="77777777" w:rsidR="006D549B" w:rsidRPr="006D549B" w:rsidRDefault="006D549B" w:rsidP="006D549B">
      <w:pPr>
        <w:spacing w:after="120"/>
        <w:ind w:left="138" w:firstLine="0"/>
        <w:rPr>
          <w:b/>
          <w:bCs/>
          <w:lang w:val="en-NG"/>
        </w:rPr>
      </w:pPr>
      <w:r w:rsidRPr="006D549B">
        <w:rPr>
          <w:b/>
          <w:bCs/>
          <w:lang w:val="en-NG"/>
        </w:rPr>
        <w:t>8. Diversification Guidance</w:t>
      </w:r>
    </w:p>
    <w:p w14:paraId="1AAA9225" w14:textId="77777777" w:rsidR="006D549B" w:rsidRPr="006D549B" w:rsidRDefault="006D549B" w:rsidP="006D549B">
      <w:pPr>
        <w:spacing w:after="120"/>
        <w:ind w:left="138" w:firstLine="0"/>
        <w:rPr>
          <w:lang w:val="en-NG"/>
        </w:rPr>
      </w:pPr>
      <w:r w:rsidRPr="006D549B">
        <w:rPr>
          <w:lang w:val="en-NG"/>
        </w:rPr>
        <w:t>The platform can help investors avoid overexposure by showing:</w:t>
      </w:r>
    </w:p>
    <w:p w14:paraId="1CB55F40" w14:textId="77777777" w:rsidR="006D549B" w:rsidRPr="006D549B" w:rsidRDefault="006D549B" w:rsidP="006D549B">
      <w:pPr>
        <w:numPr>
          <w:ilvl w:val="0"/>
          <w:numId w:val="73"/>
        </w:numPr>
        <w:spacing w:after="120"/>
        <w:rPr>
          <w:lang w:val="en-NG"/>
        </w:rPr>
      </w:pPr>
      <w:r w:rsidRPr="006D549B">
        <w:rPr>
          <w:lang w:val="en-NG"/>
        </w:rPr>
        <w:t xml:space="preserve">sector concentration </w:t>
      </w:r>
    </w:p>
    <w:p w14:paraId="7513CA80" w14:textId="77777777" w:rsidR="006D549B" w:rsidRPr="006D549B" w:rsidRDefault="006D549B" w:rsidP="006D549B">
      <w:pPr>
        <w:numPr>
          <w:ilvl w:val="0"/>
          <w:numId w:val="73"/>
        </w:numPr>
        <w:spacing w:after="120"/>
        <w:rPr>
          <w:lang w:val="en-NG"/>
        </w:rPr>
      </w:pPr>
      <w:r w:rsidRPr="006D549B">
        <w:rPr>
          <w:lang w:val="en-NG"/>
        </w:rPr>
        <w:t xml:space="preserve">portfolio imbalance </w:t>
      </w:r>
    </w:p>
    <w:p w14:paraId="134C8FCE" w14:textId="77777777" w:rsidR="006D549B" w:rsidRPr="006D549B" w:rsidRDefault="006D549B" w:rsidP="006D549B">
      <w:pPr>
        <w:numPr>
          <w:ilvl w:val="0"/>
          <w:numId w:val="73"/>
        </w:numPr>
        <w:spacing w:after="120"/>
        <w:rPr>
          <w:lang w:val="en-NG"/>
        </w:rPr>
      </w:pPr>
      <w:r w:rsidRPr="006D549B">
        <w:rPr>
          <w:lang w:val="en-NG"/>
        </w:rPr>
        <w:t xml:space="preserve">risk distribution </w:t>
      </w:r>
    </w:p>
    <w:p w14:paraId="7B359CB0" w14:textId="77777777" w:rsidR="006D549B" w:rsidRPr="006D549B" w:rsidRDefault="006D549B" w:rsidP="006D549B">
      <w:pPr>
        <w:numPr>
          <w:ilvl w:val="0"/>
          <w:numId w:val="73"/>
        </w:numPr>
        <w:spacing w:after="120"/>
        <w:rPr>
          <w:lang w:val="en-NG"/>
        </w:rPr>
      </w:pPr>
      <w:r w:rsidRPr="006D549B">
        <w:rPr>
          <w:lang w:val="en-NG"/>
        </w:rPr>
        <w:t xml:space="preserve">suggested diversification opportunities </w:t>
      </w:r>
    </w:p>
    <w:p w14:paraId="52C8F762" w14:textId="77777777" w:rsidR="006D549B" w:rsidRPr="006D549B" w:rsidRDefault="006D549B" w:rsidP="006D549B">
      <w:pPr>
        <w:spacing w:after="120"/>
        <w:ind w:left="138" w:firstLine="0"/>
        <w:rPr>
          <w:lang w:val="en-NG"/>
        </w:rPr>
      </w:pPr>
      <w:r w:rsidRPr="006D549B">
        <w:rPr>
          <w:lang w:val="en-NG"/>
        </w:rPr>
        <w:t>Very useful for serious investors.</w:t>
      </w:r>
    </w:p>
    <w:p w14:paraId="70DAFF09" w14:textId="77777777" w:rsidR="006D549B" w:rsidRPr="006D549B" w:rsidRDefault="006D549B" w:rsidP="006D549B">
      <w:pPr>
        <w:spacing w:after="120"/>
        <w:ind w:left="138" w:firstLine="0"/>
        <w:rPr>
          <w:b/>
          <w:bCs/>
          <w:lang w:val="en-NG"/>
        </w:rPr>
      </w:pPr>
      <w:r w:rsidRPr="006D549B">
        <w:rPr>
          <w:b/>
          <w:bCs/>
          <w:lang w:val="en-NG"/>
        </w:rPr>
        <w:t>9. Premium Deal Intelligence</w:t>
      </w:r>
    </w:p>
    <w:p w14:paraId="1C76FA00" w14:textId="77777777" w:rsidR="006D549B" w:rsidRPr="006D549B" w:rsidRDefault="006D549B" w:rsidP="006D549B">
      <w:pPr>
        <w:spacing w:after="120"/>
        <w:ind w:left="138" w:firstLine="0"/>
        <w:rPr>
          <w:lang w:val="en-NG"/>
        </w:rPr>
      </w:pPr>
      <w:r w:rsidRPr="006D549B">
        <w:rPr>
          <w:lang w:val="en-NG"/>
        </w:rPr>
        <w:t>Access to:</w:t>
      </w:r>
    </w:p>
    <w:p w14:paraId="1B61A40D" w14:textId="77777777" w:rsidR="006D549B" w:rsidRPr="006D549B" w:rsidRDefault="006D549B" w:rsidP="006D549B">
      <w:pPr>
        <w:numPr>
          <w:ilvl w:val="0"/>
          <w:numId w:val="74"/>
        </w:numPr>
        <w:spacing w:after="120"/>
        <w:rPr>
          <w:lang w:val="en-NG"/>
        </w:rPr>
      </w:pPr>
      <w:r w:rsidRPr="006D549B">
        <w:rPr>
          <w:lang w:val="en-NG"/>
        </w:rPr>
        <w:lastRenderedPageBreak/>
        <w:t xml:space="preserve">curated opportunities </w:t>
      </w:r>
    </w:p>
    <w:p w14:paraId="0BDF363B" w14:textId="77777777" w:rsidR="006D549B" w:rsidRPr="006D549B" w:rsidRDefault="006D549B" w:rsidP="006D549B">
      <w:pPr>
        <w:numPr>
          <w:ilvl w:val="0"/>
          <w:numId w:val="74"/>
        </w:numPr>
        <w:spacing w:after="120"/>
        <w:rPr>
          <w:lang w:val="en-NG"/>
        </w:rPr>
      </w:pPr>
      <w:r w:rsidRPr="006D549B">
        <w:rPr>
          <w:lang w:val="en-NG"/>
        </w:rPr>
        <w:t xml:space="preserve">featured high-quality businesses </w:t>
      </w:r>
    </w:p>
    <w:p w14:paraId="0D302F0F" w14:textId="77777777" w:rsidR="006D549B" w:rsidRPr="006D549B" w:rsidRDefault="006D549B" w:rsidP="006D549B">
      <w:pPr>
        <w:numPr>
          <w:ilvl w:val="0"/>
          <w:numId w:val="74"/>
        </w:numPr>
        <w:spacing w:after="120"/>
        <w:rPr>
          <w:lang w:val="en-NG"/>
        </w:rPr>
      </w:pPr>
      <w:r w:rsidRPr="006D549B">
        <w:rPr>
          <w:lang w:val="en-NG"/>
        </w:rPr>
        <w:t xml:space="preserve">market trend insights </w:t>
      </w:r>
    </w:p>
    <w:p w14:paraId="0C89F9B7" w14:textId="77777777" w:rsidR="006D549B" w:rsidRPr="006D549B" w:rsidRDefault="006D549B" w:rsidP="006D549B">
      <w:pPr>
        <w:numPr>
          <w:ilvl w:val="0"/>
          <w:numId w:val="74"/>
        </w:numPr>
        <w:spacing w:after="120"/>
        <w:rPr>
          <w:lang w:val="en-NG"/>
        </w:rPr>
      </w:pPr>
      <w:r w:rsidRPr="006D549B">
        <w:rPr>
          <w:lang w:val="en-NG"/>
        </w:rPr>
        <w:t xml:space="preserve">investment briefs </w:t>
      </w:r>
    </w:p>
    <w:p w14:paraId="243D9BDA" w14:textId="77777777" w:rsidR="006D549B" w:rsidRPr="006D549B" w:rsidRDefault="006D549B" w:rsidP="006D549B">
      <w:pPr>
        <w:numPr>
          <w:ilvl w:val="0"/>
          <w:numId w:val="74"/>
        </w:numPr>
        <w:spacing w:after="120"/>
        <w:rPr>
          <w:lang w:val="en-NG"/>
        </w:rPr>
      </w:pPr>
      <w:r w:rsidRPr="006D549B">
        <w:rPr>
          <w:lang w:val="en-NG"/>
        </w:rPr>
        <w:t xml:space="preserve">sector performance reports </w:t>
      </w:r>
    </w:p>
    <w:p w14:paraId="6A90C0C7" w14:textId="77777777" w:rsidR="006D549B" w:rsidRPr="006D549B" w:rsidRDefault="006D549B" w:rsidP="006D549B">
      <w:pPr>
        <w:spacing w:after="120"/>
        <w:ind w:left="138" w:firstLine="0"/>
        <w:rPr>
          <w:lang w:val="en-NG"/>
        </w:rPr>
      </w:pPr>
      <w:r w:rsidRPr="006D549B">
        <w:rPr>
          <w:lang w:val="en-NG"/>
        </w:rPr>
        <w:t>This makes Pro feel more institutional.</w:t>
      </w:r>
    </w:p>
    <w:p w14:paraId="08CEA263" w14:textId="77777777" w:rsidR="006D549B" w:rsidRPr="006D549B" w:rsidRDefault="006D549B" w:rsidP="006D549B">
      <w:pPr>
        <w:spacing w:after="120"/>
        <w:ind w:left="138" w:firstLine="0"/>
        <w:rPr>
          <w:b/>
          <w:bCs/>
          <w:lang w:val="en-NG"/>
        </w:rPr>
      </w:pPr>
      <w:r w:rsidRPr="006D549B">
        <w:rPr>
          <w:b/>
          <w:bCs/>
          <w:lang w:val="en-NG"/>
        </w:rPr>
        <w:t>10. Secondary Market Intelligence (Future)</w:t>
      </w:r>
    </w:p>
    <w:p w14:paraId="7A38550D" w14:textId="77777777" w:rsidR="006D549B" w:rsidRPr="006D549B" w:rsidRDefault="006D549B" w:rsidP="006D549B">
      <w:pPr>
        <w:spacing w:after="120"/>
        <w:ind w:left="138" w:firstLine="0"/>
        <w:rPr>
          <w:lang w:val="en-NG"/>
        </w:rPr>
      </w:pPr>
      <w:r w:rsidRPr="006D549B">
        <w:rPr>
          <w:lang w:val="en-NG"/>
        </w:rPr>
        <w:t>For future resale functionality:</w:t>
      </w:r>
    </w:p>
    <w:p w14:paraId="5E23D08D" w14:textId="77777777" w:rsidR="006D549B" w:rsidRPr="006D549B" w:rsidRDefault="006D549B" w:rsidP="006D549B">
      <w:pPr>
        <w:numPr>
          <w:ilvl w:val="0"/>
          <w:numId w:val="75"/>
        </w:numPr>
        <w:spacing w:after="120"/>
        <w:rPr>
          <w:lang w:val="en-NG"/>
        </w:rPr>
      </w:pPr>
      <w:r w:rsidRPr="006D549B">
        <w:rPr>
          <w:lang w:val="en-NG"/>
        </w:rPr>
        <w:t xml:space="preserve">estimated resale demand </w:t>
      </w:r>
    </w:p>
    <w:p w14:paraId="1F04A2BE" w14:textId="77777777" w:rsidR="006D549B" w:rsidRPr="006D549B" w:rsidRDefault="006D549B" w:rsidP="006D549B">
      <w:pPr>
        <w:numPr>
          <w:ilvl w:val="0"/>
          <w:numId w:val="75"/>
        </w:numPr>
        <w:spacing w:after="120"/>
        <w:rPr>
          <w:lang w:val="en-NG"/>
        </w:rPr>
      </w:pPr>
      <w:r w:rsidRPr="006D549B">
        <w:rPr>
          <w:lang w:val="en-NG"/>
        </w:rPr>
        <w:t xml:space="preserve">liquidity insights </w:t>
      </w:r>
    </w:p>
    <w:p w14:paraId="0FE40D9F" w14:textId="77777777" w:rsidR="006D549B" w:rsidRPr="006D549B" w:rsidRDefault="006D549B" w:rsidP="006D549B">
      <w:pPr>
        <w:numPr>
          <w:ilvl w:val="0"/>
          <w:numId w:val="75"/>
        </w:numPr>
        <w:spacing w:after="120"/>
        <w:rPr>
          <w:lang w:val="en-NG"/>
        </w:rPr>
      </w:pPr>
      <w:r w:rsidRPr="006D549B">
        <w:rPr>
          <w:lang w:val="en-NG"/>
        </w:rPr>
        <w:t xml:space="preserve">market activity tracking </w:t>
      </w:r>
    </w:p>
    <w:p w14:paraId="1FC7439F" w14:textId="0F63A446" w:rsidR="006D549B" w:rsidRPr="000268C9" w:rsidRDefault="006D549B" w:rsidP="000268C9">
      <w:pPr>
        <w:numPr>
          <w:ilvl w:val="0"/>
          <w:numId w:val="75"/>
        </w:numPr>
        <w:spacing w:after="120"/>
        <w:rPr>
          <w:lang w:val="en-NG"/>
        </w:rPr>
      </w:pPr>
      <w:r w:rsidRPr="006D549B">
        <w:rPr>
          <w:lang w:val="en-NG"/>
        </w:rPr>
        <w:t xml:space="preserve">investor interest levels </w:t>
      </w:r>
    </w:p>
    <w:p w14:paraId="2D226FB5" w14:textId="77777777" w:rsidR="006D549B" w:rsidRDefault="006D549B" w:rsidP="000268C9">
      <w:pPr>
        <w:spacing w:after="120"/>
        <w:rPr>
          <w:lang w:val="en-NG"/>
        </w:rPr>
      </w:pPr>
    </w:p>
    <w:p w14:paraId="537A92B8" w14:textId="0CD39C5E" w:rsidR="006D549B" w:rsidRPr="006D549B" w:rsidRDefault="006D549B" w:rsidP="006D549B">
      <w:pPr>
        <w:spacing w:after="120"/>
        <w:ind w:left="138" w:firstLine="0"/>
        <w:rPr>
          <w:lang w:val="en-NG"/>
        </w:rPr>
      </w:pPr>
      <w:r w:rsidRPr="006D549B">
        <w:rPr>
          <w:lang w:val="en-NG"/>
        </w:rPr>
        <w:t>It transforms CoFund from just a funding platform into a more structured, premium investment ecosystem.</w:t>
      </w:r>
    </w:p>
    <w:p w14:paraId="6AAA7B7E" w14:textId="413CE599" w:rsidR="006D549B" w:rsidRPr="006D549B" w:rsidRDefault="006D549B" w:rsidP="006D549B">
      <w:pPr>
        <w:spacing w:after="120"/>
        <w:ind w:left="138" w:firstLine="0"/>
        <w:rPr>
          <w:lang w:val="en-NG"/>
        </w:rPr>
      </w:pPr>
      <w:r w:rsidRPr="006D549B">
        <w:rPr>
          <w:lang w:val="en-NG"/>
        </w:rPr>
        <w:t>CoFund Pro is the premium layer of the CoFund ecosystem designed for users who want deeper access, stronger visibility, enhanced credibility, and smarter investment tools.</w:t>
      </w:r>
    </w:p>
    <w:p w14:paraId="6F00EC65" w14:textId="77777777" w:rsidR="00EC4AC2" w:rsidRDefault="00EC4AC2" w:rsidP="00EC4AC2">
      <w:pPr>
        <w:spacing w:after="120"/>
        <w:ind w:left="138" w:firstLine="0"/>
        <w:rPr>
          <w:lang w:val="en-NG"/>
        </w:rPr>
      </w:pPr>
    </w:p>
    <w:p w14:paraId="7A5F03A1" w14:textId="77777777" w:rsidR="00EC4AC2" w:rsidRPr="00EC4AC2" w:rsidRDefault="00EC4AC2" w:rsidP="00EC4AC2">
      <w:pPr>
        <w:spacing w:after="120"/>
        <w:ind w:left="138" w:firstLine="0"/>
        <w:rPr>
          <w:lang w:val="en-NG"/>
        </w:rPr>
      </w:pPr>
    </w:p>
    <w:p w14:paraId="1783ED41" w14:textId="77777777" w:rsidR="00EC4AC2" w:rsidRPr="00D46D35" w:rsidRDefault="00EC4AC2" w:rsidP="00EC4AC2">
      <w:pPr>
        <w:spacing w:after="920"/>
        <w:ind w:left="138" w:firstLine="0"/>
      </w:pPr>
    </w:p>
    <w:p w14:paraId="16C9A9D2" w14:textId="0854BABB" w:rsidR="00100B6D" w:rsidRDefault="00000000">
      <w:pPr>
        <w:pStyle w:val="Heading2"/>
        <w:ind w:left="-5"/>
      </w:pPr>
      <w:r>
        <w:t>Risk Mitigation Systems</w:t>
      </w:r>
    </w:p>
    <w:p w14:paraId="0F5E3D18" w14:textId="1155C6C7" w:rsidR="00B4032B" w:rsidRDefault="00000000" w:rsidP="00323619">
      <w:pPr>
        <w:spacing w:after="240" w:line="259" w:lineRule="auto"/>
        <w:ind w:left="0" w:firstLine="0"/>
      </w:pPr>
      <w:r>
        <w:rPr>
          <w:rFonts w:ascii="Calibri" w:eastAsia="Calibri" w:hAnsi="Calibri" w:cs="Calibri"/>
          <w:noProof/>
        </w:rPr>
        <mc:AlternateContent>
          <mc:Choice Requires="wpg">
            <w:drawing>
              <wp:inline distT="0" distB="0" distL="0" distR="0" wp14:anchorId="0701A90B" wp14:editId="65BED1E0">
                <wp:extent cx="6604000" cy="12700"/>
                <wp:effectExtent l="0" t="0" r="0" b="0"/>
                <wp:docPr id="2822" name="Group 2822"/>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04" name="Shape 10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2" style="width:520pt;height:1pt;mso-position-horizontal-relative:char;mso-position-vertical-relative:line" coordsize="66040,127">
                <v:shape id="Shape 104" style="position:absolute;width:66040;height:0;left:0;top:0;" coordsize="6604000,0" path="m0,0l6604000,0">
                  <v:stroke weight="1pt" endcap="round" joinstyle="miter" miterlimit="10" on="true" color="#d5dff0"/>
                  <v:fill on="false" color="#000000" opacity="0"/>
                </v:shape>
              </v:group>
            </w:pict>
          </mc:Fallback>
        </mc:AlternateContent>
      </w:r>
    </w:p>
    <w:p w14:paraId="6A138E70" w14:textId="38C597D3" w:rsidR="00100B6D" w:rsidRDefault="00000000" w:rsidP="00731129">
      <w:pPr>
        <w:spacing w:after="240"/>
        <w:ind w:left="-5"/>
      </w:pPr>
      <w:r>
        <w:t>CoFund uses multiple layers of risk management:</w:t>
      </w:r>
    </w:p>
    <w:p w14:paraId="0B4C3C20" w14:textId="77777777" w:rsidR="00100B6D" w:rsidRDefault="00000000">
      <w:pPr>
        <w:numPr>
          <w:ilvl w:val="0"/>
          <w:numId w:val="5"/>
        </w:numPr>
        <w:ind w:hanging="138"/>
      </w:pPr>
      <w:r>
        <w:t>Escrow/trust account structures</w:t>
      </w:r>
    </w:p>
    <w:p w14:paraId="06AB5E83" w14:textId="77777777" w:rsidR="00100B6D" w:rsidRDefault="00000000">
      <w:pPr>
        <w:numPr>
          <w:ilvl w:val="0"/>
          <w:numId w:val="5"/>
        </w:numPr>
        <w:ind w:hanging="138"/>
      </w:pPr>
      <w:r>
        <w:t>Milestone-based fund release</w:t>
      </w:r>
    </w:p>
    <w:p w14:paraId="7755749E" w14:textId="77777777" w:rsidR="00100B6D" w:rsidRDefault="00000000">
      <w:pPr>
        <w:numPr>
          <w:ilvl w:val="0"/>
          <w:numId w:val="5"/>
        </w:numPr>
        <w:ind w:hanging="138"/>
      </w:pPr>
      <w:r>
        <w:t>Investor dashboards</w:t>
      </w:r>
    </w:p>
    <w:p w14:paraId="2467D7F9" w14:textId="77777777" w:rsidR="00100B6D" w:rsidRDefault="00000000">
      <w:pPr>
        <w:numPr>
          <w:ilvl w:val="0"/>
          <w:numId w:val="5"/>
        </w:numPr>
        <w:ind w:hanging="138"/>
      </w:pPr>
      <w:r>
        <w:t>Verification systems</w:t>
      </w:r>
    </w:p>
    <w:p w14:paraId="3ED527A0" w14:textId="77777777" w:rsidR="00100B6D" w:rsidRDefault="00000000">
      <w:pPr>
        <w:numPr>
          <w:ilvl w:val="0"/>
          <w:numId w:val="5"/>
        </w:numPr>
        <w:ind w:hanging="138"/>
      </w:pPr>
      <w:r>
        <w:t>Trust scores</w:t>
      </w:r>
    </w:p>
    <w:p w14:paraId="125DF97F" w14:textId="77777777" w:rsidR="00100B6D" w:rsidRDefault="00000000">
      <w:pPr>
        <w:numPr>
          <w:ilvl w:val="0"/>
          <w:numId w:val="5"/>
        </w:numPr>
        <w:ind w:hanging="138"/>
      </w:pPr>
      <w:r>
        <w:t>Business monitoring</w:t>
      </w:r>
    </w:p>
    <w:p w14:paraId="3A3944D8" w14:textId="77777777" w:rsidR="00100B6D" w:rsidRDefault="00000000">
      <w:pPr>
        <w:numPr>
          <w:ilvl w:val="0"/>
          <w:numId w:val="5"/>
        </w:numPr>
        <w:ind w:hanging="138"/>
      </w:pPr>
      <w:r>
        <w:t>Reporting obligations</w:t>
      </w:r>
    </w:p>
    <w:p w14:paraId="4212E5CA" w14:textId="77777777" w:rsidR="00100B6D" w:rsidRDefault="00000000">
      <w:pPr>
        <w:numPr>
          <w:ilvl w:val="0"/>
          <w:numId w:val="5"/>
        </w:numPr>
        <w:ind w:hanging="138"/>
      </w:pPr>
      <w:r>
        <w:t>Compliance procedures</w:t>
      </w:r>
    </w:p>
    <w:p w14:paraId="6A064F9F" w14:textId="77777777" w:rsidR="00100B6D" w:rsidRDefault="00000000" w:rsidP="00B4032B">
      <w:pPr>
        <w:numPr>
          <w:ilvl w:val="0"/>
          <w:numId w:val="5"/>
        </w:numPr>
        <w:spacing w:after="360"/>
        <w:ind w:hanging="138"/>
      </w:pPr>
      <w:r>
        <w:t>Platform oversight systems</w:t>
      </w:r>
    </w:p>
    <w:p w14:paraId="2ADC2FEE" w14:textId="653DCD9F" w:rsidR="00B4032B" w:rsidRPr="00B4032B" w:rsidRDefault="00B4032B" w:rsidP="00B4032B">
      <w:pPr>
        <w:pStyle w:val="ListParagraph"/>
        <w:spacing w:after="100" w:afterAutospacing="1" w:line="276" w:lineRule="auto"/>
        <w:ind w:left="138" w:firstLine="0"/>
        <w:rPr>
          <w:rFonts w:ascii="Times New Roman" w:hAnsi="Times New Roman" w:cs="Times New Roman"/>
          <w:b/>
          <w:sz w:val="26"/>
          <w:szCs w:val="26"/>
        </w:rPr>
      </w:pPr>
      <w:r w:rsidRPr="00B4032B">
        <w:rPr>
          <w:rFonts w:ascii="Times New Roman" w:hAnsi="Times New Roman" w:cs="Times New Roman"/>
          <w:b/>
          <w:sz w:val="26"/>
          <w:szCs w:val="26"/>
        </w:rPr>
        <w:lastRenderedPageBreak/>
        <w:t>CoFund Risk Management Framework</w:t>
      </w:r>
    </w:p>
    <w:p w14:paraId="561237A7" w14:textId="77777777" w:rsidR="00B4032B" w:rsidRDefault="00B4032B" w:rsidP="00B4032B">
      <w:pPr>
        <w:numPr>
          <w:ilvl w:val="0"/>
          <w:numId w:val="5"/>
        </w:numPr>
        <w:spacing w:after="120"/>
        <w:ind w:hanging="138"/>
      </w:pPr>
      <w:r w:rsidRPr="00B4032B">
        <w:rPr>
          <w:bCs/>
          <w:szCs w:val="22"/>
        </w:rPr>
        <w:t>Business verification and due diligence</w:t>
      </w:r>
      <w:r w:rsidRPr="00B4032B">
        <w:rPr>
          <w:bCs/>
          <w:szCs w:val="22"/>
          <w:lang w:val="en-US"/>
        </w:rPr>
        <w:t xml:space="preserve"> through a third partner organization (security company)</w:t>
      </w:r>
      <w:r w:rsidRPr="00B4032B">
        <w:rPr>
          <w:bCs/>
          <w:szCs w:val="22"/>
        </w:rPr>
        <w:t>.</w:t>
      </w:r>
    </w:p>
    <w:p w14:paraId="2833C5F3" w14:textId="77777777" w:rsidR="00B4032B" w:rsidRDefault="00B4032B" w:rsidP="00B4032B">
      <w:pPr>
        <w:numPr>
          <w:ilvl w:val="0"/>
          <w:numId w:val="5"/>
        </w:numPr>
        <w:spacing w:after="120"/>
        <w:ind w:hanging="138"/>
      </w:pPr>
      <w:r w:rsidRPr="00B4032B">
        <w:rPr>
          <w:bCs/>
          <w:szCs w:val="22"/>
          <w:lang w:val="en-US"/>
        </w:rPr>
        <w:t>Bank-controlled transaction visibility</w:t>
      </w:r>
    </w:p>
    <w:p w14:paraId="29456408" w14:textId="77777777" w:rsidR="00B4032B" w:rsidRDefault="00B4032B" w:rsidP="00B4032B">
      <w:pPr>
        <w:numPr>
          <w:ilvl w:val="0"/>
          <w:numId w:val="5"/>
        </w:numPr>
        <w:spacing w:after="120"/>
        <w:ind w:hanging="138"/>
      </w:pPr>
      <w:r w:rsidRPr="00B4032B">
        <w:rPr>
          <w:bCs/>
          <w:szCs w:val="22"/>
        </w:rPr>
        <w:t>Internal trust/risk scoring systems.</w:t>
      </w:r>
    </w:p>
    <w:p w14:paraId="3F9590BD" w14:textId="77777777" w:rsidR="00B4032B" w:rsidRDefault="00B4032B" w:rsidP="00B4032B">
      <w:pPr>
        <w:numPr>
          <w:ilvl w:val="0"/>
          <w:numId w:val="5"/>
        </w:numPr>
        <w:spacing w:after="120"/>
        <w:ind w:hanging="138"/>
      </w:pPr>
      <w:r w:rsidRPr="00B4032B">
        <w:rPr>
          <w:bCs/>
          <w:szCs w:val="22"/>
        </w:rPr>
        <w:t>Revenue monitoring and structured reporting.</w:t>
      </w:r>
    </w:p>
    <w:p w14:paraId="4F07E1E3" w14:textId="77777777" w:rsidR="00B4032B" w:rsidRDefault="00B4032B" w:rsidP="00B4032B">
      <w:pPr>
        <w:numPr>
          <w:ilvl w:val="0"/>
          <w:numId w:val="5"/>
        </w:numPr>
        <w:spacing w:after="120"/>
        <w:ind w:hanging="138"/>
      </w:pPr>
      <w:r w:rsidRPr="00B4032B">
        <w:rPr>
          <w:bCs/>
          <w:szCs w:val="22"/>
        </w:rPr>
        <w:t>Milestone-based funding release.</w:t>
      </w:r>
    </w:p>
    <w:p w14:paraId="747A5D03" w14:textId="77777777" w:rsidR="00B4032B" w:rsidRDefault="00B4032B" w:rsidP="00B4032B">
      <w:pPr>
        <w:numPr>
          <w:ilvl w:val="0"/>
          <w:numId w:val="5"/>
        </w:numPr>
        <w:spacing w:after="120"/>
        <w:ind w:hanging="138"/>
      </w:pPr>
      <w:r w:rsidRPr="00B4032B">
        <w:rPr>
          <w:bCs/>
          <w:szCs w:val="22"/>
        </w:rPr>
        <w:t>Diversification and portfolio allocation support.</w:t>
      </w:r>
      <w:r>
        <w:t xml:space="preserve"> </w:t>
      </w:r>
    </w:p>
    <w:p w14:paraId="2959CEAC" w14:textId="77777777" w:rsidR="00B4032B" w:rsidRDefault="00B4032B" w:rsidP="00B4032B">
      <w:pPr>
        <w:numPr>
          <w:ilvl w:val="0"/>
          <w:numId w:val="5"/>
        </w:numPr>
        <w:spacing w:after="120"/>
        <w:ind w:hanging="138"/>
      </w:pPr>
      <w:r w:rsidRPr="00B4032B">
        <w:rPr>
          <w:bCs/>
          <w:szCs w:val="22"/>
          <w:lang w:val="en-US"/>
        </w:rPr>
        <w:t>Legal agreements</w:t>
      </w:r>
      <w:r>
        <w:t xml:space="preserve"> </w:t>
      </w:r>
    </w:p>
    <w:p w14:paraId="052C0117" w14:textId="1F7A13E4" w:rsidR="00B4032B" w:rsidRPr="00B4032B" w:rsidRDefault="00B4032B" w:rsidP="00B4032B">
      <w:pPr>
        <w:numPr>
          <w:ilvl w:val="0"/>
          <w:numId w:val="5"/>
        </w:numPr>
        <w:spacing w:after="120"/>
        <w:ind w:hanging="138"/>
      </w:pPr>
      <w:r w:rsidRPr="00B4032B">
        <w:rPr>
          <w:bCs/>
          <w:szCs w:val="22"/>
          <w:lang w:val="en-US"/>
        </w:rPr>
        <w:t>Structured repayment timelines</w:t>
      </w:r>
    </w:p>
    <w:p w14:paraId="74F20EBB" w14:textId="5E4FAE3E" w:rsidR="00B4032B" w:rsidRDefault="00B4032B" w:rsidP="00B4032B">
      <w:pPr>
        <w:numPr>
          <w:ilvl w:val="0"/>
          <w:numId w:val="5"/>
        </w:numPr>
        <w:spacing w:after="120"/>
        <w:ind w:hanging="138"/>
      </w:pPr>
      <w:r w:rsidRPr="00B4032B">
        <w:rPr>
          <w:bCs/>
          <w:szCs w:val="22"/>
          <w:lang w:val="en-US"/>
        </w:rPr>
        <w:t>Dedicated repayment accounts</w:t>
      </w:r>
    </w:p>
    <w:p w14:paraId="1AC90695" w14:textId="77777777" w:rsidR="00B4032B" w:rsidRDefault="00B4032B">
      <w:pPr>
        <w:pStyle w:val="Heading2"/>
        <w:ind w:left="-5"/>
      </w:pPr>
    </w:p>
    <w:p w14:paraId="0F296D6B" w14:textId="154F35A0" w:rsidR="00100B6D" w:rsidRDefault="00000000">
      <w:pPr>
        <w:pStyle w:val="Heading2"/>
        <w:ind w:left="-5"/>
      </w:pPr>
      <w:r>
        <w:t>Technology Infrastructure</w:t>
      </w:r>
    </w:p>
    <w:p w14:paraId="43574F81" w14:textId="77777777" w:rsidR="00100B6D" w:rsidRDefault="00000000" w:rsidP="00731129">
      <w:pPr>
        <w:spacing w:after="100" w:afterAutospacing="1" w:line="259" w:lineRule="auto"/>
        <w:ind w:left="0" w:firstLine="0"/>
      </w:pPr>
      <w:r>
        <w:rPr>
          <w:rFonts w:ascii="Calibri" w:eastAsia="Calibri" w:hAnsi="Calibri" w:cs="Calibri"/>
          <w:noProof/>
        </w:rPr>
        <mc:AlternateContent>
          <mc:Choice Requires="wpg">
            <w:drawing>
              <wp:inline distT="0" distB="0" distL="0" distR="0" wp14:anchorId="64867822" wp14:editId="15BB9090">
                <wp:extent cx="6604000" cy="12700"/>
                <wp:effectExtent l="0" t="0" r="0" b="0"/>
                <wp:docPr id="2823" name="Group 2823"/>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16" name="Shape 116"/>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3" style="width:520pt;height:1pt;mso-position-horizontal-relative:char;mso-position-vertical-relative:line" coordsize="66040,127">
                <v:shape id="Shape 116" style="position:absolute;width:66040;height:0;left:0;top:0;" coordsize="6604000,0" path="m0,0l6604000,0">
                  <v:stroke weight="1pt" endcap="round" joinstyle="miter" miterlimit="10" on="true" color="#d5dff0"/>
                  <v:fill on="false" color="#000000" opacity="0"/>
                </v:shape>
              </v:group>
            </w:pict>
          </mc:Fallback>
        </mc:AlternateContent>
      </w:r>
    </w:p>
    <w:p w14:paraId="0791D318" w14:textId="77777777" w:rsidR="00100B6D" w:rsidRDefault="00000000" w:rsidP="00731129">
      <w:pPr>
        <w:spacing w:after="240"/>
        <w:ind w:left="-5"/>
      </w:pPr>
      <w:r>
        <w:t>The CoFund platform is designed with scalable digital infrastructure including:</w:t>
      </w:r>
    </w:p>
    <w:p w14:paraId="005C0149" w14:textId="77777777" w:rsidR="00100B6D" w:rsidRDefault="00000000">
      <w:pPr>
        <w:numPr>
          <w:ilvl w:val="0"/>
          <w:numId w:val="6"/>
        </w:numPr>
        <w:ind w:hanging="138"/>
      </w:pPr>
      <w:r>
        <w:t>Investor dashboards</w:t>
      </w:r>
    </w:p>
    <w:p w14:paraId="64A9FE85" w14:textId="77777777" w:rsidR="00100B6D" w:rsidRDefault="00000000">
      <w:pPr>
        <w:numPr>
          <w:ilvl w:val="0"/>
          <w:numId w:val="6"/>
        </w:numPr>
        <w:ind w:hanging="138"/>
      </w:pPr>
      <w:r>
        <w:t>Business dashboards</w:t>
      </w:r>
    </w:p>
    <w:p w14:paraId="68962C93" w14:textId="77777777" w:rsidR="00100B6D" w:rsidRDefault="00000000">
      <w:pPr>
        <w:numPr>
          <w:ilvl w:val="0"/>
          <w:numId w:val="6"/>
        </w:numPr>
        <w:ind w:hanging="138"/>
      </w:pPr>
      <w:r>
        <w:t>Admin monitoring systems</w:t>
      </w:r>
    </w:p>
    <w:p w14:paraId="64390015" w14:textId="77777777" w:rsidR="00100B6D" w:rsidRDefault="00000000">
      <w:pPr>
        <w:numPr>
          <w:ilvl w:val="0"/>
          <w:numId w:val="6"/>
        </w:numPr>
        <w:ind w:hanging="138"/>
      </w:pPr>
      <w:r>
        <w:t>Real-time notifications</w:t>
      </w:r>
    </w:p>
    <w:p w14:paraId="79C5090E" w14:textId="77777777" w:rsidR="00100B6D" w:rsidRDefault="00000000">
      <w:pPr>
        <w:numPr>
          <w:ilvl w:val="0"/>
          <w:numId w:val="6"/>
        </w:numPr>
        <w:ind w:hanging="138"/>
      </w:pPr>
      <w:r>
        <w:t>Portfolio tracking</w:t>
      </w:r>
    </w:p>
    <w:p w14:paraId="7FBB6393" w14:textId="5B6F54D1" w:rsidR="00731129" w:rsidRDefault="00731129">
      <w:pPr>
        <w:numPr>
          <w:ilvl w:val="0"/>
          <w:numId w:val="6"/>
        </w:numPr>
        <w:ind w:hanging="138"/>
      </w:pPr>
      <w:r>
        <w:t>Messaging or communications channel between business owners and investors</w:t>
      </w:r>
    </w:p>
    <w:p w14:paraId="75E265FD" w14:textId="6342E9F4" w:rsidR="00731129" w:rsidRDefault="00731129">
      <w:pPr>
        <w:numPr>
          <w:ilvl w:val="0"/>
          <w:numId w:val="6"/>
        </w:numPr>
        <w:ind w:hanging="138"/>
      </w:pPr>
      <w:r>
        <w:t>Business updates and reports</w:t>
      </w:r>
    </w:p>
    <w:p w14:paraId="466ED397" w14:textId="73A31FEA" w:rsidR="00731129" w:rsidRDefault="00731129">
      <w:pPr>
        <w:numPr>
          <w:ilvl w:val="0"/>
          <w:numId w:val="6"/>
        </w:numPr>
        <w:ind w:hanging="138"/>
      </w:pPr>
      <w:r>
        <w:t>Live business health tracker</w:t>
      </w:r>
    </w:p>
    <w:p w14:paraId="16F95FB7" w14:textId="77777777" w:rsidR="00100B6D" w:rsidRDefault="00000000">
      <w:pPr>
        <w:numPr>
          <w:ilvl w:val="0"/>
          <w:numId w:val="6"/>
        </w:numPr>
        <w:ind w:hanging="138"/>
      </w:pPr>
      <w:r>
        <w:t>Community and communication tools</w:t>
      </w:r>
    </w:p>
    <w:p w14:paraId="77D9AC3F" w14:textId="77777777" w:rsidR="00100B6D" w:rsidRDefault="00000000">
      <w:pPr>
        <w:numPr>
          <w:ilvl w:val="0"/>
          <w:numId w:val="6"/>
        </w:numPr>
        <w:ind w:hanging="138"/>
      </w:pPr>
      <w:r>
        <w:t>Secondary market functionality</w:t>
      </w:r>
    </w:p>
    <w:p w14:paraId="3467302F" w14:textId="1BDB8E18" w:rsidR="00731129" w:rsidRDefault="00000000" w:rsidP="00731129">
      <w:pPr>
        <w:numPr>
          <w:ilvl w:val="0"/>
          <w:numId w:val="6"/>
        </w:numPr>
        <w:spacing w:after="920"/>
        <w:ind w:hanging="138"/>
      </w:pPr>
      <w:r>
        <w:t>Data analytics and reporting</w:t>
      </w:r>
    </w:p>
    <w:p w14:paraId="64EAAAD4" w14:textId="77777777" w:rsidR="00100B6D" w:rsidRDefault="00000000">
      <w:pPr>
        <w:pStyle w:val="Heading2"/>
        <w:ind w:left="-5"/>
      </w:pPr>
      <w:r>
        <w:t>Revenue Model</w:t>
      </w:r>
    </w:p>
    <w:p w14:paraId="19A86B59"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57A5A07B" wp14:editId="080A630E">
                <wp:extent cx="6604000" cy="12700"/>
                <wp:effectExtent l="0" t="0" r="0" b="0"/>
                <wp:docPr id="2824" name="Group 2824"/>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29" name="Shape 129"/>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4" style="width:520pt;height:1pt;mso-position-horizontal-relative:char;mso-position-vertical-relative:line" coordsize="66040,127">
                <v:shape id="Shape 129" style="position:absolute;width:66040;height:0;left:0;top:0;" coordsize="6604000,0" path="m0,0l6604000,0">
                  <v:stroke weight="1pt" endcap="round" joinstyle="miter" miterlimit="10" on="true" color="#d5dff0"/>
                  <v:fill on="false" color="#000000" opacity="0"/>
                </v:shape>
              </v:group>
            </w:pict>
          </mc:Fallback>
        </mc:AlternateContent>
      </w:r>
    </w:p>
    <w:p w14:paraId="6D2AF11F" w14:textId="77777777" w:rsidR="00100B6D" w:rsidRDefault="00000000" w:rsidP="006549F0">
      <w:pPr>
        <w:spacing w:after="240"/>
        <w:ind w:left="-5"/>
      </w:pPr>
      <w:r>
        <w:t>CoFund’s revenue model is designed around platform infrastructure and financial services.</w:t>
      </w:r>
    </w:p>
    <w:p w14:paraId="23713085" w14:textId="77777777" w:rsidR="00100B6D" w:rsidRDefault="00000000">
      <w:pPr>
        <w:ind w:left="-5"/>
      </w:pPr>
      <w:r>
        <w:t>Revenue streams may include:</w:t>
      </w:r>
    </w:p>
    <w:p w14:paraId="485F1457" w14:textId="06EEFFB8" w:rsidR="00100B6D" w:rsidRDefault="00000000">
      <w:pPr>
        <w:numPr>
          <w:ilvl w:val="0"/>
          <w:numId w:val="7"/>
        </w:numPr>
        <w:ind w:hanging="138"/>
      </w:pPr>
      <w:r>
        <w:t>Placement fees</w:t>
      </w:r>
      <w:r w:rsidR="00256BAD">
        <w:t xml:space="preserve"> / </w:t>
      </w:r>
      <w:r w:rsidR="00256BAD" w:rsidRPr="00256BAD">
        <w:rPr>
          <w:szCs w:val="22"/>
          <w:lang w:val="en-US"/>
        </w:rPr>
        <w:t>Premium Listing</w:t>
      </w:r>
    </w:p>
    <w:p w14:paraId="029C2606" w14:textId="77777777" w:rsidR="00100B6D" w:rsidRDefault="00000000">
      <w:pPr>
        <w:numPr>
          <w:ilvl w:val="0"/>
          <w:numId w:val="7"/>
        </w:numPr>
        <w:ind w:hanging="138"/>
      </w:pPr>
      <w:r>
        <w:lastRenderedPageBreak/>
        <w:t>Transaction fees</w:t>
      </w:r>
    </w:p>
    <w:p w14:paraId="3B6B748B" w14:textId="07504C11" w:rsidR="00100B6D" w:rsidRDefault="00000000">
      <w:pPr>
        <w:numPr>
          <w:ilvl w:val="0"/>
          <w:numId w:val="7"/>
        </w:numPr>
        <w:ind w:hanging="138"/>
      </w:pPr>
      <w:r>
        <w:t>Premium subscriptions</w:t>
      </w:r>
      <w:r w:rsidR="0023333E">
        <w:t xml:space="preserve"> (CoFund pro)</w:t>
      </w:r>
    </w:p>
    <w:p w14:paraId="283CD0B6" w14:textId="401F9462" w:rsidR="00256BAD" w:rsidRPr="00256BAD" w:rsidRDefault="00256BAD">
      <w:pPr>
        <w:numPr>
          <w:ilvl w:val="0"/>
          <w:numId w:val="7"/>
        </w:numPr>
        <w:ind w:hanging="138"/>
        <w:rPr>
          <w:szCs w:val="22"/>
        </w:rPr>
      </w:pPr>
      <w:r w:rsidRPr="00256BAD">
        <w:rPr>
          <w:szCs w:val="22"/>
          <w:lang w:val="en-US"/>
        </w:rPr>
        <w:t>Profit-Share Participation</w:t>
      </w:r>
    </w:p>
    <w:p w14:paraId="60DE21F9" w14:textId="44CA2772" w:rsidR="00592234" w:rsidRPr="00592234" w:rsidRDefault="00592234">
      <w:pPr>
        <w:numPr>
          <w:ilvl w:val="0"/>
          <w:numId w:val="7"/>
        </w:numPr>
        <w:ind w:hanging="138"/>
        <w:rPr>
          <w:szCs w:val="22"/>
        </w:rPr>
      </w:pPr>
      <w:r w:rsidRPr="00592234">
        <w:rPr>
          <w:szCs w:val="22"/>
          <w:lang w:val="en-US"/>
        </w:rPr>
        <w:t>Real Estate Management Revenue</w:t>
      </w:r>
    </w:p>
    <w:p w14:paraId="2462D377" w14:textId="325217A6" w:rsidR="00100B6D" w:rsidRDefault="00000000">
      <w:pPr>
        <w:numPr>
          <w:ilvl w:val="0"/>
          <w:numId w:val="7"/>
        </w:numPr>
        <w:ind w:hanging="138"/>
      </w:pPr>
      <w:r>
        <w:t>Secondary market</w:t>
      </w:r>
      <w:r w:rsidR="00592234">
        <w:t xml:space="preserve"> </w:t>
      </w:r>
      <w:r w:rsidR="00592234">
        <w:rPr>
          <w:rFonts w:ascii="Times New Roman" w:hAnsi="Times New Roman" w:cs="Times New Roman"/>
          <w:sz w:val="26"/>
          <w:szCs w:val="26"/>
          <w:lang w:val="en-US"/>
        </w:rPr>
        <w:t>t</w:t>
      </w:r>
      <w:r w:rsidR="00592234" w:rsidRPr="001F67E1">
        <w:rPr>
          <w:rFonts w:ascii="Times New Roman" w:hAnsi="Times New Roman" w:cs="Times New Roman"/>
          <w:sz w:val="26"/>
          <w:szCs w:val="26"/>
          <w:lang w:val="en-US"/>
        </w:rPr>
        <w:t>rading</w:t>
      </w:r>
      <w:r>
        <w:t xml:space="preserve"> fees</w:t>
      </w:r>
    </w:p>
    <w:p w14:paraId="7E5733F9" w14:textId="77777777" w:rsidR="00100B6D" w:rsidRDefault="00000000">
      <w:pPr>
        <w:numPr>
          <w:ilvl w:val="0"/>
          <w:numId w:val="7"/>
        </w:numPr>
        <w:ind w:hanging="138"/>
      </w:pPr>
      <w:r>
        <w:t>Featured business placements</w:t>
      </w:r>
    </w:p>
    <w:p w14:paraId="7271DD0D" w14:textId="77777777" w:rsidR="00100B6D" w:rsidRDefault="00000000">
      <w:pPr>
        <w:numPr>
          <w:ilvl w:val="0"/>
          <w:numId w:val="7"/>
        </w:numPr>
        <w:ind w:hanging="138"/>
      </w:pPr>
      <w:r>
        <w:t>Portfolio management services</w:t>
      </w:r>
    </w:p>
    <w:p w14:paraId="6C1682E1" w14:textId="0A8C9897" w:rsidR="00256BAD" w:rsidRPr="00256BAD" w:rsidRDefault="00256BAD">
      <w:pPr>
        <w:numPr>
          <w:ilvl w:val="0"/>
          <w:numId w:val="7"/>
        </w:numPr>
        <w:ind w:hanging="138"/>
        <w:rPr>
          <w:szCs w:val="22"/>
        </w:rPr>
      </w:pPr>
      <w:r w:rsidRPr="00256BAD">
        <w:rPr>
          <w:szCs w:val="22"/>
          <w:lang w:val="en-US"/>
        </w:rPr>
        <w:t>Escrow &amp; Fund Management Fees</w:t>
      </w:r>
    </w:p>
    <w:p w14:paraId="153A36D5" w14:textId="77777777" w:rsidR="00100B6D" w:rsidRDefault="00000000">
      <w:pPr>
        <w:numPr>
          <w:ilvl w:val="0"/>
          <w:numId w:val="7"/>
        </w:numPr>
        <w:ind w:hanging="138"/>
      </w:pPr>
      <w:r>
        <w:t>Analytics services</w:t>
      </w:r>
    </w:p>
    <w:p w14:paraId="75564DA3" w14:textId="77777777" w:rsidR="00100B6D" w:rsidRDefault="00000000">
      <w:pPr>
        <w:numPr>
          <w:ilvl w:val="0"/>
          <w:numId w:val="7"/>
        </w:numPr>
        <w:spacing w:after="920"/>
        <w:ind w:hanging="138"/>
      </w:pPr>
      <w:r>
        <w:t>Strategic partnerships</w:t>
      </w:r>
    </w:p>
    <w:p w14:paraId="0AED5244" w14:textId="77777777" w:rsidR="00100B6D" w:rsidRDefault="00000000">
      <w:pPr>
        <w:pStyle w:val="Heading2"/>
        <w:ind w:left="-5"/>
      </w:pPr>
      <w:r>
        <w:t>Competitive Advantage</w:t>
      </w:r>
    </w:p>
    <w:p w14:paraId="4D79AB7B"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1186D7CC" wp14:editId="7D115A10">
                <wp:extent cx="6604000" cy="12700"/>
                <wp:effectExtent l="0" t="0" r="0" b="0"/>
                <wp:docPr id="2825" name="Group 2825"/>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41" name="Shape 141"/>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5" style="width:520pt;height:1pt;mso-position-horizontal-relative:char;mso-position-vertical-relative:line" coordsize="66040,127">
                <v:shape id="Shape 141" style="position:absolute;width:66040;height:0;left:0;top:0;" coordsize="6604000,0" path="m0,0l6604000,0">
                  <v:stroke weight="1pt" endcap="round" joinstyle="miter" miterlimit="10" on="true" color="#d5dff0"/>
                  <v:fill on="false" color="#000000" opacity="0"/>
                </v:shape>
              </v:group>
            </w:pict>
          </mc:Fallback>
        </mc:AlternateContent>
      </w:r>
    </w:p>
    <w:p w14:paraId="4FB4710A" w14:textId="77777777" w:rsidR="00100B6D" w:rsidRDefault="00000000" w:rsidP="00535734">
      <w:pPr>
        <w:spacing w:after="240"/>
        <w:ind w:left="-5"/>
      </w:pPr>
      <w:r>
        <w:t>CoFund differentiates itself through:</w:t>
      </w:r>
    </w:p>
    <w:p w14:paraId="586160ED" w14:textId="77777777" w:rsidR="00100B6D" w:rsidRDefault="00000000">
      <w:pPr>
        <w:numPr>
          <w:ilvl w:val="0"/>
          <w:numId w:val="8"/>
        </w:numPr>
        <w:ind w:hanging="138"/>
      </w:pPr>
      <w:r>
        <w:t>Trust-focused infrastructure</w:t>
      </w:r>
    </w:p>
    <w:p w14:paraId="2AD04B33" w14:textId="77777777" w:rsidR="00100B6D" w:rsidRDefault="00000000">
      <w:pPr>
        <w:numPr>
          <w:ilvl w:val="0"/>
          <w:numId w:val="8"/>
        </w:numPr>
        <w:ind w:hanging="138"/>
      </w:pPr>
      <w:r>
        <w:t>Structured SME verification</w:t>
      </w:r>
    </w:p>
    <w:p w14:paraId="13E1BAF9" w14:textId="77777777" w:rsidR="00100B6D" w:rsidRDefault="00000000">
      <w:pPr>
        <w:numPr>
          <w:ilvl w:val="0"/>
          <w:numId w:val="8"/>
        </w:numPr>
        <w:ind w:hanging="138"/>
      </w:pPr>
      <w:r>
        <w:t>Transparency systems</w:t>
      </w:r>
    </w:p>
    <w:p w14:paraId="55CE94F5" w14:textId="77777777" w:rsidR="00100B6D" w:rsidRDefault="00000000">
      <w:pPr>
        <w:numPr>
          <w:ilvl w:val="0"/>
          <w:numId w:val="8"/>
        </w:numPr>
        <w:ind w:hanging="138"/>
      </w:pPr>
      <w:r>
        <w:t>Monitoring capabilities</w:t>
      </w:r>
    </w:p>
    <w:p w14:paraId="7135652D" w14:textId="77777777" w:rsidR="00100B6D" w:rsidRDefault="00000000">
      <w:pPr>
        <w:numPr>
          <w:ilvl w:val="0"/>
          <w:numId w:val="8"/>
        </w:numPr>
        <w:ind w:hanging="138"/>
      </w:pPr>
      <w:r>
        <w:t>Investor accessibility</w:t>
      </w:r>
    </w:p>
    <w:p w14:paraId="287757F3" w14:textId="77777777" w:rsidR="00100B6D" w:rsidRDefault="00000000">
      <w:pPr>
        <w:numPr>
          <w:ilvl w:val="0"/>
          <w:numId w:val="8"/>
        </w:numPr>
        <w:ind w:hanging="138"/>
      </w:pPr>
      <w:r>
        <w:t>Technology-enabled accountability</w:t>
      </w:r>
    </w:p>
    <w:p w14:paraId="0575CEA3" w14:textId="77777777" w:rsidR="00100B6D" w:rsidRDefault="00000000">
      <w:pPr>
        <w:numPr>
          <w:ilvl w:val="0"/>
          <w:numId w:val="8"/>
        </w:numPr>
        <w:ind w:hanging="138"/>
      </w:pPr>
      <w:r>
        <w:t>Community engagement tools</w:t>
      </w:r>
    </w:p>
    <w:p w14:paraId="1384F006" w14:textId="77777777" w:rsidR="00100B6D" w:rsidRDefault="00000000">
      <w:pPr>
        <w:numPr>
          <w:ilvl w:val="0"/>
          <w:numId w:val="8"/>
        </w:numPr>
        <w:spacing w:after="920"/>
        <w:ind w:hanging="138"/>
      </w:pPr>
      <w:r>
        <w:t>Scalable fintech architecture</w:t>
      </w:r>
    </w:p>
    <w:p w14:paraId="6DF8E17B" w14:textId="77777777" w:rsidR="00100B6D" w:rsidRDefault="00000000">
      <w:pPr>
        <w:pStyle w:val="Heading2"/>
        <w:ind w:left="-5"/>
      </w:pPr>
      <w:r>
        <w:t>Go-To-Market Strategy</w:t>
      </w:r>
    </w:p>
    <w:p w14:paraId="7FEF1A93"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1DB9176B" wp14:editId="60C4243C">
                <wp:extent cx="6604000" cy="12700"/>
                <wp:effectExtent l="0" t="0" r="0" b="0"/>
                <wp:docPr id="3515" name="Group 3515"/>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54" name="Shape 15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5" style="width:520pt;height:1pt;mso-position-horizontal-relative:char;mso-position-vertical-relative:line" coordsize="66040,127">
                <v:shape id="Shape 154" style="position:absolute;width:66040;height:0;left:0;top:0;" coordsize="6604000,0" path="m0,0l6604000,0">
                  <v:stroke weight="1pt" endcap="round" joinstyle="miter" miterlimit="10" on="true" color="#d5dff0"/>
                  <v:fill on="false" color="#000000" opacity="0"/>
                </v:shape>
              </v:group>
            </w:pict>
          </mc:Fallback>
        </mc:AlternateContent>
      </w:r>
    </w:p>
    <w:p w14:paraId="12DB7304" w14:textId="77777777" w:rsidR="00100B6D" w:rsidRDefault="00000000" w:rsidP="00535734">
      <w:pPr>
        <w:spacing w:after="240"/>
        <w:ind w:left="-5"/>
      </w:pPr>
      <w:r>
        <w:t>CoFund’s growth strategy includes:</w:t>
      </w:r>
    </w:p>
    <w:p w14:paraId="07D80C71" w14:textId="77777777" w:rsidR="00100B6D" w:rsidRDefault="00000000">
      <w:pPr>
        <w:numPr>
          <w:ilvl w:val="0"/>
          <w:numId w:val="9"/>
        </w:numPr>
        <w:ind w:hanging="138"/>
      </w:pPr>
      <w:r>
        <w:t>Strategic banking partnerships</w:t>
      </w:r>
    </w:p>
    <w:p w14:paraId="0661F012" w14:textId="77777777" w:rsidR="00100B6D" w:rsidRDefault="00000000">
      <w:pPr>
        <w:numPr>
          <w:ilvl w:val="0"/>
          <w:numId w:val="9"/>
        </w:numPr>
        <w:ind w:hanging="138"/>
      </w:pPr>
      <w:r>
        <w:t>SME ecosystem partnerships</w:t>
      </w:r>
    </w:p>
    <w:p w14:paraId="76438BAC" w14:textId="77777777" w:rsidR="00100B6D" w:rsidRDefault="00000000">
      <w:pPr>
        <w:numPr>
          <w:ilvl w:val="0"/>
          <w:numId w:val="9"/>
        </w:numPr>
        <w:ind w:hanging="138"/>
      </w:pPr>
      <w:r>
        <w:t>University founder ecosystems</w:t>
      </w:r>
    </w:p>
    <w:p w14:paraId="18523AFA" w14:textId="77777777" w:rsidR="00100B6D" w:rsidRDefault="00000000">
      <w:pPr>
        <w:numPr>
          <w:ilvl w:val="0"/>
          <w:numId w:val="9"/>
        </w:numPr>
        <w:ind w:hanging="138"/>
      </w:pPr>
      <w:r>
        <w:t>Digital marketing</w:t>
      </w:r>
    </w:p>
    <w:p w14:paraId="25AD351B" w14:textId="77777777" w:rsidR="00100B6D" w:rsidRDefault="00000000">
      <w:pPr>
        <w:numPr>
          <w:ilvl w:val="0"/>
          <w:numId w:val="9"/>
        </w:numPr>
        <w:ind w:hanging="138"/>
      </w:pPr>
      <w:r>
        <w:t>Investor communities</w:t>
      </w:r>
    </w:p>
    <w:p w14:paraId="00DB0DB3" w14:textId="77777777" w:rsidR="00100B6D" w:rsidRDefault="00000000">
      <w:pPr>
        <w:numPr>
          <w:ilvl w:val="0"/>
          <w:numId w:val="9"/>
        </w:numPr>
        <w:ind w:hanging="138"/>
      </w:pPr>
      <w:r>
        <w:t>Referral systems</w:t>
      </w:r>
    </w:p>
    <w:p w14:paraId="6EA94B0A" w14:textId="77777777" w:rsidR="00100B6D" w:rsidRDefault="00000000">
      <w:pPr>
        <w:numPr>
          <w:ilvl w:val="0"/>
          <w:numId w:val="9"/>
        </w:numPr>
        <w:ind w:hanging="138"/>
      </w:pPr>
      <w:r>
        <w:lastRenderedPageBreak/>
        <w:t>Pilot funding programs</w:t>
      </w:r>
    </w:p>
    <w:p w14:paraId="6FB0B59E" w14:textId="77777777" w:rsidR="00100B6D" w:rsidRDefault="00000000">
      <w:pPr>
        <w:numPr>
          <w:ilvl w:val="0"/>
          <w:numId w:val="9"/>
        </w:numPr>
        <w:spacing w:after="920"/>
        <w:ind w:hanging="138"/>
      </w:pPr>
      <w:r>
        <w:t>Institutional partnerships</w:t>
      </w:r>
    </w:p>
    <w:p w14:paraId="693464DC" w14:textId="77777777" w:rsidR="00100B6D" w:rsidRDefault="00000000">
      <w:pPr>
        <w:pStyle w:val="Heading2"/>
        <w:ind w:left="-5"/>
      </w:pPr>
      <w:r>
        <w:t>Regulatory &amp; Compliance Strategy</w:t>
      </w:r>
    </w:p>
    <w:p w14:paraId="1A0E2C82"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5FAEECC2" wp14:editId="54BDBBF2">
                <wp:extent cx="6604000" cy="12700"/>
                <wp:effectExtent l="0" t="0" r="0" b="0"/>
                <wp:docPr id="3516" name="Group 3516"/>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65" name="Shape 165"/>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6" style="width:520pt;height:1pt;mso-position-horizontal-relative:char;mso-position-vertical-relative:line" coordsize="66040,127">
                <v:shape id="Shape 165" style="position:absolute;width:66040;height:0;left:0;top:0;" coordsize="6604000,0" path="m0,0l6604000,0">
                  <v:stroke weight="1pt" endcap="round" joinstyle="miter" miterlimit="10" on="true" color="#d5dff0"/>
                  <v:fill on="false" color="#000000" opacity="0"/>
                </v:shape>
              </v:group>
            </w:pict>
          </mc:Fallback>
        </mc:AlternateContent>
      </w:r>
    </w:p>
    <w:p w14:paraId="2CCE2FE0" w14:textId="77777777" w:rsidR="00100B6D" w:rsidRDefault="00000000" w:rsidP="00535734">
      <w:pPr>
        <w:spacing w:after="240"/>
        <w:ind w:left="-5"/>
      </w:pPr>
      <w:r>
        <w:t>CoFund intends to operate with a compliance-first approach.</w:t>
      </w:r>
    </w:p>
    <w:p w14:paraId="7D0F6423" w14:textId="77777777" w:rsidR="00100B6D" w:rsidRDefault="00000000">
      <w:pPr>
        <w:ind w:left="-5"/>
      </w:pPr>
      <w:r>
        <w:t>Strategic priorities include:</w:t>
      </w:r>
    </w:p>
    <w:p w14:paraId="528182A8" w14:textId="77777777" w:rsidR="00100B6D" w:rsidRDefault="00000000">
      <w:pPr>
        <w:numPr>
          <w:ilvl w:val="0"/>
          <w:numId w:val="10"/>
        </w:numPr>
        <w:ind w:hanging="138"/>
      </w:pPr>
      <w:r>
        <w:t>SEC engagement and guidance</w:t>
      </w:r>
    </w:p>
    <w:p w14:paraId="4D7E4F42" w14:textId="77777777" w:rsidR="00100B6D" w:rsidRDefault="00000000">
      <w:pPr>
        <w:numPr>
          <w:ilvl w:val="0"/>
          <w:numId w:val="10"/>
        </w:numPr>
        <w:ind w:hanging="138"/>
      </w:pPr>
      <w:r>
        <w:t>Escrow and trustee partnerships</w:t>
      </w:r>
    </w:p>
    <w:p w14:paraId="01B363DB" w14:textId="77777777" w:rsidR="00100B6D" w:rsidRDefault="00000000">
      <w:pPr>
        <w:numPr>
          <w:ilvl w:val="0"/>
          <w:numId w:val="10"/>
        </w:numPr>
        <w:ind w:hanging="138"/>
      </w:pPr>
      <w:r>
        <w:t>Banking integrations</w:t>
      </w:r>
    </w:p>
    <w:p w14:paraId="5A0A89F8" w14:textId="77777777" w:rsidR="00100B6D" w:rsidRDefault="00000000">
      <w:pPr>
        <w:numPr>
          <w:ilvl w:val="0"/>
          <w:numId w:val="10"/>
        </w:numPr>
        <w:ind w:hanging="138"/>
      </w:pPr>
      <w:r>
        <w:t>Structured compliance systems</w:t>
      </w:r>
    </w:p>
    <w:p w14:paraId="615BDEE3" w14:textId="77777777" w:rsidR="00100B6D" w:rsidRDefault="00000000">
      <w:pPr>
        <w:numPr>
          <w:ilvl w:val="0"/>
          <w:numId w:val="10"/>
        </w:numPr>
        <w:ind w:hanging="138"/>
      </w:pPr>
      <w:r>
        <w:t>Investor protection mechanisms</w:t>
      </w:r>
    </w:p>
    <w:p w14:paraId="1C829B9C" w14:textId="77777777" w:rsidR="00100B6D" w:rsidRDefault="00000000">
      <w:pPr>
        <w:numPr>
          <w:ilvl w:val="0"/>
          <w:numId w:val="10"/>
        </w:numPr>
        <w:spacing w:after="920"/>
        <w:ind w:hanging="138"/>
      </w:pPr>
      <w:r>
        <w:t>Phased operational deployment</w:t>
      </w:r>
    </w:p>
    <w:p w14:paraId="59986DC9" w14:textId="77777777" w:rsidR="00100B6D" w:rsidRDefault="00000000">
      <w:pPr>
        <w:pStyle w:val="Heading2"/>
        <w:ind w:left="-5"/>
      </w:pPr>
      <w:r>
        <w:t>Roadmap</w:t>
      </w:r>
    </w:p>
    <w:p w14:paraId="47B8A81D" w14:textId="77777777" w:rsidR="00100B6D" w:rsidRDefault="00000000" w:rsidP="00535734">
      <w:pPr>
        <w:spacing w:after="240" w:line="259" w:lineRule="auto"/>
        <w:ind w:left="0" w:firstLine="0"/>
      </w:pPr>
      <w:r>
        <w:rPr>
          <w:rFonts w:ascii="Calibri" w:eastAsia="Calibri" w:hAnsi="Calibri" w:cs="Calibri"/>
          <w:noProof/>
        </w:rPr>
        <mc:AlternateContent>
          <mc:Choice Requires="wpg">
            <w:drawing>
              <wp:inline distT="0" distB="0" distL="0" distR="0" wp14:anchorId="0DE01B38" wp14:editId="6980E0D3">
                <wp:extent cx="6604000" cy="12700"/>
                <wp:effectExtent l="0" t="0" r="0" b="0"/>
                <wp:docPr id="3517" name="Group 3517"/>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75" name="Shape 175"/>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7" style="width:520pt;height:1pt;mso-position-horizontal-relative:char;mso-position-vertical-relative:line" coordsize="66040,127">
                <v:shape id="Shape 175" style="position:absolute;width:66040;height:0;left:0;top:0;" coordsize="6604000,0" path="m0,0l6604000,0">
                  <v:stroke weight="1pt" endcap="round" joinstyle="miter" miterlimit="10" on="true" color="#d5dff0"/>
                  <v:fill on="false" color="#000000" opacity="0"/>
                </v:shape>
              </v:group>
            </w:pict>
          </mc:Fallback>
        </mc:AlternateContent>
      </w:r>
    </w:p>
    <w:p w14:paraId="12163030" w14:textId="77777777" w:rsidR="00100B6D" w:rsidRDefault="00000000">
      <w:pPr>
        <w:ind w:left="-5"/>
      </w:pPr>
      <w:r>
        <w:rPr>
          <w:b/>
        </w:rPr>
        <w:t>Phase 1:</w:t>
      </w:r>
      <w:r>
        <w:t xml:space="preserve"> Product prototype and platform architecture</w:t>
      </w:r>
    </w:p>
    <w:p w14:paraId="78435822" w14:textId="77777777" w:rsidR="00100B6D" w:rsidRDefault="00000000">
      <w:pPr>
        <w:ind w:left="-5"/>
      </w:pPr>
      <w:r>
        <w:rPr>
          <w:b/>
        </w:rPr>
        <w:t>Phase 2:</w:t>
      </w:r>
      <w:r>
        <w:t xml:space="preserve"> Pilot SME onboarding and verification</w:t>
      </w:r>
    </w:p>
    <w:p w14:paraId="4A99011E" w14:textId="77777777" w:rsidR="00100B6D" w:rsidRDefault="00000000">
      <w:pPr>
        <w:ind w:left="-5"/>
      </w:pPr>
      <w:r>
        <w:rPr>
          <w:b/>
        </w:rPr>
        <w:t>Phase 3:</w:t>
      </w:r>
      <w:r>
        <w:t xml:space="preserve"> Investor onboarding and testing</w:t>
      </w:r>
    </w:p>
    <w:p w14:paraId="6ACCC3F9" w14:textId="77777777" w:rsidR="00100B6D" w:rsidRDefault="00000000">
      <w:pPr>
        <w:ind w:left="-5"/>
      </w:pPr>
      <w:r>
        <w:rPr>
          <w:b/>
        </w:rPr>
        <w:t>Phase 4:</w:t>
      </w:r>
      <w:r>
        <w:t xml:space="preserve"> Strategic financial partnerships</w:t>
      </w:r>
    </w:p>
    <w:p w14:paraId="4C870CC2" w14:textId="77777777" w:rsidR="00100B6D" w:rsidRDefault="00000000">
      <w:pPr>
        <w:ind w:left="-5"/>
      </w:pPr>
      <w:r>
        <w:rPr>
          <w:b/>
        </w:rPr>
        <w:t>Phase 5:</w:t>
      </w:r>
      <w:r>
        <w:t xml:space="preserve"> Regulatory scaling and market expansion</w:t>
      </w:r>
    </w:p>
    <w:p w14:paraId="74015E7E" w14:textId="77777777" w:rsidR="00100B6D" w:rsidRDefault="00000000">
      <w:pPr>
        <w:spacing w:after="920"/>
        <w:ind w:left="-5"/>
      </w:pPr>
      <w:r>
        <w:rPr>
          <w:b/>
        </w:rPr>
        <w:t>Phase 6:</w:t>
      </w:r>
      <w:r>
        <w:t xml:space="preserve"> Pan-African expansion and infrastructure growth</w:t>
      </w:r>
    </w:p>
    <w:p w14:paraId="7392F6D0" w14:textId="77777777" w:rsidR="00100B6D" w:rsidRDefault="00000000">
      <w:pPr>
        <w:pStyle w:val="Heading2"/>
        <w:ind w:left="-5"/>
      </w:pPr>
      <w:r>
        <w:t>Current Stage</w:t>
      </w:r>
    </w:p>
    <w:p w14:paraId="68139141"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103DE24F" wp14:editId="311FBA81">
                <wp:extent cx="6604000" cy="12700"/>
                <wp:effectExtent l="0" t="0" r="0" b="0"/>
                <wp:docPr id="3210" name="Group 3210"/>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91" name="Shape 191"/>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0" style="width:520pt;height:1pt;mso-position-horizontal-relative:char;mso-position-vertical-relative:line" coordsize="66040,127">
                <v:shape id="Shape 191" style="position:absolute;width:66040;height:0;left:0;top:0;" coordsize="6604000,0" path="m0,0l6604000,0">
                  <v:stroke weight="1pt" endcap="round" joinstyle="miter" miterlimit="10" on="true" color="#d5dff0"/>
                  <v:fill on="false" color="#000000" opacity="0"/>
                </v:shape>
              </v:group>
            </w:pict>
          </mc:Fallback>
        </mc:AlternateContent>
      </w:r>
    </w:p>
    <w:p w14:paraId="51B86904" w14:textId="77777777" w:rsidR="00100B6D" w:rsidRDefault="00000000" w:rsidP="00535734">
      <w:pPr>
        <w:spacing w:after="240"/>
        <w:ind w:left="-5"/>
      </w:pPr>
      <w:r>
        <w:t>CoFund is currently in the pre-MVP and strategic development phase. Activities include:</w:t>
      </w:r>
    </w:p>
    <w:p w14:paraId="2AA1A8B4" w14:textId="77777777" w:rsidR="00100B6D" w:rsidRDefault="00000000">
      <w:pPr>
        <w:numPr>
          <w:ilvl w:val="0"/>
          <w:numId w:val="11"/>
        </w:numPr>
        <w:ind w:hanging="138"/>
      </w:pPr>
      <w:r>
        <w:t>Platform design and architecture</w:t>
      </w:r>
    </w:p>
    <w:p w14:paraId="16D1CA99" w14:textId="77777777" w:rsidR="00100B6D" w:rsidRDefault="00000000">
      <w:pPr>
        <w:numPr>
          <w:ilvl w:val="0"/>
          <w:numId w:val="11"/>
        </w:numPr>
        <w:ind w:hanging="138"/>
      </w:pPr>
      <w:r>
        <w:t>Strategic partnership outreach</w:t>
      </w:r>
    </w:p>
    <w:p w14:paraId="095614D2" w14:textId="77777777" w:rsidR="00100B6D" w:rsidRDefault="00000000">
      <w:pPr>
        <w:numPr>
          <w:ilvl w:val="0"/>
          <w:numId w:val="11"/>
        </w:numPr>
        <w:ind w:hanging="138"/>
      </w:pPr>
      <w:r>
        <w:t>Institutional discussions</w:t>
      </w:r>
    </w:p>
    <w:p w14:paraId="46696979" w14:textId="77777777" w:rsidR="00100B6D" w:rsidRDefault="00000000">
      <w:pPr>
        <w:numPr>
          <w:ilvl w:val="0"/>
          <w:numId w:val="11"/>
        </w:numPr>
        <w:ind w:hanging="138"/>
      </w:pPr>
      <w:r>
        <w:t>Compliance research</w:t>
      </w:r>
    </w:p>
    <w:p w14:paraId="55000EBD" w14:textId="77777777" w:rsidR="00100B6D" w:rsidRDefault="00000000">
      <w:pPr>
        <w:numPr>
          <w:ilvl w:val="0"/>
          <w:numId w:val="11"/>
        </w:numPr>
        <w:ind w:hanging="138"/>
      </w:pPr>
      <w:r>
        <w:lastRenderedPageBreak/>
        <w:t>Investor framework development</w:t>
      </w:r>
    </w:p>
    <w:p w14:paraId="7E4242F2" w14:textId="77777777" w:rsidR="00100B6D" w:rsidRDefault="00000000">
      <w:pPr>
        <w:numPr>
          <w:ilvl w:val="0"/>
          <w:numId w:val="11"/>
        </w:numPr>
        <w:spacing w:after="920"/>
        <w:ind w:hanging="138"/>
      </w:pPr>
      <w:r>
        <w:t>Trust infrastructure design</w:t>
      </w:r>
    </w:p>
    <w:p w14:paraId="4F0F3965" w14:textId="77777777" w:rsidR="00100B6D" w:rsidRDefault="00000000">
      <w:pPr>
        <w:pStyle w:val="Heading2"/>
        <w:ind w:left="-5"/>
      </w:pPr>
      <w:r>
        <w:t>Vision for the Future</w:t>
      </w:r>
    </w:p>
    <w:p w14:paraId="1619BEB8"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2942BD7B" wp14:editId="006BF0A1">
                <wp:extent cx="6604000" cy="12700"/>
                <wp:effectExtent l="0" t="0" r="0" b="0"/>
                <wp:docPr id="3211" name="Group 3211"/>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200" name="Shape 20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1" style="width:520pt;height:1pt;mso-position-horizontal-relative:char;mso-position-vertical-relative:line" coordsize="66040,127">
                <v:shape id="Shape 200" style="position:absolute;width:66040;height:0;left:0;top:0;" coordsize="6604000,0" path="m0,0l6604000,0">
                  <v:stroke weight="1pt" endcap="round" joinstyle="miter" miterlimit="10" on="true" color="#d5dff0"/>
                  <v:fill on="false" color="#000000" opacity="0"/>
                </v:shape>
              </v:group>
            </w:pict>
          </mc:Fallback>
        </mc:AlternateContent>
      </w:r>
    </w:p>
    <w:p w14:paraId="74B66950" w14:textId="77777777" w:rsidR="00100B6D" w:rsidRDefault="00000000" w:rsidP="006549F0">
      <w:pPr>
        <w:spacing w:after="120" w:line="342" w:lineRule="auto"/>
        <w:ind w:left="-5"/>
      </w:pPr>
      <w:r>
        <w:t>CoFund aims to become the leading trust infrastructure platform for SME investing in Africa. The long-term vision is to:</w:t>
      </w:r>
    </w:p>
    <w:p w14:paraId="14F3256A" w14:textId="77777777" w:rsidR="00100B6D" w:rsidRDefault="00000000">
      <w:pPr>
        <w:numPr>
          <w:ilvl w:val="0"/>
          <w:numId w:val="12"/>
        </w:numPr>
        <w:ind w:hanging="138"/>
      </w:pPr>
      <w:r>
        <w:t>Improve SME access to capital</w:t>
      </w:r>
    </w:p>
    <w:p w14:paraId="4EEF1705" w14:textId="77777777" w:rsidR="00100B6D" w:rsidRDefault="00000000">
      <w:pPr>
        <w:numPr>
          <w:ilvl w:val="0"/>
          <w:numId w:val="12"/>
        </w:numPr>
        <w:ind w:hanging="138"/>
      </w:pPr>
      <w:r>
        <w:t>Expand investment participation</w:t>
      </w:r>
    </w:p>
    <w:p w14:paraId="4552E78B" w14:textId="77777777" w:rsidR="00100B6D" w:rsidRDefault="00000000">
      <w:pPr>
        <w:numPr>
          <w:ilvl w:val="0"/>
          <w:numId w:val="12"/>
        </w:numPr>
        <w:ind w:hanging="138"/>
      </w:pPr>
      <w:r>
        <w:t>Build trusted alternative investment systems</w:t>
      </w:r>
    </w:p>
    <w:p w14:paraId="18899956" w14:textId="77777777" w:rsidR="00100B6D" w:rsidRDefault="00000000">
      <w:pPr>
        <w:numPr>
          <w:ilvl w:val="0"/>
          <w:numId w:val="12"/>
        </w:numPr>
        <w:ind w:hanging="138"/>
      </w:pPr>
      <w:r>
        <w:t>Strengthen financial inclusion</w:t>
      </w:r>
    </w:p>
    <w:p w14:paraId="71CC49E9" w14:textId="77777777" w:rsidR="00100B6D" w:rsidRDefault="00000000">
      <w:pPr>
        <w:numPr>
          <w:ilvl w:val="0"/>
          <w:numId w:val="12"/>
        </w:numPr>
        <w:spacing w:after="920"/>
        <w:ind w:hanging="138"/>
      </w:pPr>
      <w:r>
        <w:t>Enable scalable economic growth</w:t>
      </w:r>
    </w:p>
    <w:p w14:paraId="453C6F66" w14:textId="77777777" w:rsidR="00100B6D" w:rsidRDefault="00000000">
      <w:pPr>
        <w:pStyle w:val="Heading2"/>
        <w:ind w:left="-5"/>
      </w:pPr>
      <w:r>
        <w:t>The Ask</w:t>
      </w:r>
    </w:p>
    <w:p w14:paraId="3A8A6A5B" w14:textId="77777777" w:rsidR="00100B6D" w:rsidRDefault="00000000">
      <w:pPr>
        <w:spacing w:after="346" w:line="259" w:lineRule="auto"/>
        <w:ind w:left="0" w:firstLine="0"/>
      </w:pPr>
      <w:r>
        <w:rPr>
          <w:rFonts w:ascii="Calibri" w:eastAsia="Calibri" w:hAnsi="Calibri" w:cs="Calibri"/>
          <w:noProof/>
        </w:rPr>
        <mc:AlternateContent>
          <mc:Choice Requires="wpg">
            <w:drawing>
              <wp:inline distT="0" distB="0" distL="0" distR="0" wp14:anchorId="47FAF4E7" wp14:editId="01922667">
                <wp:extent cx="6604000" cy="12700"/>
                <wp:effectExtent l="0" t="0" r="0" b="0"/>
                <wp:docPr id="3212" name="Group 3212"/>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209" name="Shape 209"/>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5DF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2" style="width:520pt;height:1pt;mso-position-horizontal-relative:char;mso-position-vertical-relative:line" coordsize="66040,127">
                <v:shape id="Shape 209" style="position:absolute;width:66040;height:0;left:0;top:0;" coordsize="6604000,0" path="m0,0l6604000,0">
                  <v:stroke weight="1pt" endcap="round" joinstyle="miter" miterlimit="10" on="true" color="#d5dff0"/>
                  <v:fill on="false" color="#000000" opacity="0"/>
                </v:shape>
              </v:group>
            </w:pict>
          </mc:Fallback>
        </mc:AlternateContent>
      </w:r>
    </w:p>
    <w:p w14:paraId="6B1EF7C7" w14:textId="77777777" w:rsidR="00100B6D" w:rsidRDefault="00000000">
      <w:pPr>
        <w:ind w:left="-5"/>
      </w:pPr>
      <w:r>
        <w:t>CoFund is seeking:</w:t>
      </w:r>
    </w:p>
    <w:p w14:paraId="1E147B84" w14:textId="77777777" w:rsidR="00100B6D" w:rsidRDefault="00000000">
      <w:pPr>
        <w:numPr>
          <w:ilvl w:val="0"/>
          <w:numId w:val="13"/>
        </w:numPr>
        <w:ind w:hanging="138"/>
      </w:pPr>
      <w:r>
        <w:t>Strategic partnerships</w:t>
      </w:r>
    </w:p>
    <w:p w14:paraId="0EFAC0F2" w14:textId="17EF22E0" w:rsidR="005107C7" w:rsidRDefault="005107C7">
      <w:pPr>
        <w:numPr>
          <w:ilvl w:val="0"/>
          <w:numId w:val="13"/>
        </w:numPr>
        <w:ind w:hanging="138"/>
      </w:pPr>
      <w:r>
        <w:t>Investors interested in participating in CoFund’s long tern growth</w:t>
      </w:r>
    </w:p>
    <w:p w14:paraId="12D331ED" w14:textId="77777777" w:rsidR="00100B6D" w:rsidRDefault="00000000">
      <w:pPr>
        <w:numPr>
          <w:ilvl w:val="0"/>
          <w:numId w:val="13"/>
        </w:numPr>
        <w:ind w:hanging="138"/>
      </w:pPr>
      <w:r>
        <w:t>Banking and infrastructure collaborations</w:t>
      </w:r>
    </w:p>
    <w:p w14:paraId="4B2F02B3" w14:textId="77777777" w:rsidR="00100B6D" w:rsidRDefault="00000000">
      <w:pPr>
        <w:numPr>
          <w:ilvl w:val="0"/>
          <w:numId w:val="13"/>
        </w:numPr>
        <w:ind w:hanging="138"/>
      </w:pPr>
      <w:r>
        <w:t>Compliance and regulatory guidance</w:t>
      </w:r>
    </w:p>
    <w:p w14:paraId="6587704E" w14:textId="77777777" w:rsidR="00100B6D" w:rsidRDefault="00000000">
      <w:pPr>
        <w:numPr>
          <w:ilvl w:val="0"/>
          <w:numId w:val="13"/>
        </w:numPr>
        <w:ind w:hanging="138"/>
      </w:pPr>
      <w:r>
        <w:t>Institutional advisory support</w:t>
      </w:r>
    </w:p>
    <w:p w14:paraId="17EC5407" w14:textId="77777777" w:rsidR="00100B6D" w:rsidRDefault="00000000">
      <w:pPr>
        <w:numPr>
          <w:ilvl w:val="0"/>
          <w:numId w:val="13"/>
        </w:numPr>
        <w:ind w:hanging="138"/>
      </w:pPr>
      <w:r>
        <w:t>Pilot collaboration opportunities</w:t>
      </w:r>
    </w:p>
    <w:p w14:paraId="4CA933C8" w14:textId="45532794" w:rsidR="00320144" w:rsidRDefault="00000000" w:rsidP="00320144">
      <w:pPr>
        <w:numPr>
          <w:ilvl w:val="0"/>
          <w:numId w:val="13"/>
        </w:numPr>
        <w:ind w:hanging="138"/>
      </w:pPr>
      <w:r>
        <w:t>Long-term ecosystem partnerships</w:t>
      </w:r>
    </w:p>
    <w:p w14:paraId="7E0C66C9" w14:textId="77777777" w:rsidR="00320144" w:rsidRDefault="00320144" w:rsidP="00320144"/>
    <w:p w14:paraId="0C52C009" w14:textId="77777777" w:rsidR="00320144" w:rsidRPr="00987309" w:rsidRDefault="00320144" w:rsidP="00320144">
      <w:pPr>
        <w:pStyle w:val="Heading1"/>
        <w:spacing w:line="276" w:lineRule="auto"/>
        <w:ind w:left="-5"/>
        <w:jc w:val="both"/>
        <w:rPr>
          <w:rFonts w:ascii="Times New Roman" w:hAnsi="Times New Roman" w:cs="Times New Roman"/>
          <w:b w:val="0"/>
          <w:bCs/>
          <w:sz w:val="26"/>
          <w:szCs w:val="26"/>
        </w:rPr>
      </w:pPr>
      <w:r w:rsidRPr="00987309">
        <w:rPr>
          <w:rFonts w:ascii="Times New Roman" w:hAnsi="Times New Roman" w:cs="Times New Roman"/>
          <w:b w:val="0"/>
          <w:bCs/>
          <w:sz w:val="26"/>
          <w:szCs w:val="26"/>
        </w:rPr>
        <w:t>Let’s Build Trusted Capital Together</w:t>
      </w:r>
    </w:p>
    <w:p w14:paraId="5D9DD450" w14:textId="77777777" w:rsidR="00320144" w:rsidRPr="00987309" w:rsidRDefault="00320144" w:rsidP="00320144">
      <w:pPr>
        <w:spacing w:after="327" w:line="276" w:lineRule="auto"/>
        <w:jc w:val="both"/>
        <w:rPr>
          <w:rFonts w:ascii="Times New Roman" w:hAnsi="Times New Roman" w:cs="Times New Roman"/>
          <w:bCs/>
          <w:sz w:val="26"/>
          <w:szCs w:val="26"/>
        </w:rPr>
      </w:pPr>
      <w:r w:rsidRPr="00987309">
        <w:rPr>
          <w:rFonts w:ascii="Times New Roman" w:hAnsi="Times New Roman" w:cs="Times New Roman"/>
          <w:bCs/>
          <w:sz w:val="26"/>
          <w:szCs w:val="26"/>
        </w:rPr>
        <w:t>CoFund is positioned to become a leading infrastructure layer for structured SME financing and protected investing across Nigeria.</w:t>
      </w:r>
    </w:p>
    <w:p w14:paraId="0AE6E000" w14:textId="77777777" w:rsidR="00320144" w:rsidRDefault="00320144" w:rsidP="00320144">
      <w:pPr>
        <w:spacing w:after="75" w:line="276" w:lineRule="auto"/>
        <w:jc w:val="both"/>
        <w:rPr>
          <w:rFonts w:ascii="Times New Roman" w:hAnsi="Times New Roman" w:cs="Times New Roman"/>
          <w:bCs/>
          <w:sz w:val="26"/>
          <w:szCs w:val="26"/>
        </w:rPr>
      </w:pPr>
      <w:r w:rsidRPr="00987309">
        <w:rPr>
          <w:rFonts w:ascii="Times New Roman" w:hAnsi="Times New Roman" w:cs="Times New Roman"/>
          <w:bCs/>
          <w:sz w:val="26"/>
          <w:szCs w:val="26"/>
        </w:rPr>
        <w:t>We would be honoured to explore strategic collaboration opportunities with your organization.</w:t>
      </w:r>
    </w:p>
    <w:p w14:paraId="562C18CB" w14:textId="77777777" w:rsidR="00320144" w:rsidRPr="00987309" w:rsidRDefault="00320144" w:rsidP="00320144">
      <w:pPr>
        <w:spacing w:after="319" w:line="276" w:lineRule="auto"/>
        <w:ind w:left="0" w:right="-46" w:firstLine="0"/>
        <w:jc w:val="both"/>
        <w:rPr>
          <w:rFonts w:ascii="Times New Roman" w:hAnsi="Times New Roman" w:cs="Times New Roman"/>
          <w:bCs/>
          <w:sz w:val="26"/>
          <w:szCs w:val="26"/>
        </w:rPr>
      </w:pPr>
    </w:p>
    <w:p w14:paraId="74C017CF" w14:textId="77777777" w:rsidR="00320144" w:rsidRPr="00987309" w:rsidRDefault="00320144" w:rsidP="00320144">
      <w:pPr>
        <w:pStyle w:val="Heading2"/>
        <w:spacing w:after="171" w:line="276" w:lineRule="auto"/>
        <w:ind w:left="-5" w:right="2243"/>
        <w:rPr>
          <w:rFonts w:ascii="Times New Roman" w:hAnsi="Times New Roman" w:cs="Times New Roman"/>
          <w:b w:val="0"/>
          <w:bCs/>
          <w:sz w:val="26"/>
          <w:szCs w:val="26"/>
        </w:rPr>
      </w:pPr>
      <w:r w:rsidRPr="00987309">
        <w:rPr>
          <w:rFonts w:ascii="Times New Roman" w:hAnsi="Times New Roman" w:cs="Times New Roman"/>
          <w:b w:val="0"/>
          <w:bCs/>
          <w:sz w:val="26"/>
          <w:szCs w:val="26"/>
        </w:rPr>
        <w:lastRenderedPageBreak/>
        <w:t>Contact</w:t>
      </w:r>
    </w:p>
    <w:p w14:paraId="085E47E7" w14:textId="77777777" w:rsidR="00320144" w:rsidRPr="00987309" w:rsidRDefault="00320144" w:rsidP="00320144">
      <w:pPr>
        <w:spacing w:after="0" w:line="276" w:lineRule="auto"/>
        <w:jc w:val="both"/>
        <w:rPr>
          <w:rFonts w:ascii="Times New Roman" w:hAnsi="Times New Roman" w:cs="Times New Roman"/>
          <w:bCs/>
          <w:sz w:val="26"/>
          <w:szCs w:val="26"/>
        </w:rPr>
      </w:pPr>
      <w:r>
        <w:rPr>
          <w:rFonts w:ascii="Times New Roman" w:hAnsi="Times New Roman" w:cs="Times New Roman"/>
          <w:bCs/>
          <w:sz w:val="26"/>
          <w:szCs w:val="26"/>
          <w:lang w:val="en-US"/>
        </w:rPr>
        <w:t>Adesanya Ayomide Johnson,</w:t>
      </w:r>
      <w:r w:rsidRPr="00987309">
        <w:rPr>
          <w:rFonts w:ascii="Times New Roman" w:hAnsi="Times New Roman" w:cs="Times New Roman"/>
          <w:bCs/>
          <w:sz w:val="26"/>
          <w:szCs w:val="26"/>
        </w:rPr>
        <w:t xml:space="preserve"> Founder CoFund</w:t>
      </w:r>
    </w:p>
    <w:p w14:paraId="23F92B62" w14:textId="77777777" w:rsidR="00320144" w:rsidRDefault="00320144" w:rsidP="00320144">
      <w:pPr>
        <w:spacing w:after="120" w:line="276" w:lineRule="auto"/>
        <w:jc w:val="both"/>
        <w:rPr>
          <w:rFonts w:ascii="Times New Roman" w:hAnsi="Times New Roman" w:cs="Times New Roman"/>
          <w:bCs/>
          <w:sz w:val="26"/>
          <w:szCs w:val="26"/>
        </w:rPr>
      </w:pPr>
      <w:r w:rsidRPr="00987309">
        <w:rPr>
          <w:rFonts w:ascii="Times New Roman" w:hAnsi="Times New Roman" w:cs="Times New Roman"/>
          <w:bCs/>
          <w:sz w:val="26"/>
          <w:szCs w:val="26"/>
        </w:rPr>
        <w:t xml:space="preserve">Email: </w:t>
      </w:r>
      <w:r>
        <w:rPr>
          <w:rFonts w:ascii="Times New Roman" w:hAnsi="Times New Roman" w:cs="Times New Roman"/>
          <w:bCs/>
          <w:sz w:val="26"/>
          <w:szCs w:val="26"/>
          <w:lang w:val="en-US"/>
        </w:rPr>
        <w:t>ayomidejohnson964@gmail.com</w:t>
      </w:r>
      <w:r w:rsidRPr="00987309">
        <w:rPr>
          <w:rFonts w:ascii="Times New Roman" w:hAnsi="Times New Roman" w:cs="Times New Roman"/>
          <w:bCs/>
          <w:sz w:val="26"/>
          <w:szCs w:val="26"/>
        </w:rPr>
        <w:t xml:space="preserve"> </w:t>
      </w:r>
    </w:p>
    <w:p w14:paraId="60605567" w14:textId="29020680" w:rsidR="00100B6D" w:rsidRDefault="00320144" w:rsidP="00320144">
      <w:r w:rsidRPr="00987309">
        <w:rPr>
          <w:rFonts w:ascii="Times New Roman" w:hAnsi="Times New Roman" w:cs="Times New Roman"/>
          <w:bCs/>
          <w:sz w:val="26"/>
          <w:szCs w:val="26"/>
        </w:rPr>
        <w:t xml:space="preserve">Phone: </w:t>
      </w:r>
      <w:r>
        <w:rPr>
          <w:rFonts w:ascii="Times New Roman" w:hAnsi="Times New Roman" w:cs="Times New Roman"/>
          <w:bCs/>
          <w:sz w:val="26"/>
          <w:szCs w:val="26"/>
          <w:lang w:val="en-US"/>
        </w:rPr>
        <w:t>0908298808,08072274257</w:t>
      </w:r>
      <w:r w:rsidRPr="00987309">
        <w:rPr>
          <w:rFonts w:ascii="Times New Roman" w:hAnsi="Times New Roman" w:cs="Times New Roman"/>
          <w:bCs/>
          <w:sz w:val="26"/>
          <w:szCs w:val="26"/>
        </w:rPr>
        <w:t xml:space="preserve"> </w:t>
      </w:r>
      <w:r w:rsidR="00000000">
        <w:br w:type="page"/>
      </w:r>
    </w:p>
    <w:p w14:paraId="6AB9277B" w14:textId="77777777" w:rsidR="00100B6D" w:rsidRDefault="00000000">
      <w:pPr>
        <w:pStyle w:val="Heading1"/>
      </w:pPr>
      <w:r>
        <w:lastRenderedPageBreak/>
        <w:t>CoFund</w:t>
      </w:r>
    </w:p>
    <w:p w14:paraId="5C2C9C6F" w14:textId="77777777" w:rsidR="00100B6D" w:rsidRDefault="00000000">
      <w:pPr>
        <w:spacing w:after="1012" w:line="259" w:lineRule="auto"/>
        <w:ind w:left="1233" w:firstLine="0"/>
      </w:pPr>
      <w:r>
        <w:rPr>
          <w:b/>
          <w:color w:val="2DB56E"/>
          <w:sz w:val="28"/>
        </w:rPr>
        <w:t>Building the Trust Infrastructure for SME Investing in Africa</w:t>
      </w:r>
    </w:p>
    <w:p w14:paraId="367A26BE" w14:textId="77777777" w:rsidR="00100B6D" w:rsidRDefault="00000000">
      <w:pPr>
        <w:pStyle w:val="Heading2"/>
        <w:ind w:left="0" w:firstLine="0"/>
        <w:jc w:val="center"/>
      </w:pPr>
      <w:r>
        <w:rPr>
          <w:b w:val="0"/>
          <w:sz w:val="32"/>
        </w:rPr>
        <w:t>Together, We Grow</w:t>
      </w:r>
    </w:p>
    <w:sectPr w:rsidR="00100B6D">
      <w:pgSz w:w="12240" w:h="15840"/>
      <w:pgMar w:top="1182" w:right="920" w:bottom="1104"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341"/>
    <w:multiLevelType w:val="hybridMultilevel"/>
    <w:tmpl w:val="1FE282DA"/>
    <w:lvl w:ilvl="0" w:tplc="62165FF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A0F43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F2CAF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063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227BB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4CC13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C6BB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7A771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10B07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6B5A79"/>
    <w:multiLevelType w:val="hybridMultilevel"/>
    <w:tmpl w:val="529454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7520E3C"/>
    <w:multiLevelType w:val="hybridMultilevel"/>
    <w:tmpl w:val="A0BA9FF2"/>
    <w:lvl w:ilvl="0" w:tplc="8E20EA1C">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C0427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4B5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0C3B3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D8EA8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924C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10101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CA26C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BC96E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B70EED"/>
    <w:multiLevelType w:val="hybridMultilevel"/>
    <w:tmpl w:val="7ED41D4C"/>
    <w:lvl w:ilvl="0" w:tplc="528A05E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84465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9C5EA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70306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E09DD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DAD49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AE93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C43FA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0E4C2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52382B"/>
    <w:multiLevelType w:val="hybridMultilevel"/>
    <w:tmpl w:val="0C686D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8A22EB"/>
    <w:multiLevelType w:val="multilevel"/>
    <w:tmpl w:val="A4E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91EB5"/>
    <w:multiLevelType w:val="hybridMultilevel"/>
    <w:tmpl w:val="72E8A13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0AEB13B8"/>
    <w:multiLevelType w:val="multilevel"/>
    <w:tmpl w:val="3F6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62BCA"/>
    <w:multiLevelType w:val="hybridMultilevel"/>
    <w:tmpl w:val="495EEA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ED2528C"/>
    <w:multiLevelType w:val="hybridMultilevel"/>
    <w:tmpl w:val="FEE89A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0402425"/>
    <w:multiLevelType w:val="multilevel"/>
    <w:tmpl w:val="A83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F5B42"/>
    <w:multiLevelType w:val="hybridMultilevel"/>
    <w:tmpl w:val="A67A143C"/>
    <w:lvl w:ilvl="0" w:tplc="FFFFFFFF">
      <w:start w:val="1"/>
      <w:numFmt w:val="bullet"/>
      <w:lvlText w:val="•"/>
      <w:lvlJc w:val="left"/>
      <w:pPr>
        <w:ind w:left="720" w:hanging="360"/>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0E7051"/>
    <w:multiLevelType w:val="multilevel"/>
    <w:tmpl w:val="44B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D3F1E"/>
    <w:multiLevelType w:val="hybridMultilevel"/>
    <w:tmpl w:val="678021A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118E28C8"/>
    <w:multiLevelType w:val="hybridMultilevel"/>
    <w:tmpl w:val="608C6B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39A2F53"/>
    <w:multiLevelType w:val="hybridMultilevel"/>
    <w:tmpl w:val="5E4AA2B2"/>
    <w:lvl w:ilvl="0" w:tplc="14D233E0">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BA1FC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A8D54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4058D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C4AF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D07E1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CCF19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5CA19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D09C2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4B222F0"/>
    <w:multiLevelType w:val="multilevel"/>
    <w:tmpl w:val="EEA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43981"/>
    <w:multiLevelType w:val="hybridMultilevel"/>
    <w:tmpl w:val="935EE92C"/>
    <w:lvl w:ilvl="0" w:tplc="AEFC6FC8">
      <w:start w:val="1"/>
      <w:numFmt w:val="bullet"/>
      <w:lvlText w:val="•"/>
      <w:lvlJc w:val="left"/>
      <w:pPr>
        <w:ind w:left="1080" w:hanging="360"/>
      </w:pPr>
      <w:rPr>
        <w:rFonts w:ascii="Arial" w:hAnsi="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16C544A0"/>
    <w:multiLevelType w:val="multilevel"/>
    <w:tmpl w:val="E8E6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71291"/>
    <w:multiLevelType w:val="hybridMultilevel"/>
    <w:tmpl w:val="CCCADB00"/>
    <w:lvl w:ilvl="0" w:tplc="20C6CEAC">
      <w:start w:val="1"/>
      <w:numFmt w:val="bullet"/>
      <w:lvlText w:val="•"/>
      <w:lvlJc w:val="left"/>
      <w:pPr>
        <w:tabs>
          <w:tab w:val="num" w:pos="720"/>
        </w:tabs>
        <w:ind w:left="720" w:hanging="360"/>
      </w:pPr>
      <w:rPr>
        <w:rFonts w:ascii="Arial" w:hAnsi="Arial" w:hint="default"/>
      </w:rPr>
    </w:lvl>
    <w:lvl w:ilvl="1" w:tplc="2D84817E" w:tentative="1">
      <w:start w:val="1"/>
      <w:numFmt w:val="bullet"/>
      <w:lvlText w:val="•"/>
      <w:lvlJc w:val="left"/>
      <w:pPr>
        <w:tabs>
          <w:tab w:val="num" w:pos="1440"/>
        </w:tabs>
        <w:ind w:left="1440" w:hanging="360"/>
      </w:pPr>
      <w:rPr>
        <w:rFonts w:ascii="Arial" w:hAnsi="Arial" w:hint="default"/>
      </w:rPr>
    </w:lvl>
    <w:lvl w:ilvl="2" w:tplc="62167FC8" w:tentative="1">
      <w:start w:val="1"/>
      <w:numFmt w:val="bullet"/>
      <w:lvlText w:val="•"/>
      <w:lvlJc w:val="left"/>
      <w:pPr>
        <w:tabs>
          <w:tab w:val="num" w:pos="2160"/>
        </w:tabs>
        <w:ind w:left="2160" w:hanging="360"/>
      </w:pPr>
      <w:rPr>
        <w:rFonts w:ascii="Arial" w:hAnsi="Arial" w:hint="default"/>
      </w:rPr>
    </w:lvl>
    <w:lvl w:ilvl="3" w:tplc="A2D2024C" w:tentative="1">
      <w:start w:val="1"/>
      <w:numFmt w:val="bullet"/>
      <w:lvlText w:val="•"/>
      <w:lvlJc w:val="left"/>
      <w:pPr>
        <w:tabs>
          <w:tab w:val="num" w:pos="2880"/>
        </w:tabs>
        <w:ind w:left="2880" w:hanging="360"/>
      </w:pPr>
      <w:rPr>
        <w:rFonts w:ascii="Arial" w:hAnsi="Arial" w:hint="default"/>
      </w:rPr>
    </w:lvl>
    <w:lvl w:ilvl="4" w:tplc="58EE3D68" w:tentative="1">
      <w:start w:val="1"/>
      <w:numFmt w:val="bullet"/>
      <w:lvlText w:val="•"/>
      <w:lvlJc w:val="left"/>
      <w:pPr>
        <w:tabs>
          <w:tab w:val="num" w:pos="3600"/>
        </w:tabs>
        <w:ind w:left="3600" w:hanging="360"/>
      </w:pPr>
      <w:rPr>
        <w:rFonts w:ascii="Arial" w:hAnsi="Arial" w:hint="default"/>
      </w:rPr>
    </w:lvl>
    <w:lvl w:ilvl="5" w:tplc="0868B954" w:tentative="1">
      <w:start w:val="1"/>
      <w:numFmt w:val="bullet"/>
      <w:lvlText w:val="•"/>
      <w:lvlJc w:val="left"/>
      <w:pPr>
        <w:tabs>
          <w:tab w:val="num" w:pos="4320"/>
        </w:tabs>
        <w:ind w:left="4320" w:hanging="360"/>
      </w:pPr>
      <w:rPr>
        <w:rFonts w:ascii="Arial" w:hAnsi="Arial" w:hint="default"/>
      </w:rPr>
    </w:lvl>
    <w:lvl w:ilvl="6" w:tplc="5B089652" w:tentative="1">
      <w:start w:val="1"/>
      <w:numFmt w:val="bullet"/>
      <w:lvlText w:val="•"/>
      <w:lvlJc w:val="left"/>
      <w:pPr>
        <w:tabs>
          <w:tab w:val="num" w:pos="5040"/>
        </w:tabs>
        <w:ind w:left="5040" w:hanging="360"/>
      </w:pPr>
      <w:rPr>
        <w:rFonts w:ascii="Arial" w:hAnsi="Arial" w:hint="default"/>
      </w:rPr>
    </w:lvl>
    <w:lvl w:ilvl="7" w:tplc="526C53BA" w:tentative="1">
      <w:start w:val="1"/>
      <w:numFmt w:val="bullet"/>
      <w:lvlText w:val="•"/>
      <w:lvlJc w:val="left"/>
      <w:pPr>
        <w:tabs>
          <w:tab w:val="num" w:pos="5760"/>
        </w:tabs>
        <w:ind w:left="5760" w:hanging="360"/>
      </w:pPr>
      <w:rPr>
        <w:rFonts w:ascii="Arial" w:hAnsi="Arial" w:hint="default"/>
      </w:rPr>
    </w:lvl>
    <w:lvl w:ilvl="8" w:tplc="9E78EC3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B5F3A83"/>
    <w:multiLevelType w:val="hybridMultilevel"/>
    <w:tmpl w:val="E2AEBB0A"/>
    <w:lvl w:ilvl="0" w:tplc="F14A353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6CB1B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EAC2F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2E73B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FCA93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F0F22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5A8F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08775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A8196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F176D26"/>
    <w:multiLevelType w:val="hybridMultilevel"/>
    <w:tmpl w:val="2F94AFD8"/>
    <w:lvl w:ilvl="0" w:tplc="39C6C07A">
      <w:start w:val="1"/>
      <w:numFmt w:val="bullet"/>
      <w:lvlText w:val="•"/>
      <w:lvlJc w:val="left"/>
      <w:pPr>
        <w:tabs>
          <w:tab w:val="num" w:pos="1080"/>
        </w:tabs>
        <w:ind w:left="1080" w:hanging="360"/>
      </w:pPr>
      <w:rPr>
        <w:rFonts w:ascii="Arial" w:hAnsi="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21015E81"/>
    <w:multiLevelType w:val="hybridMultilevel"/>
    <w:tmpl w:val="8160D6C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3" w15:restartNumberingAfterBreak="0">
    <w:nsid w:val="22A82E83"/>
    <w:multiLevelType w:val="multilevel"/>
    <w:tmpl w:val="482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B0BB5"/>
    <w:multiLevelType w:val="hybridMultilevel"/>
    <w:tmpl w:val="C5C6D760"/>
    <w:lvl w:ilvl="0" w:tplc="2BDE3522">
      <w:start w:val="1"/>
      <w:numFmt w:val="bullet"/>
      <w:lvlText w:val="•"/>
      <w:lvlJc w:val="left"/>
      <w:pPr>
        <w:tabs>
          <w:tab w:val="num" w:pos="720"/>
        </w:tabs>
        <w:ind w:left="720" w:hanging="360"/>
      </w:pPr>
      <w:rPr>
        <w:rFonts w:ascii="Arial" w:hAnsi="Arial" w:hint="default"/>
      </w:rPr>
    </w:lvl>
    <w:lvl w:ilvl="1" w:tplc="E598B948" w:tentative="1">
      <w:start w:val="1"/>
      <w:numFmt w:val="bullet"/>
      <w:lvlText w:val="•"/>
      <w:lvlJc w:val="left"/>
      <w:pPr>
        <w:tabs>
          <w:tab w:val="num" w:pos="1440"/>
        </w:tabs>
        <w:ind w:left="1440" w:hanging="360"/>
      </w:pPr>
      <w:rPr>
        <w:rFonts w:ascii="Arial" w:hAnsi="Arial" w:hint="default"/>
      </w:rPr>
    </w:lvl>
    <w:lvl w:ilvl="2" w:tplc="84D8D8AA" w:tentative="1">
      <w:start w:val="1"/>
      <w:numFmt w:val="bullet"/>
      <w:lvlText w:val="•"/>
      <w:lvlJc w:val="left"/>
      <w:pPr>
        <w:tabs>
          <w:tab w:val="num" w:pos="2160"/>
        </w:tabs>
        <w:ind w:left="2160" w:hanging="360"/>
      </w:pPr>
      <w:rPr>
        <w:rFonts w:ascii="Arial" w:hAnsi="Arial" w:hint="default"/>
      </w:rPr>
    </w:lvl>
    <w:lvl w:ilvl="3" w:tplc="7BFE63F0" w:tentative="1">
      <w:start w:val="1"/>
      <w:numFmt w:val="bullet"/>
      <w:lvlText w:val="•"/>
      <w:lvlJc w:val="left"/>
      <w:pPr>
        <w:tabs>
          <w:tab w:val="num" w:pos="2880"/>
        </w:tabs>
        <w:ind w:left="2880" w:hanging="360"/>
      </w:pPr>
      <w:rPr>
        <w:rFonts w:ascii="Arial" w:hAnsi="Arial" w:hint="default"/>
      </w:rPr>
    </w:lvl>
    <w:lvl w:ilvl="4" w:tplc="54CEBE32" w:tentative="1">
      <w:start w:val="1"/>
      <w:numFmt w:val="bullet"/>
      <w:lvlText w:val="•"/>
      <w:lvlJc w:val="left"/>
      <w:pPr>
        <w:tabs>
          <w:tab w:val="num" w:pos="3600"/>
        </w:tabs>
        <w:ind w:left="3600" w:hanging="360"/>
      </w:pPr>
      <w:rPr>
        <w:rFonts w:ascii="Arial" w:hAnsi="Arial" w:hint="default"/>
      </w:rPr>
    </w:lvl>
    <w:lvl w:ilvl="5" w:tplc="17C4028E" w:tentative="1">
      <w:start w:val="1"/>
      <w:numFmt w:val="bullet"/>
      <w:lvlText w:val="•"/>
      <w:lvlJc w:val="left"/>
      <w:pPr>
        <w:tabs>
          <w:tab w:val="num" w:pos="4320"/>
        </w:tabs>
        <w:ind w:left="4320" w:hanging="360"/>
      </w:pPr>
      <w:rPr>
        <w:rFonts w:ascii="Arial" w:hAnsi="Arial" w:hint="default"/>
      </w:rPr>
    </w:lvl>
    <w:lvl w:ilvl="6" w:tplc="4088368A" w:tentative="1">
      <w:start w:val="1"/>
      <w:numFmt w:val="bullet"/>
      <w:lvlText w:val="•"/>
      <w:lvlJc w:val="left"/>
      <w:pPr>
        <w:tabs>
          <w:tab w:val="num" w:pos="5040"/>
        </w:tabs>
        <w:ind w:left="5040" w:hanging="360"/>
      </w:pPr>
      <w:rPr>
        <w:rFonts w:ascii="Arial" w:hAnsi="Arial" w:hint="default"/>
      </w:rPr>
    </w:lvl>
    <w:lvl w:ilvl="7" w:tplc="D0BC5CA2" w:tentative="1">
      <w:start w:val="1"/>
      <w:numFmt w:val="bullet"/>
      <w:lvlText w:val="•"/>
      <w:lvlJc w:val="left"/>
      <w:pPr>
        <w:tabs>
          <w:tab w:val="num" w:pos="5760"/>
        </w:tabs>
        <w:ind w:left="5760" w:hanging="360"/>
      </w:pPr>
      <w:rPr>
        <w:rFonts w:ascii="Arial" w:hAnsi="Arial" w:hint="default"/>
      </w:rPr>
    </w:lvl>
    <w:lvl w:ilvl="8" w:tplc="2AE60B1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3D31A98"/>
    <w:multiLevelType w:val="hybridMultilevel"/>
    <w:tmpl w:val="DD8A948C"/>
    <w:lvl w:ilvl="0" w:tplc="39C6C07A">
      <w:start w:val="1"/>
      <w:numFmt w:val="bullet"/>
      <w:lvlText w:val="•"/>
      <w:lvlJc w:val="left"/>
      <w:pPr>
        <w:tabs>
          <w:tab w:val="num" w:pos="1080"/>
        </w:tabs>
        <w:ind w:left="1080" w:hanging="360"/>
      </w:pPr>
      <w:rPr>
        <w:rFonts w:ascii="Arial" w:hAnsi="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23DB3F61"/>
    <w:multiLevelType w:val="multilevel"/>
    <w:tmpl w:val="74F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C64890"/>
    <w:multiLevelType w:val="multilevel"/>
    <w:tmpl w:val="E92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85E03"/>
    <w:multiLevelType w:val="hybridMultilevel"/>
    <w:tmpl w:val="E5DA786E"/>
    <w:lvl w:ilvl="0" w:tplc="39C6C07A">
      <w:start w:val="1"/>
      <w:numFmt w:val="bullet"/>
      <w:lvlText w:val="•"/>
      <w:lvlJc w:val="left"/>
      <w:pPr>
        <w:tabs>
          <w:tab w:val="num" w:pos="1080"/>
        </w:tabs>
        <w:ind w:left="1080" w:hanging="360"/>
      </w:pPr>
      <w:rPr>
        <w:rFonts w:ascii="Arial" w:hAnsi="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2C591B72"/>
    <w:multiLevelType w:val="multilevel"/>
    <w:tmpl w:val="3C6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16BA0"/>
    <w:multiLevelType w:val="hybridMultilevel"/>
    <w:tmpl w:val="710AFB8A"/>
    <w:lvl w:ilvl="0" w:tplc="82325A08">
      <w:start w:val="1"/>
      <w:numFmt w:val="bullet"/>
      <w:lvlText w:val="•"/>
      <w:lvlJc w:val="left"/>
      <w:pPr>
        <w:tabs>
          <w:tab w:val="num" w:pos="720"/>
        </w:tabs>
        <w:ind w:left="720" w:hanging="360"/>
      </w:pPr>
      <w:rPr>
        <w:rFonts w:ascii="Arial" w:hAnsi="Arial" w:hint="default"/>
      </w:rPr>
    </w:lvl>
    <w:lvl w:ilvl="1" w:tplc="4192F690" w:tentative="1">
      <w:start w:val="1"/>
      <w:numFmt w:val="bullet"/>
      <w:lvlText w:val="•"/>
      <w:lvlJc w:val="left"/>
      <w:pPr>
        <w:tabs>
          <w:tab w:val="num" w:pos="1440"/>
        </w:tabs>
        <w:ind w:left="1440" w:hanging="360"/>
      </w:pPr>
      <w:rPr>
        <w:rFonts w:ascii="Arial" w:hAnsi="Arial" w:hint="default"/>
      </w:rPr>
    </w:lvl>
    <w:lvl w:ilvl="2" w:tplc="AD2E6420" w:tentative="1">
      <w:start w:val="1"/>
      <w:numFmt w:val="bullet"/>
      <w:lvlText w:val="•"/>
      <w:lvlJc w:val="left"/>
      <w:pPr>
        <w:tabs>
          <w:tab w:val="num" w:pos="2160"/>
        </w:tabs>
        <w:ind w:left="2160" w:hanging="360"/>
      </w:pPr>
      <w:rPr>
        <w:rFonts w:ascii="Arial" w:hAnsi="Arial" w:hint="default"/>
      </w:rPr>
    </w:lvl>
    <w:lvl w:ilvl="3" w:tplc="742C4048" w:tentative="1">
      <w:start w:val="1"/>
      <w:numFmt w:val="bullet"/>
      <w:lvlText w:val="•"/>
      <w:lvlJc w:val="left"/>
      <w:pPr>
        <w:tabs>
          <w:tab w:val="num" w:pos="2880"/>
        </w:tabs>
        <w:ind w:left="2880" w:hanging="360"/>
      </w:pPr>
      <w:rPr>
        <w:rFonts w:ascii="Arial" w:hAnsi="Arial" w:hint="default"/>
      </w:rPr>
    </w:lvl>
    <w:lvl w:ilvl="4" w:tplc="555CFF48" w:tentative="1">
      <w:start w:val="1"/>
      <w:numFmt w:val="bullet"/>
      <w:lvlText w:val="•"/>
      <w:lvlJc w:val="left"/>
      <w:pPr>
        <w:tabs>
          <w:tab w:val="num" w:pos="3600"/>
        </w:tabs>
        <w:ind w:left="3600" w:hanging="360"/>
      </w:pPr>
      <w:rPr>
        <w:rFonts w:ascii="Arial" w:hAnsi="Arial" w:hint="default"/>
      </w:rPr>
    </w:lvl>
    <w:lvl w:ilvl="5" w:tplc="0D525DF8" w:tentative="1">
      <w:start w:val="1"/>
      <w:numFmt w:val="bullet"/>
      <w:lvlText w:val="•"/>
      <w:lvlJc w:val="left"/>
      <w:pPr>
        <w:tabs>
          <w:tab w:val="num" w:pos="4320"/>
        </w:tabs>
        <w:ind w:left="4320" w:hanging="360"/>
      </w:pPr>
      <w:rPr>
        <w:rFonts w:ascii="Arial" w:hAnsi="Arial" w:hint="default"/>
      </w:rPr>
    </w:lvl>
    <w:lvl w:ilvl="6" w:tplc="65F25E9A" w:tentative="1">
      <w:start w:val="1"/>
      <w:numFmt w:val="bullet"/>
      <w:lvlText w:val="•"/>
      <w:lvlJc w:val="left"/>
      <w:pPr>
        <w:tabs>
          <w:tab w:val="num" w:pos="5040"/>
        </w:tabs>
        <w:ind w:left="5040" w:hanging="360"/>
      </w:pPr>
      <w:rPr>
        <w:rFonts w:ascii="Arial" w:hAnsi="Arial" w:hint="default"/>
      </w:rPr>
    </w:lvl>
    <w:lvl w:ilvl="7" w:tplc="A8A438AE" w:tentative="1">
      <w:start w:val="1"/>
      <w:numFmt w:val="bullet"/>
      <w:lvlText w:val="•"/>
      <w:lvlJc w:val="left"/>
      <w:pPr>
        <w:tabs>
          <w:tab w:val="num" w:pos="5760"/>
        </w:tabs>
        <w:ind w:left="5760" w:hanging="360"/>
      </w:pPr>
      <w:rPr>
        <w:rFonts w:ascii="Arial" w:hAnsi="Arial" w:hint="default"/>
      </w:rPr>
    </w:lvl>
    <w:lvl w:ilvl="8" w:tplc="CC52186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D7818EC"/>
    <w:multiLevelType w:val="hybridMultilevel"/>
    <w:tmpl w:val="9B185F2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2" w15:restartNumberingAfterBreak="0">
    <w:nsid w:val="2DAE1C13"/>
    <w:multiLevelType w:val="multilevel"/>
    <w:tmpl w:val="7E0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E469E"/>
    <w:multiLevelType w:val="hybridMultilevel"/>
    <w:tmpl w:val="DB282C86"/>
    <w:lvl w:ilvl="0" w:tplc="79227E50">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FAC63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9248D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8E16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B6ACD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C65D3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A22B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3239D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CCA0B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75C706E"/>
    <w:multiLevelType w:val="multilevel"/>
    <w:tmpl w:val="09E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E5140"/>
    <w:multiLevelType w:val="hybridMultilevel"/>
    <w:tmpl w:val="B9BE5C10"/>
    <w:lvl w:ilvl="0" w:tplc="39E6B000">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CBF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122CC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0461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4EF41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16F8A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AACEB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10347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C26FA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B1B4581"/>
    <w:multiLevelType w:val="hybridMultilevel"/>
    <w:tmpl w:val="66D6AC32"/>
    <w:lvl w:ilvl="0" w:tplc="AEFC6FC8">
      <w:start w:val="1"/>
      <w:numFmt w:val="bullet"/>
      <w:lvlText w:val="•"/>
      <w:lvlJc w:val="left"/>
      <w:pPr>
        <w:tabs>
          <w:tab w:val="num" w:pos="720"/>
        </w:tabs>
        <w:ind w:left="720" w:hanging="360"/>
      </w:pPr>
      <w:rPr>
        <w:rFonts w:ascii="Arial" w:hAnsi="Arial" w:hint="default"/>
      </w:rPr>
    </w:lvl>
    <w:lvl w:ilvl="1" w:tplc="B3B4868E" w:tentative="1">
      <w:start w:val="1"/>
      <w:numFmt w:val="bullet"/>
      <w:lvlText w:val="•"/>
      <w:lvlJc w:val="left"/>
      <w:pPr>
        <w:tabs>
          <w:tab w:val="num" w:pos="1440"/>
        </w:tabs>
        <w:ind w:left="1440" w:hanging="360"/>
      </w:pPr>
      <w:rPr>
        <w:rFonts w:ascii="Arial" w:hAnsi="Arial" w:hint="default"/>
      </w:rPr>
    </w:lvl>
    <w:lvl w:ilvl="2" w:tplc="96FCD3A2" w:tentative="1">
      <w:start w:val="1"/>
      <w:numFmt w:val="bullet"/>
      <w:lvlText w:val="•"/>
      <w:lvlJc w:val="left"/>
      <w:pPr>
        <w:tabs>
          <w:tab w:val="num" w:pos="2160"/>
        </w:tabs>
        <w:ind w:left="2160" w:hanging="360"/>
      </w:pPr>
      <w:rPr>
        <w:rFonts w:ascii="Arial" w:hAnsi="Arial" w:hint="default"/>
      </w:rPr>
    </w:lvl>
    <w:lvl w:ilvl="3" w:tplc="8B6E8A86" w:tentative="1">
      <w:start w:val="1"/>
      <w:numFmt w:val="bullet"/>
      <w:lvlText w:val="•"/>
      <w:lvlJc w:val="left"/>
      <w:pPr>
        <w:tabs>
          <w:tab w:val="num" w:pos="2880"/>
        </w:tabs>
        <w:ind w:left="2880" w:hanging="360"/>
      </w:pPr>
      <w:rPr>
        <w:rFonts w:ascii="Arial" w:hAnsi="Arial" w:hint="default"/>
      </w:rPr>
    </w:lvl>
    <w:lvl w:ilvl="4" w:tplc="C6543F08" w:tentative="1">
      <w:start w:val="1"/>
      <w:numFmt w:val="bullet"/>
      <w:lvlText w:val="•"/>
      <w:lvlJc w:val="left"/>
      <w:pPr>
        <w:tabs>
          <w:tab w:val="num" w:pos="3600"/>
        </w:tabs>
        <w:ind w:left="3600" w:hanging="360"/>
      </w:pPr>
      <w:rPr>
        <w:rFonts w:ascii="Arial" w:hAnsi="Arial" w:hint="default"/>
      </w:rPr>
    </w:lvl>
    <w:lvl w:ilvl="5" w:tplc="6AC0DFC8" w:tentative="1">
      <w:start w:val="1"/>
      <w:numFmt w:val="bullet"/>
      <w:lvlText w:val="•"/>
      <w:lvlJc w:val="left"/>
      <w:pPr>
        <w:tabs>
          <w:tab w:val="num" w:pos="4320"/>
        </w:tabs>
        <w:ind w:left="4320" w:hanging="360"/>
      </w:pPr>
      <w:rPr>
        <w:rFonts w:ascii="Arial" w:hAnsi="Arial" w:hint="default"/>
      </w:rPr>
    </w:lvl>
    <w:lvl w:ilvl="6" w:tplc="A450FBAC" w:tentative="1">
      <w:start w:val="1"/>
      <w:numFmt w:val="bullet"/>
      <w:lvlText w:val="•"/>
      <w:lvlJc w:val="left"/>
      <w:pPr>
        <w:tabs>
          <w:tab w:val="num" w:pos="5040"/>
        </w:tabs>
        <w:ind w:left="5040" w:hanging="360"/>
      </w:pPr>
      <w:rPr>
        <w:rFonts w:ascii="Arial" w:hAnsi="Arial" w:hint="default"/>
      </w:rPr>
    </w:lvl>
    <w:lvl w:ilvl="7" w:tplc="B4BC4224" w:tentative="1">
      <w:start w:val="1"/>
      <w:numFmt w:val="bullet"/>
      <w:lvlText w:val="•"/>
      <w:lvlJc w:val="left"/>
      <w:pPr>
        <w:tabs>
          <w:tab w:val="num" w:pos="5760"/>
        </w:tabs>
        <w:ind w:left="5760" w:hanging="360"/>
      </w:pPr>
      <w:rPr>
        <w:rFonts w:ascii="Arial" w:hAnsi="Arial" w:hint="default"/>
      </w:rPr>
    </w:lvl>
    <w:lvl w:ilvl="8" w:tplc="EA18506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DE53913"/>
    <w:multiLevelType w:val="multilevel"/>
    <w:tmpl w:val="863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03196"/>
    <w:multiLevelType w:val="hybridMultilevel"/>
    <w:tmpl w:val="F68638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4035671F"/>
    <w:multiLevelType w:val="hybridMultilevel"/>
    <w:tmpl w:val="C2BA0A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432107D2"/>
    <w:multiLevelType w:val="multilevel"/>
    <w:tmpl w:val="5AE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8697C"/>
    <w:multiLevelType w:val="multilevel"/>
    <w:tmpl w:val="FA0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9498E"/>
    <w:multiLevelType w:val="hybridMultilevel"/>
    <w:tmpl w:val="47F059B0"/>
    <w:lvl w:ilvl="0" w:tplc="152A69D2">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28BFC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809B1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563B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B44DB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1AD2C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D856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80762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94747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80F2953"/>
    <w:multiLevelType w:val="hybridMultilevel"/>
    <w:tmpl w:val="3F0E5408"/>
    <w:lvl w:ilvl="0" w:tplc="46A0E7E0">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7093B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D6C1D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B6A4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06D2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C620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6E0E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DAF06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B0F6C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88D0579"/>
    <w:multiLevelType w:val="hybridMultilevel"/>
    <w:tmpl w:val="25F4845E"/>
    <w:lvl w:ilvl="0" w:tplc="39C6C07A">
      <w:start w:val="1"/>
      <w:numFmt w:val="bullet"/>
      <w:lvlText w:val="•"/>
      <w:lvlJc w:val="left"/>
      <w:pPr>
        <w:tabs>
          <w:tab w:val="num" w:pos="1140"/>
        </w:tabs>
        <w:ind w:left="1140" w:hanging="360"/>
      </w:pPr>
      <w:rPr>
        <w:rFonts w:ascii="Arial" w:hAnsi="Arial" w:hint="default"/>
      </w:rPr>
    </w:lvl>
    <w:lvl w:ilvl="1" w:tplc="20000003" w:tentative="1">
      <w:start w:val="1"/>
      <w:numFmt w:val="bullet"/>
      <w:lvlText w:val="o"/>
      <w:lvlJc w:val="left"/>
      <w:pPr>
        <w:ind w:left="1860" w:hanging="360"/>
      </w:pPr>
      <w:rPr>
        <w:rFonts w:ascii="Courier New" w:hAnsi="Courier New" w:cs="Courier New" w:hint="default"/>
      </w:rPr>
    </w:lvl>
    <w:lvl w:ilvl="2" w:tplc="20000005" w:tentative="1">
      <w:start w:val="1"/>
      <w:numFmt w:val="bullet"/>
      <w:lvlText w:val=""/>
      <w:lvlJc w:val="left"/>
      <w:pPr>
        <w:ind w:left="2580" w:hanging="360"/>
      </w:pPr>
      <w:rPr>
        <w:rFonts w:ascii="Wingdings" w:hAnsi="Wingdings" w:hint="default"/>
      </w:rPr>
    </w:lvl>
    <w:lvl w:ilvl="3" w:tplc="20000001" w:tentative="1">
      <w:start w:val="1"/>
      <w:numFmt w:val="bullet"/>
      <w:lvlText w:val=""/>
      <w:lvlJc w:val="left"/>
      <w:pPr>
        <w:ind w:left="3300" w:hanging="360"/>
      </w:pPr>
      <w:rPr>
        <w:rFonts w:ascii="Symbol" w:hAnsi="Symbol" w:hint="default"/>
      </w:rPr>
    </w:lvl>
    <w:lvl w:ilvl="4" w:tplc="20000003" w:tentative="1">
      <w:start w:val="1"/>
      <w:numFmt w:val="bullet"/>
      <w:lvlText w:val="o"/>
      <w:lvlJc w:val="left"/>
      <w:pPr>
        <w:ind w:left="4020" w:hanging="360"/>
      </w:pPr>
      <w:rPr>
        <w:rFonts w:ascii="Courier New" w:hAnsi="Courier New" w:cs="Courier New" w:hint="default"/>
      </w:rPr>
    </w:lvl>
    <w:lvl w:ilvl="5" w:tplc="20000005" w:tentative="1">
      <w:start w:val="1"/>
      <w:numFmt w:val="bullet"/>
      <w:lvlText w:val=""/>
      <w:lvlJc w:val="left"/>
      <w:pPr>
        <w:ind w:left="4740" w:hanging="360"/>
      </w:pPr>
      <w:rPr>
        <w:rFonts w:ascii="Wingdings" w:hAnsi="Wingdings" w:hint="default"/>
      </w:rPr>
    </w:lvl>
    <w:lvl w:ilvl="6" w:tplc="20000001" w:tentative="1">
      <w:start w:val="1"/>
      <w:numFmt w:val="bullet"/>
      <w:lvlText w:val=""/>
      <w:lvlJc w:val="left"/>
      <w:pPr>
        <w:ind w:left="5460" w:hanging="360"/>
      </w:pPr>
      <w:rPr>
        <w:rFonts w:ascii="Symbol" w:hAnsi="Symbol" w:hint="default"/>
      </w:rPr>
    </w:lvl>
    <w:lvl w:ilvl="7" w:tplc="20000003" w:tentative="1">
      <w:start w:val="1"/>
      <w:numFmt w:val="bullet"/>
      <w:lvlText w:val="o"/>
      <w:lvlJc w:val="left"/>
      <w:pPr>
        <w:ind w:left="6180" w:hanging="360"/>
      </w:pPr>
      <w:rPr>
        <w:rFonts w:ascii="Courier New" w:hAnsi="Courier New" w:cs="Courier New" w:hint="default"/>
      </w:rPr>
    </w:lvl>
    <w:lvl w:ilvl="8" w:tplc="20000005" w:tentative="1">
      <w:start w:val="1"/>
      <w:numFmt w:val="bullet"/>
      <w:lvlText w:val=""/>
      <w:lvlJc w:val="left"/>
      <w:pPr>
        <w:ind w:left="6900" w:hanging="360"/>
      </w:pPr>
      <w:rPr>
        <w:rFonts w:ascii="Wingdings" w:hAnsi="Wingdings" w:hint="default"/>
      </w:rPr>
    </w:lvl>
  </w:abstractNum>
  <w:abstractNum w:abstractNumId="45" w15:restartNumberingAfterBreak="0">
    <w:nsid w:val="48F34B1F"/>
    <w:multiLevelType w:val="hybridMultilevel"/>
    <w:tmpl w:val="6DB0649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6" w15:restartNumberingAfterBreak="0">
    <w:nsid w:val="4CBC1E3C"/>
    <w:multiLevelType w:val="hybridMultilevel"/>
    <w:tmpl w:val="4DF063EA"/>
    <w:lvl w:ilvl="0" w:tplc="8D046D2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884F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9EC47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14D4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0795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684F5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F66D4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6E735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30D8F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DAC1048"/>
    <w:multiLevelType w:val="multilevel"/>
    <w:tmpl w:val="A3F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F4B98"/>
    <w:multiLevelType w:val="multilevel"/>
    <w:tmpl w:val="ACB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2A36D0"/>
    <w:multiLevelType w:val="multilevel"/>
    <w:tmpl w:val="248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A1920"/>
    <w:multiLevelType w:val="hybridMultilevel"/>
    <w:tmpl w:val="197C33E6"/>
    <w:lvl w:ilvl="0" w:tplc="79227E50">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1" w15:restartNumberingAfterBreak="0">
    <w:nsid w:val="555270ED"/>
    <w:multiLevelType w:val="multilevel"/>
    <w:tmpl w:val="132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74422"/>
    <w:multiLevelType w:val="hybridMultilevel"/>
    <w:tmpl w:val="A8B24068"/>
    <w:lvl w:ilvl="0" w:tplc="AEFC6FC8">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587E1C7A"/>
    <w:multiLevelType w:val="hybridMultilevel"/>
    <w:tmpl w:val="509AA010"/>
    <w:lvl w:ilvl="0" w:tplc="244CDF28">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6610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CA377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AA55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6456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D0015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5A763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B2078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F02B3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B906438"/>
    <w:multiLevelType w:val="hybridMultilevel"/>
    <w:tmpl w:val="1DB89EAA"/>
    <w:lvl w:ilvl="0" w:tplc="AEFC6FC8">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BE10A99"/>
    <w:multiLevelType w:val="hybridMultilevel"/>
    <w:tmpl w:val="83724A26"/>
    <w:lvl w:ilvl="0" w:tplc="39C6C07A">
      <w:start w:val="1"/>
      <w:numFmt w:val="bullet"/>
      <w:lvlText w:val="•"/>
      <w:lvlJc w:val="left"/>
      <w:pPr>
        <w:tabs>
          <w:tab w:val="num" w:pos="1080"/>
        </w:tabs>
        <w:ind w:left="1080" w:hanging="360"/>
      </w:pPr>
      <w:rPr>
        <w:rFonts w:ascii="Arial" w:hAnsi="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6" w15:restartNumberingAfterBreak="0">
    <w:nsid w:val="5C5023BB"/>
    <w:multiLevelType w:val="multilevel"/>
    <w:tmpl w:val="C79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9421F"/>
    <w:multiLevelType w:val="multilevel"/>
    <w:tmpl w:val="B2D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F1630"/>
    <w:multiLevelType w:val="hybridMultilevel"/>
    <w:tmpl w:val="3D8EEBB0"/>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629E257A"/>
    <w:multiLevelType w:val="hybridMultilevel"/>
    <w:tmpl w:val="EB8626F8"/>
    <w:lvl w:ilvl="0" w:tplc="7A0A6282">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8F80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8A073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A85B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0E79C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D49E4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E2F0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6E06B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DCC30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4F60C4B"/>
    <w:multiLevelType w:val="multilevel"/>
    <w:tmpl w:val="B3F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95121"/>
    <w:multiLevelType w:val="multilevel"/>
    <w:tmpl w:val="269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15BC9"/>
    <w:multiLevelType w:val="multilevel"/>
    <w:tmpl w:val="D4E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E94E50"/>
    <w:multiLevelType w:val="multilevel"/>
    <w:tmpl w:val="2FE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6B5922"/>
    <w:multiLevelType w:val="multilevel"/>
    <w:tmpl w:val="7AD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7A7DD3"/>
    <w:multiLevelType w:val="hybridMultilevel"/>
    <w:tmpl w:val="D0861A4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6" w15:restartNumberingAfterBreak="0">
    <w:nsid w:val="75DE0DAC"/>
    <w:multiLevelType w:val="multilevel"/>
    <w:tmpl w:val="6C98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990CA4"/>
    <w:multiLevelType w:val="hybridMultilevel"/>
    <w:tmpl w:val="3C4A4CCC"/>
    <w:lvl w:ilvl="0" w:tplc="80F4835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BEB42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CE6D9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94D5D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EA41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F8534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34F2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B8BEE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26081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6A61FE8"/>
    <w:multiLevelType w:val="hybridMultilevel"/>
    <w:tmpl w:val="76D2DBA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9" w15:restartNumberingAfterBreak="0">
    <w:nsid w:val="79DE7AC5"/>
    <w:multiLevelType w:val="hybridMultilevel"/>
    <w:tmpl w:val="55D2CB3A"/>
    <w:lvl w:ilvl="0" w:tplc="79227E50">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0" w15:restartNumberingAfterBreak="0">
    <w:nsid w:val="7A973CF9"/>
    <w:multiLevelType w:val="hybridMultilevel"/>
    <w:tmpl w:val="6F0201EC"/>
    <w:lvl w:ilvl="0" w:tplc="DF904744">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71" w15:restartNumberingAfterBreak="0">
    <w:nsid w:val="7AB94B3F"/>
    <w:multiLevelType w:val="hybridMultilevel"/>
    <w:tmpl w:val="30E087E6"/>
    <w:lvl w:ilvl="0" w:tplc="AEFC6FC8">
      <w:start w:val="1"/>
      <w:numFmt w:val="bullet"/>
      <w:lvlText w:val="•"/>
      <w:lvlJc w:val="left"/>
      <w:pPr>
        <w:ind w:left="144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7CAD4B40"/>
    <w:multiLevelType w:val="hybridMultilevel"/>
    <w:tmpl w:val="585A0000"/>
    <w:lvl w:ilvl="0" w:tplc="79227E50">
      <w:start w:val="1"/>
      <w:numFmt w:val="bullet"/>
      <w:lvlText w:val="•"/>
      <w:lvlJc w:val="left"/>
      <w:pPr>
        <w:ind w:left="115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00003" w:tentative="1">
      <w:start w:val="1"/>
      <w:numFmt w:val="bullet"/>
      <w:lvlText w:val="o"/>
      <w:lvlJc w:val="left"/>
      <w:pPr>
        <w:ind w:left="1875" w:hanging="360"/>
      </w:pPr>
      <w:rPr>
        <w:rFonts w:ascii="Courier New" w:hAnsi="Courier New" w:cs="Courier New" w:hint="default"/>
      </w:rPr>
    </w:lvl>
    <w:lvl w:ilvl="2" w:tplc="20000005" w:tentative="1">
      <w:start w:val="1"/>
      <w:numFmt w:val="bullet"/>
      <w:lvlText w:val=""/>
      <w:lvlJc w:val="left"/>
      <w:pPr>
        <w:ind w:left="2595" w:hanging="360"/>
      </w:pPr>
      <w:rPr>
        <w:rFonts w:ascii="Wingdings" w:hAnsi="Wingdings" w:hint="default"/>
      </w:rPr>
    </w:lvl>
    <w:lvl w:ilvl="3" w:tplc="20000001" w:tentative="1">
      <w:start w:val="1"/>
      <w:numFmt w:val="bullet"/>
      <w:lvlText w:val=""/>
      <w:lvlJc w:val="left"/>
      <w:pPr>
        <w:ind w:left="3315" w:hanging="360"/>
      </w:pPr>
      <w:rPr>
        <w:rFonts w:ascii="Symbol" w:hAnsi="Symbol" w:hint="default"/>
      </w:rPr>
    </w:lvl>
    <w:lvl w:ilvl="4" w:tplc="20000003" w:tentative="1">
      <w:start w:val="1"/>
      <w:numFmt w:val="bullet"/>
      <w:lvlText w:val="o"/>
      <w:lvlJc w:val="left"/>
      <w:pPr>
        <w:ind w:left="4035" w:hanging="360"/>
      </w:pPr>
      <w:rPr>
        <w:rFonts w:ascii="Courier New" w:hAnsi="Courier New" w:cs="Courier New" w:hint="default"/>
      </w:rPr>
    </w:lvl>
    <w:lvl w:ilvl="5" w:tplc="20000005" w:tentative="1">
      <w:start w:val="1"/>
      <w:numFmt w:val="bullet"/>
      <w:lvlText w:val=""/>
      <w:lvlJc w:val="left"/>
      <w:pPr>
        <w:ind w:left="4755" w:hanging="360"/>
      </w:pPr>
      <w:rPr>
        <w:rFonts w:ascii="Wingdings" w:hAnsi="Wingdings" w:hint="default"/>
      </w:rPr>
    </w:lvl>
    <w:lvl w:ilvl="6" w:tplc="20000001" w:tentative="1">
      <w:start w:val="1"/>
      <w:numFmt w:val="bullet"/>
      <w:lvlText w:val=""/>
      <w:lvlJc w:val="left"/>
      <w:pPr>
        <w:ind w:left="5475" w:hanging="360"/>
      </w:pPr>
      <w:rPr>
        <w:rFonts w:ascii="Symbol" w:hAnsi="Symbol" w:hint="default"/>
      </w:rPr>
    </w:lvl>
    <w:lvl w:ilvl="7" w:tplc="20000003" w:tentative="1">
      <w:start w:val="1"/>
      <w:numFmt w:val="bullet"/>
      <w:lvlText w:val="o"/>
      <w:lvlJc w:val="left"/>
      <w:pPr>
        <w:ind w:left="6195" w:hanging="360"/>
      </w:pPr>
      <w:rPr>
        <w:rFonts w:ascii="Courier New" w:hAnsi="Courier New" w:cs="Courier New" w:hint="default"/>
      </w:rPr>
    </w:lvl>
    <w:lvl w:ilvl="8" w:tplc="20000005" w:tentative="1">
      <w:start w:val="1"/>
      <w:numFmt w:val="bullet"/>
      <w:lvlText w:val=""/>
      <w:lvlJc w:val="left"/>
      <w:pPr>
        <w:ind w:left="6915" w:hanging="360"/>
      </w:pPr>
      <w:rPr>
        <w:rFonts w:ascii="Wingdings" w:hAnsi="Wingdings" w:hint="default"/>
      </w:rPr>
    </w:lvl>
  </w:abstractNum>
  <w:abstractNum w:abstractNumId="73" w15:restartNumberingAfterBreak="0">
    <w:nsid w:val="7FAF42B8"/>
    <w:multiLevelType w:val="multilevel"/>
    <w:tmpl w:val="B99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EA0CE3"/>
    <w:multiLevelType w:val="hybridMultilevel"/>
    <w:tmpl w:val="305EEDA8"/>
    <w:lvl w:ilvl="0" w:tplc="39C6C07A">
      <w:start w:val="1"/>
      <w:numFmt w:val="bullet"/>
      <w:lvlText w:val="•"/>
      <w:lvlJc w:val="left"/>
      <w:pPr>
        <w:tabs>
          <w:tab w:val="num" w:pos="1080"/>
        </w:tabs>
        <w:ind w:left="1080" w:hanging="360"/>
      </w:pPr>
      <w:rPr>
        <w:rFonts w:ascii="Arial" w:hAnsi="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289358939">
    <w:abstractNumId w:val="33"/>
  </w:num>
  <w:num w:numId="2" w16cid:durableId="480579954">
    <w:abstractNumId w:val="43"/>
  </w:num>
  <w:num w:numId="3" w16cid:durableId="2074574666">
    <w:abstractNumId w:val="2"/>
  </w:num>
  <w:num w:numId="4" w16cid:durableId="1477062792">
    <w:abstractNumId w:val="59"/>
  </w:num>
  <w:num w:numId="5" w16cid:durableId="365132732">
    <w:abstractNumId w:val="35"/>
  </w:num>
  <w:num w:numId="6" w16cid:durableId="1079252728">
    <w:abstractNumId w:val="0"/>
  </w:num>
  <w:num w:numId="7" w16cid:durableId="545411547">
    <w:abstractNumId w:val="67"/>
  </w:num>
  <w:num w:numId="8" w16cid:durableId="770586480">
    <w:abstractNumId w:val="53"/>
  </w:num>
  <w:num w:numId="9" w16cid:durableId="1935506956">
    <w:abstractNumId w:val="46"/>
  </w:num>
  <w:num w:numId="10" w16cid:durableId="1413815716">
    <w:abstractNumId w:val="20"/>
  </w:num>
  <w:num w:numId="11" w16cid:durableId="19859473">
    <w:abstractNumId w:val="42"/>
  </w:num>
  <w:num w:numId="12" w16cid:durableId="405034108">
    <w:abstractNumId w:val="3"/>
  </w:num>
  <w:num w:numId="13" w16cid:durableId="549734540">
    <w:abstractNumId w:val="15"/>
  </w:num>
  <w:num w:numId="14" w16cid:durableId="223298221">
    <w:abstractNumId w:val="14"/>
  </w:num>
  <w:num w:numId="15" w16cid:durableId="1759019002">
    <w:abstractNumId w:val="68"/>
  </w:num>
  <w:num w:numId="16" w16cid:durableId="173500669">
    <w:abstractNumId w:val="54"/>
  </w:num>
  <w:num w:numId="17" w16cid:durableId="1320309371">
    <w:abstractNumId w:val="30"/>
  </w:num>
  <w:num w:numId="18" w16cid:durableId="251623227">
    <w:abstractNumId w:val="36"/>
  </w:num>
  <w:num w:numId="19" w16cid:durableId="758140498">
    <w:abstractNumId w:val="11"/>
  </w:num>
  <w:num w:numId="20" w16cid:durableId="590890196">
    <w:abstractNumId w:val="39"/>
  </w:num>
  <w:num w:numId="21" w16cid:durableId="694231950">
    <w:abstractNumId w:val="38"/>
  </w:num>
  <w:num w:numId="22" w16cid:durableId="2064675977">
    <w:abstractNumId w:val="4"/>
  </w:num>
  <w:num w:numId="23" w16cid:durableId="272634177">
    <w:abstractNumId w:val="8"/>
  </w:num>
  <w:num w:numId="24" w16cid:durableId="512309022">
    <w:abstractNumId w:val="45"/>
  </w:num>
  <w:num w:numId="25" w16cid:durableId="1036589398">
    <w:abstractNumId w:val="25"/>
  </w:num>
  <w:num w:numId="26" w16cid:durableId="255864069">
    <w:abstractNumId w:val="44"/>
  </w:num>
  <w:num w:numId="27" w16cid:durableId="28922896">
    <w:abstractNumId w:val="28"/>
  </w:num>
  <w:num w:numId="28" w16cid:durableId="134224130">
    <w:abstractNumId w:val="21"/>
  </w:num>
  <w:num w:numId="29" w16cid:durableId="1432553381">
    <w:abstractNumId w:val="74"/>
  </w:num>
  <w:num w:numId="30" w16cid:durableId="2111924970">
    <w:abstractNumId w:val="55"/>
  </w:num>
  <w:num w:numId="31" w16cid:durableId="19204555">
    <w:abstractNumId w:val="70"/>
  </w:num>
  <w:num w:numId="32" w16cid:durableId="358165862">
    <w:abstractNumId w:val="65"/>
  </w:num>
  <w:num w:numId="33" w16cid:durableId="1952274615">
    <w:abstractNumId w:val="22"/>
  </w:num>
  <w:num w:numId="34" w16cid:durableId="663823485">
    <w:abstractNumId w:val="13"/>
  </w:num>
  <w:num w:numId="35" w16cid:durableId="718624354">
    <w:abstractNumId w:val="31"/>
  </w:num>
  <w:num w:numId="36" w16cid:durableId="1130709139">
    <w:abstractNumId w:val="6"/>
  </w:num>
  <w:num w:numId="37" w16cid:durableId="1587106902">
    <w:abstractNumId w:val="58"/>
  </w:num>
  <w:num w:numId="38" w16cid:durableId="211696222">
    <w:abstractNumId w:val="19"/>
  </w:num>
  <w:num w:numId="39" w16cid:durableId="1396660123">
    <w:abstractNumId w:val="9"/>
  </w:num>
  <w:num w:numId="40" w16cid:durableId="218827615">
    <w:abstractNumId w:val="24"/>
  </w:num>
  <w:num w:numId="41" w16cid:durableId="129062096">
    <w:abstractNumId w:val="1"/>
  </w:num>
  <w:num w:numId="42" w16cid:durableId="1963995192">
    <w:abstractNumId w:val="17"/>
  </w:num>
  <w:num w:numId="43" w16cid:durableId="60257716">
    <w:abstractNumId w:val="52"/>
  </w:num>
  <w:num w:numId="44" w16cid:durableId="1753354601">
    <w:abstractNumId w:val="71"/>
  </w:num>
  <w:num w:numId="45" w16cid:durableId="1667706905">
    <w:abstractNumId w:val="57"/>
  </w:num>
  <w:num w:numId="46" w16cid:durableId="265816213">
    <w:abstractNumId w:val="47"/>
  </w:num>
  <w:num w:numId="47" w16cid:durableId="1728915797">
    <w:abstractNumId w:val="41"/>
  </w:num>
  <w:num w:numId="48" w16cid:durableId="798105580">
    <w:abstractNumId w:val="56"/>
  </w:num>
  <w:num w:numId="49" w16cid:durableId="1779713458">
    <w:abstractNumId w:val="51"/>
  </w:num>
  <w:num w:numId="50" w16cid:durableId="406419153">
    <w:abstractNumId w:val="7"/>
  </w:num>
  <w:num w:numId="51" w16cid:durableId="1545370201">
    <w:abstractNumId w:val="69"/>
  </w:num>
  <w:num w:numId="52" w16cid:durableId="1040088175">
    <w:abstractNumId w:val="26"/>
  </w:num>
  <w:num w:numId="53" w16cid:durableId="226961576">
    <w:abstractNumId w:val="72"/>
  </w:num>
  <w:num w:numId="54" w16cid:durableId="1846626153">
    <w:abstractNumId w:val="50"/>
  </w:num>
  <w:num w:numId="55" w16cid:durableId="1900629517">
    <w:abstractNumId w:val="64"/>
  </w:num>
  <w:num w:numId="56" w16cid:durableId="1480997201">
    <w:abstractNumId w:val="37"/>
  </w:num>
  <w:num w:numId="57" w16cid:durableId="68116145">
    <w:abstractNumId w:val="63"/>
  </w:num>
  <w:num w:numId="58" w16cid:durableId="189221518">
    <w:abstractNumId w:val="34"/>
  </w:num>
  <w:num w:numId="59" w16cid:durableId="1118992149">
    <w:abstractNumId w:val="29"/>
  </w:num>
  <w:num w:numId="60" w16cid:durableId="1669362828">
    <w:abstractNumId w:val="62"/>
  </w:num>
  <w:num w:numId="61" w16cid:durableId="575895076">
    <w:abstractNumId w:val="49"/>
  </w:num>
  <w:num w:numId="62" w16cid:durableId="1608461387">
    <w:abstractNumId w:val="40"/>
  </w:num>
  <w:num w:numId="63" w16cid:durableId="1258059950">
    <w:abstractNumId w:val="10"/>
  </w:num>
  <w:num w:numId="64" w16cid:durableId="2101682075">
    <w:abstractNumId w:val="23"/>
  </w:num>
  <w:num w:numId="65" w16cid:durableId="2045592657">
    <w:abstractNumId w:val="60"/>
  </w:num>
  <w:num w:numId="66" w16cid:durableId="1757556338">
    <w:abstractNumId w:val="5"/>
  </w:num>
  <w:num w:numId="67" w16cid:durableId="2066490341">
    <w:abstractNumId w:val="18"/>
  </w:num>
  <w:num w:numId="68" w16cid:durableId="685248690">
    <w:abstractNumId w:val="66"/>
  </w:num>
  <w:num w:numId="69" w16cid:durableId="1047218616">
    <w:abstractNumId w:val="12"/>
  </w:num>
  <w:num w:numId="70" w16cid:durableId="946615562">
    <w:abstractNumId w:val="32"/>
  </w:num>
  <w:num w:numId="71" w16cid:durableId="812913193">
    <w:abstractNumId w:val="73"/>
  </w:num>
  <w:num w:numId="72" w16cid:durableId="2135248481">
    <w:abstractNumId w:val="48"/>
  </w:num>
  <w:num w:numId="73" w16cid:durableId="1445418467">
    <w:abstractNumId w:val="16"/>
  </w:num>
  <w:num w:numId="74" w16cid:durableId="725102222">
    <w:abstractNumId w:val="27"/>
  </w:num>
  <w:num w:numId="75" w16cid:durableId="45078482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B6D"/>
    <w:rsid w:val="000268C9"/>
    <w:rsid w:val="00056728"/>
    <w:rsid w:val="00100B6D"/>
    <w:rsid w:val="001544C5"/>
    <w:rsid w:val="00155464"/>
    <w:rsid w:val="0023333E"/>
    <w:rsid w:val="00256BAD"/>
    <w:rsid w:val="00306549"/>
    <w:rsid w:val="00320144"/>
    <w:rsid w:val="00320401"/>
    <w:rsid w:val="00323619"/>
    <w:rsid w:val="003560FB"/>
    <w:rsid w:val="0037117B"/>
    <w:rsid w:val="003C0AEE"/>
    <w:rsid w:val="003E50BA"/>
    <w:rsid w:val="00450F15"/>
    <w:rsid w:val="00451E47"/>
    <w:rsid w:val="004C54F7"/>
    <w:rsid w:val="005107C7"/>
    <w:rsid w:val="00535734"/>
    <w:rsid w:val="00592234"/>
    <w:rsid w:val="005D433F"/>
    <w:rsid w:val="006549F0"/>
    <w:rsid w:val="00682941"/>
    <w:rsid w:val="006D549B"/>
    <w:rsid w:val="007109ED"/>
    <w:rsid w:val="00731129"/>
    <w:rsid w:val="00750416"/>
    <w:rsid w:val="008D580B"/>
    <w:rsid w:val="00937852"/>
    <w:rsid w:val="00957542"/>
    <w:rsid w:val="009B483C"/>
    <w:rsid w:val="00A077B3"/>
    <w:rsid w:val="00A505FA"/>
    <w:rsid w:val="00AD0B0F"/>
    <w:rsid w:val="00B4032B"/>
    <w:rsid w:val="00BF20FE"/>
    <w:rsid w:val="00BF4C98"/>
    <w:rsid w:val="00CA606E"/>
    <w:rsid w:val="00D46D35"/>
    <w:rsid w:val="00D515E5"/>
    <w:rsid w:val="00E45054"/>
    <w:rsid w:val="00E73094"/>
    <w:rsid w:val="00EC4AC2"/>
    <w:rsid w:val="00EE2072"/>
    <w:rsid w:val="00F50099"/>
    <w:rsid w:val="00F61F1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37B6"/>
  <w15:docId w15:val="{D53356BE-1DE7-484D-9659-B4632B55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1" w:line="265"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04" w:line="259" w:lineRule="auto"/>
      <w:ind w:left="10" w:hanging="10"/>
      <w:jc w:val="center"/>
      <w:outlineLvl w:val="0"/>
    </w:pPr>
    <w:rPr>
      <w:rFonts w:ascii="Arial" w:eastAsia="Arial" w:hAnsi="Arial" w:cs="Arial"/>
      <w:b/>
      <w:color w:val="1A5E9A"/>
      <w:sz w:val="4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A5E9A"/>
      <w:sz w:val="36"/>
    </w:rPr>
  </w:style>
  <w:style w:type="paragraph" w:styleId="Heading3">
    <w:name w:val="heading 3"/>
    <w:next w:val="Normal"/>
    <w:link w:val="Heading3Char"/>
    <w:uiPriority w:val="9"/>
    <w:unhideWhenUsed/>
    <w:qFormat/>
    <w:pPr>
      <w:keepNext/>
      <w:keepLines/>
      <w:spacing w:after="87"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1A5E9A"/>
      <w:sz w:val="36"/>
    </w:rPr>
  </w:style>
  <w:style w:type="character" w:customStyle="1" w:styleId="Heading1Char">
    <w:name w:val="Heading 1 Char"/>
    <w:link w:val="Heading1"/>
    <w:rPr>
      <w:rFonts w:ascii="Arial" w:eastAsia="Arial" w:hAnsi="Arial" w:cs="Arial"/>
      <w:b/>
      <w:color w:val="1A5E9A"/>
      <w:sz w:val="48"/>
    </w:rPr>
  </w:style>
  <w:style w:type="paragraph" w:styleId="ListParagraph">
    <w:name w:val="List Paragraph"/>
    <w:basedOn w:val="Normal"/>
    <w:uiPriority w:val="34"/>
    <w:qFormat/>
    <w:rsid w:val="00E73094"/>
    <w:pPr>
      <w:spacing w:after="33" w:line="259" w:lineRule="auto"/>
      <w:ind w:left="720"/>
      <w:contextualSpacing/>
    </w:pPr>
    <w:rPr>
      <w:rFonts w:ascii="Calibri" w:eastAsia="Calibri" w:hAnsi="Calibri" w:cs="Calibri"/>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193D4-2B74-48AE-8CCA-3A9FFC37E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27</Pages>
  <Words>4754</Words>
  <Characters>27104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Johnson Adesanya</cp:lastModifiedBy>
  <cp:revision>141</cp:revision>
  <dcterms:created xsi:type="dcterms:W3CDTF">2026-05-28T00:47:00Z</dcterms:created>
  <dcterms:modified xsi:type="dcterms:W3CDTF">2026-05-29T19:17:00Z</dcterms:modified>
</cp:coreProperties>
</file>