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544E64" w14:textId="15853F5F" w:rsidR="005E48AE" w:rsidRPr="005E48AE" w:rsidRDefault="00BB4952" w:rsidP="005E48AE">
      <w:r w:rsidRPr="00BB4952">
        <w:rPr>
          <w:b/>
          <w:bCs/>
        </w:rPr>
        <w:t>Road-Waterway Crossing Risk Register: Bo District Infrastructure Audit</w:t>
      </w:r>
      <w:r>
        <w:rPr>
          <w:b/>
          <w:bCs/>
        </w:rPr>
        <w:t xml:space="preserve"> </w:t>
      </w:r>
      <w:r w:rsidR="005E48AE" w:rsidRPr="005E48AE">
        <w:rPr>
          <w:i/>
          <w:iCs/>
        </w:rPr>
        <w:t>Task brief for GIS analyst</w:t>
      </w:r>
    </w:p>
    <w:p w14:paraId="29503071" w14:textId="77777777" w:rsidR="005E48AE" w:rsidRPr="005E48AE" w:rsidRDefault="005E48AE" w:rsidP="005E48AE">
      <w:r w:rsidRPr="005E48AE">
        <w:pict w14:anchorId="1D1F7EE8">
          <v:rect id="_x0000_i1031" style="width:0;height:1.5pt" o:hralign="center" o:hrstd="t" o:hr="t" fillcolor="#a0a0a0" stroked="f"/>
        </w:pict>
      </w:r>
    </w:p>
    <w:p w14:paraId="467C2C84" w14:textId="2D741EB9" w:rsidR="00D3069C" w:rsidRPr="005E48AE" w:rsidRDefault="00BB4952" w:rsidP="005E48AE">
      <w:r w:rsidRPr="00BB4952">
        <w:t>Reliable transport access depends on knowing where road infrastructure interacts with drainage and river systems. You are required to perform an analysis that produces a classified point inventory of all locations where the road network crosses a waterway within the Bo District project area, identifying candidate bridges, culverts, and drainage crossing assets.</w:t>
      </w:r>
      <w:r w:rsidR="005C5F69">
        <w:t xml:space="preserve"> </w:t>
      </w:r>
      <w:r w:rsidR="005C5F69" w:rsidRPr="005C5F69">
        <w:t xml:space="preserve">The objective is to rank every crossing by the structural and hydraulic demand that its waterway places on whatever bridge or culvert infrastructure sits there, so that the audit team can </w:t>
      </w:r>
      <w:r w:rsidR="005C5F69" w:rsidRPr="005C5F69">
        <w:t>prioritize</w:t>
      </w:r>
      <w:r w:rsidR="005C5F69" w:rsidRPr="005C5F69">
        <w:t xml:space="preserve"> physical inspections by hydraulic exposure rather than treating all crossings equally.</w:t>
      </w:r>
    </w:p>
    <w:p w14:paraId="0DE205C7" w14:textId="03328E0A" w:rsidR="00D3069C" w:rsidRPr="005E48AE" w:rsidRDefault="005E48AE" w:rsidP="005E48AE">
      <w:r w:rsidRPr="00663314">
        <w:t xml:space="preserve">You will be working with </w:t>
      </w:r>
      <w:r>
        <w:t>three</w:t>
      </w:r>
      <w:r w:rsidRPr="00663314">
        <w:t xml:space="preserve"> layers: </w:t>
      </w:r>
      <w:proofErr w:type="spellStart"/>
      <w:r w:rsidR="004B1707">
        <w:rPr>
          <w:b/>
          <w:bCs/>
        </w:rPr>
        <w:t>road_networks_</w:t>
      </w:r>
      <w:proofErr w:type="gramStart"/>
      <w:r w:rsidR="004B1707">
        <w:rPr>
          <w:b/>
          <w:bCs/>
        </w:rPr>
        <w:t>Bo.gpkg</w:t>
      </w:r>
      <w:proofErr w:type="spellEnd"/>
      <w:proofErr w:type="gramEnd"/>
      <w:r w:rsidRPr="00DF2AE8">
        <w:t xml:space="preserve"> and </w:t>
      </w:r>
      <w:proofErr w:type="spellStart"/>
      <w:r w:rsidR="004B1707">
        <w:rPr>
          <w:b/>
          <w:bCs/>
        </w:rPr>
        <w:t>water_lines_</w:t>
      </w:r>
      <w:proofErr w:type="gramStart"/>
      <w:r w:rsidR="004B1707">
        <w:rPr>
          <w:b/>
          <w:bCs/>
        </w:rPr>
        <w:t>Bo.gpkg</w:t>
      </w:r>
      <w:proofErr w:type="spellEnd"/>
      <w:proofErr w:type="gramEnd"/>
      <w:r w:rsidR="004B1707">
        <w:rPr>
          <w:b/>
          <w:bCs/>
        </w:rPr>
        <w:t xml:space="preserve"> </w:t>
      </w:r>
      <w:r w:rsidRPr="00DF2AE8">
        <w:t xml:space="preserve"> as the primary analysis inputs, and </w:t>
      </w:r>
      <w:r w:rsidR="004B1707">
        <w:rPr>
          <w:b/>
          <w:bCs/>
        </w:rPr>
        <w:t>SLE_adm2_</w:t>
      </w:r>
      <w:proofErr w:type="gramStart"/>
      <w:r w:rsidR="004B1707">
        <w:rPr>
          <w:b/>
          <w:bCs/>
        </w:rPr>
        <w:t>Bo.gpkg</w:t>
      </w:r>
      <w:proofErr w:type="gramEnd"/>
      <w:r>
        <w:rPr>
          <w:b/>
          <w:bCs/>
        </w:rPr>
        <w:t>,</w:t>
      </w:r>
      <w:r w:rsidRPr="00DF2AE8">
        <w:t xml:space="preserve"> included solely to provide administrative boundary context for the map</w:t>
      </w:r>
      <w:r w:rsidRPr="00176676">
        <w:rPr>
          <w:b/>
          <w:bCs/>
        </w:rPr>
        <w:t>.</w:t>
      </w:r>
      <w:r w:rsidRPr="00663314">
        <w:t xml:space="preserve"> </w:t>
      </w:r>
      <w:r w:rsidR="009B29FD">
        <w:t>The</w:t>
      </w:r>
      <w:r w:rsidRPr="000C643A">
        <w:t xml:space="preserve"> layers must be in EPSG:32628 (WGS 84 / UTM Zone 28N) before any processing begins</w:t>
      </w:r>
      <w:r>
        <w:t>. You must verify and reproject, if necessary (use the</w:t>
      </w:r>
      <w:r w:rsidRPr="00F23D5A">
        <w:t xml:space="preserve"> reprojected layers for all analysis</w:t>
      </w:r>
      <w:r>
        <w:t>), as</w:t>
      </w:r>
      <w:r w:rsidRPr="000C643A">
        <w:t xml:space="preserve"> all area and length calculations depend on metric units.</w:t>
      </w:r>
    </w:p>
    <w:p w14:paraId="36631DEF" w14:textId="0380D2A7" w:rsidR="00E42CE4" w:rsidRDefault="005E48AE" w:rsidP="005E48AE">
      <w:r w:rsidRPr="005E48AE">
        <w:t>The core operation is a line intersection. Using the Vector Overlay</w:t>
      </w:r>
      <w:r w:rsidR="00A1103C">
        <w:t xml:space="preserve"> and</w:t>
      </w:r>
      <w:r w:rsidRPr="005E48AE">
        <w:t xml:space="preserve"> run</w:t>
      </w:r>
      <w:r w:rsidR="00A1103C">
        <w:t>ning</w:t>
      </w:r>
      <w:r w:rsidRPr="005E48AE">
        <w:t xml:space="preserve"> the Line Intersections tool with </w:t>
      </w:r>
      <w:proofErr w:type="spellStart"/>
      <w:r w:rsidR="004B1707">
        <w:rPr>
          <w:b/>
          <w:bCs/>
        </w:rPr>
        <w:t>road_networks_</w:t>
      </w:r>
      <w:proofErr w:type="gramStart"/>
      <w:r w:rsidR="004B1707">
        <w:rPr>
          <w:b/>
          <w:bCs/>
        </w:rPr>
        <w:t>Bo.gpkg</w:t>
      </w:r>
      <w:proofErr w:type="spellEnd"/>
      <w:proofErr w:type="gramEnd"/>
      <w:r w:rsidRPr="005E48AE">
        <w:t xml:space="preserve"> set as the input layer and </w:t>
      </w:r>
      <w:proofErr w:type="spellStart"/>
      <w:r w:rsidR="004B1707">
        <w:rPr>
          <w:b/>
          <w:bCs/>
        </w:rPr>
        <w:t>water_lines_</w:t>
      </w:r>
      <w:proofErr w:type="gramStart"/>
      <w:r w:rsidR="004B1707">
        <w:rPr>
          <w:b/>
          <w:bCs/>
        </w:rPr>
        <w:t>Bo.gpkg</w:t>
      </w:r>
      <w:proofErr w:type="spellEnd"/>
      <w:proofErr w:type="gramEnd"/>
      <w:r w:rsidR="004B1707">
        <w:rPr>
          <w:b/>
          <w:bCs/>
        </w:rPr>
        <w:t xml:space="preserve"> </w:t>
      </w:r>
      <w:r w:rsidRPr="005E48AE">
        <w:t xml:space="preserve"> as the intersect layer. The output </w:t>
      </w:r>
      <w:r w:rsidR="00175607">
        <w:t xml:space="preserve">is </w:t>
      </w:r>
      <w:r w:rsidR="00796E52">
        <w:t xml:space="preserve">saved as </w:t>
      </w:r>
      <w:proofErr w:type="spellStart"/>
      <w:r w:rsidR="00796E52" w:rsidRPr="00A1103C">
        <w:rPr>
          <w:b/>
          <w:bCs/>
        </w:rPr>
        <w:t>bridge_crossing_points.gpkg</w:t>
      </w:r>
      <w:proofErr w:type="spellEnd"/>
      <w:r w:rsidR="00796E52" w:rsidRPr="005E48AE">
        <w:t xml:space="preserve">, </w:t>
      </w:r>
      <w:r w:rsidRPr="005E48AE">
        <w:t>a point layer where each point represents a location at which a road segment and a waterway segment cross</w:t>
      </w:r>
      <w:r>
        <w:t>, preserving</w:t>
      </w:r>
      <w:r w:rsidRPr="005E48AE">
        <w:t xml:space="preserve"> all available attributes from both source layers in the output</w:t>
      </w:r>
      <w:r w:rsidR="00A1103C">
        <w:t>,</w:t>
      </w:r>
      <w:r w:rsidRPr="005E48AE">
        <w:t xml:space="preserve"> road attributes with their default field names</w:t>
      </w:r>
      <w:r w:rsidR="00A1103C">
        <w:t>,</w:t>
      </w:r>
      <w:r w:rsidRPr="005E48AE">
        <w:t xml:space="preserve"> and waterway attributes prefixed with water_ to avoid field name collisions. Do not apply any pre-filtering; the intent is to capture every crossing across the full </w:t>
      </w:r>
      <w:r w:rsidR="00A1103C" w:rsidRPr="005E48AE">
        <w:t>dataset,</w:t>
      </w:r>
      <w:r w:rsidRPr="005E48AE">
        <w:t xml:space="preserve"> so the inventory is exhaustive.</w:t>
      </w:r>
      <w:r w:rsidR="00796E52">
        <w:t xml:space="preserve"> </w:t>
      </w:r>
    </w:p>
    <w:p w14:paraId="43E7EAEC" w14:textId="752E6EB8" w:rsidR="005C5F69" w:rsidRDefault="005C5F69" w:rsidP="008D2D7C">
      <w:pPr>
        <w:spacing w:after="0"/>
      </w:pPr>
      <w:r>
        <w:t>The</w:t>
      </w:r>
      <w:r w:rsidRPr="005C5F69">
        <w:t xml:space="preserve"> </w:t>
      </w:r>
      <w:proofErr w:type="spellStart"/>
      <w:r w:rsidRPr="005C5F69">
        <w:rPr>
          <w:b/>
          <w:bCs/>
        </w:rPr>
        <w:t>bridge_crossing_</w:t>
      </w:r>
      <w:proofErr w:type="gramStart"/>
      <w:r w:rsidRPr="005C5F69">
        <w:rPr>
          <w:b/>
          <w:bCs/>
        </w:rPr>
        <w:t>points.gpkg</w:t>
      </w:r>
      <w:proofErr w:type="spellEnd"/>
      <w:proofErr w:type="gramEnd"/>
      <w:r w:rsidRPr="005C5F69">
        <w:t xml:space="preserve"> layer</w:t>
      </w:r>
      <w:r>
        <w:t xml:space="preserve"> </w:t>
      </w:r>
      <w:r w:rsidRPr="005C5F69">
        <w:t xml:space="preserve">already carries </w:t>
      </w:r>
      <w:proofErr w:type="spellStart"/>
      <w:r w:rsidRPr="005C5F69">
        <w:t>water_waterway</w:t>
      </w:r>
      <w:proofErr w:type="spellEnd"/>
      <w:r w:rsidRPr="005C5F69">
        <w:t xml:space="preserve"> and </w:t>
      </w:r>
      <w:proofErr w:type="spellStart"/>
      <w:r w:rsidRPr="005C5F69">
        <w:t>water_name</w:t>
      </w:r>
      <w:proofErr w:type="spellEnd"/>
      <w:r w:rsidRPr="005C5F69">
        <w:t xml:space="preserve"> attributes inherited from the </w:t>
      </w:r>
      <w:proofErr w:type="spellStart"/>
      <w:r w:rsidRPr="005C5F69">
        <w:rPr>
          <w:b/>
          <w:bCs/>
        </w:rPr>
        <w:t>water_lines</w:t>
      </w:r>
      <w:r w:rsidR="00DB3B1C">
        <w:rPr>
          <w:b/>
          <w:bCs/>
        </w:rPr>
        <w:t>_</w:t>
      </w:r>
      <w:proofErr w:type="gramStart"/>
      <w:r w:rsidR="00DB3B1C">
        <w:rPr>
          <w:b/>
          <w:bCs/>
        </w:rPr>
        <w:t>Bo</w:t>
      </w:r>
      <w:r w:rsidRPr="005C5F69">
        <w:rPr>
          <w:b/>
          <w:bCs/>
        </w:rPr>
        <w:t>.gpkg</w:t>
      </w:r>
      <w:proofErr w:type="spellEnd"/>
      <w:proofErr w:type="gramEnd"/>
      <w:r w:rsidRPr="005C5F69">
        <w:t xml:space="preserve"> source layer during the line intersection step. </w:t>
      </w:r>
      <w:r w:rsidR="002366D4" w:rsidRPr="002366D4">
        <w:t xml:space="preserve">Score each crossing </w:t>
      </w:r>
      <w:r w:rsidR="002366D4">
        <w:t xml:space="preserve">point </w:t>
      </w:r>
      <w:r w:rsidR="002366D4" w:rsidRPr="002366D4">
        <w:t xml:space="preserve">based on its </w:t>
      </w:r>
      <w:proofErr w:type="spellStart"/>
      <w:r w:rsidR="002366D4" w:rsidRPr="002366D4">
        <w:t>water_waterway</w:t>
      </w:r>
      <w:proofErr w:type="spellEnd"/>
      <w:r w:rsidR="002366D4" w:rsidRPr="002366D4">
        <w:t xml:space="preserve"> value: rivers carry the highest hydraulic demand and score 4, streams are moderate and score 2, and drains are the lowest and score 1. Store the score as </w:t>
      </w:r>
      <w:proofErr w:type="spellStart"/>
      <w:r w:rsidR="002366D4" w:rsidRPr="002366D4">
        <w:rPr>
          <w:b/>
          <w:bCs/>
        </w:rPr>
        <w:t>magnitude_score</w:t>
      </w:r>
      <w:proofErr w:type="spellEnd"/>
      <w:r w:rsidR="002366D4" w:rsidRPr="002366D4">
        <w:rPr>
          <w:b/>
          <w:bCs/>
        </w:rPr>
        <w:t xml:space="preserve"> </w:t>
      </w:r>
      <w:r w:rsidR="002366D4" w:rsidRPr="002366D4">
        <w:t xml:space="preserve">and a </w:t>
      </w:r>
      <w:r w:rsidR="002366D4">
        <w:t>respective</w:t>
      </w:r>
      <w:r w:rsidR="002366D4" w:rsidRPr="002366D4">
        <w:t xml:space="preserve"> label</w:t>
      </w:r>
      <w:r w:rsidR="002366D4">
        <w:t>:</w:t>
      </w:r>
      <w:r w:rsidR="002366D4" w:rsidRPr="002366D4">
        <w:t xml:space="preserve"> Major - River, Minor - Stream, </w:t>
      </w:r>
      <w:r w:rsidR="002366D4">
        <w:t>and</w:t>
      </w:r>
      <w:r w:rsidR="002366D4" w:rsidRPr="002366D4">
        <w:t xml:space="preserve"> Minor </w:t>
      </w:r>
      <w:r w:rsidR="002366D4">
        <w:t>–</w:t>
      </w:r>
      <w:r w:rsidR="002366D4" w:rsidRPr="002366D4">
        <w:t xml:space="preserve"> Drain</w:t>
      </w:r>
      <w:r w:rsidR="002366D4">
        <w:t>,</w:t>
      </w:r>
      <w:r w:rsidR="002366D4" w:rsidRPr="002366D4">
        <w:t xml:space="preserve"> as </w:t>
      </w:r>
      <w:proofErr w:type="spellStart"/>
      <w:r w:rsidR="002366D4" w:rsidRPr="002366D4">
        <w:rPr>
          <w:b/>
          <w:bCs/>
        </w:rPr>
        <w:t>hydraulic_class</w:t>
      </w:r>
      <w:proofErr w:type="spellEnd"/>
      <w:r w:rsidR="002366D4" w:rsidRPr="002366D4">
        <w:rPr>
          <w:b/>
          <w:bCs/>
        </w:rPr>
        <w:t>.</w:t>
      </w:r>
    </w:p>
    <w:p w14:paraId="7107F13A" w14:textId="77777777" w:rsidR="008D2D7C" w:rsidRPr="005C5F69" w:rsidRDefault="008D2D7C" w:rsidP="008D2D7C">
      <w:pPr>
        <w:spacing w:after="0"/>
      </w:pPr>
    </w:p>
    <w:p w14:paraId="79CCB216" w14:textId="553273D3" w:rsidR="00072008" w:rsidRDefault="00072008" w:rsidP="00072008">
      <w:pPr>
        <w:spacing w:after="0"/>
      </w:pPr>
      <w:r w:rsidRPr="00072008">
        <w:t xml:space="preserve">Each crossing point already holds a </w:t>
      </w:r>
      <w:proofErr w:type="spellStart"/>
      <w:r w:rsidRPr="005034FE">
        <w:rPr>
          <w:b/>
          <w:bCs/>
        </w:rPr>
        <w:t>water_fid</w:t>
      </w:r>
      <w:proofErr w:type="spellEnd"/>
      <w:r w:rsidRPr="00072008">
        <w:t xml:space="preserve"> attribute that references the waterway segment it sits on. Use that key to look up the length of the corresponding waterway </w:t>
      </w:r>
      <w:r w:rsidRPr="00072008">
        <w:lastRenderedPageBreak/>
        <w:t xml:space="preserve">segment from </w:t>
      </w:r>
      <w:proofErr w:type="spellStart"/>
      <w:r w:rsidRPr="00072008">
        <w:rPr>
          <w:b/>
          <w:bCs/>
        </w:rPr>
        <w:t>water_lines</w:t>
      </w:r>
      <w:r w:rsidR="00DB3B1C">
        <w:rPr>
          <w:b/>
          <w:bCs/>
        </w:rPr>
        <w:t>_</w:t>
      </w:r>
      <w:proofErr w:type="gramStart"/>
      <w:r w:rsidR="00DB3B1C">
        <w:rPr>
          <w:b/>
          <w:bCs/>
        </w:rPr>
        <w:t>Bo</w:t>
      </w:r>
      <w:r w:rsidRPr="00072008">
        <w:rPr>
          <w:b/>
          <w:bCs/>
        </w:rPr>
        <w:t>.gpkg</w:t>
      </w:r>
      <w:proofErr w:type="spellEnd"/>
      <w:proofErr w:type="gramEnd"/>
      <w:r w:rsidRPr="00072008">
        <w:t xml:space="preserve"> </w:t>
      </w:r>
      <w:r w:rsidR="005034FE">
        <w:t xml:space="preserve">using </w:t>
      </w:r>
      <w:r w:rsidR="005034FE" w:rsidRPr="005034FE">
        <w:t xml:space="preserve">Join Attributes by Field </w:t>
      </w:r>
      <w:proofErr w:type="gramStart"/>
      <w:r w:rsidR="005034FE" w:rsidRPr="005034FE">
        <w:t>Value</w:t>
      </w:r>
      <w:r w:rsidR="005034FE">
        <w:t xml:space="preserve">, </w:t>
      </w:r>
      <w:r w:rsidRPr="00072008">
        <w:t>and</w:t>
      </w:r>
      <w:proofErr w:type="gramEnd"/>
      <w:r w:rsidRPr="00072008">
        <w:t xml:space="preserve"> store it as </w:t>
      </w:r>
      <w:proofErr w:type="spellStart"/>
      <w:r w:rsidRPr="00072008">
        <w:rPr>
          <w:b/>
          <w:bCs/>
        </w:rPr>
        <w:t>waterway_length_m</w:t>
      </w:r>
      <w:proofErr w:type="spellEnd"/>
      <w:r>
        <w:t xml:space="preserve">. </w:t>
      </w:r>
      <w:proofErr w:type="gramStart"/>
      <w:r>
        <w:t>Longer</w:t>
      </w:r>
      <w:proofErr w:type="gramEnd"/>
      <w:r w:rsidRPr="00072008">
        <w:t xml:space="preserve"> waterways carry larger drainage areas and higher peak flows, so segment length serves as a continuous size indicator to complement the type-based score.</w:t>
      </w:r>
    </w:p>
    <w:p w14:paraId="0347C272" w14:textId="77777777" w:rsidR="00072008" w:rsidRPr="00072008" w:rsidRDefault="00072008" w:rsidP="00072008">
      <w:pPr>
        <w:spacing w:after="0"/>
      </w:pPr>
    </w:p>
    <w:p w14:paraId="63B87F47" w14:textId="629196C5" w:rsidR="00664FC6" w:rsidRPr="00664FC6" w:rsidRDefault="00664FC6" w:rsidP="00664FC6">
      <w:pPr>
        <w:spacing w:after="0"/>
      </w:pPr>
      <w:r w:rsidRPr="00664FC6">
        <w:t xml:space="preserve">With both fields populated, </w:t>
      </w:r>
      <w:r>
        <w:t>populate</w:t>
      </w:r>
      <w:r w:rsidRPr="00664FC6">
        <w:t xml:space="preserve"> </w:t>
      </w:r>
      <w:r>
        <w:t xml:space="preserve">the </w:t>
      </w:r>
      <w:proofErr w:type="spellStart"/>
      <w:r w:rsidRPr="00664FC6">
        <w:rPr>
          <w:b/>
          <w:bCs/>
        </w:rPr>
        <w:t>hydraulic_rank</w:t>
      </w:r>
      <w:proofErr w:type="spellEnd"/>
      <w:r w:rsidRPr="00664FC6">
        <w:t xml:space="preserve"> </w:t>
      </w:r>
      <w:r>
        <w:t xml:space="preserve">field </w:t>
      </w:r>
      <w:r w:rsidRPr="00664FC6">
        <w:t xml:space="preserve">by sorting all crossings descending on </w:t>
      </w:r>
      <w:proofErr w:type="spellStart"/>
      <w:r w:rsidRPr="00664FC6">
        <w:rPr>
          <w:b/>
          <w:bCs/>
        </w:rPr>
        <w:t>magnitude_score</w:t>
      </w:r>
      <w:proofErr w:type="spellEnd"/>
      <w:r w:rsidRPr="00664FC6">
        <w:t xml:space="preserve"> first, then </w:t>
      </w:r>
      <w:proofErr w:type="spellStart"/>
      <w:r w:rsidRPr="00664FC6">
        <w:rPr>
          <w:b/>
          <w:bCs/>
        </w:rPr>
        <w:t>waterway_length_m</w:t>
      </w:r>
      <w:proofErr w:type="spellEnd"/>
      <w:r w:rsidRPr="00664FC6">
        <w:t xml:space="preserve"> as a tiebreaker, assigning rank 1 to the highest-exposure crossing. Save the output as </w:t>
      </w:r>
      <w:proofErr w:type="spellStart"/>
      <w:r w:rsidRPr="00664FC6">
        <w:rPr>
          <w:b/>
          <w:bCs/>
        </w:rPr>
        <w:t>waterway_magnitude_</w:t>
      </w:r>
      <w:proofErr w:type="gramStart"/>
      <w:r w:rsidRPr="00664FC6">
        <w:rPr>
          <w:b/>
          <w:bCs/>
        </w:rPr>
        <w:t>crossings.gpkg</w:t>
      </w:r>
      <w:proofErr w:type="spellEnd"/>
      <w:proofErr w:type="gramEnd"/>
      <w:r>
        <w:t xml:space="preserve">, styled using </w:t>
      </w:r>
      <w:r w:rsidRPr="00664FC6">
        <w:t xml:space="preserve">graduated symbology on </w:t>
      </w:r>
      <w:proofErr w:type="spellStart"/>
      <w:r w:rsidRPr="00664FC6">
        <w:t>hydraulic_rank</w:t>
      </w:r>
      <w:proofErr w:type="spellEnd"/>
      <w:r w:rsidRPr="00664FC6">
        <w:t xml:space="preserve"> </w:t>
      </w:r>
      <w:r>
        <w:t>with</w:t>
      </w:r>
      <w:r w:rsidRPr="00664FC6">
        <w:t xml:space="preserve"> 3 equal interval classes and a dark red to light yellow </w:t>
      </w:r>
      <w:proofErr w:type="spellStart"/>
      <w:r w:rsidRPr="00664FC6">
        <w:t>colour</w:t>
      </w:r>
      <w:proofErr w:type="spellEnd"/>
      <w:r w:rsidRPr="00664FC6">
        <w:t xml:space="preserve"> ramp -- rank 1 rendered as the darkest and largest marker -- so that High, Moderate, and Low hydraulic exposure are immediately readable on the map canvas.</w:t>
      </w:r>
    </w:p>
    <w:p w14:paraId="5C149BBB" w14:textId="77777777" w:rsidR="00E42CE4" w:rsidRDefault="00E42CE4" w:rsidP="00E42CE4">
      <w:pPr>
        <w:spacing w:after="0"/>
      </w:pPr>
    </w:p>
    <w:p w14:paraId="0B465A47" w14:textId="15A5C99F" w:rsidR="005E48AE" w:rsidRDefault="00756CCB">
      <w:r>
        <w:t xml:space="preserve">Deliver a project folder, </w:t>
      </w:r>
      <w:r>
        <w:rPr>
          <w:b/>
          <w:bCs/>
        </w:rPr>
        <w:t>Water-</w:t>
      </w:r>
      <w:proofErr w:type="spellStart"/>
      <w:r>
        <w:rPr>
          <w:b/>
          <w:bCs/>
        </w:rPr>
        <w:t>Road_Crossing</w:t>
      </w:r>
      <w:proofErr w:type="spellEnd"/>
      <w:r>
        <w:rPr>
          <w:b/>
          <w:bCs/>
        </w:rPr>
        <w:t xml:space="preserve">, </w:t>
      </w:r>
      <w:r w:rsidRPr="00567358">
        <w:t xml:space="preserve">containing </w:t>
      </w:r>
      <w:r>
        <w:t>the input layers (</w:t>
      </w:r>
      <w:proofErr w:type="spellStart"/>
      <w:r w:rsidR="004B1707">
        <w:rPr>
          <w:b/>
          <w:bCs/>
        </w:rPr>
        <w:t>water_lines_Bo.gpkg</w:t>
      </w:r>
      <w:proofErr w:type="spellEnd"/>
      <w:r>
        <w:t>,</w:t>
      </w:r>
      <w:r w:rsidRPr="00DF2AE8">
        <w:t xml:space="preserve"> </w:t>
      </w:r>
      <w:proofErr w:type="spellStart"/>
      <w:r w:rsidR="004B1707">
        <w:rPr>
          <w:b/>
          <w:bCs/>
        </w:rPr>
        <w:t>road_networks_Bo.gpkg</w:t>
      </w:r>
      <w:proofErr w:type="spellEnd"/>
      <w:r>
        <w:t>,</w:t>
      </w:r>
      <w:r w:rsidRPr="00DF2AE8">
        <w:t xml:space="preserve"> </w:t>
      </w:r>
      <w:r>
        <w:t xml:space="preserve">and </w:t>
      </w:r>
      <w:r w:rsidR="004B1707">
        <w:rPr>
          <w:b/>
          <w:bCs/>
        </w:rPr>
        <w:t>SLE_adm2_Bo.gpkg</w:t>
      </w:r>
      <w:r>
        <w:t>)</w:t>
      </w:r>
      <w:r w:rsidRPr="004C128F">
        <w:t xml:space="preserve">, </w:t>
      </w:r>
      <w:r>
        <w:t>the derived output layer</w:t>
      </w:r>
      <w:r w:rsidR="00E42CE4">
        <w:t>s</w:t>
      </w:r>
      <w:r>
        <w:t xml:space="preserve"> (</w:t>
      </w:r>
      <w:proofErr w:type="spellStart"/>
      <w:r w:rsidRPr="00A1103C">
        <w:rPr>
          <w:b/>
          <w:bCs/>
        </w:rPr>
        <w:t>bridge_crossing_points.gpkg</w:t>
      </w:r>
      <w:proofErr w:type="spellEnd"/>
      <w:r w:rsidR="00E42CE4">
        <w:rPr>
          <w:b/>
          <w:bCs/>
        </w:rPr>
        <w:t xml:space="preserve">, and </w:t>
      </w:r>
      <w:proofErr w:type="spellStart"/>
      <w:r w:rsidR="00664FC6" w:rsidRPr="00664FC6">
        <w:rPr>
          <w:b/>
          <w:bCs/>
        </w:rPr>
        <w:t>waterway_magnitude_crossings.gpkg</w:t>
      </w:r>
      <w:proofErr w:type="spellEnd"/>
      <w:r>
        <w:rPr>
          <w:b/>
          <w:bCs/>
        </w:rPr>
        <w:t xml:space="preserve">), </w:t>
      </w:r>
      <w:r w:rsidRPr="002C2B76">
        <w:t xml:space="preserve">and </w:t>
      </w:r>
      <w:proofErr w:type="spellStart"/>
      <w:r w:rsidR="00664FC6">
        <w:rPr>
          <w:b/>
          <w:bCs/>
        </w:rPr>
        <w:t>Magnitude</w:t>
      </w:r>
      <w:r w:rsidR="00E42CE4">
        <w:rPr>
          <w:b/>
          <w:bCs/>
        </w:rPr>
        <w:t>_</w:t>
      </w:r>
      <w:r w:rsidRPr="00756CCB">
        <w:rPr>
          <w:b/>
          <w:bCs/>
        </w:rPr>
        <w:t>Bridge_Crossing_Inventory.qgz</w:t>
      </w:r>
      <w:proofErr w:type="spellEnd"/>
      <w:r>
        <w:t xml:space="preserve"> </w:t>
      </w:r>
      <w:r w:rsidRPr="00CF1762">
        <w:t>saved with a</w:t>
      </w:r>
      <w:r>
        <w:rPr>
          <w:b/>
          <w:bCs/>
        </w:rPr>
        <w:t xml:space="preserve"> </w:t>
      </w:r>
      <w:r w:rsidRPr="00CF1762">
        <w:t>relative path</w:t>
      </w:r>
      <w:r>
        <w:t>, and</w:t>
      </w:r>
      <w:r w:rsidRPr="005E48AE">
        <w:t xml:space="preserve"> </w:t>
      </w:r>
      <w:r>
        <w:t>re</w:t>
      </w:r>
      <w:r w:rsidRPr="005E48AE">
        <w:t>open without broken layer links</w:t>
      </w:r>
      <w:r w:rsidR="00664FC6">
        <w:t>, mismatch,</w:t>
      </w:r>
      <w:r w:rsidRPr="005E48AE">
        <w:t xml:space="preserve"> </w:t>
      </w:r>
      <w:r w:rsidR="00664FC6">
        <w:t>or missing CRS.</w:t>
      </w:r>
    </w:p>
    <w:sectPr w:rsidR="005E48A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48AE"/>
    <w:rsid w:val="000349E5"/>
    <w:rsid w:val="000377B8"/>
    <w:rsid w:val="00072008"/>
    <w:rsid w:val="00175607"/>
    <w:rsid w:val="001A08AB"/>
    <w:rsid w:val="002366D4"/>
    <w:rsid w:val="002C2B76"/>
    <w:rsid w:val="00495AE4"/>
    <w:rsid w:val="004B1707"/>
    <w:rsid w:val="004D0C38"/>
    <w:rsid w:val="005034FE"/>
    <w:rsid w:val="005C5F69"/>
    <w:rsid w:val="005E48AE"/>
    <w:rsid w:val="005F75F2"/>
    <w:rsid w:val="00603AA6"/>
    <w:rsid w:val="00664FC6"/>
    <w:rsid w:val="007345B7"/>
    <w:rsid w:val="00756CCB"/>
    <w:rsid w:val="00796E52"/>
    <w:rsid w:val="007D4AA2"/>
    <w:rsid w:val="00891415"/>
    <w:rsid w:val="008B0670"/>
    <w:rsid w:val="008D2D7C"/>
    <w:rsid w:val="009B29FD"/>
    <w:rsid w:val="00A1103C"/>
    <w:rsid w:val="00BB4952"/>
    <w:rsid w:val="00D3069C"/>
    <w:rsid w:val="00D31171"/>
    <w:rsid w:val="00DB3B1C"/>
    <w:rsid w:val="00E42CE4"/>
    <w:rsid w:val="00EB1708"/>
    <w:rsid w:val="00FB56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24A07D"/>
  <w15:chartTrackingRefBased/>
  <w15:docId w15:val="{56F58F9E-B6D3-4402-89CF-A7656F6AB2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48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E48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E48A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E48A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E48A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E48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48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48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48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48A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E48A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E48A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E48A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E48A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E48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48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48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48AE"/>
    <w:rPr>
      <w:rFonts w:eastAsiaTheme="majorEastAsia" w:cstheme="majorBidi"/>
      <w:color w:val="272727" w:themeColor="text1" w:themeTint="D8"/>
    </w:rPr>
  </w:style>
  <w:style w:type="paragraph" w:styleId="Title">
    <w:name w:val="Title"/>
    <w:basedOn w:val="Normal"/>
    <w:next w:val="Normal"/>
    <w:link w:val="TitleChar"/>
    <w:uiPriority w:val="10"/>
    <w:qFormat/>
    <w:rsid w:val="005E48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48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48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48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48AE"/>
    <w:pPr>
      <w:spacing w:before="160"/>
      <w:jc w:val="center"/>
    </w:pPr>
    <w:rPr>
      <w:i/>
      <w:iCs/>
      <w:color w:val="404040" w:themeColor="text1" w:themeTint="BF"/>
    </w:rPr>
  </w:style>
  <w:style w:type="character" w:customStyle="1" w:styleId="QuoteChar">
    <w:name w:val="Quote Char"/>
    <w:basedOn w:val="DefaultParagraphFont"/>
    <w:link w:val="Quote"/>
    <w:uiPriority w:val="29"/>
    <w:rsid w:val="005E48AE"/>
    <w:rPr>
      <w:i/>
      <w:iCs/>
      <w:color w:val="404040" w:themeColor="text1" w:themeTint="BF"/>
    </w:rPr>
  </w:style>
  <w:style w:type="paragraph" w:styleId="ListParagraph">
    <w:name w:val="List Paragraph"/>
    <w:basedOn w:val="Normal"/>
    <w:uiPriority w:val="34"/>
    <w:qFormat/>
    <w:rsid w:val="005E48AE"/>
    <w:pPr>
      <w:ind w:left="720"/>
      <w:contextualSpacing/>
    </w:pPr>
  </w:style>
  <w:style w:type="character" w:styleId="IntenseEmphasis">
    <w:name w:val="Intense Emphasis"/>
    <w:basedOn w:val="DefaultParagraphFont"/>
    <w:uiPriority w:val="21"/>
    <w:qFormat/>
    <w:rsid w:val="005E48AE"/>
    <w:rPr>
      <w:i/>
      <w:iCs/>
      <w:color w:val="0F4761" w:themeColor="accent1" w:themeShade="BF"/>
    </w:rPr>
  </w:style>
  <w:style w:type="paragraph" w:styleId="IntenseQuote">
    <w:name w:val="Intense Quote"/>
    <w:basedOn w:val="Normal"/>
    <w:next w:val="Normal"/>
    <w:link w:val="IntenseQuoteChar"/>
    <w:uiPriority w:val="30"/>
    <w:qFormat/>
    <w:rsid w:val="005E48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E48AE"/>
    <w:rPr>
      <w:i/>
      <w:iCs/>
      <w:color w:val="0F4761" w:themeColor="accent1" w:themeShade="BF"/>
    </w:rPr>
  </w:style>
  <w:style w:type="character" w:styleId="IntenseReference">
    <w:name w:val="Intense Reference"/>
    <w:basedOn w:val="DefaultParagraphFont"/>
    <w:uiPriority w:val="32"/>
    <w:qFormat/>
    <w:rsid w:val="005E48AE"/>
    <w:rPr>
      <w:b/>
      <w:bCs/>
      <w:smallCaps/>
      <w:color w:val="0F4761" w:themeColor="accent1" w:themeShade="BF"/>
      <w:spacing w:val="5"/>
    </w:rPr>
  </w:style>
  <w:style w:type="paragraph" w:styleId="NormalWeb">
    <w:name w:val="Normal (Web)"/>
    <w:basedOn w:val="Normal"/>
    <w:uiPriority w:val="99"/>
    <w:semiHidden/>
    <w:unhideWhenUsed/>
    <w:rsid w:val="008D2D7C"/>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263</TotalTime>
  <Pages>2</Pages>
  <Words>560</Words>
  <Characters>3195</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Goodness Mbaogu</dc:creator>
  <cp:keywords/>
  <dc:description/>
  <cp:lastModifiedBy>Goodness Mbaogu</cp:lastModifiedBy>
  <cp:revision>6</cp:revision>
  <dcterms:created xsi:type="dcterms:W3CDTF">2026-05-20T17:57:00Z</dcterms:created>
  <dcterms:modified xsi:type="dcterms:W3CDTF">2026-05-20T22:15:00Z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6c205a70-eea4-4714-ab7e-6161eebcf822</vt:lpwstr>
  </property>
</Properties>
</file>