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1C0E" w14:textId="77777777" w:rsidR="006D0E52" w:rsidRPr="006D0E52" w:rsidRDefault="006D0E52" w:rsidP="006D0E52">
      <w:pPr>
        <w:rPr>
          <w:b/>
          <w:bCs/>
        </w:rPr>
      </w:pPr>
      <w:r w:rsidRPr="006D0E52">
        <w:rPr>
          <w:b/>
          <w:bCs/>
        </w:rPr>
        <w:t>Task: Bridge &amp; Tunnel Infrastructure Density Map — Karnataka</w:t>
      </w:r>
    </w:p>
    <w:p w14:paraId="68404AC2" w14:textId="089FC128" w:rsidR="006D0E52" w:rsidRPr="006D0E52" w:rsidRDefault="006D0E52" w:rsidP="006D0E52">
      <w:r w:rsidRPr="006D0E52">
        <w:t>We need a spatial analysis that maps the concentration of engineered road infrastructure</w:t>
      </w:r>
      <w:r>
        <w:t>,</w:t>
      </w:r>
      <w:r w:rsidRPr="006D0E52">
        <w:t xml:space="preserve"> bridges</w:t>
      </w:r>
      <w:r>
        <w:t>,</w:t>
      </w:r>
      <w:r w:rsidRPr="006D0E52">
        <w:t xml:space="preserve"> and tunnels across Karnataka, and assesses which National Highway corridors carry the heaviest maintenance burden. You will work with three layers loaded in the project: </w:t>
      </w:r>
      <w:proofErr w:type="spellStart"/>
      <w:r>
        <w:t>Karnataka.gpkg</w:t>
      </w:r>
      <w:proofErr w:type="spellEnd"/>
      <w:r w:rsidRPr="006D0E52">
        <w:t xml:space="preserve"> (state boundary), </w:t>
      </w:r>
      <w:proofErr w:type="spellStart"/>
      <w:r w:rsidRPr="006D0E52">
        <w:t>karnataka_major_</w:t>
      </w:r>
      <w:proofErr w:type="gramStart"/>
      <w:r w:rsidRPr="006D0E52">
        <w:t>roads</w:t>
      </w:r>
      <w:r w:rsidR="00A7595B">
        <w:t>.</w:t>
      </w:r>
      <w:r>
        <w:t>gpkg</w:t>
      </w:r>
      <w:proofErr w:type="spellEnd"/>
      <w:proofErr w:type="gramEnd"/>
      <w:r w:rsidRPr="006D0E52">
        <w:t xml:space="preserve"> (42,475 OSM line features with bridge and tunnel fields), and </w:t>
      </w:r>
      <w:proofErr w:type="spellStart"/>
      <w:r w:rsidRPr="006D0E52">
        <w:t>national_</w:t>
      </w:r>
      <w:proofErr w:type="gramStart"/>
      <w:r w:rsidRPr="006D0E52">
        <w:t>highways</w:t>
      </w:r>
      <w:r w:rsidR="00A3653E">
        <w:t>.gpkg</w:t>
      </w:r>
      <w:proofErr w:type="spellEnd"/>
      <w:proofErr w:type="gramEnd"/>
      <w:r w:rsidRPr="006D0E52">
        <w:t xml:space="preserve"> (3,119 features with ref and </w:t>
      </w:r>
      <w:proofErr w:type="spellStart"/>
      <w:r w:rsidRPr="006D0E52">
        <w:t>length_km</w:t>
      </w:r>
      <w:proofErr w:type="spellEnd"/>
      <w:r w:rsidRPr="006D0E52">
        <w:t>). Reproject all three to EPSG:32643 (WGS 84 / UTM Zone 43N)</w:t>
      </w:r>
      <w:r w:rsidR="009E09C3">
        <w:t>, just as the project CRS.</w:t>
      </w:r>
    </w:p>
    <w:p w14:paraId="39BCC7FF" w14:textId="5B01A485" w:rsidR="006D0E52" w:rsidRPr="006D0E52" w:rsidRDefault="006D0E52" w:rsidP="006D0E52">
      <w:r w:rsidRPr="006D0E52">
        <w:t xml:space="preserve">Start by extracting bridge and tunnel segments separately from </w:t>
      </w:r>
      <w:proofErr w:type="spellStart"/>
      <w:r w:rsidRPr="006D0E52">
        <w:t>karnataka_major_roads</w:t>
      </w:r>
      <w:proofErr w:type="spellEnd"/>
      <w:r w:rsidRPr="006D0E52">
        <w:t xml:space="preserve"> using expression filters (bridge = 'T' and tunnel = 'T'</w:t>
      </w:r>
      <w:r w:rsidR="00C54C36">
        <w:t>)</w:t>
      </w:r>
      <w:r w:rsidRPr="006D0E52">
        <w:t>. Add a field SEG_LEN_M to each extracted layer</w:t>
      </w:r>
      <w:r>
        <w:t>,</w:t>
      </w:r>
      <w:r w:rsidRPr="006D0E52">
        <w:t xml:space="preserve"> computed as $length</w:t>
      </w:r>
      <w:r>
        <w:t>,</w:t>
      </w:r>
      <w:r w:rsidRPr="006D0E52">
        <w:t xml:space="preserve"> this drives all downstream density and burden calculations. Save these as </w:t>
      </w:r>
      <w:proofErr w:type="spellStart"/>
      <w:r w:rsidRPr="006D0E52">
        <w:t>bridge_</w:t>
      </w:r>
      <w:proofErr w:type="gramStart"/>
      <w:r w:rsidRPr="006D0E52">
        <w:t>segments.gpkg</w:t>
      </w:r>
      <w:proofErr w:type="spellEnd"/>
      <w:proofErr w:type="gramEnd"/>
      <w:r w:rsidRPr="006D0E52">
        <w:t xml:space="preserve"> (blue line, width 0.8) and </w:t>
      </w:r>
      <w:proofErr w:type="spellStart"/>
      <w:r w:rsidRPr="006D0E52">
        <w:t>tunnel_</w:t>
      </w:r>
      <w:proofErr w:type="gramStart"/>
      <w:r w:rsidRPr="006D0E52">
        <w:t>segments.gpkg</w:t>
      </w:r>
      <w:proofErr w:type="spellEnd"/>
      <w:proofErr w:type="gramEnd"/>
      <w:r w:rsidRPr="006D0E52">
        <w:t xml:space="preserve"> (purple line, width 0.8).</w:t>
      </w:r>
    </w:p>
    <w:p w14:paraId="1A5144DA" w14:textId="40CC685C" w:rsidR="006D0E52" w:rsidRPr="006D0E52" w:rsidRDefault="00B026FA" w:rsidP="006D0E52">
      <w:r>
        <w:t>A</w:t>
      </w:r>
      <w:r w:rsidR="006D0E52" w:rsidRPr="006D0E52">
        <w:t xml:space="preserve"> 20 km hexagonal grid </w:t>
      </w:r>
      <w:r>
        <w:t xml:space="preserve">must be </w:t>
      </w:r>
      <w:r>
        <w:t>generated</w:t>
      </w:r>
      <w:r w:rsidRPr="006D0E52">
        <w:t xml:space="preserve"> </w:t>
      </w:r>
      <w:r w:rsidR="006D0E52" w:rsidRPr="006D0E52">
        <w:t xml:space="preserve">over Karnataka using </w:t>
      </w:r>
      <w:r>
        <w:t>C</w:t>
      </w:r>
      <w:r w:rsidR="006D0E52" w:rsidRPr="006D0E52">
        <w:t>reate</w:t>
      </w:r>
      <w:r>
        <w:t xml:space="preserve"> </w:t>
      </w:r>
      <w:r w:rsidR="006D0E52" w:rsidRPr="006D0E52">
        <w:t>grid</w:t>
      </w:r>
      <w:r>
        <w:t xml:space="preserve">, </w:t>
      </w:r>
      <w:r w:rsidRPr="00CE0B93">
        <w:t xml:space="preserve">with </w:t>
      </w:r>
      <w:r>
        <w:t xml:space="preserve">grid </w:t>
      </w:r>
      <w:r w:rsidRPr="00CE0B93">
        <w:t xml:space="preserve">type set to Hexagon, horizontal and vertical spacing both set to 20,000 </w:t>
      </w:r>
      <w:proofErr w:type="spellStart"/>
      <w:r w:rsidRPr="00CE0B93">
        <w:t>metres</w:t>
      </w:r>
      <w:proofErr w:type="spellEnd"/>
      <w:r w:rsidRPr="00CE0B93">
        <w:t xml:space="preserve">, and the extent set to match the </w:t>
      </w:r>
      <w:proofErr w:type="spellStart"/>
      <w:r>
        <w:t>Karnataka.gpkg</w:t>
      </w:r>
      <w:proofErr w:type="spellEnd"/>
      <w:r w:rsidRPr="0012599A">
        <w:t xml:space="preserve"> </w:t>
      </w:r>
      <w:r w:rsidRPr="00CE0B93">
        <w:t xml:space="preserve">layer in </w:t>
      </w:r>
      <w:r w:rsidRPr="0012599A">
        <w:t>EPSG:32643 (WGS 84 / UTM Zone 43N)</w:t>
      </w:r>
      <w:r>
        <w:t xml:space="preserve">. </w:t>
      </w:r>
      <w:proofErr w:type="gramStart"/>
      <w:r w:rsidR="004C3F7C">
        <w:t>it</w:t>
      </w:r>
      <w:proofErr w:type="gramEnd"/>
      <w:r w:rsidR="004C3F7C">
        <w:t xml:space="preserve"> must be</w:t>
      </w:r>
      <w:r w:rsidR="004C3F7C" w:rsidRPr="00CE0B93">
        <w:t xml:space="preserve"> clipped to </w:t>
      </w:r>
      <w:proofErr w:type="spellStart"/>
      <w:r w:rsidR="004C3F7C">
        <w:t>Karnataka.gpkg</w:t>
      </w:r>
      <w:proofErr w:type="spellEnd"/>
      <w:r w:rsidR="004C3F7C">
        <w:t>, using</w:t>
      </w:r>
      <w:r w:rsidR="004C3F7C" w:rsidRPr="00D13F9E">
        <w:t xml:space="preserve"> Clip</w:t>
      </w:r>
      <w:r w:rsidR="004C3F7C">
        <w:t>,</w:t>
      </w:r>
      <w:r w:rsidR="004C3F7C" w:rsidRPr="00D13F9E">
        <w:t xml:space="preserve"> so boundary hexagons are trimmed to the Karnataka boundary</w:t>
      </w:r>
      <w:r w:rsidR="004C3F7C" w:rsidRPr="00CE0B93">
        <w:t>.</w:t>
      </w:r>
      <w:r w:rsidR="004C3F7C">
        <w:t xml:space="preserve"> S</w:t>
      </w:r>
      <w:r w:rsidR="004C3F7C" w:rsidRPr="00BC1AF8">
        <w:t xml:space="preserve">patial summary join </w:t>
      </w:r>
      <w:r w:rsidR="004C3F7C">
        <w:t>must also be</w:t>
      </w:r>
      <w:r w:rsidR="004C3F7C" w:rsidRPr="00BC1AF8">
        <w:t xml:space="preserve"> run using </w:t>
      </w:r>
      <w:r w:rsidR="004C3F7C" w:rsidRPr="00BC1AF8">
        <w:rPr>
          <w:b/>
          <w:bCs/>
        </w:rPr>
        <w:t>join</w:t>
      </w:r>
      <w:r w:rsidR="004C3F7C">
        <w:rPr>
          <w:b/>
          <w:bCs/>
        </w:rPr>
        <w:t xml:space="preserve"> </w:t>
      </w:r>
      <w:r w:rsidR="004C3F7C" w:rsidRPr="00BC1AF8">
        <w:rPr>
          <w:b/>
          <w:bCs/>
        </w:rPr>
        <w:t>by</w:t>
      </w:r>
      <w:r w:rsidR="004C3F7C">
        <w:rPr>
          <w:b/>
          <w:bCs/>
        </w:rPr>
        <w:t xml:space="preserve"> </w:t>
      </w:r>
      <w:r w:rsidR="004C3F7C" w:rsidRPr="00BC1AF8">
        <w:rPr>
          <w:b/>
          <w:bCs/>
        </w:rPr>
        <w:t>location summary</w:t>
      </w:r>
      <w:r w:rsidR="004C3F7C">
        <w:rPr>
          <w:b/>
          <w:bCs/>
        </w:rPr>
        <w:t xml:space="preserve"> </w:t>
      </w:r>
      <w:r w:rsidR="006D0E52" w:rsidRPr="006D0E52">
        <w:t xml:space="preserve">with an </w:t>
      </w:r>
      <w:r w:rsidR="006D0E52" w:rsidRPr="00030725">
        <w:rPr>
          <w:b/>
          <w:bCs/>
        </w:rPr>
        <w:t>intersects</w:t>
      </w:r>
      <w:r w:rsidR="006D0E52" w:rsidRPr="006D0E52">
        <w:t xml:space="preserve"> predicate to sum SEG_LEN_M from bridge segments onto each cell, then repeat for tunnel segments. From these sums compute per cell: BRIDGE_KM and TUNNEL_KM (each sum divided by 1,000), TOTAL_INF_KM (their sum), and TOTAL_DENS as TOTAL_INF_KM divided by cell area in km². Classify each cell into INFRA_CLS using these data-calibrated thresholds: Very High (≥ 0.006), High (</w:t>
      </w:r>
      <w:r w:rsidR="00C17852" w:rsidRPr="006D0E52">
        <w:t>≥</w:t>
      </w:r>
      <w:r w:rsidR="006D0E52" w:rsidRPr="006D0E52">
        <w:t>0.002</w:t>
      </w:r>
      <w:r w:rsidR="00C17852">
        <w:t>&lt;</w:t>
      </w:r>
      <w:r w:rsidR="006D0E52" w:rsidRPr="006D0E52">
        <w:t>0.006), Moderate (</w:t>
      </w:r>
      <w:r w:rsidR="00C17852" w:rsidRPr="006D0E52">
        <w:t>≥</w:t>
      </w:r>
      <w:r w:rsidR="006D0E52" w:rsidRPr="006D0E52">
        <w:t>0.0005</w:t>
      </w:r>
      <w:r w:rsidR="00C17852">
        <w:t>&lt;</w:t>
      </w:r>
      <w:r w:rsidR="006D0E52" w:rsidRPr="006D0E52">
        <w:t xml:space="preserve">0.002), Low (&gt; 0), None (= 0). Save as </w:t>
      </w:r>
      <w:proofErr w:type="spellStart"/>
      <w:r w:rsidR="006D0E52" w:rsidRPr="006D0E52">
        <w:t>infra_density_</w:t>
      </w:r>
      <w:proofErr w:type="gramStart"/>
      <w:r w:rsidR="006D0E52" w:rsidRPr="006D0E52">
        <w:t>hex.gpkg</w:t>
      </w:r>
      <w:proofErr w:type="spellEnd"/>
      <w:proofErr w:type="gramEnd"/>
      <w:r w:rsidR="006D0E52" w:rsidRPr="006D0E52">
        <w:t xml:space="preserve"> with a </w:t>
      </w:r>
      <w:proofErr w:type="spellStart"/>
      <w:r w:rsidR="006D0E52" w:rsidRPr="006D0E52">
        <w:t>YlOrRd</w:t>
      </w:r>
      <w:proofErr w:type="spellEnd"/>
      <w:r w:rsidR="006D0E52" w:rsidRPr="006D0E52">
        <w:t xml:space="preserve"> </w:t>
      </w:r>
      <w:proofErr w:type="gramStart"/>
      <w:r w:rsidR="006D0E52" w:rsidRPr="006D0E52">
        <w:t>graduated</w:t>
      </w:r>
      <w:proofErr w:type="gramEnd"/>
      <w:r w:rsidR="006D0E52" w:rsidRPr="006D0E52">
        <w:t xml:space="preserve"> renderer on TOTAL_DENS.</w:t>
      </w:r>
    </w:p>
    <w:p w14:paraId="3ACB100D" w14:textId="490E2249" w:rsidR="006D0E52" w:rsidRDefault="006D0E52" w:rsidP="006D0E52">
      <w:r w:rsidRPr="006D0E52">
        <w:t>For the N</w:t>
      </w:r>
      <w:r w:rsidR="00417E72">
        <w:t>ational Highways (NH)</w:t>
      </w:r>
      <w:r w:rsidRPr="006D0E52">
        <w:t xml:space="preserve"> burden layer, dissolve </w:t>
      </w:r>
      <w:proofErr w:type="spellStart"/>
      <w:r w:rsidRPr="006D0E52">
        <w:t>national_</w:t>
      </w:r>
      <w:proofErr w:type="gramStart"/>
      <w:r w:rsidRPr="006D0E52">
        <w:t>highways</w:t>
      </w:r>
      <w:r w:rsidR="00417E72">
        <w:t>.gpkg</w:t>
      </w:r>
      <w:proofErr w:type="spellEnd"/>
      <w:proofErr w:type="gramEnd"/>
      <w:r w:rsidRPr="006D0E52">
        <w:t xml:space="preserve"> by ref to reconstruct 83 corridor lines and compute NH_KM from geometry. Use the same summary join approach to intersect bridge and tunnel segment lengths onto each dissolved corridor, producing BRIDGE_KM, TUNNEL_KM, and INFRA_KM (their combined total). Compute INFRA_PCT as (INFRA_KM / NH_KM) × 100 — the share of each corridor's length occupied by engineered structures. Classify into BURDEN_CLS: Critical (≥ 20%), High (</w:t>
      </w:r>
      <w:r w:rsidR="00C17852" w:rsidRPr="006D0E52">
        <w:t>≥</w:t>
      </w:r>
      <w:r w:rsidRPr="006D0E52">
        <w:t>10</w:t>
      </w:r>
      <w:r w:rsidR="00C17852">
        <w:t>&lt;</w:t>
      </w:r>
      <w:r w:rsidRPr="006D0E52">
        <w:t>19.9%), Moderate (</w:t>
      </w:r>
      <w:r w:rsidR="00C17852" w:rsidRPr="006D0E52">
        <w:t>≥</w:t>
      </w:r>
      <w:r w:rsidRPr="006D0E52">
        <w:t>5</w:t>
      </w:r>
      <w:r w:rsidR="00C17852">
        <w:t>&lt;</w:t>
      </w:r>
      <w:r w:rsidRPr="006D0E52">
        <w:t xml:space="preserve">9.9%), Low (&lt; 5%). Save as </w:t>
      </w:r>
      <w:proofErr w:type="spellStart"/>
      <w:r w:rsidRPr="006D0E52">
        <w:t>nh_infra_</w:t>
      </w:r>
      <w:proofErr w:type="gramStart"/>
      <w:r w:rsidRPr="006D0E52">
        <w:t>burden.gpkg</w:t>
      </w:r>
      <w:proofErr w:type="spellEnd"/>
      <w:proofErr w:type="gramEnd"/>
      <w:r w:rsidRPr="006D0E52">
        <w:t xml:space="preserve"> with a categorized line renderer on BURDEN_CLS using </w:t>
      </w:r>
      <w:r w:rsidR="00BB1D5F">
        <w:t xml:space="preserve">the </w:t>
      </w:r>
      <w:proofErr w:type="spellStart"/>
      <w:r w:rsidR="005021AA">
        <w:t>PuBu</w:t>
      </w:r>
      <w:proofErr w:type="spellEnd"/>
      <w:r w:rsidRPr="006D0E52">
        <w:t xml:space="preserve"> </w:t>
      </w:r>
      <w:proofErr w:type="spellStart"/>
      <w:r w:rsidRPr="006D0E52">
        <w:t>colour</w:t>
      </w:r>
      <w:proofErr w:type="spellEnd"/>
      <w:r w:rsidRPr="006D0E52">
        <w:t xml:space="preserve"> ramp. </w:t>
      </w:r>
    </w:p>
    <w:p w14:paraId="03DDDB85" w14:textId="1C4759E4" w:rsidR="006D0E52" w:rsidRDefault="00BB1D5F">
      <w:r>
        <w:t xml:space="preserve">The project must deliver a </w:t>
      </w:r>
      <w:r>
        <w:t>project folder</w:t>
      </w:r>
      <w:r w:rsidR="00A7595B">
        <w:t xml:space="preserve">, </w:t>
      </w:r>
      <w:proofErr w:type="spellStart"/>
      <w:r w:rsidR="00A7595B" w:rsidRPr="00A7595B">
        <w:t>Bridge_Tunnel_Infrastructure_Density</w:t>
      </w:r>
      <w:proofErr w:type="spellEnd"/>
      <w:r w:rsidR="00A7595B">
        <w:t>/</w:t>
      </w:r>
      <w:r>
        <w:t xml:space="preserve"> containing the input layers (</w:t>
      </w:r>
      <w:proofErr w:type="spellStart"/>
      <w:r>
        <w:t>Karnataka.gpkg</w:t>
      </w:r>
      <w:proofErr w:type="spellEnd"/>
      <w:r w:rsidR="00A3653E">
        <w:t xml:space="preserve">, </w:t>
      </w:r>
      <w:proofErr w:type="spellStart"/>
      <w:r w:rsidR="00A3653E" w:rsidRPr="006D0E52">
        <w:t>national_highways</w:t>
      </w:r>
      <w:r w:rsidR="00A3653E">
        <w:t>.gpkg</w:t>
      </w:r>
      <w:proofErr w:type="spellEnd"/>
      <w:r w:rsidR="00A7595B">
        <w:t xml:space="preserve">, </w:t>
      </w:r>
      <w:r>
        <w:t xml:space="preserve">and </w:t>
      </w:r>
      <w:proofErr w:type="spellStart"/>
      <w:r w:rsidRPr="0012599A">
        <w:lastRenderedPageBreak/>
        <w:t>karnataka_major_roads</w:t>
      </w:r>
      <w:r>
        <w:t>.gpkg</w:t>
      </w:r>
      <w:proofErr w:type="spellEnd"/>
      <w:r>
        <w:t>),</w:t>
      </w:r>
      <w:r>
        <w:t xml:space="preserve"> the intermediate layers (</w:t>
      </w:r>
      <w:proofErr w:type="spellStart"/>
      <w:r w:rsidRPr="006D0E52">
        <w:t>bridge_segments.gpkg</w:t>
      </w:r>
      <w:proofErr w:type="spellEnd"/>
      <w:r w:rsidRPr="006D0E52">
        <w:t xml:space="preserve"> </w:t>
      </w:r>
      <w:r>
        <w:t xml:space="preserve">and  </w:t>
      </w:r>
      <w:proofErr w:type="spellStart"/>
      <w:r w:rsidRPr="006D0E52">
        <w:t>tunnel_segments.gpkg</w:t>
      </w:r>
      <w:proofErr w:type="spellEnd"/>
      <w:r>
        <w:t xml:space="preserve">), </w:t>
      </w:r>
      <w:r>
        <w:t>the output layers (</w:t>
      </w:r>
      <w:proofErr w:type="spellStart"/>
      <w:r w:rsidRPr="006D0E52">
        <w:t>infra_density_hex.gpkg</w:t>
      </w:r>
      <w:proofErr w:type="spellEnd"/>
      <w:r w:rsidRPr="006D0E52">
        <w:t xml:space="preserve"> </w:t>
      </w:r>
      <w:r>
        <w:t xml:space="preserve">and </w:t>
      </w:r>
      <w:proofErr w:type="spellStart"/>
      <w:r w:rsidR="00A3653E" w:rsidRPr="006D0E52">
        <w:t>nh_infra_burden.gpkg</w:t>
      </w:r>
      <w:proofErr w:type="spellEnd"/>
      <w:r w:rsidR="00A3653E" w:rsidRPr="006D0E52">
        <w:t xml:space="preserve"> </w:t>
      </w:r>
      <w:r>
        <w:t xml:space="preserve">), and a QGIS project, </w:t>
      </w:r>
      <w:proofErr w:type="spellStart"/>
      <w:r w:rsidRPr="006D0E52">
        <w:t>Bridge_Tunnel_Infrastructure_Density.qgz</w:t>
      </w:r>
      <w:proofErr w:type="spellEnd"/>
      <w:r>
        <w:t xml:space="preserve">, saved in a relative path, with all the expressions and symbology preserved, and </w:t>
      </w:r>
      <w:r w:rsidRPr="00D13F9E">
        <w:t>must open without broken links</w:t>
      </w:r>
      <w:r>
        <w:t>.</w:t>
      </w:r>
      <w:r w:rsidR="005021AA">
        <w:t xml:space="preserve"> </w:t>
      </w:r>
      <w:r w:rsidR="005021AA" w:rsidRPr="005021AA">
        <w:t>The reference_layout.png only provides a visual guide and has no analytical relevance in the project.</w:t>
      </w:r>
    </w:p>
    <w:sectPr w:rsidR="006D0E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52"/>
    <w:rsid w:val="00016CA1"/>
    <w:rsid w:val="00030725"/>
    <w:rsid w:val="001C089A"/>
    <w:rsid w:val="00417E72"/>
    <w:rsid w:val="004C3F7C"/>
    <w:rsid w:val="005021AA"/>
    <w:rsid w:val="006D0E52"/>
    <w:rsid w:val="009E09C3"/>
    <w:rsid w:val="00A3653E"/>
    <w:rsid w:val="00A7595B"/>
    <w:rsid w:val="00B026FA"/>
    <w:rsid w:val="00BB1D5F"/>
    <w:rsid w:val="00C17852"/>
    <w:rsid w:val="00C5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6DDE"/>
  <w15:chartTrackingRefBased/>
  <w15:docId w15:val="{3D1C7710-9900-4965-8544-AA4A83A9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5</cp:revision>
  <dcterms:created xsi:type="dcterms:W3CDTF">2026-05-09T02:09:00Z</dcterms:created>
  <dcterms:modified xsi:type="dcterms:W3CDTF">2026-05-09T15:56:00Z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97cee304-44bb-4044-9ccc-df07f69a1534</vt:lpwstr>
  </property>
</Properties>
</file>