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5221" w14:textId="77777777" w:rsidR="004D5766" w:rsidRPr="005C746F" w:rsidRDefault="004D5766" w:rsidP="004D5766">
      <w:pPr>
        <w:jc w:val="center"/>
        <w:rPr>
          <w:rFonts w:ascii="Garamond" w:hAnsi="Garamond"/>
          <w:b/>
          <w:bCs/>
          <w:sz w:val="30"/>
          <w:szCs w:val="30"/>
          <w:u w:val="single"/>
        </w:rPr>
      </w:pPr>
      <w:r w:rsidRPr="005C746F">
        <w:rPr>
          <w:rFonts w:ascii="Garamond" w:hAnsi="Garamond"/>
          <w:b/>
          <w:bCs/>
          <w:sz w:val="30"/>
          <w:szCs w:val="30"/>
          <w:u w:val="single"/>
        </w:rPr>
        <w:t xml:space="preserve">Managing ML Development Cycle using </w:t>
      </w:r>
      <w:proofErr w:type="spellStart"/>
      <w:r w:rsidRPr="005C746F">
        <w:rPr>
          <w:rFonts w:ascii="Garamond" w:hAnsi="Garamond"/>
          <w:b/>
          <w:bCs/>
          <w:sz w:val="30"/>
          <w:szCs w:val="30"/>
          <w:u w:val="single"/>
        </w:rPr>
        <w:t>MLFlow</w:t>
      </w:r>
      <w:proofErr w:type="spellEnd"/>
    </w:p>
    <w:p w14:paraId="0BAE8EA3" w14:textId="77777777" w:rsidR="004D5766" w:rsidRDefault="004D5766" w:rsidP="004D5766">
      <w:pPr>
        <w:jc w:val="both"/>
        <w:rPr>
          <w:rFonts w:ascii="Garamond" w:hAnsi="Garamond"/>
          <w:sz w:val="28"/>
          <w:szCs w:val="28"/>
        </w:rPr>
      </w:pPr>
      <w:r>
        <w:rPr>
          <w:rFonts w:ascii="Garamond" w:hAnsi="Garamond"/>
          <w:sz w:val="28"/>
          <w:szCs w:val="28"/>
        </w:rPr>
        <w:t xml:space="preserve">For managing the entire Machine Learning development cycle, we used </w:t>
      </w:r>
      <w:proofErr w:type="spellStart"/>
      <w:r>
        <w:rPr>
          <w:rFonts w:ascii="Garamond" w:hAnsi="Garamond"/>
          <w:sz w:val="28"/>
          <w:szCs w:val="28"/>
        </w:rPr>
        <w:t>MLFlow</w:t>
      </w:r>
      <w:proofErr w:type="spellEnd"/>
      <w:r>
        <w:rPr>
          <w:rFonts w:ascii="Garamond" w:hAnsi="Garamond"/>
          <w:sz w:val="28"/>
          <w:szCs w:val="28"/>
        </w:rPr>
        <w:t xml:space="preserve">. It is an open-source platform streamline the process of experimentation, tracking, deploying and collaboration. </w:t>
      </w:r>
    </w:p>
    <w:p w14:paraId="42A2C41A" w14:textId="77777777" w:rsidR="004D5766" w:rsidRDefault="004D5766" w:rsidP="004D5766">
      <w:pPr>
        <w:jc w:val="both"/>
        <w:rPr>
          <w:rFonts w:ascii="Garamond" w:hAnsi="Garamond"/>
          <w:sz w:val="28"/>
          <w:szCs w:val="28"/>
        </w:rPr>
      </w:pPr>
      <w:r>
        <w:rPr>
          <w:rFonts w:ascii="Garamond" w:hAnsi="Garamond"/>
          <w:sz w:val="28"/>
          <w:szCs w:val="28"/>
        </w:rPr>
        <w:t>In our ML model development with logistic regression, we experimented and tracked by logging the parameters for “</w:t>
      </w:r>
      <w:proofErr w:type="spellStart"/>
      <w:r>
        <w:rPr>
          <w:rFonts w:ascii="Garamond" w:hAnsi="Garamond"/>
          <w:sz w:val="28"/>
          <w:szCs w:val="28"/>
        </w:rPr>
        <w:t>regularization_param</w:t>
      </w:r>
      <w:proofErr w:type="spellEnd"/>
      <w:r>
        <w:rPr>
          <w:rFonts w:ascii="Garamond" w:hAnsi="Garamond"/>
          <w:sz w:val="28"/>
          <w:szCs w:val="28"/>
        </w:rPr>
        <w:t>”. We reproduced the experiments and compared our model with different values of “</w:t>
      </w:r>
      <w:proofErr w:type="spellStart"/>
      <w:r>
        <w:rPr>
          <w:rFonts w:ascii="Garamond" w:hAnsi="Garamond"/>
          <w:sz w:val="28"/>
          <w:szCs w:val="28"/>
        </w:rPr>
        <w:t>regularization_param</w:t>
      </w:r>
      <w:proofErr w:type="spellEnd"/>
      <w:r>
        <w:rPr>
          <w:rFonts w:ascii="Garamond" w:hAnsi="Garamond"/>
          <w:sz w:val="28"/>
          <w:szCs w:val="28"/>
        </w:rPr>
        <w:t xml:space="preserve">” like [100, 10, 1, 0.1, 0.01, 0.001, 0.0001]. The performance metrics we analysed are accuracy, precision, and f1-score. </w:t>
      </w:r>
    </w:p>
    <w:p w14:paraId="7949FED2" w14:textId="77777777" w:rsidR="004D5766" w:rsidRDefault="004D5766" w:rsidP="004D5766">
      <w:pPr>
        <w:jc w:val="both"/>
        <w:rPr>
          <w:rFonts w:ascii="Garamond" w:hAnsi="Garamond"/>
          <w:sz w:val="28"/>
          <w:szCs w:val="28"/>
        </w:rPr>
      </w:pPr>
      <w:r>
        <w:rPr>
          <w:rFonts w:ascii="Garamond" w:hAnsi="Garamond"/>
          <w:sz w:val="28"/>
          <w:szCs w:val="28"/>
        </w:rPr>
        <w:t>The different experiments we did can be found in “runs.csv” located at “</w:t>
      </w:r>
      <w:proofErr w:type="spellStart"/>
      <w:r>
        <w:rPr>
          <w:rFonts w:ascii="Garamond" w:hAnsi="Garamond"/>
          <w:sz w:val="28"/>
          <w:szCs w:val="28"/>
        </w:rPr>
        <w:t>BankCustomerChurn</w:t>
      </w:r>
      <w:proofErr w:type="spellEnd"/>
      <w:r>
        <w:rPr>
          <w:rFonts w:ascii="Garamond" w:hAnsi="Garamond"/>
          <w:sz w:val="28"/>
          <w:szCs w:val="28"/>
        </w:rPr>
        <w:t>/”</w:t>
      </w:r>
    </w:p>
    <w:p w14:paraId="26C1B547" w14:textId="77777777" w:rsidR="004D5766" w:rsidRPr="00457A3B" w:rsidRDefault="004D5766" w:rsidP="004D5766">
      <w:pPr>
        <w:jc w:val="both"/>
        <w:rPr>
          <w:rFonts w:ascii="Garamond" w:hAnsi="Garamond"/>
          <w:b/>
          <w:bCs/>
          <w:sz w:val="28"/>
          <w:szCs w:val="28"/>
        </w:rPr>
      </w:pPr>
      <w:r w:rsidRPr="00457A3B">
        <w:rPr>
          <w:rFonts w:ascii="Garamond" w:hAnsi="Garamond"/>
          <w:b/>
          <w:bCs/>
          <w:sz w:val="28"/>
          <w:szCs w:val="28"/>
        </w:rPr>
        <w:t>C</w:t>
      </w:r>
      <w:r>
        <w:rPr>
          <w:rFonts w:ascii="Garamond" w:hAnsi="Garamond"/>
          <w:b/>
          <w:bCs/>
          <w:sz w:val="28"/>
          <w:szCs w:val="28"/>
        </w:rPr>
        <w:t xml:space="preserve"> in the x-axis</w:t>
      </w:r>
      <w:r w:rsidRPr="00457A3B">
        <w:rPr>
          <w:rFonts w:ascii="Garamond" w:hAnsi="Garamond"/>
          <w:b/>
          <w:bCs/>
          <w:sz w:val="28"/>
          <w:szCs w:val="28"/>
        </w:rPr>
        <w:t xml:space="preserve"> – regularisation value</w:t>
      </w:r>
    </w:p>
    <w:p w14:paraId="7054295A" w14:textId="77777777" w:rsidR="004D5766" w:rsidRDefault="004D5766" w:rsidP="004D5766">
      <w:pPr>
        <w:keepNext/>
        <w:jc w:val="both"/>
      </w:pPr>
      <w:r>
        <w:rPr>
          <w:rFonts w:ascii="Garamond" w:hAnsi="Garamond"/>
          <w:noProof/>
          <w:sz w:val="28"/>
          <w:szCs w:val="28"/>
        </w:rPr>
        <w:drawing>
          <wp:inline distT="0" distB="0" distL="0" distR="0" wp14:anchorId="192F907E" wp14:editId="50C6E4A6">
            <wp:extent cx="5731510" cy="1863090"/>
            <wp:effectExtent l="0" t="0" r="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67C34340" w14:textId="77777777" w:rsidR="004D5766" w:rsidRDefault="004D5766" w:rsidP="004D5766">
      <w:pPr>
        <w:pStyle w:val="Caption"/>
        <w:jc w:val="center"/>
        <w:rPr>
          <w:rFonts w:ascii="Garamond" w:hAnsi="Garamond"/>
          <w:sz w:val="28"/>
          <w:szCs w:val="28"/>
        </w:rPr>
      </w:pPr>
      <w:r>
        <w:t xml:space="preserve">Figure </w:t>
      </w:r>
      <w:r>
        <w:fldChar w:fldCharType="begin"/>
      </w:r>
      <w:r>
        <w:instrText xml:space="preserve"> SEQ Figure \* ARABIC </w:instrText>
      </w:r>
      <w:r>
        <w:fldChar w:fldCharType="separate"/>
      </w:r>
      <w:r>
        <w:rPr>
          <w:noProof/>
        </w:rPr>
        <w:t>1</w:t>
      </w:r>
      <w:r>
        <w:fldChar w:fldCharType="end"/>
      </w:r>
      <w:r>
        <w:t>: reg vs accuracy</w:t>
      </w:r>
    </w:p>
    <w:p w14:paraId="48F7DB45" w14:textId="77777777" w:rsidR="004D5766" w:rsidRDefault="004D5766" w:rsidP="004D5766">
      <w:pPr>
        <w:keepNext/>
        <w:jc w:val="center"/>
      </w:pPr>
      <w:r>
        <w:rPr>
          <w:rFonts w:ascii="Garamond" w:hAnsi="Garamond"/>
          <w:noProof/>
          <w:sz w:val="28"/>
          <w:szCs w:val="28"/>
        </w:rPr>
        <w:drawing>
          <wp:inline distT="0" distB="0" distL="0" distR="0" wp14:anchorId="793E9AF4" wp14:editId="71CB7CFF">
            <wp:extent cx="5731510" cy="1863090"/>
            <wp:effectExtent l="0" t="0" r="0" b="381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67A3CAEB" w14:textId="77777777" w:rsidR="004D5766" w:rsidRDefault="004D5766" w:rsidP="004D5766">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reg vs precision</w:t>
      </w:r>
    </w:p>
    <w:p w14:paraId="11AC85F2" w14:textId="77777777" w:rsidR="004D5766" w:rsidRDefault="004D5766" w:rsidP="004D5766">
      <w:pPr>
        <w:keepNext/>
      </w:pPr>
      <w:r>
        <w:rPr>
          <w:noProof/>
        </w:rPr>
        <w:lastRenderedPageBreak/>
        <w:drawing>
          <wp:inline distT="0" distB="0" distL="0" distR="0" wp14:anchorId="2687344E" wp14:editId="2BEE5CF1">
            <wp:extent cx="5731510" cy="1863090"/>
            <wp:effectExtent l="0" t="0" r="0" b="381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63090"/>
                    </a:xfrm>
                    <a:prstGeom prst="rect">
                      <a:avLst/>
                    </a:prstGeom>
                  </pic:spPr>
                </pic:pic>
              </a:graphicData>
            </a:graphic>
          </wp:inline>
        </w:drawing>
      </w:r>
    </w:p>
    <w:p w14:paraId="229B4FF6" w14:textId="77777777" w:rsidR="004D5766" w:rsidRDefault="004D5766" w:rsidP="004D5766">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reg vs f1_score</w:t>
      </w:r>
    </w:p>
    <w:p w14:paraId="3B5748F0" w14:textId="77777777" w:rsidR="004D5766" w:rsidRPr="00506869" w:rsidRDefault="004D5766" w:rsidP="004D5766">
      <w:pPr>
        <w:rPr>
          <w:rFonts w:ascii="Garamond" w:hAnsi="Garamond"/>
          <w:b/>
          <w:bCs/>
          <w:sz w:val="28"/>
          <w:szCs w:val="28"/>
        </w:rPr>
      </w:pPr>
      <w:r>
        <w:rPr>
          <w:rFonts w:ascii="Garamond" w:hAnsi="Garamond"/>
          <w:sz w:val="28"/>
          <w:szCs w:val="28"/>
        </w:rPr>
        <w:t>From all the above metrics, we analysed and concluded that the model works best when the “</w:t>
      </w:r>
      <w:proofErr w:type="spellStart"/>
      <w:r>
        <w:rPr>
          <w:rFonts w:ascii="Garamond" w:hAnsi="Garamond"/>
          <w:sz w:val="28"/>
          <w:szCs w:val="28"/>
        </w:rPr>
        <w:t>regularisation_param</w:t>
      </w:r>
      <w:proofErr w:type="spellEnd"/>
      <w:r>
        <w:rPr>
          <w:rFonts w:ascii="Garamond" w:hAnsi="Garamond"/>
          <w:sz w:val="28"/>
          <w:szCs w:val="28"/>
        </w:rPr>
        <w:t xml:space="preserve">” is </w:t>
      </w:r>
      <w:r w:rsidRPr="00506869">
        <w:rPr>
          <w:rFonts w:ascii="Garamond" w:hAnsi="Garamond"/>
          <w:b/>
          <w:bCs/>
          <w:sz w:val="28"/>
          <w:szCs w:val="28"/>
        </w:rPr>
        <w:t>1.0</w:t>
      </w:r>
    </w:p>
    <w:p w14:paraId="1E95FE59" w14:textId="77777777" w:rsidR="004D5766" w:rsidRDefault="004D5766" w:rsidP="004D5766">
      <w:pPr>
        <w:rPr>
          <w:rFonts w:ascii="Garamond" w:hAnsi="Garamond"/>
          <w:sz w:val="28"/>
          <w:szCs w:val="28"/>
        </w:rPr>
      </w:pPr>
    </w:p>
    <w:p w14:paraId="7B4B6A08" w14:textId="77777777" w:rsidR="004D5766" w:rsidRDefault="004D5766" w:rsidP="004D5766">
      <w:pPr>
        <w:jc w:val="center"/>
        <w:rPr>
          <w:rFonts w:ascii="Garamond" w:hAnsi="Garamond"/>
          <w:b/>
          <w:bCs/>
          <w:sz w:val="30"/>
          <w:szCs w:val="30"/>
          <w:u w:val="single"/>
        </w:rPr>
      </w:pPr>
      <w:r w:rsidRPr="00457A3B">
        <w:rPr>
          <w:rFonts w:ascii="Garamond" w:hAnsi="Garamond"/>
          <w:b/>
          <w:bCs/>
          <w:sz w:val="30"/>
          <w:szCs w:val="30"/>
          <w:u w:val="single"/>
        </w:rPr>
        <w:t xml:space="preserve">Creating </w:t>
      </w:r>
      <w:proofErr w:type="spellStart"/>
      <w:r w:rsidRPr="00457A3B">
        <w:rPr>
          <w:rFonts w:ascii="Garamond" w:hAnsi="Garamond"/>
          <w:b/>
          <w:bCs/>
          <w:sz w:val="30"/>
          <w:szCs w:val="30"/>
          <w:u w:val="single"/>
        </w:rPr>
        <w:t>MLFlow</w:t>
      </w:r>
      <w:proofErr w:type="spellEnd"/>
      <w:r w:rsidRPr="00457A3B">
        <w:rPr>
          <w:rFonts w:ascii="Garamond" w:hAnsi="Garamond"/>
          <w:b/>
          <w:bCs/>
          <w:sz w:val="30"/>
          <w:szCs w:val="30"/>
          <w:u w:val="single"/>
        </w:rPr>
        <w:t xml:space="preserve"> projects</w:t>
      </w:r>
    </w:p>
    <w:p w14:paraId="172F9C9C" w14:textId="77777777" w:rsidR="004D5766" w:rsidRDefault="004D5766" w:rsidP="004D5766">
      <w:pPr>
        <w:jc w:val="both"/>
        <w:rPr>
          <w:rFonts w:ascii="Garamond" w:hAnsi="Garamond"/>
          <w:sz w:val="28"/>
          <w:szCs w:val="28"/>
        </w:rPr>
      </w:pPr>
      <w:r>
        <w:rPr>
          <w:rFonts w:ascii="Garamond" w:hAnsi="Garamond"/>
          <w:sz w:val="28"/>
          <w:szCs w:val="28"/>
        </w:rPr>
        <w:t>The ML model is packaged along with its dependencies, so that it can be reused, easily shared, and deployed. Also, the packaged model can be installed and run independently of the original training environment and perform consistently over time.</w:t>
      </w:r>
    </w:p>
    <w:p w14:paraId="1897CF23" w14:textId="77777777" w:rsidR="004D5766" w:rsidRDefault="004D5766" w:rsidP="004D5766">
      <w:pPr>
        <w:jc w:val="both"/>
        <w:rPr>
          <w:rFonts w:ascii="Garamond" w:hAnsi="Garamond"/>
          <w:sz w:val="28"/>
          <w:szCs w:val="28"/>
        </w:rPr>
      </w:pPr>
      <w:r>
        <w:rPr>
          <w:rFonts w:ascii="Garamond" w:hAnsi="Garamond"/>
          <w:sz w:val="28"/>
          <w:szCs w:val="28"/>
        </w:rPr>
        <w:t>There are 2 files for we need to add for doing this process</w:t>
      </w:r>
    </w:p>
    <w:p w14:paraId="12F2299D" w14:textId="77777777" w:rsidR="004D5766" w:rsidRDefault="004D5766" w:rsidP="004D5766">
      <w:pPr>
        <w:pStyle w:val="ListParagraph"/>
        <w:numPr>
          <w:ilvl w:val="0"/>
          <w:numId w:val="1"/>
        </w:numPr>
        <w:jc w:val="both"/>
        <w:rPr>
          <w:rFonts w:ascii="Garamond" w:hAnsi="Garamond"/>
          <w:sz w:val="28"/>
          <w:szCs w:val="28"/>
        </w:rPr>
      </w:pPr>
      <w:r>
        <w:rPr>
          <w:rFonts w:ascii="Garamond" w:hAnsi="Garamond"/>
          <w:sz w:val="28"/>
          <w:szCs w:val="28"/>
        </w:rPr>
        <w:t>The “</w:t>
      </w:r>
      <w:proofErr w:type="spellStart"/>
      <w:r>
        <w:rPr>
          <w:rFonts w:ascii="Garamond" w:hAnsi="Garamond"/>
          <w:sz w:val="28"/>
          <w:szCs w:val="28"/>
        </w:rPr>
        <w:t>MLproject</w:t>
      </w:r>
      <w:proofErr w:type="spellEnd"/>
      <w:r>
        <w:rPr>
          <w:rFonts w:ascii="Garamond" w:hAnsi="Garamond"/>
          <w:sz w:val="28"/>
          <w:szCs w:val="28"/>
        </w:rPr>
        <w:t>” file: It tells us where to look for the dependencies.</w:t>
      </w:r>
    </w:p>
    <w:p w14:paraId="6F3332D7" w14:textId="77777777" w:rsidR="004D5766" w:rsidRPr="00EE39FE" w:rsidRDefault="004D5766" w:rsidP="004D5766">
      <w:pPr>
        <w:pStyle w:val="ListParagraph"/>
        <w:numPr>
          <w:ilvl w:val="0"/>
          <w:numId w:val="1"/>
        </w:numPr>
        <w:jc w:val="both"/>
        <w:rPr>
          <w:rFonts w:ascii="Garamond" w:hAnsi="Garamond"/>
          <w:sz w:val="28"/>
          <w:szCs w:val="28"/>
        </w:rPr>
      </w:pPr>
      <w:r>
        <w:rPr>
          <w:rFonts w:ascii="Garamond" w:hAnsi="Garamond"/>
          <w:sz w:val="28"/>
          <w:szCs w:val="28"/>
        </w:rPr>
        <w:t>The “</w:t>
      </w:r>
      <w:proofErr w:type="spellStart"/>
      <w:proofErr w:type="gramStart"/>
      <w:r>
        <w:rPr>
          <w:rFonts w:ascii="Garamond" w:hAnsi="Garamond"/>
          <w:sz w:val="28"/>
          <w:szCs w:val="28"/>
        </w:rPr>
        <w:t>conda.yaml</w:t>
      </w:r>
      <w:proofErr w:type="spellEnd"/>
      <w:proofErr w:type="gramEnd"/>
      <w:r>
        <w:rPr>
          <w:rFonts w:ascii="Garamond" w:hAnsi="Garamond"/>
          <w:sz w:val="28"/>
          <w:szCs w:val="28"/>
        </w:rPr>
        <w:t>” file: It specifies all the dependencies we need to run our project.</w:t>
      </w:r>
    </w:p>
    <w:p w14:paraId="1A3254E6" w14:textId="77777777" w:rsidR="004D5766" w:rsidRDefault="004D5766" w:rsidP="004D5766">
      <w:pPr>
        <w:jc w:val="both"/>
        <w:rPr>
          <w:rFonts w:ascii="Garamond" w:hAnsi="Garamond"/>
          <w:sz w:val="28"/>
          <w:szCs w:val="28"/>
        </w:rPr>
      </w:pPr>
      <w:r>
        <w:rPr>
          <w:rFonts w:ascii="Garamond" w:hAnsi="Garamond"/>
          <w:sz w:val="28"/>
          <w:szCs w:val="28"/>
        </w:rPr>
        <w:t>The files are located at the “</w:t>
      </w:r>
      <w:proofErr w:type="spellStart"/>
      <w:r>
        <w:rPr>
          <w:rFonts w:ascii="Garamond" w:hAnsi="Garamond"/>
          <w:sz w:val="28"/>
          <w:szCs w:val="28"/>
        </w:rPr>
        <w:t>src</w:t>
      </w:r>
      <w:proofErr w:type="spellEnd"/>
      <w:r>
        <w:rPr>
          <w:rFonts w:ascii="Garamond" w:hAnsi="Garamond"/>
          <w:sz w:val="28"/>
          <w:szCs w:val="28"/>
        </w:rPr>
        <w:t>/models/&lt;file&gt;” path</w:t>
      </w:r>
    </w:p>
    <w:p w14:paraId="17EFB986" w14:textId="77777777" w:rsidR="004D5766" w:rsidRDefault="004D5766" w:rsidP="004D5766">
      <w:pPr>
        <w:keepNext/>
        <w:jc w:val="center"/>
      </w:pPr>
      <w:r>
        <w:rPr>
          <w:rFonts w:ascii="Garamond" w:hAnsi="Garamond"/>
          <w:noProof/>
          <w:sz w:val="28"/>
          <w:szCs w:val="28"/>
        </w:rPr>
        <w:drawing>
          <wp:inline distT="0" distB="0" distL="0" distR="0" wp14:anchorId="727063C3" wp14:editId="5CB0245A">
            <wp:extent cx="3678865" cy="2554518"/>
            <wp:effectExtent l="0" t="0" r="444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23630" cy="2585602"/>
                    </a:xfrm>
                    <a:prstGeom prst="rect">
                      <a:avLst/>
                    </a:prstGeom>
                  </pic:spPr>
                </pic:pic>
              </a:graphicData>
            </a:graphic>
          </wp:inline>
        </w:drawing>
      </w:r>
    </w:p>
    <w:p w14:paraId="62AD0578" w14:textId="77777777" w:rsidR="004D5766" w:rsidRDefault="004D5766" w:rsidP="004D5766">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MLproject</w:t>
      </w:r>
      <w:proofErr w:type="spellEnd"/>
      <w:r>
        <w:t xml:space="preserve"> file</w:t>
      </w:r>
    </w:p>
    <w:p w14:paraId="22B7CADA" w14:textId="77777777" w:rsidR="004D5766" w:rsidRDefault="004D5766" w:rsidP="004D5766">
      <w:pPr>
        <w:keepNext/>
        <w:jc w:val="center"/>
      </w:pPr>
      <w:r>
        <w:rPr>
          <w:noProof/>
        </w:rPr>
        <w:lastRenderedPageBreak/>
        <w:drawing>
          <wp:inline distT="0" distB="0" distL="0" distR="0" wp14:anchorId="6C6F7BEA" wp14:editId="0BF1BD71">
            <wp:extent cx="3690285" cy="2562447"/>
            <wp:effectExtent l="0" t="0" r="5715"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40645" cy="2597416"/>
                    </a:xfrm>
                    <a:prstGeom prst="rect">
                      <a:avLst/>
                    </a:prstGeom>
                  </pic:spPr>
                </pic:pic>
              </a:graphicData>
            </a:graphic>
          </wp:inline>
        </w:drawing>
      </w:r>
    </w:p>
    <w:p w14:paraId="7FEDC324" w14:textId="77777777" w:rsidR="004D5766" w:rsidRDefault="004D5766" w:rsidP="004D5766">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proofErr w:type="spellStart"/>
      <w:proofErr w:type="gramStart"/>
      <w:r>
        <w:t>conda.yaml</w:t>
      </w:r>
      <w:proofErr w:type="spellEnd"/>
      <w:proofErr w:type="gramEnd"/>
    </w:p>
    <w:p w14:paraId="5F6433E3" w14:textId="77777777" w:rsidR="004D5766" w:rsidRDefault="004D5766" w:rsidP="004D5766">
      <w:pPr>
        <w:jc w:val="both"/>
        <w:rPr>
          <w:rFonts w:ascii="Garamond" w:hAnsi="Garamond"/>
          <w:sz w:val="28"/>
          <w:szCs w:val="28"/>
        </w:rPr>
      </w:pPr>
      <w:r>
        <w:rPr>
          <w:rFonts w:ascii="Garamond" w:hAnsi="Garamond"/>
          <w:noProof/>
          <w:sz w:val="28"/>
          <w:szCs w:val="28"/>
        </w:rPr>
        <mc:AlternateContent>
          <mc:Choice Requires="wps">
            <w:drawing>
              <wp:anchor distT="0" distB="0" distL="114300" distR="114300" simplePos="0" relativeHeight="251659264" behindDoc="0" locked="0" layoutInCell="1" allowOverlap="1" wp14:anchorId="53FD4E39" wp14:editId="37AEC70F">
                <wp:simplePos x="0" y="0"/>
                <wp:positionH relativeFrom="column">
                  <wp:posOffset>-473</wp:posOffset>
                </wp:positionH>
                <wp:positionV relativeFrom="paragraph">
                  <wp:posOffset>504825</wp:posOffset>
                </wp:positionV>
                <wp:extent cx="5742143" cy="276447"/>
                <wp:effectExtent l="0" t="0" r="11430" b="15875"/>
                <wp:wrapNone/>
                <wp:docPr id="6" name="Text Box 6"/>
                <wp:cNvGraphicFramePr/>
                <a:graphic xmlns:a="http://schemas.openxmlformats.org/drawingml/2006/main">
                  <a:graphicData uri="http://schemas.microsoft.com/office/word/2010/wordprocessingShape">
                    <wps:wsp>
                      <wps:cNvSpPr txBox="1"/>
                      <wps:spPr>
                        <a:xfrm>
                          <a:off x="0" y="0"/>
                          <a:ext cx="5742143" cy="276447"/>
                        </a:xfrm>
                        <a:prstGeom prst="rect">
                          <a:avLst/>
                        </a:prstGeom>
                        <a:solidFill>
                          <a:schemeClr val="bg1">
                            <a:lumMod val="75000"/>
                          </a:schemeClr>
                        </a:solidFill>
                        <a:ln w="6350">
                          <a:solidFill>
                            <a:prstClr val="black"/>
                          </a:solidFill>
                        </a:ln>
                      </wps:spPr>
                      <wps:txbx>
                        <w:txbxContent>
                          <w:p w14:paraId="7E01AED1" w14:textId="77777777" w:rsidR="004D5766" w:rsidRPr="00CD7291" w:rsidRDefault="004D5766" w:rsidP="004D5766">
                            <w:pPr>
                              <w:jc w:val="center"/>
                              <w:rPr>
                                <w:rFonts w:ascii="Courier New" w:hAnsi="Courier New" w:cs="Courier New"/>
                                <w:b/>
                                <w:bCs/>
                                <w:sz w:val="26"/>
                                <w:szCs w:val="26"/>
                                <w:lang w:val="en-US"/>
                              </w:rPr>
                            </w:pPr>
                            <w:proofErr w:type="spellStart"/>
                            <w:r w:rsidRPr="00CD7291">
                              <w:rPr>
                                <w:rFonts w:ascii="Courier New" w:hAnsi="Courier New" w:cs="Courier New"/>
                                <w:b/>
                                <w:bCs/>
                                <w:sz w:val="26"/>
                                <w:szCs w:val="26"/>
                                <w:lang w:val="en-US"/>
                              </w:rPr>
                              <w:t>mlflow</w:t>
                            </w:r>
                            <w:proofErr w:type="spellEnd"/>
                            <w:r w:rsidRPr="00CD7291">
                              <w:rPr>
                                <w:rFonts w:ascii="Courier New" w:hAnsi="Courier New" w:cs="Courier New"/>
                                <w:b/>
                                <w:bCs/>
                                <w:sz w:val="26"/>
                                <w:szCs w:val="26"/>
                                <w:lang w:val="en-US"/>
                              </w:rPr>
                              <w:t xml:space="preserve"> run models -P reg=0.1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3FD4E39" id="_x0000_t202" coordsize="21600,21600" o:spt="202" path="m,l,21600r21600,l21600,xe">
                <v:stroke joinstyle="miter"/>
                <v:path gradientshapeok="t" o:connecttype="rect"/>
              </v:shapetype>
              <v:shape id="Text Box 6" o:spid="_x0000_s1026" type="#_x0000_t202" style="position:absolute;left:0;text-align:left;margin-left:-.05pt;margin-top:39.75pt;width:452.15pt;height:2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" fillcolor="#bfbfbf [2412]" strokeweight=".5pt">
                <v:textbox>
                  <w:txbxContent>
                    <w:p w14:paraId="7E01AED1" w14:textId="77777777" w:rsidR="004D5766" w:rsidRPr="00CD7291" w:rsidRDefault="004D5766" w:rsidP="004D5766">
                      <w:pPr>
                        <w:jc w:val="center"/>
                        <w:rPr>
                          <w:rFonts w:ascii="Courier New" w:hAnsi="Courier New" w:cs="Courier New"/>
                          <w:b/>
                          <w:bCs/>
                          <w:sz w:val="26"/>
                          <w:szCs w:val="26"/>
                          <w:lang w:val="en-US"/>
                        </w:rPr>
                      </w:pPr>
                      <w:proofErr w:type="spellStart"/>
                      <w:r w:rsidRPr="00CD7291">
                        <w:rPr>
                          <w:rFonts w:ascii="Courier New" w:hAnsi="Courier New" w:cs="Courier New"/>
                          <w:b/>
                          <w:bCs/>
                          <w:sz w:val="26"/>
                          <w:szCs w:val="26"/>
                          <w:lang w:val="en-US"/>
                        </w:rPr>
                        <w:t>mlflow</w:t>
                      </w:r>
                      <w:proofErr w:type="spellEnd"/>
                      <w:r w:rsidRPr="00CD7291">
                        <w:rPr>
                          <w:rFonts w:ascii="Courier New" w:hAnsi="Courier New" w:cs="Courier New"/>
                          <w:b/>
                          <w:bCs/>
                          <w:sz w:val="26"/>
                          <w:szCs w:val="26"/>
                          <w:lang w:val="en-US"/>
                        </w:rPr>
                        <w:t xml:space="preserve"> run models -P reg=0.1</w:t>
                      </w:r>
                    </w:p>
                  </w:txbxContent>
                </v:textbox>
              </v:shape>
            </w:pict>
          </mc:Fallback>
        </mc:AlternateContent>
      </w:r>
      <w:r>
        <w:rPr>
          <w:rFonts w:ascii="Garamond" w:hAnsi="Garamond"/>
          <w:sz w:val="28"/>
          <w:szCs w:val="28"/>
        </w:rPr>
        <w:t>To run this project, go to “</w:t>
      </w:r>
      <w:proofErr w:type="spellStart"/>
      <w:r>
        <w:rPr>
          <w:rFonts w:ascii="Garamond" w:hAnsi="Garamond"/>
          <w:sz w:val="28"/>
          <w:szCs w:val="28"/>
        </w:rPr>
        <w:t>BankCustomerChurn</w:t>
      </w:r>
      <w:proofErr w:type="spellEnd"/>
      <w:r>
        <w:rPr>
          <w:rFonts w:ascii="Garamond" w:hAnsi="Garamond"/>
          <w:sz w:val="28"/>
          <w:szCs w:val="28"/>
        </w:rPr>
        <w:t>/</w:t>
      </w:r>
      <w:proofErr w:type="spellStart"/>
      <w:r>
        <w:rPr>
          <w:rFonts w:ascii="Garamond" w:hAnsi="Garamond"/>
          <w:sz w:val="28"/>
          <w:szCs w:val="28"/>
        </w:rPr>
        <w:t>src</w:t>
      </w:r>
      <w:proofErr w:type="spellEnd"/>
      <w:r>
        <w:rPr>
          <w:rFonts w:ascii="Garamond" w:hAnsi="Garamond"/>
          <w:sz w:val="28"/>
          <w:szCs w:val="28"/>
        </w:rPr>
        <w:t>” and type the following command with different values of reg.</w:t>
      </w:r>
    </w:p>
    <w:p w14:paraId="22277664" w14:textId="77777777" w:rsidR="004D5766" w:rsidRPr="00CD7291" w:rsidRDefault="004D5766" w:rsidP="004D5766"/>
    <w:p w14:paraId="5EF59585" w14:textId="77777777" w:rsidR="004D5766" w:rsidRDefault="004D5766" w:rsidP="004D5766">
      <w:pPr>
        <w:keepNext/>
        <w:jc w:val="both"/>
      </w:pPr>
      <w:r>
        <w:rPr>
          <w:rFonts w:ascii="Garamond" w:hAnsi="Garamond"/>
          <w:noProof/>
          <w:sz w:val="28"/>
          <w:szCs w:val="28"/>
        </w:rPr>
        <w:drawing>
          <wp:inline distT="0" distB="0" distL="0" distR="0" wp14:anchorId="471768EF" wp14:editId="68217489">
            <wp:extent cx="5731510" cy="20745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74545"/>
                    </a:xfrm>
                    <a:prstGeom prst="rect">
                      <a:avLst/>
                    </a:prstGeom>
                  </pic:spPr>
                </pic:pic>
              </a:graphicData>
            </a:graphic>
          </wp:inline>
        </w:drawing>
      </w:r>
    </w:p>
    <w:p w14:paraId="0E75FC31" w14:textId="77777777" w:rsidR="004D5766" w:rsidRDefault="004D5766" w:rsidP="004D5766">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proofErr w:type="spellStart"/>
      <w:r>
        <w:t>mlflow</w:t>
      </w:r>
      <w:proofErr w:type="spellEnd"/>
      <w:r>
        <w:t xml:space="preserve"> run</w:t>
      </w:r>
    </w:p>
    <w:p w14:paraId="5F58945A" w14:textId="77777777" w:rsidR="004D5766" w:rsidRDefault="004D5766" w:rsidP="004D5766">
      <w:r>
        <w:rPr>
          <w:rFonts w:ascii="Garamond" w:hAnsi="Garamond"/>
          <w:sz w:val="28"/>
          <w:szCs w:val="28"/>
        </w:rPr>
        <w:t>To run this projec</w:t>
      </w:r>
      <w:r>
        <w:rPr>
          <w:noProof/>
        </w:rPr>
        <mc:AlternateContent>
          <mc:Choice Requires="wps">
            <w:drawing>
              <wp:anchor distT="0" distB="0" distL="114300" distR="114300" simplePos="0" relativeHeight="251660288" behindDoc="0" locked="0" layoutInCell="1" allowOverlap="1" wp14:anchorId="66809232" wp14:editId="6D756D9D">
                <wp:simplePos x="0" y="0"/>
                <wp:positionH relativeFrom="column">
                  <wp:posOffset>-265430</wp:posOffset>
                </wp:positionH>
                <wp:positionV relativeFrom="paragraph">
                  <wp:posOffset>304800</wp:posOffset>
                </wp:positionV>
                <wp:extent cx="6347637" cy="340242"/>
                <wp:effectExtent l="0" t="0" r="15240" b="15875"/>
                <wp:wrapNone/>
                <wp:docPr id="9" name="Text Box 9"/>
                <wp:cNvGraphicFramePr/>
                <a:graphic xmlns:a="http://schemas.openxmlformats.org/drawingml/2006/main">
                  <a:graphicData uri="http://schemas.microsoft.com/office/word/2010/wordprocessingShape">
                    <wps:wsp>
                      <wps:cNvSpPr txBox="1"/>
                      <wps:spPr>
                        <a:xfrm>
                          <a:off x="0" y="0"/>
                          <a:ext cx="6347637" cy="340242"/>
                        </a:xfrm>
                        <a:prstGeom prst="rect">
                          <a:avLst/>
                        </a:prstGeom>
                        <a:solidFill>
                          <a:schemeClr val="lt1"/>
                        </a:solidFill>
                        <a:ln w="6350">
                          <a:solidFill>
                            <a:prstClr val="black"/>
                          </a:solidFill>
                        </a:ln>
                      </wps:spPr>
                      <wps:txbx>
                        <w:txbxContent>
                          <w:p w14:paraId="0D86A715" w14:textId="77777777" w:rsidR="004D5766" w:rsidRPr="0088510C" w:rsidRDefault="004D5766" w:rsidP="004D5766">
                            <w:pPr>
                              <w:jc w:val="center"/>
                              <w:rPr>
                                <w:rFonts w:ascii="Courier New" w:hAnsi="Courier New" w:cs="Courier New"/>
                                <w:b/>
                                <w:bCs/>
                              </w:rPr>
                            </w:pPr>
                            <w:proofErr w:type="spellStart"/>
                            <w:r w:rsidRPr="0088510C">
                              <w:rPr>
                                <w:rFonts w:ascii="Courier New" w:hAnsi="Courier New" w:cs="Courier New"/>
                                <w:lang w:val="en-US"/>
                              </w:rPr>
                              <w:t>mlflow</w:t>
                            </w:r>
                            <w:proofErr w:type="spellEnd"/>
                            <w:r w:rsidRPr="0088510C">
                              <w:rPr>
                                <w:rFonts w:ascii="Courier New" w:hAnsi="Courier New" w:cs="Courier New"/>
                                <w:lang w:val="en-US"/>
                              </w:rPr>
                              <w:t xml:space="preserve"> run </w:t>
                            </w:r>
                            <w:hyperlink r:id="rId11" w:history="1">
                              <w:r w:rsidRPr="0088510C">
                                <w:rPr>
                                  <w:rStyle w:val="Hyperlink"/>
                                  <w:rFonts w:ascii="Courier New" w:hAnsi="Courier New" w:cs="Courier New"/>
                                </w:rPr>
                                <w:t>git@github.com:martinsejas/BankCustomerChurn.git</w:t>
                              </w:r>
                            </w:hyperlink>
                            <w:r w:rsidRPr="0088510C">
                              <w:rPr>
                                <w:rFonts w:ascii="Courier New" w:hAnsi="Courier New" w:cs="Courier New"/>
                                <w:color w:val="000000"/>
                              </w:rPr>
                              <w:t xml:space="preserve"> -P reg=0.1</w:t>
                            </w:r>
                          </w:p>
                          <w:p w14:paraId="01C48FB9" w14:textId="77777777" w:rsidR="004D5766" w:rsidRPr="0088510C" w:rsidRDefault="004D5766" w:rsidP="004D5766">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809232" id="Text Box 9" o:spid="_x0000_s1027" type="#_x0000_t202" style="position:absolute;margin-left:-20.9pt;margin-top:24pt;width:499.8pt;height:26.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tlEOQIAAIM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" fillcolor="white [3201]" strokeweight=".5pt">
                <v:textbox>
                  <w:txbxContent>
                    <w:p w14:paraId="0D86A715" w14:textId="77777777" w:rsidR="004D5766" w:rsidRPr="0088510C" w:rsidRDefault="004D5766" w:rsidP="004D5766">
                      <w:pPr>
                        <w:jc w:val="center"/>
                        <w:rPr>
                          <w:rFonts w:ascii="Courier New" w:hAnsi="Courier New" w:cs="Courier New"/>
                          <w:b/>
                          <w:bCs/>
                        </w:rPr>
                      </w:pPr>
                      <w:proofErr w:type="spellStart"/>
                      <w:r w:rsidRPr="0088510C">
                        <w:rPr>
                          <w:rFonts w:ascii="Courier New" w:hAnsi="Courier New" w:cs="Courier New"/>
                          <w:lang w:val="en-US"/>
                        </w:rPr>
                        <w:t>mlflow</w:t>
                      </w:r>
                      <w:proofErr w:type="spellEnd"/>
                      <w:r w:rsidRPr="0088510C">
                        <w:rPr>
                          <w:rFonts w:ascii="Courier New" w:hAnsi="Courier New" w:cs="Courier New"/>
                          <w:lang w:val="en-US"/>
                        </w:rPr>
                        <w:t xml:space="preserve"> run </w:t>
                      </w:r>
                      <w:hyperlink r:id="rId12" w:history="1">
                        <w:r w:rsidRPr="0088510C">
                          <w:rPr>
                            <w:rStyle w:val="Hyperlink"/>
                            <w:rFonts w:ascii="Courier New" w:hAnsi="Courier New" w:cs="Courier New"/>
                          </w:rPr>
                          <w:t>git@github.com:martinsejas/BankCustomerChurn.git</w:t>
                        </w:r>
                      </w:hyperlink>
                      <w:r w:rsidRPr="0088510C">
                        <w:rPr>
                          <w:rFonts w:ascii="Courier New" w:hAnsi="Courier New" w:cs="Courier New"/>
                          <w:color w:val="000000"/>
                        </w:rPr>
                        <w:t xml:space="preserve"> -P reg=0.1</w:t>
                      </w:r>
                    </w:p>
                    <w:p w14:paraId="01C48FB9" w14:textId="77777777" w:rsidR="004D5766" w:rsidRPr="0088510C" w:rsidRDefault="004D5766" w:rsidP="004D5766">
                      <w:pPr>
                        <w:rPr>
                          <w:rFonts w:ascii="Courier New" w:hAnsi="Courier New" w:cs="Courier New"/>
                        </w:rPr>
                      </w:pPr>
                    </w:p>
                  </w:txbxContent>
                </v:textbox>
              </v:shape>
            </w:pict>
          </mc:Fallback>
        </mc:AlternateContent>
      </w:r>
      <w:r>
        <w:rPr>
          <w:rFonts w:ascii="Garamond" w:hAnsi="Garamond"/>
          <w:sz w:val="28"/>
          <w:szCs w:val="28"/>
        </w:rPr>
        <w:t>t directly from GitHub, type the following command</w:t>
      </w:r>
    </w:p>
    <w:p w14:paraId="64403582" w14:textId="77777777" w:rsidR="004D5766" w:rsidRPr="0088510C" w:rsidRDefault="004D5766" w:rsidP="004D5766"/>
    <w:p w14:paraId="0E519CE3" w14:textId="77777777" w:rsidR="004D5766" w:rsidRDefault="004D5766" w:rsidP="004D5766"/>
    <w:p w14:paraId="6BFC7014" w14:textId="77777777" w:rsidR="004D5766" w:rsidRDefault="004D5766" w:rsidP="004D5766">
      <w:pPr>
        <w:jc w:val="center"/>
        <w:rPr>
          <w:rFonts w:ascii="Garamond" w:hAnsi="Garamond"/>
          <w:b/>
          <w:bCs/>
          <w:sz w:val="30"/>
          <w:szCs w:val="30"/>
        </w:rPr>
      </w:pPr>
      <w:proofErr w:type="spellStart"/>
      <w:r w:rsidRPr="001B38DA">
        <w:rPr>
          <w:rFonts w:ascii="Garamond" w:hAnsi="Garamond"/>
          <w:b/>
          <w:bCs/>
          <w:sz w:val="30"/>
          <w:szCs w:val="30"/>
        </w:rPr>
        <w:t>MLFlow</w:t>
      </w:r>
      <w:proofErr w:type="spellEnd"/>
      <w:r w:rsidRPr="001B38DA">
        <w:rPr>
          <w:rFonts w:ascii="Garamond" w:hAnsi="Garamond"/>
          <w:b/>
          <w:bCs/>
          <w:sz w:val="30"/>
          <w:szCs w:val="30"/>
        </w:rPr>
        <w:t xml:space="preserve"> models</w:t>
      </w:r>
    </w:p>
    <w:p w14:paraId="4E649145" w14:textId="77777777" w:rsidR="004D5766" w:rsidRDefault="004D5766" w:rsidP="004D5766">
      <w:pPr>
        <w:jc w:val="both"/>
        <w:rPr>
          <w:rFonts w:ascii="Garamond" w:hAnsi="Garamond"/>
          <w:sz w:val="28"/>
          <w:szCs w:val="28"/>
        </w:rPr>
      </w:pPr>
      <w:r>
        <w:rPr>
          <w:rFonts w:ascii="Garamond" w:hAnsi="Garamond"/>
          <w:sz w:val="28"/>
          <w:szCs w:val="28"/>
        </w:rPr>
        <w:t xml:space="preserve">We used the </w:t>
      </w:r>
      <w:proofErr w:type="spellStart"/>
      <w:r>
        <w:rPr>
          <w:rFonts w:ascii="Garamond" w:hAnsi="Garamond"/>
          <w:sz w:val="28"/>
          <w:szCs w:val="28"/>
        </w:rPr>
        <w:t>log_</w:t>
      </w:r>
      <w:proofErr w:type="gramStart"/>
      <w:r>
        <w:rPr>
          <w:rFonts w:ascii="Garamond" w:hAnsi="Garamond"/>
          <w:sz w:val="28"/>
          <w:szCs w:val="28"/>
        </w:rPr>
        <w:t>model</w:t>
      </w:r>
      <w:proofErr w:type="spellEnd"/>
      <w:r>
        <w:rPr>
          <w:rFonts w:ascii="Garamond" w:hAnsi="Garamond"/>
          <w:sz w:val="28"/>
          <w:szCs w:val="28"/>
        </w:rPr>
        <w:t>( )</w:t>
      </w:r>
      <w:proofErr w:type="gramEnd"/>
      <w:r>
        <w:rPr>
          <w:rFonts w:ascii="Garamond" w:hAnsi="Garamond"/>
          <w:sz w:val="28"/>
          <w:szCs w:val="28"/>
        </w:rPr>
        <w:t xml:space="preserve"> to save the model. They can be found in the “</w:t>
      </w:r>
      <w:proofErr w:type="spellStart"/>
      <w:r>
        <w:rPr>
          <w:rFonts w:ascii="Garamond" w:hAnsi="Garamond"/>
          <w:sz w:val="28"/>
          <w:szCs w:val="28"/>
        </w:rPr>
        <w:t>mlruns</w:t>
      </w:r>
      <w:proofErr w:type="spellEnd"/>
      <w:r>
        <w:rPr>
          <w:rFonts w:ascii="Garamond" w:hAnsi="Garamond"/>
          <w:sz w:val="28"/>
          <w:szCs w:val="28"/>
        </w:rPr>
        <w:t>/0/” folder, where each subdirectory represents different runs.</w:t>
      </w:r>
    </w:p>
    <w:p w14:paraId="0325F463" w14:textId="77777777" w:rsidR="004D5766" w:rsidRDefault="004D5766" w:rsidP="004D5766">
      <w:pPr>
        <w:jc w:val="both"/>
        <w:rPr>
          <w:rFonts w:ascii="Garamond" w:hAnsi="Garamond"/>
          <w:sz w:val="28"/>
          <w:szCs w:val="28"/>
        </w:rPr>
      </w:pPr>
      <w:r>
        <w:rPr>
          <w:rFonts w:ascii="Garamond" w:hAnsi="Garamond"/>
          <w:noProof/>
          <w:sz w:val="28"/>
          <w:szCs w:val="28"/>
        </w:rPr>
        <w:lastRenderedPageBreak/>
        <w:drawing>
          <wp:inline distT="0" distB="0" distL="0" distR="0" wp14:anchorId="4CFB1DFD" wp14:editId="58BA59C9">
            <wp:extent cx="5731510" cy="35820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21D3827" w14:textId="77777777" w:rsidR="004D5766" w:rsidRPr="001B38DA" w:rsidRDefault="004D5766" w:rsidP="004D5766">
      <w:pPr>
        <w:jc w:val="both"/>
        <w:rPr>
          <w:rFonts w:ascii="Garamond" w:hAnsi="Garamond"/>
          <w:sz w:val="28"/>
          <w:szCs w:val="28"/>
        </w:rPr>
      </w:pPr>
      <w:r>
        <w:rPr>
          <w:rFonts w:ascii="Garamond" w:hAnsi="Garamond"/>
          <w:noProof/>
          <w:sz w:val="28"/>
          <w:szCs w:val="28"/>
        </w:rPr>
        <w:drawing>
          <wp:inline distT="0" distB="0" distL="0" distR="0" wp14:anchorId="00135CEC" wp14:editId="01E0889A">
            <wp:extent cx="5731510" cy="213868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1600273C" w14:textId="77777777" w:rsidR="004D5766" w:rsidRDefault="004D5766" w:rsidP="004D5766"/>
    <w:p w14:paraId="1EEDE4F7" w14:textId="77777777" w:rsidR="004D5766" w:rsidRPr="00457A3B" w:rsidRDefault="004D5766" w:rsidP="004D5766"/>
    <w:p w14:paraId="2775AC1A" w14:textId="77777777" w:rsidR="004D5766" w:rsidRPr="00457A3B" w:rsidRDefault="004D5766" w:rsidP="004D5766"/>
    <w:p w14:paraId="68582926" w14:textId="77777777" w:rsidR="004D5766" w:rsidRPr="001C4C1C" w:rsidRDefault="004D5766" w:rsidP="004D5766">
      <w:pPr>
        <w:jc w:val="center"/>
        <w:rPr>
          <w:rFonts w:ascii="Garamond" w:hAnsi="Garamond"/>
          <w:sz w:val="28"/>
          <w:szCs w:val="28"/>
        </w:rPr>
      </w:pPr>
    </w:p>
    <w:p w14:paraId="24AB6E94" w14:textId="77777777" w:rsidR="00B76AC9" w:rsidRDefault="00B76AC9"/>
    <w:sectPr w:rsidR="00B76AC9" w:rsidSect="001F1B2C">
      <w:footerReference w:type="default" r:id="rId15"/>
      <w:pgSz w:w="11906" w:h="16838"/>
      <w:pgMar w:top="1440" w:right="1440" w:bottom="1440" w:left="1440" w:header="708" w:footer="708" w:gutter="0"/>
      <w:pgBorders w:offsetFrom="page">
        <w:top w:val="single" w:sz="18" w:space="24" w:color="1F4E79" w:themeColor="accent5" w:themeShade="80"/>
        <w:left w:val="single" w:sz="18" w:space="24" w:color="1F4E79" w:themeColor="accent5" w:themeShade="80"/>
        <w:bottom w:val="single" w:sz="18" w:space="24" w:color="1F4E79" w:themeColor="accent5" w:themeShade="80"/>
        <w:right w:val="single" w:sz="18" w:space="24" w:color="1F4E79" w:themeColor="accent5"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53EA3" w14:textId="77777777" w:rsidR="004057A4" w:rsidRDefault="00000000">
    <w:pPr>
      <w:pStyle w:val="Footer"/>
    </w:pPr>
  </w:p>
  <w:p w14:paraId="7EA0A74E" w14:textId="77777777" w:rsidR="004057A4" w:rsidRDefault="00000000" w:rsidP="0084751D">
    <w:pPr>
      <w:pStyle w:val="Subtitle"/>
    </w:pPr>
    <w:r>
      <w:t xml:space="preserve">AIS-2022F </w:t>
    </w:r>
    <w:r>
      <w:tab/>
    </w:r>
    <w:r>
      <w:tab/>
    </w:r>
    <w:r>
      <w:tab/>
    </w:r>
    <w:r>
      <w:tab/>
    </w:r>
    <w:r>
      <w:tab/>
    </w:r>
    <w:r>
      <w:tab/>
    </w:r>
    <w:r>
      <w:tab/>
    </w:r>
    <w:r>
      <w:t xml:space="preserve">Martin </w:t>
    </w:r>
    <w:proofErr w:type="spellStart"/>
    <w:r>
      <w:t>Sejas</w:t>
    </w:r>
    <w:proofErr w:type="spellEnd"/>
    <w:r>
      <w:t xml:space="preserve"> &amp; Sameera Holy</w:t>
    </w:r>
    <w:r>
      <w:t xml:space="preserve"> </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F34181"/>
    <w:multiLevelType w:val="hybridMultilevel"/>
    <w:tmpl w:val="4D7C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7705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66"/>
    <w:rsid w:val="004D5766"/>
    <w:rsid w:val="00506869"/>
    <w:rsid w:val="008B0C5B"/>
    <w:rsid w:val="00B76AC9"/>
    <w:rsid w:val="00D2030C"/>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1504E883"/>
  <w15:chartTrackingRefBased/>
  <w15:docId w15:val="{12EA03B2-DAC2-0240-81D2-2B69DEBF3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766"/>
    <w:pPr>
      <w:spacing w:after="160" w:line="259"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D57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5766"/>
    <w:rPr>
      <w:rFonts w:eastAsiaTheme="minorEastAsia"/>
      <w:color w:val="5A5A5A" w:themeColor="text1" w:themeTint="A5"/>
      <w:spacing w:val="15"/>
      <w:sz w:val="22"/>
      <w:szCs w:val="22"/>
      <w:lang w:val="en-GB"/>
    </w:rPr>
  </w:style>
  <w:style w:type="paragraph" w:styleId="Footer">
    <w:name w:val="footer"/>
    <w:basedOn w:val="Normal"/>
    <w:link w:val="FooterChar"/>
    <w:uiPriority w:val="99"/>
    <w:unhideWhenUsed/>
    <w:rsid w:val="004D57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766"/>
    <w:rPr>
      <w:sz w:val="22"/>
      <w:szCs w:val="22"/>
      <w:lang w:val="en-GB"/>
    </w:rPr>
  </w:style>
  <w:style w:type="paragraph" w:styleId="ListParagraph">
    <w:name w:val="List Paragraph"/>
    <w:basedOn w:val="Normal"/>
    <w:uiPriority w:val="34"/>
    <w:qFormat/>
    <w:rsid w:val="004D5766"/>
    <w:pPr>
      <w:ind w:left="720"/>
      <w:contextualSpacing/>
    </w:pPr>
  </w:style>
  <w:style w:type="character" w:styleId="Hyperlink">
    <w:name w:val="Hyperlink"/>
    <w:basedOn w:val="DefaultParagraphFont"/>
    <w:uiPriority w:val="99"/>
    <w:unhideWhenUsed/>
    <w:rsid w:val="004D5766"/>
    <w:rPr>
      <w:color w:val="0563C1" w:themeColor="hyperlink"/>
      <w:u w:val="single"/>
    </w:rPr>
  </w:style>
  <w:style w:type="paragraph" w:styleId="Caption">
    <w:name w:val="caption"/>
    <w:basedOn w:val="Normal"/>
    <w:next w:val="Normal"/>
    <w:uiPriority w:val="35"/>
    <w:unhideWhenUsed/>
    <w:qFormat/>
    <w:rsid w:val="004D57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git@github.com:martinsejas/BankCustomerChurn.gi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git@github.com:martinsejas/BankCustomerChurn.git" TargetMode="External"/><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304</Words>
  <Characters>1734</Characters>
  <Application>Microsoft Office Word</Application>
  <DocSecurity>0</DocSecurity>
  <Lines>14</Lines>
  <Paragraphs>4</Paragraphs>
  <ScaleCrop>false</ScaleCrop>
  <Company/>
  <LinksUpToDate>false</LinksUpToDate>
  <CharactersWithSpaces>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Sameera holy Sheik abdullah</dc:creator>
  <cp:keywords/>
  <dc:description/>
  <cp:lastModifiedBy>Sameera holy Sheik abdullah</cp:lastModifiedBy>
  <cp:revision>2</cp:revision>
  <dcterms:created xsi:type="dcterms:W3CDTF">2023-04-05T11:22:00Z</dcterms:created>
  <dcterms:modified xsi:type="dcterms:W3CDTF">2023-04-05T11:23:00Z</dcterms:modified>
</cp:coreProperties>
</file>