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Definition of Done og verificering</w:t>
      </w:r>
    </w:p>
    <w:p>
      <w:pPr>
        <w:pStyle w:val="Subtitle"/>
      </w:pPr>
      <w:r>
        <w:t>De Lyserøde Spejdere  |  Projektperiode 19.–30. oktober 2026</w:t>
      </w:r>
    </w:p>
    <w:p>
      <w:r>
        <w:t>Status pr. 27. oktober 2026. Alle ni DoD-krav er med. Dokumenterede tests og oplyste tre-personers brugertests indgår. Uafhængig Code Review-godkendelse udestår.</w:t>
      </w:r>
    </w:p>
    <w:p>
      <w:pPr>
        <w:pStyle w:val="Heading1"/>
      </w:pPr>
      <w:r>
        <w:t>1. Krav fra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2636"/>
        <w:gridCol w:w="3260"/>
        <w:gridCol w:w="2409"/>
      </w:tblGrid>
      <w:tr>
        <w:tc>
          <w:tcPr>
            <w:tcW w:type="dxa" w:w="652"/>
            <w:shd w:fill="DCEAF2"/>
          </w:tcPr>
          <w:p>
            <w:pPr>
              <w:spacing w:after="20"/>
            </w:pPr>
            <w:r>
              <w:rPr>
                <w:b/>
                <w:sz w:val="16"/>
              </w:rPr>
              <w:t>Nr.</w:t>
            </w:r>
          </w:p>
        </w:tc>
        <w:tc>
          <w:tcPr>
            <w:tcW w:type="dxa" w:w="2636"/>
            <w:shd w:fill="DCEAF2"/>
          </w:tcPr>
          <w:p>
            <w:pPr>
              <w:spacing w:after="20"/>
            </w:pPr>
            <w:r>
              <w:rPr>
                <w:b/>
                <w:sz w:val="16"/>
              </w:rPr>
              <w:t>DoD-krav</w:t>
            </w:r>
          </w:p>
        </w:tc>
        <w:tc>
          <w:tcPr>
            <w:tcW w:type="dxa" w:w="3260"/>
            <w:shd w:fill="DCEAF2"/>
          </w:tcPr>
          <w:p>
            <w:pPr>
              <w:spacing w:after="20"/>
            </w:pPr>
            <w:r>
              <w:rPr>
                <w:b/>
                <w:sz w:val="16"/>
              </w:rPr>
              <w:t>Dokumentation / placering</w:t>
            </w:r>
          </w:p>
        </w:tc>
        <w:tc>
          <w:tcPr>
            <w:tcW w:type="dxa" w:w="2409"/>
            <w:shd w:fill="DCEAF2"/>
          </w:tcPr>
          <w:p>
            <w:pPr>
              <w:spacing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652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636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Overholde Repository Pattern</w:t>
            </w:r>
          </w:p>
        </w:tc>
        <w:tc>
          <w:tcPr>
            <w:tcW w:type="dxa" w:w="3260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Repositories/ (SQL adskilt fra PageModels). Visual Studio-build: 2/2 projekter.</w:t>
            </w:r>
          </w:p>
        </w:tc>
        <w:tc>
          <w:tcPr>
            <w:tcW w:type="dxa" w:w="2409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Implementeret; kompilering og hovedfunktioner testet.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636"/>
            <w:vAlign w:val="center"/>
          </w:tcPr>
          <w:p>
            <w:pPr>
              <w:spacing w:after="20"/>
            </w:pPr>
            <w:r>
              <w:rPr>
                <w:sz w:val="16"/>
              </w:rPr>
              <w:t>Overholde Jakob Nielsens 10 heuristika(Relevante)</w:t>
            </w:r>
          </w:p>
        </w:tc>
        <w:tc>
          <w:tcPr>
            <w:tcW w:type="dxa" w:w="32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Docs/UI_Heuristik_og_Gestalt.md: alle 10 heuristikker vurderet; UX-01 registreret fra brugertest.</w:t>
            </w:r>
          </w:p>
        </w:tc>
        <w:tc>
          <w:tcPr>
            <w:tcW w:type="dxa" w:w="2409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Intern UI-evaluering gennemført. Datotid i 24-timersformat er rettet og lokalt afprøvet.</w:t>
            </w:r>
          </w:p>
        </w:tc>
      </w:tr>
      <w:tr>
        <w:tc>
          <w:tcPr>
            <w:tcW w:type="dxa" w:w="652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636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Overholde Gestalt love</w:t>
            </w:r>
          </w:p>
        </w:tc>
        <w:tc>
          <w:tcPr>
            <w:tcW w:type="dxa" w:w="3260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Docs/UI_Heuristik_og_Gestalt.md: nærhed, lighed, fælles region, figur/baggrund, kontinuitet og hierarki.</w:t>
            </w:r>
          </w:p>
        </w:tc>
        <w:tc>
          <w:tcPr>
            <w:tcW w:type="dxa" w:w="2409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Gestalt og visuelt hierarki gennemgået. Mobilvisning/kontrast er ikke fuldt undersøgt.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636"/>
            <w:vAlign w:val="center"/>
          </w:tcPr>
          <w:p>
            <w:pPr>
              <w:spacing w:after="20"/>
            </w:pPr>
            <w:r>
              <w:rPr>
                <w:sz w:val="16"/>
              </w:rPr>
              <w:t>Passende Interfaces implementeres</w:t>
            </w:r>
          </w:p>
        </w:tc>
        <w:tc>
          <w:tcPr>
            <w:tcW w:type="dxa" w:w="3260"/>
            <w:vAlign w:val="center"/>
          </w:tcPr>
          <w:p>
            <w:pPr>
              <w:spacing w:after="20"/>
            </w:pPr>
            <w:r>
              <w:rPr>
                <w:sz w:val="16"/>
              </w:rPr>
              <w:t>IActivityRepository, IUserRepository, IRegistrationRepository og DI i Program.cs.</w:t>
            </w:r>
          </w:p>
        </w:tc>
        <w:tc>
          <w:tcPr>
            <w:tcW w:type="dxa" w:w="2409"/>
            <w:vAlign w:val="center"/>
          </w:tcPr>
          <w:p>
            <w:pPr>
              <w:spacing w:after="20"/>
            </w:pPr>
            <w:r>
              <w:rPr>
                <w:sz w:val="16"/>
              </w:rPr>
              <w:t>Implementeret; 2/2 projekter bygger uden fejl.</w:t>
            </w:r>
          </w:p>
        </w:tc>
      </w:tr>
      <w:tr>
        <w:tc>
          <w:tcPr>
            <w:tcW w:type="dxa" w:w="652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636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Klassediagram opdateret</w:t>
            </w:r>
          </w:p>
        </w:tc>
        <w:tc>
          <w:tcPr>
            <w:tcW w:type="dxa" w:w="3260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Docs/Klassediagram.png/.dot og ER_diagram.png.</w:t>
            </w:r>
          </w:p>
        </w:tc>
        <w:tc>
          <w:tcPr>
            <w:tcW w:type="dxa" w:w="2409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Diagrammer foreligger; endeligt tjek mod kildekode mangler.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636"/>
            <w:vAlign w:val="center"/>
          </w:tcPr>
          <w:p>
            <w:pPr>
              <w:spacing w:after="20"/>
            </w:pPr>
            <w:r>
              <w:rPr>
                <w:sz w:val="16"/>
              </w:rPr>
              <w:t>Skal være godkendt i Code Review</w:t>
            </w:r>
          </w:p>
        </w:tc>
        <w:tc>
          <w:tcPr>
            <w:tcW w:type="dxa" w:w="32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Docs/CodeReview.md: individuel teknisk gennemgang og registrerede fejl.</w:t>
            </w:r>
          </w:p>
        </w:tc>
        <w:tc>
          <w:tcPr>
            <w:tcW w:type="dxa" w:w="2409"/>
            <w:vAlign w:val="center"/>
          </w:tcPr>
          <w:p>
            <w:pPr>
              <w:spacing w:after="20"/>
            </w:pPr>
            <w:r>
              <w:rPr>
                <w:sz w:val="16"/>
              </w:rPr>
              <w:t>Gennemgang dokumenteret; uafhængig godkendelse mangler.</w:t>
            </w:r>
          </w:p>
        </w:tc>
      </w:tr>
      <w:tr>
        <w:tc>
          <w:tcPr>
            <w:tcW w:type="dxa" w:w="652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636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Skal overholde versionsstyrring og sporbarhed</w:t>
            </w:r>
          </w:p>
        </w:tc>
        <w:tc>
          <w:tcPr>
            <w:tcW w:type="dxa" w:w="3260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GitHub: github.com/martinsir/DeLyseroedeSpejdere; Docs/Sporbarhed.md.</w:t>
            </w:r>
          </w:p>
        </w:tc>
        <w:tc>
          <w:tcPr>
            <w:tcW w:type="dxa" w:w="2409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Git/main oprettet og push gennemført; initial commit 97bb892.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636"/>
            <w:vAlign w:val="center"/>
          </w:tcPr>
          <w:p>
            <w:pPr>
              <w:spacing w:after="20"/>
            </w:pPr>
            <w:r>
              <w:rPr>
                <w:sz w:val="16"/>
              </w:rPr>
              <w:t>Skal brugertestes på 3 personer</w:t>
            </w:r>
          </w:p>
        </w:tc>
        <w:tc>
          <w:tcPr>
            <w:tcW w:type="dxa" w:w="3260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Docs/Brugertest_3_personer.md: tre anonyme testpersoner med opgave A, B og C. Fælles fund: AM/PM.</w:t>
            </w:r>
          </w:p>
        </w:tc>
        <w:tc>
          <w:tcPr>
            <w:tcW w:type="dxa" w:w="2409"/>
            <w:vAlign w:val="center"/>
          </w:tcPr>
          <w:p>
            <w:pPr>
              <w:spacing w:after="20"/>
            </w:pPr>
            <w:r>
              <w:rPr>
                <w:sz w:val="16"/>
              </w:rPr>
              <w:t>Gennemført ifølge testdokumentationen. UX-01 rettet og lokalt afprøvet; ingen dokumenteret gentest med alle tre.</w:t>
            </w:r>
          </w:p>
        </w:tc>
      </w:tr>
      <w:tr>
        <w:tc>
          <w:tcPr>
            <w:tcW w:type="dxa" w:w="652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2636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Unit Test skal være implementeret</w:t>
            </w:r>
          </w:p>
        </w:tc>
        <w:tc>
          <w:tcPr>
            <w:tcW w:type="dxa" w:w="3260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Tests/DeLyseroedeSpejdere.Tests; xUnit i Test Explorer.</w:t>
            </w:r>
          </w:p>
        </w:tc>
        <w:tc>
          <w:tcPr>
            <w:tcW w:type="dxa" w:w="2409"/>
            <w:vAlign w:val="center"/>
            <w:shd w:fill="F6FAFD"/>
          </w:tcPr>
          <w:p>
            <w:pPr>
              <w:spacing w:after="20"/>
            </w:pPr>
            <w:r>
              <w:rPr>
                <w:sz w:val="16"/>
              </w:rPr>
              <w:t>9/9 tests bestået, 0 fejlet (26/10).</w:t>
            </w:r>
          </w:p>
        </w:tc>
      </w:tr>
    </w:tbl>
    <w:p>
      <w:pPr>
        <w:pStyle w:val="Heading1"/>
      </w:pPr>
      <w:r>
        <w:t>2. Kode og arkitektur</w:t>
      </w:r>
    </w:p>
    <w:p>
      <w:r>
        <w:t>Repository Pattern: SQL ligger i Repositories; tre interfaces anvendes med dependency injection i Program.cs. Begge projekter kompilerer.</w:t>
      </w:r>
    </w:p>
    <w:p>
      <w:r>
        <w:t>Klassediagram og ER-diagram er udarbejdet. US-09 (flere ledere) er ikke implementeret; endelig kodekontrol mangler.</w:t>
      </w:r>
    </w:p>
    <w:p>
      <w:r>
        <w:t>Unit tests: 9/9 xUnit-tests bestået (26/10). Integrations- og databasekontrol beskrives i Testplan.md.</w:t>
      </w:r>
    </w:p>
    <w:p>
      <w:pPr>
        <w:pStyle w:val="Heading1"/>
      </w:pPr>
      <w:r>
        <w:t>3. Brugergrænseflade og kvalitet</w:t>
      </w:r>
    </w:p>
    <w:p>
      <w:r>
        <w:t>UI: Nielsens 10 heuristikker, Gestaltlove og visuelt hierarki er gennemgået (Docs/UI_Heuristik_og_Gestalt.md). CR-01 og CR-02 er rettet. Brugertest gav fundet UX-01 (AM/PM).</w:t>
      </w:r>
    </w:p>
    <w:p>
      <w:r>
        <w:t>UX-01: Create.cshtml og Edit.cshtml har nu separate datofelter og 24-timers klokkeslæt (HH:mm). Lokalt afprøvet. Gentest med deltagerne og mobil-/kontrasttest mangler.</w:t>
      </w:r>
    </w:p>
    <w:p>
      <w:pPr>
        <w:pStyle w:val="Heading1"/>
      </w:pPr>
      <w:r>
        <w:t>4. Code Review og tre brugertests</w:t>
      </w:r>
    </w:p>
    <w:p>
      <w:r>
        <w:t>Code Review: Intern teknisk gennemgang dokumenteret i CodeReview.md. CR-01 og CR-02 er rettet; uafhængig godkendelse mangler.</w:t>
      </w:r>
    </w:p>
    <w:p>
      <w:r>
        <w:t>Brugertest: Tre anonyme deltagere gennemførte ifølge testarket de samme opgaver A, B og C. Alle tre havde vanskeligheder med AM/PM ved aktivitetens tider; fundet UX-01 blev rettet.</w:t>
      </w:r>
    </w:p>
    <w:p>
      <w:pPr>
        <w:pStyle w:val="Heading1"/>
      </w:pPr>
      <w:r>
        <w:t>5. Versionsstyring og sporbarhed</w:t>
      </w:r>
    </w:p>
    <w:p>
      <w:r>
        <w:t>Git: Offentlig main-branch på github.com/martinsir/DeLyseroedeSpejdere. Initial commit 97bb892. Sporbarhed.md forbinder krav, kode og test.</w:t>
      </w:r>
    </w:p>
    <w:p>
      <w:pPr>
        <w:pStyle w:val="Heading1"/>
      </w:pPr>
      <w:r>
        <w:t>6. Dokumenterede testresultater (26. oktober)</w:t>
      </w:r>
    </w:p>
    <w:p>
      <w:pPr/>
      <w:r>
        <w:t>Funktionelle tests: T02, T05, T08, T09 og T12 er bestået. Aktivitetshåndtering og tilmelding/framelding er afprøvet. De nye 24-timersfelter fungerer i den lokale test.</w:t>
      </w:r>
    </w:p>
    <w:p>
      <w:pPr/>
      <w:r>
        <w:t>T07: MySQL afviste dublet med fejl 1062. Gentagen tilmelding gennem C# er ikke særskilt testet; se Testplan.md.</w:t>
      </w:r>
    </w:p>
    <w:p>
      <w:pPr>
        <w:pStyle w:val="Heading1"/>
      </w:pPr>
      <w:r>
        <w:t>7. Endelig godkendelse før aflevering</w:t>
      </w:r>
    </w:p>
    <w:p>
      <w:pPr>
        <w:pStyle w:val="ListBullet"/>
      </w:pPr>
      <w:r>
        <w:t>[x] Projektet bygger i Visual Studio / .NET 10 (2/2 projekter)</w:t>
      </w:r>
    </w:p>
    <w:p>
      <w:pPr>
        <w:pStyle w:val="ListBullet"/>
      </w:pPr>
      <w:r>
        <w:t>[x] Alle 9 automatiske unit tests er kørt og bestået</w:t>
      </w:r>
    </w:p>
    <w:p>
      <w:pPr>
        <w:pStyle w:val="ListBullet"/>
      </w:pPr>
      <w:r>
        <w:t>[x] Database, login og centrale brugerforløb er manuelt testet</w:t>
      </w:r>
    </w:p>
    <w:p>
      <w:pPr>
        <w:pStyle w:val="ListBullet"/>
      </w:pPr>
      <w:r>
        <w:t>[x] UI-principper gennemgået; UX-01 rettet og lokalt afprøvet</w:t>
      </w:r>
    </w:p>
    <w:p>
      <w:pPr>
        <w:pStyle w:val="ListBullet"/>
      </w:pPr>
      <w:r>
        <w:t>[x] Tre anonyme testpersoner; fundet UX-01 dokumenteret</w:t>
      </w:r>
    </w:p>
    <w:p>
      <w:pPr>
        <w:pStyle w:val="ListBullet"/>
      </w:pPr>
      <w:r>
        <w:t>[ ] Uafhængig Code Review er gennemført og godkendt</w:t>
      </w:r>
    </w:p>
    <w:p>
      <w:pPr>
        <w:pStyle w:val="ListBullet"/>
      </w:pPr>
      <w:r>
        <w:t>[x] GitHub-repository med reelle commits kan åbnes</w:t>
      </w:r>
    </w:p>
    <w:p>
      <w:pPr>
        <w:pStyle w:val="ListBullet"/>
      </w:pPr>
      <w:r>
        <w:t>[ ] Klassediagram er endeligt sammenholdt med kode, og samlet aflevering er kontrolleret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62" w:right="1219" w:bottom="107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2. semester · Oktober 2026  |  Status pr. 27.10.2026 – ikke endeligt godkendt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DE LYSERØDE SPEJDERE  |  DOD &amp; KVALITETSSIKRING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55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45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55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