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Pr="009B0E86" w:rsidRDefault="00810031" w:rsidP="001E754C">
      <w:pPr>
        <w:pStyle w:val="Heading1"/>
        <w:jc w:val="center"/>
      </w:pPr>
      <w:r w:rsidRPr="009B0E86">
        <w:t xml:space="preserve">Problem </w:t>
      </w:r>
      <w:r w:rsidR="00740FA8">
        <w:t>2</w:t>
      </w:r>
      <w:r w:rsidRPr="009B0E86">
        <w:t xml:space="preserve"> – </w:t>
      </w:r>
      <w:r w:rsidR="006B2F79">
        <w:t xml:space="preserve">Fun </w:t>
      </w:r>
      <w:r w:rsidR="0057657E">
        <w:t>with</w:t>
      </w:r>
      <w:r w:rsidR="006B2F79">
        <w:t xml:space="preserve"> Matrices</w:t>
      </w:r>
    </w:p>
    <w:p w:rsidR="005A7639" w:rsidRDefault="00195083" w:rsidP="008C3C03">
      <w:pPr>
        <w:spacing w:after="0"/>
      </w:pPr>
      <w:r>
        <w:t xml:space="preserve">Let's have some fun! </w:t>
      </w:r>
      <w:r w:rsidR="006B2F79">
        <w:t>You are given a 4x4 matrix of numbers. At the console you</w:t>
      </w:r>
      <w:r w:rsidR="00193F43">
        <w:t>'</w:t>
      </w:r>
      <w:r w:rsidR="006B2F79">
        <w:t xml:space="preserve">ll receive a </w:t>
      </w:r>
      <w:r w:rsidR="006B2F79" w:rsidRPr="009B0A0E">
        <w:rPr>
          <w:b/>
        </w:rPr>
        <w:t>start value</w:t>
      </w:r>
      <w:r w:rsidR="006B2F79">
        <w:t xml:space="preserve">, a </w:t>
      </w:r>
      <w:r w:rsidR="006B2F79" w:rsidRPr="009B0A0E">
        <w:rPr>
          <w:b/>
        </w:rPr>
        <w:t>step</w:t>
      </w:r>
      <w:r w:rsidR="006B2F79">
        <w:t xml:space="preserve"> and a number of </w:t>
      </w:r>
      <w:r w:rsidR="006B2F79" w:rsidRPr="009B0A0E">
        <w:rPr>
          <w:b/>
        </w:rPr>
        <w:t>operations to perform</w:t>
      </w:r>
      <w:r w:rsidR="006B2F79">
        <w:t xml:space="preserve">. The start value </w:t>
      </w:r>
      <w:r w:rsidR="009B0A0E">
        <w:t>shows the value of cell [0, 0]. M</w:t>
      </w:r>
      <w:r w:rsidR="00FC5743">
        <w:t>oving from left to right along each row you obtain each cell</w:t>
      </w:r>
      <w:r w:rsidR="00193F43">
        <w:t>'</w:t>
      </w:r>
      <w:r w:rsidR="00FC5743">
        <w:t>s value by incrementing the previous cell</w:t>
      </w:r>
      <w:r w:rsidR="00193F43">
        <w:t>'</w:t>
      </w:r>
      <w:r w:rsidR="00FC5743">
        <w:t>s value by the step.</w:t>
      </w:r>
    </w:p>
    <w:p w:rsidR="006B2F79" w:rsidRDefault="0057657E" w:rsidP="008C3C03">
      <w:pPr>
        <w:spacing w:after="0"/>
        <w:rPr>
          <w:noProof/>
        </w:rPr>
      </w:pPr>
      <w:r>
        <w:t>Then, y</w:t>
      </w:r>
      <w:r w:rsidR="006B2F79">
        <w:t>ou</w:t>
      </w:r>
      <w:r w:rsidR="00193F43">
        <w:t>'</w:t>
      </w:r>
      <w:r w:rsidR="006B2F79">
        <w:t xml:space="preserve">ll receive some </w:t>
      </w:r>
      <w:r w:rsidR="006B2F79">
        <w:rPr>
          <w:noProof/>
        </w:rPr>
        <w:t>commands from the console in one of the following formats:</w:t>
      </w:r>
    </w:p>
    <w:p w:rsidR="006B2F79" w:rsidRDefault="005213D9" w:rsidP="00A1565C">
      <w:pPr>
        <w:pStyle w:val="ListParagraph"/>
        <w:numPr>
          <w:ilvl w:val="0"/>
          <w:numId w:val="18"/>
        </w:numPr>
        <w:spacing w:after="0"/>
        <w:rPr>
          <w:noProof/>
        </w:rPr>
      </w:pPr>
      <w:r>
        <w:rPr>
          <w:b/>
          <w:noProof/>
        </w:rPr>
        <w:t>"</w:t>
      </w:r>
      <w:r w:rsidR="006B2F79" w:rsidRPr="009B0A0E">
        <w:rPr>
          <w:b/>
          <w:noProof/>
        </w:rPr>
        <w:t>[row] [col] multiply [num]</w:t>
      </w:r>
      <w:r>
        <w:rPr>
          <w:b/>
          <w:noProof/>
        </w:rPr>
        <w:t>"</w:t>
      </w:r>
      <w:r w:rsidR="006B2F79">
        <w:rPr>
          <w:noProof/>
        </w:rPr>
        <w:t xml:space="preserve"> – upon receiving this command you should multiply the value of the specif</w:t>
      </w:r>
      <w:r w:rsidR="009B0A0E">
        <w:rPr>
          <w:noProof/>
        </w:rPr>
        <w:t xml:space="preserve">ied cell with coordinates [row, </w:t>
      </w:r>
      <w:r w:rsidR="006B2F79">
        <w:rPr>
          <w:noProof/>
        </w:rPr>
        <w:t>col] by [num];</w:t>
      </w:r>
    </w:p>
    <w:p w:rsidR="006B2F79" w:rsidRDefault="005213D9" w:rsidP="00A1565C">
      <w:pPr>
        <w:pStyle w:val="ListParagraph"/>
        <w:numPr>
          <w:ilvl w:val="0"/>
          <w:numId w:val="18"/>
        </w:numPr>
        <w:spacing w:after="0"/>
        <w:rPr>
          <w:noProof/>
        </w:rPr>
      </w:pPr>
      <w:r>
        <w:rPr>
          <w:b/>
          <w:noProof/>
        </w:rPr>
        <w:t>"</w:t>
      </w:r>
      <w:r w:rsidR="006B2F79" w:rsidRPr="009B0A0E">
        <w:rPr>
          <w:b/>
          <w:noProof/>
        </w:rPr>
        <w:t>[row] [col] sum [num]</w:t>
      </w:r>
      <w:r>
        <w:rPr>
          <w:b/>
          <w:noProof/>
        </w:rPr>
        <w:t>"</w:t>
      </w:r>
      <w:r w:rsidR="006B2F79">
        <w:rPr>
          <w:noProof/>
        </w:rPr>
        <w:t xml:space="preserve"> – add the value of [num] to the value of the specified cell;</w:t>
      </w:r>
    </w:p>
    <w:p w:rsidR="006B2F79" w:rsidRDefault="005213D9" w:rsidP="00A1565C">
      <w:pPr>
        <w:pStyle w:val="ListParagraph"/>
        <w:numPr>
          <w:ilvl w:val="0"/>
          <w:numId w:val="18"/>
        </w:numPr>
        <w:spacing w:after="0"/>
        <w:rPr>
          <w:noProof/>
        </w:rPr>
      </w:pPr>
      <w:r>
        <w:rPr>
          <w:b/>
          <w:noProof/>
        </w:rPr>
        <w:t>"</w:t>
      </w:r>
      <w:r w:rsidR="006B2F79" w:rsidRPr="009B0A0E">
        <w:rPr>
          <w:b/>
          <w:noProof/>
        </w:rPr>
        <w:t>[row] [col] power [num]</w:t>
      </w:r>
      <w:r>
        <w:rPr>
          <w:b/>
          <w:noProof/>
        </w:rPr>
        <w:t>"</w:t>
      </w:r>
      <w:r w:rsidR="006B2F79">
        <w:rPr>
          <w:noProof/>
        </w:rPr>
        <w:t xml:space="preserve"> – raise the value of the cell to the power [num];</w:t>
      </w:r>
    </w:p>
    <w:p w:rsidR="006B2F79" w:rsidRDefault="005213D9" w:rsidP="00A1565C">
      <w:pPr>
        <w:pStyle w:val="ListParagraph"/>
        <w:numPr>
          <w:ilvl w:val="0"/>
          <w:numId w:val="18"/>
        </w:numPr>
        <w:spacing w:after="0"/>
        <w:rPr>
          <w:noProof/>
        </w:rPr>
      </w:pPr>
      <w:r>
        <w:rPr>
          <w:b/>
          <w:noProof/>
        </w:rPr>
        <w:t>"</w:t>
      </w:r>
      <w:r w:rsidR="006B2F79" w:rsidRPr="009B0A0E">
        <w:rPr>
          <w:b/>
          <w:noProof/>
        </w:rPr>
        <w:t>Game Over!</w:t>
      </w:r>
      <w:r>
        <w:rPr>
          <w:b/>
          <w:noProof/>
        </w:rPr>
        <w:t>"</w:t>
      </w:r>
      <w:r w:rsidR="006B2F79">
        <w:rPr>
          <w:noProof/>
        </w:rPr>
        <w:t xml:space="preserve"> – denotes the end of input.</w:t>
      </w:r>
    </w:p>
    <w:p w:rsidR="005213D9" w:rsidRDefault="006B2F79" w:rsidP="008C3C03">
      <w:pPr>
        <w:spacing w:after="0"/>
      </w:pPr>
      <w:r>
        <w:t xml:space="preserve">After the game is over, you need to check the sum of cell values on each row, column and the two diagonals </w:t>
      </w:r>
      <w:r w:rsidR="005213D9">
        <w:t xml:space="preserve">and print on the console one of the following (whichever has the </w:t>
      </w:r>
      <w:r w:rsidR="005213D9" w:rsidRPr="0000519C">
        <w:rPr>
          <w:b/>
        </w:rPr>
        <w:t>largest sum</w:t>
      </w:r>
      <w:r w:rsidR="005213D9">
        <w:t>):</w:t>
      </w:r>
    </w:p>
    <w:p w:rsidR="005213D9" w:rsidRPr="005213D9" w:rsidRDefault="005213D9" w:rsidP="005213D9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5213D9">
        <w:rPr>
          <w:b/>
        </w:rPr>
        <w:t>"</w:t>
      </w:r>
      <w:r w:rsidR="0057657E" w:rsidRPr="005213D9">
        <w:rPr>
          <w:b/>
        </w:rPr>
        <w:t xml:space="preserve">ROW[index] = </w:t>
      </w:r>
      <w:r w:rsidR="006B2F79" w:rsidRPr="005213D9">
        <w:rPr>
          <w:b/>
        </w:rPr>
        <w:t>sum</w:t>
      </w:r>
      <w:r w:rsidRPr="005213D9">
        <w:rPr>
          <w:b/>
        </w:rPr>
        <w:t>"</w:t>
      </w:r>
      <w:r>
        <w:rPr>
          <w:b/>
        </w:rPr>
        <w:t xml:space="preserve"> </w:t>
      </w:r>
    </w:p>
    <w:p w:rsidR="005213D9" w:rsidRPr="005213D9" w:rsidRDefault="005213D9" w:rsidP="005213D9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5213D9">
        <w:rPr>
          <w:b/>
        </w:rPr>
        <w:t>"</w:t>
      </w:r>
      <w:r w:rsidR="0057657E" w:rsidRPr="005213D9">
        <w:rPr>
          <w:b/>
        </w:rPr>
        <w:t xml:space="preserve">COLUMN[index] = </w:t>
      </w:r>
      <w:r w:rsidR="006B2F79" w:rsidRPr="005213D9">
        <w:rPr>
          <w:b/>
        </w:rPr>
        <w:t>sum</w:t>
      </w:r>
      <w:r w:rsidRPr="005213D9">
        <w:rPr>
          <w:b/>
        </w:rPr>
        <w:t>"</w:t>
      </w:r>
    </w:p>
    <w:p w:rsidR="005213D9" w:rsidRDefault="005213D9" w:rsidP="005213D9">
      <w:pPr>
        <w:pStyle w:val="ListParagraph"/>
        <w:numPr>
          <w:ilvl w:val="0"/>
          <w:numId w:val="19"/>
        </w:numPr>
        <w:spacing w:after="0"/>
      </w:pPr>
      <w:r w:rsidRPr="005213D9">
        <w:rPr>
          <w:b/>
        </w:rPr>
        <w:t>"</w:t>
      </w:r>
      <w:r w:rsidR="0057657E" w:rsidRPr="005213D9">
        <w:rPr>
          <w:b/>
        </w:rPr>
        <w:t>LEFT-DIAGONAL = sum</w:t>
      </w:r>
      <w:r w:rsidRPr="005213D9">
        <w:rPr>
          <w:b/>
        </w:rPr>
        <w:t>"</w:t>
      </w:r>
    </w:p>
    <w:p w:rsidR="005213D9" w:rsidRPr="005213D9" w:rsidRDefault="005213D9" w:rsidP="005213D9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5213D9">
        <w:rPr>
          <w:b/>
        </w:rPr>
        <w:t>"</w:t>
      </w:r>
      <w:r w:rsidR="0057657E" w:rsidRPr="005213D9">
        <w:rPr>
          <w:b/>
        </w:rPr>
        <w:t>RIGHT-DIAGONAL = sum</w:t>
      </w:r>
      <w:r w:rsidRPr="005213D9">
        <w:rPr>
          <w:b/>
        </w:rPr>
        <w:t>"</w:t>
      </w:r>
    </w:p>
    <w:p w:rsidR="006B2F79" w:rsidRDefault="0057657E" w:rsidP="008C3C03">
      <w:pPr>
        <w:spacing w:after="0"/>
      </w:pPr>
      <w:r>
        <w:t xml:space="preserve">The </w:t>
      </w:r>
      <w:r w:rsidR="00FC5743">
        <w:t xml:space="preserve">index is the </w:t>
      </w:r>
      <w:r w:rsidR="00FC5743" w:rsidRPr="005213D9">
        <w:rPr>
          <w:b/>
        </w:rPr>
        <w:t>index</w:t>
      </w:r>
      <w:r w:rsidR="00FC5743">
        <w:t xml:space="preserve"> of the row/column with biggest sum</w:t>
      </w:r>
      <w:r>
        <w:t xml:space="preserve"> and is surrounded with square brackets at the output, </w:t>
      </w:r>
      <w:r w:rsidRPr="005213D9">
        <w:rPr>
          <w:b/>
        </w:rPr>
        <w:t>sum</w:t>
      </w:r>
      <w:r w:rsidR="00FC5743">
        <w:t xml:space="preserve"> is the sum itself. </w:t>
      </w:r>
      <w:r w:rsidR="00FC5743" w:rsidRPr="005213D9">
        <w:rPr>
          <w:b/>
        </w:rPr>
        <w:t>Left-diagonal</w:t>
      </w:r>
      <w:r w:rsidR="00FC5743">
        <w:t xml:space="preserve"> is the diagonal starting at [0, 0] and ending on [3, 3], </w:t>
      </w:r>
      <w:r w:rsidR="00FC5743" w:rsidRPr="005213D9">
        <w:rPr>
          <w:b/>
        </w:rPr>
        <w:t>right-diagonal</w:t>
      </w:r>
      <w:r w:rsidR="00FC5743">
        <w:t xml:space="preserve"> is the diagonal starting at [3, 0] and ending at [0, 3].</w:t>
      </w:r>
    </w:p>
    <w:p w:rsidR="00810031" w:rsidRPr="009B0E86" w:rsidRDefault="00810031" w:rsidP="00ED3D2E">
      <w:pPr>
        <w:pStyle w:val="Heading2"/>
        <w:numPr>
          <w:ilvl w:val="0"/>
          <w:numId w:val="0"/>
        </w:numPr>
        <w:spacing w:before="0" w:after="0"/>
      </w:pPr>
      <w:r w:rsidRPr="009B0E86">
        <w:t>Input</w:t>
      </w:r>
    </w:p>
    <w:p w:rsidR="00810031" w:rsidRPr="009B0E86" w:rsidRDefault="00810031" w:rsidP="008C3C03">
      <w:pPr>
        <w:pStyle w:val="ListParagraph"/>
        <w:numPr>
          <w:ilvl w:val="0"/>
          <w:numId w:val="16"/>
        </w:numPr>
      </w:pPr>
      <w:r w:rsidRPr="009B0E86">
        <w:t>The input data should be read from the console.</w:t>
      </w:r>
    </w:p>
    <w:p w:rsidR="005878BB" w:rsidRPr="005878BB" w:rsidRDefault="000D4C8B" w:rsidP="008C3C03">
      <w:pPr>
        <w:pStyle w:val="ListParagraph"/>
        <w:numPr>
          <w:ilvl w:val="0"/>
          <w:numId w:val="16"/>
        </w:numPr>
        <w:rPr>
          <w:b/>
        </w:rPr>
      </w:pPr>
      <w:r w:rsidRPr="009B0E86">
        <w:t>T</w:t>
      </w:r>
      <w:r w:rsidR="00F50B9A" w:rsidRPr="009B0E86">
        <w:t xml:space="preserve">he </w:t>
      </w:r>
      <w:r w:rsidR="005878BB">
        <w:t>first</w:t>
      </w:r>
      <w:r w:rsidR="00F50B9A" w:rsidRPr="009B0E86">
        <w:t xml:space="preserve"> input line </w:t>
      </w:r>
      <w:r w:rsidRPr="009B0E86">
        <w:t xml:space="preserve">holds </w:t>
      </w:r>
      <w:r w:rsidR="00A1565C">
        <w:rPr>
          <w:b/>
        </w:rPr>
        <w:t>the start number</w:t>
      </w:r>
      <w:r w:rsidR="005878BB">
        <w:t>.</w:t>
      </w:r>
    </w:p>
    <w:p w:rsidR="00810031" w:rsidRPr="00A1565C" w:rsidRDefault="005878BB" w:rsidP="008C3C03">
      <w:pPr>
        <w:pStyle w:val="ListParagraph"/>
        <w:numPr>
          <w:ilvl w:val="0"/>
          <w:numId w:val="16"/>
        </w:numPr>
        <w:rPr>
          <w:b/>
        </w:rPr>
      </w:pPr>
      <w:r w:rsidRPr="005878BB">
        <w:t>The second input line holds</w:t>
      </w:r>
      <w:r>
        <w:rPr>
          <w:b/>
        </w:rPr>
        <w:t xml:space="preserve"> </w:t>
      </w:r>
      <w:r w:rsidR="00A1565C">
        <w:rPr>
          <w:b/>
        </w:rPr>
        <w:t>the step</w:t>
      </w:r>
      <w:r>
        <w:t>.</w:t>
      </w:r>
    </w:p>
    <w:p w:rsidR="00A1565C" w:rsidRPr="00970095" w:rsidRDefault="00A1565C" w:rsidP="008C3C03">
      <w:pPr>
        <w:pStyle w:val="ListParagraph"/>
        <w:numPr>
          <w:ilvl w:val="0"/>
          <w:numId w:val="16"/>
        </w:numPr>
      </w:pPr>
      <w:r>
        <w:t>On the next lines you</w:t>
      </w:r>
      <w:r w:rsidR="00193F43">
        <w:t>'</w:t>
      </w:r>
      <w:r>
        <w:t xml:space="preserve">ll receive </w:t>
      </w:r>
      <w:r w:rsidRPr="00970095">
        <w:rPr>
          <w:b/>
        </w:rPr>
        <w:t xml:space="preserve">orders in the described formats, </w:t>
      </w:r>
      <w:r w:rsidRPr="00970095">
        <w:t xml:space="preserve">ending with the string </w:t>
      </w:r>
      <w:r w:rsidR="005213D9">
        <w:t>"</w:t>
      </w:r>
      <w:r w:rsidRPr="00970095">
        <w:t>Game Over!</w:t>
      </w:r>
      <w:r w:rsidR="005213D9">
        <w:t>"</w:t>
      </w:r>
    </w:p>
    <w:p w:rsidR="00810031" w:rsidRPr="009B0E86" w:rsidRDefault="00810031" w:rsidP="008C3C03">
      <w:pPr>
        <w:pStyle w:val="ListParagraph"/>
        <w:numPr>
          <w:ilvl w:val="0"/>
          <w:numId w:val="16"/>
        </w:numPr>
        <w:spacing w:before="0"/>
      </w:pPr>
      <w:r w:rsidRPr="009B0E86">
        <w:t>The input data will always be valid and in the format described. There is no need to check it explicitly.</w:t>
      </w:r>
    </w:p>
    <w:p w:rsidR="00810031" w:rsidRPr="009B0E86" w:rsidRDefault="00810031" w:rsidP="00ED3D2E">
      <w:pPr>
        <w:pStyle w:val="Heading2"/>
        <w:numPr>
          <w:ilvl w:val="0"/>
          <w:numId w:val="0"/>
        </w:numPr>
        <w:spacing w:before="0" w:after="0"/>
        <w:rPr>
          <w:lang w:eastAsia="ja-JP"/>
        </w:rPr>
      </w:pPr>
      <w:r w:rsidRPr="009B0E86">
        <w:rPr>
          <w:lang w:eastAsia="ja-JP"/>
        </w:rPr>
        <w:t>Output</w:t>
      </w:r>
    </w:p>
    <w:p w:rsidR="00810031" w:rsidRPr="009B0E86" w:rsidRDefault="00810031" w:rsidP="009A06FD">
      <w:pPr>
        <w:pStyle w:val="ListParagraph"/>
        <w:numPr>
          <w:ilvl w:val="0"/>
          <w:numId w:val="17"/>
        </w:numPr>
      </w:pPr>
      <w:r w:rsidRPr="009B0E86">
        <w:t>The output data should be printed on the console.</w:t>
      </w:r>
    </w:p>
    <w:p w:rsidR="00F50B9A" w:rsidRDefault="00F50B9A" w:rsidP="008C3C03">
      <w:pPr>
        <w:pStyle w:val="ListParagraph"/>
        <w:numPr>
          <w:ilvl w:val="0"/>
          <w:numId w:val="17"/>
        </w:numPr>
        <w:spacing w:after="0"/>
      </w:pPr>
      <w:r w:rsidRPr="009B0E86">
        <w:t xml:space="preserve">On the </w:t>
      </w:r>
      <w:r w:rsidR="00E44F85">
        <w:t>only</w:t>
      </w:r>
      <w:r w:rsidRPr="009B0E86">
        <w:t xml:space="preserve"> output line you must print the </w:t>
      </w:r>
      <w:r w:rsidR="00A1565C">
        <w:rPr>
          <w:b/>
        </w:rPr>
        <w:t>row, column or diagonal with the largest sum and the sum</w:t>
      </w:r>
      <w:r w:rsidR="004069CC">
        <w:rPr>
          <w:b/>
        </w:rPr>
        <w:t xml:space="preserve"> rounded to two digits after the decimal sign</w:t>
      </w:r>
      <w:r w:rsidR="008C3C03" w:rsidRPr="003A4A31">
        <w:t>.</w:t>
      </w:r>
      <w:r w:rsidR="00A1565C">
        <w:t xml:space="preserve"> </w:t>
      </w:r>
      <w:r w:rsidR="00970095">
        <w:t>Use dot (</w:t>
      </w:r>
      <w:r w:rsidR="005213D9">
        <w:t>"</w:t>
      </w:r>
      <w:r w:rsidR="00970095" w:rsidRPr="008A15BF">
        <w:rPr>
          <w:b/>
        </w:rPr>
        <w:t>.</w:t>
      </w:r>
      <w:r w:rsidR="005213D9">
        <w:t>"</w:t>
      </w:r>
      <w:r w:rsidR="00970095">
        <w:t>) as the decimal separator.</w:t>
      </w:r>
    </w:p>
    <w:p w:rsidR="001B45F4" w:rsidRPr="009B0E86" w:rsidRDefault="001B45F4" w:rsidP="008C3C03">
      <w:pPr>
        <w:pStyle w:val="ListParagraph"/>
        <w:numPr>
          <w:ilvl w:val="0"/>
          <w:numId w:val="17"/>
        </w:numPr>
        <w:spacing w:after="0"/>
      </w:pPr>
      <w:r>
        <w:t xml:space="preserve">In case there are two equal values </w:t>
      </w:r>
      <w:r w:rsidRPr="00970095">
        <w:rPr>
          <w:b/>
        </w:rPr>
        <w:t>priority</w:t>
      </w:r>
      <w:r>
        <w:t xml:space="preserve"> is as follows: rows (upper-most), columns (left-most), left diagonal, right diagonal.</w:t>
      </w:r>
    </w:p>
    <w:p w:rsidR="00810031" w:rsidRPr="009B0E86" w:rsidRDefault="00810031" w:rsidP="008C3C03">
      <w:pPr>
        <w:pStyle w:val="Heading2"/>
        <w:numPr>
          <w:ilvl w:val="0"/>
          <w:numId w:val="0"/>
        </w:numPr>
        <w:spacing w:after="0"/>
      </w:pPr>
      <w:r w:rsidRPr="009B0E86">
        <w:t>Constraints</w:t>
      </w:r>
    </w:p>
    <w:p w:rsidR="00E44F85" w:rsidRDefault="00A1565C" w:rsidP="00A1565C">
      <w:pPr>
        <w:numPr>
          <w:ilvl w:val="0"/>
          <w:numId w:val="15"/>
        </w:numPr>
        <w:spacing w:before="0" w:after="0"/>
        <w:jc w:val="left"/>
      </w:pPr>
      <w:r>
        <w:t>All numbers are in the range [±5.0 × 10</w:t>
      </w:r>
      <w:r w:rsidRPr="00A1565C">
        <w:rPr>
          <w:vertAlign w:val="superscript"/>
        </w:rPr>
        <w:t>−324</w:t>
      </w:r>
      <w:r>
        <w:t xml:space="preserve"> …</w:t>
      </w:r>
      <w:r w:rsidRPr="00A1565C">
        <w:t xml:space="preserve"> ±1.7 × 10</w:t>
      </w:r>
      <w:r w:rsidRPr="00A1565C">
        <w:rPr>
          <w:vertAlign w:val="superscript"/>
        </w:rPr>
        <w:t>308</w:t>
      </w:r>
      <w:r>
        <w:t>].</w:t>
      </w:r>
    </w:p>
    <w:p w:rsidR="00810031" w:rsidRPr="009B0E86" w:rsidRDefault="00A1565C" w:rsidP="00810031">
      <w:pPr>
        <w:numPr>
          <w:ilvl w:val="0"/>
          <w:numId w:val="15"/>
        </w:numPr>
        <w:spacing w:before="0" w:after="0"/>
        <w:ind w:left="714" w:hanging="357"/>
        <w:jc w:val="left"/>
      </w:pPr>
      <w:r>
        <w:rPr>
          <w:lang w:eastAsia="ja-JP"/>
        </w:rPr>
        <w:t xml:space="preserve">The </w:t>
      </w:r>
      <w:r w:rsidRPr="00FD411C">
        <w:rPr>
          <w:b/>
          <w:lang w:eastAsia="ja-JP"/>
        </w:rPr>
        <w:t>[row]</w:t>
      </w:r>
      <w:r>
        <w:rPr>
          <w:lang w:eastAsia="ja-JP"/>
        </w:rPr>
        <w:t xml:space="preserve"> and </w:t>
      </w:r>
      <w:r w:rsidRPr="00FD411C">
        <w:rPr>
          <w:b/>
          <w:lang w:eastAsia="ja-JP"/>
        </w:rPr>
        <w:t>[col]</w:t>
      </w:r>
      <w:r>
        <w:rPr>
          <w:lang w:eastAsia="ja-JP"/>
        </w:rPr>
        <w:t xml:space="preserve"> indexes will be valid, i.e. between [0 … 3].</w:t>
      </w:r>
    </w:p>
    <w:p w:rsidR="0057657E" w:rsidRDefault="00810031" w:rsidP="0057657E">
      <w:pPr>
        <w:numPr>
          <w:ilvl w:val="0"/>
          <w:numId w:val="15"/>
        </w:numPr>
        <w:spacing w:before="0" w:after="0"/>
        <w:ind w:left="714" w:hanging="357"/>
        <w:jc w:val="left"/>
      </w:pPr>
      <w:r w:rsidRPr="009B0E86">
        <w:rPr>
          <w:lang w:eastAsia="ja-JP"/>
        </w:rPr>
        <w:t>Allowed wo</w:t>
      </w:r>
      <w:r w:rsidR="0098276B" w:rsidRPr="009B0E86">
        <w:rPr>
          <w:lang w:eastAsia="ja-JP"/>
        </w:rPr>
        <w:t>rking time for your program: 0.1</w:t>
      </w:r>
      <w:r w:rsidRPr="009B0E86">
        <w:rPr>
          <w:lang w:eastAsia="ja-JP"/>
        </w:rPr>
        <w:t xml:space="preserve"> seconds.</w:t>
      </w:r>
      <w:r w:rsidR="008C3C03">
        <w:rPr>
          <w:lang w:eastAsia="ja-JP"/>
        </w:rPr>
        <w:t xml:space="preserve"> </w:t>
      </w:r>
      <w:r w:rsidRPr="009B0E86">
        <w:rPr>
          <w:lang w:eastAsia="ja-JP"/>
        </w:rPr>
        <w:t>Allowed memory: 16</w:t>
      </w:r>
      <w:r w:rsidRPr="009B0E86">
        <w:t xml:space="preserve"> MB.</w:t>
      </w:r>
    </w:p>
    <w:p w:rsidR="0057657E" w:rsidRPr="009B0E86" w:rsidRDefault="0057657E" w:rsidP="0057657E">
      <w:pPr>
        <w:spacing w:before="0" w:after="0"/>
        <w:jc w:val="left"/>
        <w:rPr>
          <w:lang w:eastAsia="ja-JP"/>
        </w:rPr>
      </w:pPr>
    </w:p>
    <w:p w:rsidR="00146180" w:rsidRPr="009B0E86" w:rsidRDefault="00810031" w:rsidP="009B6600">
      <w:pPr>
        <w:pStyle w:val="Heading2"/>
        <w:numPr>
          <w:ilvl w:val="0"/>
          <w:numId w:val="0"/>
        </w:numPr>
        <w:spacing w:after="0"/>
        <w:rPr>
          <w:lang w:eastAsia="ja-JP"/>
        </w:rPr>
      </w:pPr>
      <w:r w:rsidRPr="009B0E86">
        <w:rPr>
          <w:lang w:eastAsia="ja-JP"/>
        </w:rPr>
        <w:lastRenderedPageBreak/>
        <w:t>Examples</w:t>
      </w:r>
    </w:p>
    <w:tbl>
      <w:tblPr>
        <w:tblStyle w:val="TableGrid"/>
        <w:tblW w:w="4665" w:type="pc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48"/>
        <w:gridCol w:w="5131"/>
        <w:gridCol w:w="1979"/>
      </w:tblGrid>
      <w:tr w:rsidR="00D4611F" w:rsidRPr="009B0E86" w:rsidTr="00816854">
        <w:trPr>
          <w:trHeight w:val="16"/>
        </w:trPr>
        <w:tc>
          <w:tcPr>
            <w:tcW w:w="1357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Input</w:t>
            </w:r>
          </w:p>
        </w:tc>
        <w:tc>
          <w:tcPr>
            <w:tcW w:w="2629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014" w:type="pct"/>
            <w:shd w:val="clear" w:color="auto" w:fill="D9D9D9" w:themeFill="background1" w:themeFillShade="D9"/>
          </w:tcPr>
          <w:p w:rsidR="00D4611F" w:rsidRPr="009B0E86" w:rsidRDefault="00D4611F" w:rsidP="004114FD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D4611F" w:rsidRPr="009B0E86" w:rsidTr="00816854">
        <w:trPr>
          <w:trHeight w:val="1976"/>
        </w:trPr>
        <w:tc>
          <w:tcPr>
            <w:tcW w:w="1357" w:type="pct"/>
          </w:tcPr>
          <w:p w:rsidR="00D4611F" w:rsidRPr="0057657E" w:rsidRDefault="0057657E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57657E">
              <w:rPr>
                <w:rFonts w:ascii="Consolas" w:hAnsi="Consolas" w:cs="Consolas"/>
                <w:noProof/>
              </w:rPr>
              <w:t>5.3</w:t>
            </w:r>
          </w:p>
          <w:p w:rsidR="0057657E" w:rsidRPr="0057657E" w:rsidRDefault="0057657E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57657E">
              <w:rPr>
                <w:rFonts w:ascii="Consolas" w:hAnsi="Consolas" w:cs="Consolas"/>
                <w:noProof/>
              </w:rPr>
              <w:t>-2.09</w:t>
            </w:r>
          </w:p>
          <w:p w:rsidR="0057657E" w:rsidRDefault="0057657E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57657E">
              <w:rPr>
                <w:rFonts w:ascii="Consolas" w:hAnsi="Consolas" w:cs="Consolas"/>
                <w:noProof/>
              </w:rPr>
              <w:t>2 3 multiply -</w:t>
            </w:r>
            <w:r w:rsidR="006D27F0">
              <w:rPr>
                <w:rFonts w:ascii="Consolas" w:hAnsi="Consolas" w:cs="Consolas"/>
                <w:noProof/>
              </w:rPr>
              <w:t>0.8</w:t>
            </w:r>
          </w:p>
          <w:p w:rsidR="0057657E" w:rsidRPr="009B0E86" w:rsidRDefault="0057657E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Game Over!</w:t>
            </w:r>
          </w:p>
        </w:tc>
        <w:tc>
          <w:tcPr>
            <w:tcW w:w="2629" w:type="pct"/>
          </w:tcPr>
          <w:tbl>
            <w:tblPr>
              <w:tblStyle w:val="TableGrid"/>
              <w:tblpPr w:leftFromText="180" w:rightFromText="180" w:vertAnchor="page" w:horzAnchor="margin" w:tblpY="151"/>
              <w:tblOverlap w:val="never"/>
              <w:tblW w:w="494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5"/>
              <w:gridCol w:w="900"/>
              <w:gridCol w:w="900"/>
              <w:gridCol w:w="900"/>
              <w:gridCol w:w="1980"/>
            </w:tblGrid>
            <w:tr w:rsidR="0056701C" w:rsidRPr="0056701C" w:rsidTr="00816854">
              <w:tc>
                <w:tcPr>
                  <w:tcW w:w="265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>
                    <w:rPr>
                      <w:rFonts w:ascii="Consolas" w:hAnsi="Consolas" w:cs="Consolas"/>
                      <w:noProof/>
                      <w:sz w:val="20"/>
                    </w:rPr>
                    <w:t>0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>
                    <w:rPr>
                      <w:rFonts w:ascii="Consolas" w:hAnsi="Consolas" w:cs="Consolas"/>
                      <w:noProof/>
                      <w:sz w:val="20"/>
                    </w:rPr>
                    <w:t>1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>
                    <w:rPr>
                      <w:rFonts w:ascii="Consolas" w:hAnsi="Consolas" w:cs="Consolas"/>
                      <w:noProof/>
                      <w:sz w:val="20"/>
                    </w:rPr>
                    <w:t>2</w:t>
                  </w:r>
                </w:p>
              </w:tc>
              <w:tc>
                <w:tcPr>
                  <w:tcW w:w="198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>
                    <w:rPr>
                      <w:rFonts w:ascii="Consolas" w:hAnsi="Consolas" w:cs="Consolas"/>
                      <w:noProof/>
                      <w:sz w:val="20"/>
                    </w:rPr>
                    <w:t>3</w:t>
                  </w:r>
                </w:p>
              </w:tc>
            </w:tr>
            <w:tr w:rsidR="0056701C" w:rsidRPr="0056701C" w:rsidTr="00816854">
              <w:tc>
                <w:tcPr>
                  <w:tcW w:w="265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>
                    <w:rPr>
                      <w:rFonts w:ascii="Consolas" w:hAnsi="Consolas" w:cs="Consolas"/>
                      <w:noProof/>
                      <w:sz w:val="20"/>
                    </w:rPr>
                    <w:t>0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5.3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3.21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1.12</w:t>
                  </w:r>
                </w:p>
              </w:tc>
              <w:tc>
                <w:tcPr>
                  <w:tcW w:w="198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-0.97</w:t>
                  </w:r>
                </w:p>
              </w:tc>
            </w:tr>
            <w:tr w:rsidR="0056701C" w:rsidRPr="0056701C" w:rsidTr="008A15BF">
              <w:trPr>
                <w:trHeight w:val="135"/>
              </w:trPr>
              <w:tc>
                <w:tcPr>
                  <w:tcW w:w="265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>
                    <w:rPr>
                      <w:rFonts w:ascii="Consolas" w:hAnsi="Consolas" w:cs="Consolas"/>
                      <w:noProof/>
                      <w:sz w:val="20"/>
                    </w:rPr>
                    <w:t>1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-3.06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-5.15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-7.24</w:t>
                  </w:r>
                </w:p>
              </w:tc>
              <w:tc>
                <w:tcPr>
                  <w:tcW w:w="198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-9.33</w:t>
                  </w:r>
                </w:p>
              </w:tc>
            </w:tr>
            <w:tr w:rsidR="0056701C" w:rsidRPr="0056701C" w:rsidTr="00816854">
              <w:tc>
                <w:tcPr>
                  <w:tcW w:w="265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>
                    <w:rPr>
                      <w:rFonts w:ascii="Consolas" w:hAnsi="Consolas" w:cs="Consolas"/>
                      <w:noProof/>
                      <w:sz w:val="20"/>
                    </w:rPr>
                    <w:t>2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-11.42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-13.51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-15.6</w:t>
                  </w:r>
                  <w:bookmarkStart w:id="0" w:name="_GoBack"/>
                  <w:bookmarkEnd w:id="0"/>
                </w:p>
              </w:tc>
              <w:tc>
                <w:tcPr>
                  <w:tcW w:w="198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b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b/>
                      <w:noProof/>
                      <w:sz w:val="20"/>
                    </w:rPr>
                    <w:t>-17.69 =&gt; 14.152</w:t>
                  </w:r>
                </w:p>
              </w:tc>
            </w:tr>
            <w:tr w:rsidR="0056701C" w:rsidRPr="0056701C" w:rsidTr="00816854">
              <w:tc>
                <w:tcPr>
                  <w:tcW w:w="265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>
                    <w:rPr>
                      <w:rFonts w:ascii="Consolas" w:hAnsi="Consolas" w:cs="Consolas"/>
                      <w:noProof/>
                      <w:sz w:val="20"/>
                    </w:rPr>
                    <w:t>3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-19.78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-21.87</w:t>
                  </w:r>
                </w:p>
              </w:tc>
              <w:tc>
                <w:tcPr>
                  <w:tcW w:w="90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-23.96</w:t>
                  </w:r>
                </w:p>
              </w:tc>
              <w:tc>
                <w:tcPr>
                  <w:tcW w:w="1980" w:type="dxa"/>
                  <w:vAlign w:val="center"/>
                </w:tcPr>
                <w:p w:rsidR="0056701C" w:rsidRPr="0056701C" w:rsidRDefault="0056701C" w:rsidP="0056701C">
                  <w:pPr>
                    <w:spacing w:before="0" w:after="0"/>
                    <w:jc w:val="center"/>
                    <w:rPr>
                      <w:rFonts w:ascii="Consolas" w:hAnsi="Consolas" w:cs="Consolas"/>
                      <w:noProof/>
                      <w:sz w:val="20"/>
                    </w:rPr>
                  </w:pPr>
                  <w:r w:rsidRPr="0056701C">
                    <w:rPr>
                      <w:rFonts w:ascii="Consolas" w:hAnsi="Consolas" w:cs="Consolas"/>
                      <w:noProof/>
                      <w:sz w:val="20"/>
                    </w:rPr>
                    <w:t>-26.05</w:t>
                  </w:r>
                </w:p>
              </w:tc>
            </w:tr>
          </w:tbl>
          <w:p w:rsidR="004534FA" w:rsidRPr="009B0E86" w:rsidRDefault="004534FA" w:rsidP="00D6678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1014" w:type="pct"/>
          </w:tcPr>
          <w:p w:rsidR="00D4611F" w:rsidRPr="009B0E86" w:rsidRDefault="00E97D0A" w:rsidP="00FD411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ROW[0] = </w:t>
            </w:r>
            <w:r w:rsidR="00FD411C">
              <w:rPr>
                <w:rFonts w:ascii="Consolas" w:hAnsi="Consolas" w:cs="Consolas"/>
                <w:noProof/>
              </w:rPr>
              <w:t>8.66</w:t>
            </w:r>
          </w:p>
        </w:tc>
      </w:tr>
    </w:tbl>
    <w:p w:rsidR="008C3C03" w:rsidRDefault="008C3C03" w:rsidP="00576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after="0"/>
        <w:sectPr w:rsidR="008C3C03" w:rsidSect="008C3C03">
          <w:headerReference w:type="default" r:id="rId8"/>
          <w:footerReference w:type="default" r:id="rId9"/>
          <w:pgSz w:w="11909" w:h="16834" w:code="9"/>
          <w:pgMar w:top="720" w:right="720" w:bottom="720" w:left="720" w:header="567" w:footer="1020" w:gutter="0"/>
          <w:cols w:space="720"/>
          <w:docGrid w:linePitch="360"/>
        </w:sectPr>
      </w:pPr>
    </w:p>
    <w:tbl>
      <w:tblPr>
        <w:tblStyle w:val="TableGrid"/>
        <w:tblW w:w="2858" w:type="pct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46"/>
        <w:gridCol w:w="1889"/>
        <w:gridCol w:w="813"/>
        <w:gridCol w:w="630"/>
      </w:tblGrid>
      <w:tr w:rsidR="004069CC" w:rsidRPr="009B0E86" w:rsidTr="00816854">
        <w:trPr>
          <w:gridAfter w:val="1"/>
          <w:wAfter w:w="527" w:type="pct"/>
          <w:trHeight w:val="14"/>
        </w:trPr>
        <w:tc>
          <w:tcPr>
            <w:tcW w:w="2213" w:type="pct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lastRenderedPageBreak/>
              <w:t>Input</w:t>
            </w:r>
          </w:p>
        </w:tc>
        <w:tc>
          <w:tcPr>
            <w:tcW w:w="2260" w:type="pct"/>
            <w:gridSpan w:val="2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4069CC" w:rsidRPr="009B0E86" w:rsidTr="00816854">
        <w:trPr>
          <w:gridAfter w:val="1"/>
          <w:wAfter w:w="527" w:type="pct"/>
          <w:trHeight w:val="19"/>
        </w:trPr>
        <w:tc>
          <w:tcPr>
            <w:tcW w:w="2213" w:type="pct"/>
            <w:tcBorders>
              <w:bottom w:val="single" w:sz="4" w:space="0" w:color="auto"/>
            </w:tcBorders>
          </w:tcPr>
          <w:p w:rsidR="003E7601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55</w:t>
            </w:r>
          </w:p>
          <w:p w:rsidR="004069CC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0.1</w:t>
            </w:r>
          </w:p>
          <w:p w:rsidR="004069CC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power -2.4</w:t>
            </w:r>
          </w:p>
          <w:p w:rsidR="004069CC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multiply 0</w:t>
            </w:r>
          </w:p>
          <w:p w:rsidR="004069CC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sum 777</w:t>
            </w:r>
          </w:p>
          <w:p w:rsidR="004069CC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power 2.4</w:t>
            </w:r>
          </w:p>
          <w:p w:rsidR="004069CC" w:rsidRPr="009B0E86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Game Over!</w:t>
            </w:r>
          </w:p>
        </w:tc>
        <w:tc>
          <w:tcPr>
            <w:tcW w:w="2260" w:type="pct"/>
            <w:gridSpan w:val="2"/>
            <w:tcBorders>
              <w:bottom w:val="single" w:sz="4" w:space="0" w:color="auto"/>
            </w:tcBorders>
          </w:tcPr>
          <w:p w:rsidR="003E7601" w:rsidRPr="009B0E86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4069CC">
              <w:rPr>
                <w:rFonts w:ascii="Consolas" w:hAnsi="Consolas" w:cs="Consolas"/>
                <w:noProof/>
              </w:rPr>
              <w:t>ROW[3] = 16062.62</w:t>
            </w:r>
          </w:p>
        </w:tc>
      </w:tr>
      <w:tr w:rsidR="004069CC" w:rsidRPr="009B0E86" w:rsidTr="00816854">
        <w:trPr>
          <w:gridAfter w:val="1"/>
          <w:wAfter w:w="527" w:type="pct"/>
          <w:trHeight w:val="19"/>
        </w:trPr>
        <w:tc>
          <w:tcPr>
            <w:tcW w:w="22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747DF7">
            <w:pPr>
              <w:spacing w:before="0" w:after="0" w:line="120" w:lineRule="exact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226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747DF7">
            <w:pPr>
              <w:spacing w:before="0" w:after="0" w:line="120" w:lineRule="exact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5270A7" w:rsidRPr="009B0E86" w:rsidTr="00816854">
        <w:trPr>
          <w:trHeight w:val="13"/>
        </w:trPr>
        <w:tc>
          <w:tcPr>
            <w:tcW w:w="2213" w:type="pct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Input</w:t>
            </w:r>
          </w:p>
        </w:tc>
        <w:tc>
          <w:tcPr>
            <w:tcW w:w="2787" w:type="pct"/>
            <w:gridSpan w:val="3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747DF7" w:rsidRPr="009B0E86" w:rsidTr="00816854">
        <w:trPr>
          <w:trHeight w:val="18"/>
        </w:trPr>
        <w:tc>
          <w:tcPr>
            <w:tcW w:w="2213" w:type="pct"/>
            <w:tcBorders>
              <w:bottom w:val="single" w:sz="4" w:space="0" w:color="auto"/>
            </w:tcBorders>
          </w:tcPr>
          <w:p w:rsidR="003E7601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-2444411</w:t>
            </w:r>
          </w:p>
          <w:p w:rsidR="004069CC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500000</w:t>
            </w:r>
          </w:p>
          <w:p w:rsidR="004069CC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power 3</w:t>
            </w:r>
          </w:p>
          <w:p w:rsidR="004069CC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multiply -0.05</w:t>
            </w:r>
          </w:p>
          <w:p w:rsidR="004069CC" w:rsidRDefault="004069CC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0 multiply 1.11</w:t>
            </w:r>
          </w:p>
          <w:p w:rsidR="004069CC" w:rsidRDefault="005270A7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sum 13.99</w:t>
            </w:r>
          </w:p>
          <w:p w:rsidR="005270A7" w:rsidRPr="009B0E86" w:rsidRDefault="005270A7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Game Over!</w:t>
            </w:r>
          </w:p>
        </w:tc>
        <w:tc>
          <w:tcPr>
            <w:tcW w:w="2787" w:type="pct"/>
            <w:gridSpan w:val="3"/>
            <w:tcBorders>
              <w:bottom w:val="single" w:sz="4" w:space="0" w:color="auto"/>
            </w:tcBorders>
          </w:tcPr>
          <w:p w:rsidR="003E7601" w:rsidRPr="009B0E86" w:rsidRDefault="005270A7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5270A7">
              <w:rPr>
                <w:rFonts w:ascii="Consolas" w:hAnsi="Consolas" w:cs="Consolas"/>
                <w:noProof/>
              </w:rPr>
              <w:t xml:space="preserve">COLUMN[2] = </w:t>
            </w:r>
            <w:r w:rsidR="00FD411C" w:rsidRPr="00FD411C">
              <w:rPr>
                <w:rFonts w:ascii="Consolas" w:hAnsi="Consolas" w:cs="Consolas"/>
                <w:noProof/>
              </w:rPr>
              <w:t>16690641554532500000.00</w:t>
            </w:r>
          </w:p>
        </w:tc>
      </w:tr>
      <w:tr w:rsidR="00747DF7" w:rsidRPr="009B0E86" w:rsidTr="00816854">
        <w:trPr>
          <w:trHeight w:val="18"/>
        </w:trPr>
        <w:tc>
          <w:tcPr>
            <w:tcW w:w="22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747DF7">
            <w:pPr>
              <w:spacing w:before="0" w:after="0" w:line="120" w:lineRule="exact"/>
              <w:jc w:val="left"/>
              <w:rPr>
                <w:rFonts w:ascii="Consolas" w:hAnsi="Consolas" w:cs="Consolas"/>
                <w:noProof/>
              </w:rPr>
            </w:pPr>
          </w:p>
        </w:tc>
        <w:tc>
          <w:tcPr>
            <w:tcW w:w="278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3D2E" w:rsidRDefault="00ED3D2E" w:rsidP="00747DF7">
            <w:pPr>
              <w:spacing w:before="0" w:after="0" w:line="120" w:lineRule="exact"/>
              <w:jc w:val="left"/>
              <w:rPr>
                <w:rFonts w:ascii="Consolas" w:hAnsi="Consolas" w:cs="Consolas"/>
                <w:noProof/>
              </w:rPr>
            </w:pPr>
          </w:p>
        </w:tc>
      </w:tr>
      <w:tr w:rsidR="00747DF7" w:rsidRPr="009B0E86" w:rsidTr="00816854">
        <w:trPr>
          <w:gridAfter w:val="2"/>
          <w:wAfter w:w="1207" w:type="pct"/>
          <w:trHeight w:val="14"/>
        </w:trPr>
        <w:tc>
          <w:tcPr>
            <w:tcW w:w="2213" w:type="pct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Input</w:t>
            </w:r>
          </w:p>
        </w:tc>
        <w:tc>
          <w:tcPr>
            <w:tcW w:w="1580" w:type="pct"/>
            <w:shd w:val="clear" w:color="auto" w:fill="D9D9D9" w:themeFill="background1" w:themeFillShade="D9"/>
          </w:tcPr>
          <w:p w:rsidR="003E7601" w:rsidRPr="009B0E86" w:rsidRDefault="003E7601" w:rsidP="00FE6412">
            <w:pPr>
              <w:spacing w:before="0" w:after="0"/>
              <w:jc w:val="center"/>
              <w:rPr>
                <w:b/>
              </w:rPr>
            </w:pPr>
            <w:r w:rsidRPr="009B0E86">
              <w:rPr>
                <w:b/>
              </w:rPr>
              <w:t>Output</w:t>
            </w:r>
          </w:p>
        </w:tc>
      </w:tr>
      <w:tr w:rsidR="003E7601" w:rsidRPr="009B0E86" w:rsidTr="00816854">
        <w:trPr>
          <w:gridAfter w:val="2"/>
          <w:wAfter w:w="1207" w:type="pct"/>
          <w:trHeight w:val="19"/>
        </w:trPr>
        <w:tc>
          <w:tcPr>
            <w:tcW w:w="2213" w:type="pct"/>
          </w:tcPr>
          <w:p w:rsidR="003E7601" w:rsidRDefault="005270A7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0.01</w:t>
            </w:r>
          </w:p>
          <w:p w:rsidR="005270A7" w:rsidRDefault="005270A7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0.01</w:t>
            </w:r>
          </w:p>
          <w:p w:rsidR="005270A7" w:rsidRDefault="005270A7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multiply 0.01</w:t>
            </w:r>
          </w:p>
          <w:p w:rsidR="005270A7" w:rsidRDefault="005270A7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multiply -0.01</w:t>
            </w:r>
          </w:p>
          <w:p w:rsidR="005270A7" w:rsidRDefault="005270A7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multiply 0.01</w:t>
            </w:r>
          </w:p>
          <w:p w:rsidR="005270A7" w:rsidRDefault="005270A7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multiply 0.01</w:t>
            </w:r>
          </w:p>
          <w:p w:rsidR="005270A7" w:rsidRDefault="005270A7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 </w:t>
            </w:r>
            <w:r w:rsidR="00747DF7">
              <w:rPr>
                <w:rFonts w:ascii="Consolas" w:hAnsi="Consolas" w:cs="Consolas"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 xml:space="preserve"> sum -10</w:t>
            </w:r>
          </w:p>
          <w:p w:rsidR="005270A7" w:rsidRDefault="005270A7" w:rsidP="005270A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4E0880">
              <w:rPr>
                <w:rFonts w:ascii="Consolas" w:hAnsi="Consolas" w:cs="Consolas"/>
                <w:noProof/>
              </w:rPr>
              <w:t xml:space="preserve"> 0</w:t>
            </w:r>
            <w:r>
              <w:rPr>
                <w:rFonts w:ascii="Consolas" w:hAnsi="Consolas" w:cs="Consolas"/>
                <w:noProof/>
              </w:rPr>
              <w:t xml:space="preserve"> sum -10</w:t>
            </w:r>
          </w:p>
          <w:p w:rsidR="005270A7" w:rsidRDefault="005270A7" w:rsidP="005270A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 sum -10</w:t>
            </w:r>
          </w:p>
          <w:p w:rsidR="004E0880" w:rsidRDefault="004E0880" w:rsidP="005270A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sum -10</w:t>
            </w:r>
          </w:p>
          <w:p w:rsidR="00747DF7" w:rsidRDefault="00747DF7" w:rsidP="005270A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sum -10</w:t>
            </w:r>
          </w:p>
          <w:p w:rsidR="005270A7" w:rsidRPr="009B0E86" w:rsidRDefault="005270A7" w:rsidP="005270A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Game Over!</w:t>
            </w:r>
          </w:p>
        </w:tc>
        <w:tc>
          <w:tcPr>
            <w:tcW w:w="1580" w:type="pct"/>
          </w:tcPr>
          <w:p w:rsidR="003E7601" w:rsidRPr="009B0E86" w:rsidRDefault="00747DF7" w:rsidP="00FE6412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 w:rsidRPr="00747DF7">
              <w:rPr>
                <w:rFonts w:ascii="Consolas" w:hAnsi="Consolas" w:cs="Consolas"/>
                <w:noProof/>
              </w:rPr>
              <w:t>ROW[0] = 0.00</w:t>
            </w:r>
          </w:p>
        </w:tc>
      </w:tr>
    </w:tbl>
    <w:p w:rsidR="003E7601" w:rsidRPr="009B0E86" w:rsidRDefault="003E7601" w:rsidP="008C3C03"/>
    <w:sectPr w:rsidR="003E7601" w:rsidRPr="009B0E86" w:rsidSect="004069CC">
      <w:type w:val="continuous"/>
      <w:pgSz w:w="11909" w:h="16834" w:code="9"/>
      <w:pgMar w:top="720" w:right="720" w:bottom="720" w:left="720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BA7" w:rsidRDefault="001C1BA7" w:rsidP="008068A2">
      <w:pPr>
        <w:spacing w:after="0"/>
      </w:pPr>
      <w:r>
        <w:separator/>
      </w:r>
    </w:p>
  </w:endnote>
  <w:endnote w:type="continuationSeparator" w:id="0">
    <w:p w:rsidR="001C1BA7" w:rsidRDefault="001C1BA7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7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7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47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47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BA7" w:rsidRDefault="001C1BA7" w:rsidP="008068A2">
      <w:pPr>
        <w:spacing w:after="0"/>
      </w:pPr>
      <w:r>
        <w:separator/>
      </w:r>
    </w:p>
  </w:footnote>
  <w:footnote w:type="continuationSeparator" w:id="0">
    <w:p w:rsidR="001C1BA7" w:rsidRDefault="001C1BA7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7"/>
  </w:num>
  <w:num w:numId="4">
    <w:abstractNumId w:val="14"/>
  </w:num>
  <w:num w:numId="5">
    <w:abstractNumId w:val="15"/>
  </w:num>
  <w:num w:numId="6">
    <w:abstractNumId w:val="16"/>
  </w:num>
  <w:num w:numId="7">
    <w:abstractNumId w:val="1"/>
  </w:num>
  <w:num w:numId="8">
    <w:abstractNumId w:val="8"/>
  </w:num>
  <w:num w:numId="9">
    <w:abstractNumId w:val="17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64D15"/>
    <w:rsid w:val="00073471"/>
    <w:rsid w:val="00086727"/>
    <w:rsid w:val="000B56F0"/>
    <w:rsid w:val="000D4C8B"/>
    <w:rsid w:val="000E00A9"/>
    <w:rsid w:val="00103906"/>
    <w:rsid w:val="001264A9"/>
    <w:rsid w:val="001275B9"/>
    <w:rsid w:val="00141C18"/>
    <w:rsid w:val="0014610C"/>
    <w:rsid w:val="00146180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3997"/>
    <w:rsid w:val="002A2D2D"/>
    <w:rsid w:val="002A7F17"/>
    <w:rsid w:val="00302B00"/>
    <w:rsid w:val="00310306"/>
    <w:rsid w:val="0033212E"/>
    <w:rsid w:val="0033490F"/>
    <w:rsid w:val="00344E16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E167F"/>
    <w:rsid w:val="003E6BFB"/>
    <w:rsid w:val="003E7601"/>
    <w:rsid w:val="003F1864"/>
    <w:rsid w:val="004069CC"/>
    <w:rsid w:val="0042228C"/>
    <w:rsid w:val="004311CA"/>
    <w:rsid w:val="004534FA"/>
    <w:rsid w:val="0045453A"/>
    <w:rsid w:val="004712A5"/>
    <w:rsid w:val="0047331A"/>
    <w:rsid w:val="00476D4B"/>
    <w:rsid w:val="004A7E77"/>
    <w:rsid w:val="004C7EF5"/>
    <w:rsid w:val="004D29A9"/>
    <w:rsid w:val="004E0880"/>
    <w:rsid w:val="0050017E"/>
    <w:rsid w:val="00517B12"/>
    <w:rsid w:val="005213D9"/>
    <w:rsid w:val="00524789"/>
    <w:rsid w:val="005270A7"/>
    <w:rsid w:val="00551D82"/>
    <w:rsid w:val="00553CCB"/>
    <w:rsid w:val="00554C8D"/>
    <w:rsid w:val="00564029"/>
    <w:rsid w:val="00564D7B"/>
    <w:rsid w:val="0056527D"/>
    <w:rsid w:val="0056701C"/>
    <w:rsid w:val="0057657E"/>
    <w:rsid w:val="005803E5"/>
    <w:rsid w:val="00584EDB"/>
    <w:rsid w:val="005878BB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604363"/>
    <w:rsid w:val="0062351E"/>
    <w:rsid w:val="00624DCF"/>
    <w:rsid w:val="0063342B"/>
    <w:rsid w:val="00646961"/>
    <w:rsid w:val="00670041"/>
    <w:rsid w:val="00671FE2"/>
    <w:rsid w:val="00695634"/>
    <w:rsid w:val="006A0424"/>
    <w:rsid w:val="006A4CA4"/>
    <w:rsid w:val="006B2F79"/>
    <w:rsid w:val="006C58BC"/>
    <w:rsid w:val="006D27F0"/>
    <w:rsid w:val="006E2245"/>
    <w:rsid w:val="006E7E50"/>
    <w:rsid w:val="00704432"/>
    <w:rsid w:val="007051DF"/>
    <w:rsid w:val="00724DA4"/>
    <w:rsid w:val="0072717A"/>
    <w:rsid w:val="00740FA8"/>
    <w:rsid w:val="00747DF7"/>
    <w:rsid w:val="007569D8"/>
    <w:rsid w:val="00785258"/>
    <w:rsid w:val="007909A2"/>
    <w:rsid w:val="00791F02"/>
    <w:rsid w:val="0079324A"/>
    <w:rsid w:val="007A635E"/>
    <w:rsid w:val="007B44D9"/>
    <w:rsid w:val="007C3E81"/>
    <w:rsid w:val="007C422C"/>
    <w:rsid w:val="007E0960"/>
    <w:rsid w:val="007E51C3"/>
    <w:rsid w:val="007F74DC"/>
    <w:rsid w:val="00803494"/>
    <w:rsid w:val="008068A2"/>
    <w:rsid w:val="00810031"/>
    <w:rsid w:val="008105A0"/>
    <w:rsid w:val="00816854"/>
    <w:rsid w:val="00861625"/>
    <w:rsid w:val="008617B5"/>
    <w:rsid w:val="0087074D"/>
    <w:rsid w:val="00870828"/>
    <w:rsid w:val="0088080B"/>
    <w:rsid w:val="00886FFD"/>
    <w:rsid w:val="008A15BF"/>
    <w:rsid w:val="008A1F16"/>
    <w:rsid w:val="008C0621"/>
    <w:rsid w:val="008C2B83"/>
    <w:rsid w:val="008C3C03"/>
    <w:rsid w:val="008E6CF3"/>
    <w:rsid w:val="008F202C"/>
    <w:rsid w:val="008F5B43"/>
    <w:rsid w:val="008F5FDB"/>
    <w:rsid w:val="00900BB3"/>
    <w:rsid w:val="00902E68"/>
    <w:rsid w:val="0090554F"/>
    <w:rsid w:val="00912BC6"/>
    <w:rsid w:val="009373A5"/>
    <w:rsid w:val="00941FFF"/>
    <w:rsid w:val="00970095"/>
    <w:rsid w:val="0098276B"/>
    <w:rsid w:val="00983B83"/>
    <w:rsid w:val="0099207C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5640"/>
    <w:rsid w:val="00A45A89"/>
    <w:rsid w:val="00A47F12"/>
    <w:rsid w:val="00A603FD"/>
    <w:rsid w:val="00A70227"/>
    <w:rsid w:val="00AA3772"/>
    <w:rsid w:val="00AB106E"/>
    <w:rsid w:val="00AB2224"/>
    <w:rsid w:val="00AC60FE"/>
    <w:rsid w:val="00AC77AD"/>
    <w:rsid w:val="00AD3214"/>
    <w:rsid w:val="00AD6CDA"/>
    <w:rsid w:val="00AE05D3"/>
    <w:rsid w:val="00B148DD"/>
    <w:rsid w:val="00B27494"/>
    <w:rsid w:val="00B42483"/>
    <w:rsid w:val="00B449EC"/>
    <w:rsid w:val="00B465B0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3392E"/>
    <w:rsid w:val="00C355A5"/>
    <w:rsid w:val="00C378DF"/>
    <w:rsid w:val="00C43B64"/>
    <w:rsid w:val="00C53F37"/>
    <w:rsid w:val="00C57335"/>
    <w:rsid w:val="00C62A0F"/>
    <w:rsid w:val="00C82862"/>
    <w:rsid w:val="00C83659"/>
    <w:rsid w:val="00C84E4D"/>
    <w:rsid w:val="00CC4DC7"/>
    <w:rsid w:val="00CD505F"/>
    <w:rsid w:val="00CD7485"/>
    <w:rsid w:val="00CE0F0C"/>
    <w:rsid w:val="00CF707E"/>
    <w:rsid w:val="00D22895"/>
    <w:rsid w:val="00D23A61"/>
    <w:rsid w:val="00D246E5"/>
    <w:rsid w:val="00D4354E"/>
    <w:rsid w:val="00D4611F"/>
    <w:rsid w:val="00D66787"/>
    <w:rsid w:val="00D73957"/>
    <w:rsid w:val="00D82C34"/>
    <w:rsid w:val="00D910AA"/>
    <w:rsid w:val="00D940AF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63F64"/>
    <w:rsid w:val="00E762F5"/>
    <w:rsid w:val="00E8250A"/>
    <w:rsid w:val="00E86D42"/>
    <w:rsid w:val="00E97D0A"/>
    <w:rsid w:val="00EA22FA"/>
    <w:rsid w:val="00EA3B29"/>
    <w:rsid w:val="00EB264B"/>
    <w:rsid w:val="00EB6ECD"/>
    <w:rsid w:val="00EB7421"/>
    <w:rsid w:val="00EC569F"/>
    <w:rsid w:val="00ED0DEA"/>
    <w:rsid w:val="00ED3AAE"/>
    <w:rsid w:val="00ED3D2E"/>
    <w:rsid w:val="00ED48D4"/>
    <w:rsid w:val="00ED73C4"/>
    <w:rsid w:val="00F15ECF"/>
    <w:rsid w:val="00F20B48"/>
    <w:rsid w:val="00F2362F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BD7CF-A9B0-47DF-B866-53FB379D1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22</cp:revision>
  <cp:lastPrinted>2014-02-12T16:33:00Z</cp:lastPrinted>
  <dcterms:created xsi:type="dcterms:W3CDTF">2014-12-15T15:17:00Z</dcterms:created>
  <dcterms:modified xsi:type="dcterms:W3CDTF">2014-12-16T22:15:00Z</dcterms:modified>
</cp:coreProperties>
</file>