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Lab: Responsive-Design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"HTML and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"https://softuni.bg/courses/web-fundamentals-html5"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"https://softuni.bg/courses/web-fundamentals-html5"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CSS" course @ SoftUni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Submit your solutions in the SoftUni judge system at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"https://judge.softuni.bg/Contests/411/Lab-Responsive-Design"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.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"https://judge.softuni.bg/Contests/411/Lab-Responsive-Design"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bg/Contests/411/Lab-Responsive-Design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Flexbox Order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2924">
          <v:rect xmlns:o="urn:schemas-microsoft-com:office:office" xmlns:v="urn:schemas-microsoft-com:vml" id="rectole0000000000" style="width:500.850000pt;height:146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5202">
          <v:rect xmlns:o="urn:schemas-microsoft-com:office:office" xmlns:v="urn:schemas-microsoft-com:vml" id="rectole0000000001" style="width:500.850000pt;height:260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5202">
          <v:rect xmlns:o="urn:schemas-microsoft-com:office:office" xmlns:v="urn:schemas-microsoft-com:vml" id="rectole0000000002" style="width:500.850000pt;height:260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files: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flexbox-order.css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Steps to Follow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 with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site 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7"/>
        </w:numPr>
        <w:spacing w:before="80" w:after="120" w:line="276"/>
        <w:ind w:right="0" w:left="644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flex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Flex-Flow: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row wrap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Font-Weight: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bold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text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30px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 &gt; *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10px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Flex: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1 100%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.header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tomato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.footer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lightgreen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.main-article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Text-Align: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left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deepskyblue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.aside-1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gold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.aside-2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hotpink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site in the browser: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2456">
          <v:rect xmlns:o="urn:schemas-microsoft-com:office:office" xmlns:v="urn:schemas-microsoft-com:vml" id="rectole0000000003" style="width:500.850000pt;height:122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write the media queries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@media all and  (min-width: 800px)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.main-article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{  flex: 3 0;  }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.aside-1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{ order: 1; }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.main-article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{ order: 2; }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.aside-2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{ order: 3; }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.footer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 order: 4; }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@media all and (min-width: 600px)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.aside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flex: 1 0; }</w:t>
      </w:r>
    </w:p>
    <w:p>
      <w:pPr>
        <w:keepNext w:val="true"/>
        <w:keepLines w:val="true"/>
        <w:numPr>
          <w:ilvl w:val="0"/>
          <w:numId w:val="22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Contact Form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an unresponsive Web site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images). Your task is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make the site responsive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site layout should change according to the browser viewport / screen size 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660px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800px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object w:dxaOrig="10017" w:dyaOrig="5538">
          <v:rect xmlns:o="urn:schemas-microsoft-com:office:office" xmlns:v="urn:schemas-microsoft-com:vml" id="rectole0000000004" style="width:500.850000pt;height:276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127" w:leader="none"/>
        </w:tabs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5202">
          <v:rect xmlns:o="urn:schemas-microsoft-com:office:office" xmlns:v="urn:schemas-microsoft-com:vml" id="rectole0000000005" style="width:500.850000pt;height:260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81" w:dyaOrig="8607">
          <v:rect xmlns:o="urn:schemas-microsoft-com:office:office" xmlns:v="urn:schemas-microsoft-com:vml" id="rectole0000000006" style="width:224.050000pt;height:430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unresponsive site as HTML + CSS + images.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+ images that implement the above responsive site.</w:t>
      </w:r>
    </w:p>
    <w:p>
      <w:pPr>
        <w:keepNext w:val="true"/>
        <w:keepLines w:val="true"/>
        <w:numPr>
          <w:ilvl w:val="0"/>
          <w:numId w:val="34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Bank Credit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an unresponsive Web site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images). Your task is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make the site responsive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site layout should change according to the browser viewport / screen size 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600px.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1372">
          <v:rect xmlns:o="urn:schemas-microsoft-com:office:office" xmlns:v="urn:schemas-microsoft-com:vml" id="rectole0000000007" style="width:500.850000pt;height:68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5202">
          <v:rect xmlns:o="urn:schemas-microsoft-com:office:office" xmlns:v="urn:schemas-microsoft-com:vml" id="rectole0000000008" style="width:500.850000pt;height:260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unresponsive site as HTML + CSS + images.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+ images that implement the above responsive site.</w:t>
      </w:r>
    </w:p>
    <w:p>
      <w:pPr>
        <w:keepNext w:val="true"/>
        <w:keepLines w:val="true"/>
        <w:numPr>
          <w:ilvl w:val="0"/>
          <w:numId w:val="40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HR Company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an unresponsive Web site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images). Your task is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make the site responsive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site layout should change according to the browser viewport / screen size 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880px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7443">
          <v:rect xmlns:o="urn:schemas-microsoft-com:office:office" xmlns:v="urn:schemas-microsoft-com:vml" id="rectole0000000009" style="width:500.850000pt;height:372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29" w:dyaOrig="14582">
          <v:rect xmlns:o="urn:schemas-microsoft-com:office:office" xmlns:v="urn:schemas-microsoft-com:vml" id="rectole0000000010" style="width:416.450000pt;height:729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unresponsive site as HTML + CSS + images.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+ images that implement the above responsive site.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3">
    <w:abstractNumId w:val="24"/>
  </w:num>
  <w:num w:numId="7">
    <w:abstractNumId w:val="18"/>
  </w:num>
  <w:num w:numId="22">
    <w:abstractNumId w:val="12"/>
  </w:num>
  <w:num w:numId="34">
    <w:abstractNumId w:val="6"/>
  </w:num>
  <w:num w:numId="4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numbering.xml" Id="docRId24" Type="http://schemas.openxmlformats.org/officeDocument/2006/relationships/numbering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Mode="External" Target="https://judge.softuni.bg/Contests/411/Lab-Responsive-Design" Id="docRId1" Type="http://schemas.openxmlformats.org/officeDocument/2006/relationships/hyperlink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s://softuni.bg/courses/web-fundamentals-html5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media/image9.wmf" Id="docRId21" Type="http://schemas.openxmlformats.org/officeDocument/2006/relationships/image" /><Relationship Target="styles.xml" Id="docRId25" Type="http://schemas.openxmlformats.org/officeDocument/2006/relationships/styles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media/image1.wmf" Id="docRId5" Type="http://schemas.openxmlformats.org/officeDocument/2006/relationships/image" /></Relationships>
</file>