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6CA74FAD"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69A8A12C"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053C0275"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FDBC88B"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 xml:space="preserve">Template Document (Version: 1 </w:t>
          </w:r>
          <w:r w:rsidR="0023500C">
            <w:rPr>
              <w:rFonts w:ascii="PT Sans" w:hAnsi="PT Sans"/>
              <w:sz w:val="22"/>
              <w:szCs w:val="22"/>
            </w:rPr>
            <w:t xml:space="preserve">- </w:t>
          </w:r>
          <w:r>
            <w:rPr>
              <w:rFonts w:ascii="PT Sans" w:hAnsi="PT Sans"/>
              <w:sz w:val="22"/>
              <w:szCs w:val="22"/>
            </w:rPr>
            <w:t>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9"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3E825C42"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D75603" w:rsidRPr="00A80195">
              <w:rPr>
                <w:rFonts w:ascii="PT Sans" w:hAnsi="PT Sans"/>
                <w:b/>
                <w:bCs/>
                <w:sz w:val="22"/>
                <w:szCs w:val="22"/>
              </w:rPr>
              <w:t>Software Engineer</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10"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7BA851E7" w:rsidR="00A04E9B" w:rsidRPr="00343BBF" w:rsidRDefault="00CA4997" w:rsidP="00A04E9B">
      <w:pPr>
        <w:pStyle w:val="Heading1"/>
        <w:rPr>
          <w:rFonts w:ascii="Trebuchet MS" w:hAnsi="Trebuchet MS"/>
          <w:b/>
          <w:bCs/>
          <w:color w:val="auto"/>
          <w:sz w:val="28"/>
          <w:szCs w:val="28"/>
        </w:rPr>
      </w:pPr>
      <w:r w:rsidRPr="00343BBF">
        <w:rPr>
          <w:rFonts w:ascii="Trebuchet MS" w:hAnsi="Trebuchet MS"/>
          <w:color w:val="auto"/>
          <w:sz w:val="32"/>
          <w:szCs w:val="32"/>
        </w:rPr>
        <w:br/>
      </w:r>
      <w:r w:rsidR="00A04E9B" w:rsidRPr="00343BBF">
        <w:rPr>
          <w:rFonts w:ascii="Trebuchet MS" w:hAnsi="Trebuchet MS"/>
          <w:b/>
          <w:bCs/>
          <w:color w:val="auto"/>
          <w:sz w:val="28"/>
          <w:szCs w:val="28"/>
        </w:rPr>
        <w:t>Software Engineer Portfolio Evidence</w:t>
      </w:r>
    </w:p>
    <w:p w14:paraId="74F2A2A4" w14:textId="2013CE15" w:rsidR="00A04E9B" w:rsidRPr="00343BBF" w:rsidRDefault="00A04E9B" w:rsidP="00A04E9B">
      <w:pPr>
        <w:rPr>
          <w:rFonts w:ascii="Trebuchet MS" w:hAnsi="Trebuchet MS"/>
          <w:sz w:val="21"/>
          <w:szCs w:val="21"/>
        </w:rPr>
      </w:pPr>
      <w:r w:rsidRPr="00343BBF">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0713B6">
        <w:rPr>
          <w:rFonts w:ascii="Trebuchet MS" w:hAnsi="Trebuchet MS"/>
          <w:sz w:val="21"/>
          <w:szCs w:val="21"/>
        </w:rPr>
        <w:br/>
      </w:r>
      <w:r w:rsidR="000713B6">
        <w:rPr>
          <w:rFonts w:ascii="Trebuchet MS" w:hAnsi="Trebuchet MS"/>
          <w:sz w:val="21"/>
          <w:szCs w:val="21"/>
        </w:rPr>
        <w:br/>
      </w:r>
      <w:bookmarkStart w:id="0" w:name="_Hlk205396675"/>
      <w:r w:rsidR="000713B6" w:rsidRPr="000713B6">
        <w:rPr>
          <w:rFonts w:ascii="Trebuchet MS" w:hAnsi="Trebuchet MS"/>
          <w:sz w:val="21"/>
          <w:szCs w:val="21"/>
        </w:rPr>
        <w:t xml:space="preserve">Before submission, both </w:t>
      </w:r>
      <w:r w:rsidR="000713B6">
        <w:rPr>
          <w:rFonts w:ascii="Trebuchet MS" w:hAnsi="Trebuchet MS"/>
          <w:sz w:val="21"/>
          <w:szCs w:val="21"/>
        </w:rPr>
        <w:t>apprentice</w:t>
      </w:r>
      <w:r w:rsidR="000713B6" w:rsidRPr="000713B6">
        <w:rPr>
          <w:rFonts w:ascii="Trebuchet MS" w:hAnsi="Trebuchet MS"/>
          <w:sz w:val="21"/>
          <w:szCs w:val="21"/>
        </w:rPr>
        <w:t xml:space="preserve"> and employer must complete a </w:t>
      </w:r>
      <w:hyperlink w:anchor="Authenticity" w:history="1">
        <w:r w:rsidR="000713B6" w:rsidRPr="000713B6">
          <w:rPr>
            <w:rStyle w:val="Hyperlink"/>
            <w:rFonts w:ascii="Trebuchet MS" w:hAnsi="Trebuchet MS"/>
            <w:sz w:val="21"/>
            <w:szCs w:val="21"/>
          </w:rPr>
          <w:t xml:space="preserve">Statement of </w:t>
        </w:r>
        <w:bookmarkStart w:id="1" w:name="_Hlk205396529"/>
        <w:r w:rsidR="000713B6" w:rsidRPr="000713B6">
          <w:rPr>
            <w:rStyle w:val="Hyperlink"/>
            <w:rFonts w:ascii="Trebuchet MS" w:hAnsi="Trebuchet MS"/>
            <w:sz w:val="21"/>
            <w:szCs w:val="21"/>
          </w:rPr>
          <w:t>Authenticity</w:t>
        </w:r>
        <w:bookmarkEnd w:id="1"/>
      </w:hyperlink>
      <w:r w:rsidR="000713B6">
        <w:rPr>
          <w:rFonts w:ascii="Trebuchet MS" w:hAnsi="Trebuchet MS"/>
          <w:sz w:val="21"/>
          <w:szCs w:val="21"/>
        </w:rPr>
        <w:t xml:space="preserve"> at the ed of this document</w:t>
      </w:r>
      <w:r w:rsidR="000713B6"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D75DB7">
        <w:trPr>
          <w:trHeight w:val="989"/>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33B83476" w:rsidR="00594FB8" w:rsidRPr="00D75DB7" w:rsidRDefault="00594FB8" w:rsidP="00F41D3A">
            <w:pPr>
              <w:rPr>
                <w:rFonts w:ascii="Trebuchet MS" w:hAnsi="Trebuchet MS"/>
                <w:sz w:val="20"/>
                <w:szCs w:val="20"/>
              </w:rPr>
            </w:pPr>
          </w:p>
        </w:tc>
        <w:tc>
          <w:tcPr>
            <w:tcW w:w="2693" w:type="dxa"/>
            <w:vAlign w:val="center"/>
          </w:tcPr>
          <w:p w14:paraId="3AE75C4E" w14:textId="1FE29CF7" w:rsidR="00594FB8" w:rsidRPr="0017323A" w:rsidRDefault="00594FB8" w:rsidP="0017323A"/>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D75DB7" w:rsidRDefault="00594FB8" w:rsidP="00F41D3A">
            <w:pPr>
              <w:rPr>
                <w:rFonts w:ascii="Trebuchet MS" w:hAnsi="Trebuchet MS"/>
                <w:sz w:val="20"/>
                <w:szCs w:val="20"/>
              </w:rPr>
            </w:pPr>
          </w:p>
        </w:tc>
        <w:tc>
          <w:tcPr>
            <w:tcW w:w="2693" w:type="dxa"/>
            <w:vAlign w:val="center"/>
          </w:tcPr>
          <w:p w14:paraId="13D4B127" w14:textId="24D2872C" w:rsidR="00594FB8" w:rsidRPr="00D75DB7" w:rsidRDefault="00594FB8" w:rsidP="00F2200F">
            <w:pPr>
              <w:jc w:val="center"/>
              <w:rPr>
                <w:rFonts w:ascii="Trebuchet MS" w:hAnsi="Trebuchet MS"/>
                <w:sz w:val="20"/>
                <w:szCs w:val="20"/>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D75DB7" w:rsidRDefault="00594FB8" w:rsidP="00F41D3A">
            <w:pPr>
              <w:rPr>
                <w:rFonts w:ascii="Trebuchet MS" w:hAnsi="Trebuchet MS"/>
                <w:sz w:val="20"/>
                <w:szCs w:val="20"/>
              </w:rPr>
            </w:pPr>
          </w:p>
        </w:tc>
        <w:tc>
          <w:tcPr>
            <w:tcW w:w="2693" w:type="dxa"/>
            <w:vAlign w:val="center"/>
          </w:tcPr>
          <w:p w14:paraId="580996BA" w14:textId="3B987089" w:rsidR="00594FB8" w:rsidRPr="00D75DB7" w:rsidRDefault="00594FB8" w:rsidP="00F2200F">
            <w:pPr>
              <w:jc w:val="center"/>
              <w:rPr>
                <w:rFonts w:ascii="Trebuchet MS" w:hAnsi="Trebuchet MS"/>
                <w:sz w:val="20"/>
                <w:szCs w:val="20"/>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r>
              <w:fldChar w:fldCharType="begin"/>
            </w:r>
            <w:r>
              <w:instrText>HYPERLINK \l "item_4"</w:instrText>
            </w:r>
            <w:r>
              <w:fldChar w:fldCharType="separate"/>
            </w:r>
            <w:r w:rsidRPr="00343BBF">
              <w:rPr>
                <w:rStyle w:val="Hyperlink"/>
                <w:rFonts w:ascii="Trebuchet MS" w:hAnsi="Trebuchet MS"/>
                <w:sz w:val="32"/>
                <w:szCs w:val="32"/>
              </w:rPr>
              <w:t>4</w:t>
            </w:r>
            <w:r>
              <w:fldChar w:fldCharType="end"/>
            </w:r>
          </w:p>
        </w:tc>
        <w:tc>
          <w:tcPr>
            <w:tcW w:w="6433" w:type="dxa"/>
            <w:vAlign w:val="center"/>
          </w:tcPr>
          <w:p w14:paraId="0769D8C9" w14:textId="16177AF8" w:rsidR="00594FB8" w:rsidRPr="00D75DB7" w:rsidRDefault="00594FB8" w:rsidP="00F41D3A">
            <w:pPr>
              <w:rPr>
                <w:rFonts w:ascii="Trebuchet MS" w:hAnsi="Trebuchet MS"/>
                <w:sz w:val="20"/>
                <w:szCs w:val="20"/>
              </w:rPr>
            </w:pPr>
          </w:p>
        </w:tc>
        <w:tc>
          <w:tcPr>
            <w:tcW w:w="2693" w:type="dxa"/>
            <w:vAlign w:val="center"/>
          </w:tcPr>
          <w:p w14:paraId="02AE50F1" w14:textId="62221188" w:rsidR="00594FB8" w:rsidRPr="00D75DB7" w:rsidRDefault="00594FB8" w:rsidP="00F2200F">
            <w:pPr>
              <w:jc w:val="center"/>
              <w:rPr>
                <w:rFonts w:ascii="Trebuchet MS" w:hAnsi="Trebuchet MS"/>
                <w:sz w:val="20"/>
                <w:szCs w:val="20"/>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D75DB7" w:rsidRDefault="00594FB8" w:rsidP="00F41D3A">
            <w:pPr>
              <w:rPr>
                <w:rFonts w:ascii="Trebuchet MS" w:hAnsi="Trebuchet MS"/>
                <w:sz w:val="20"/>
                <w:szCs w:val="20"/>
              </w:rPr>
            </w:pPr>
          </w:p>
        </w:tc>
        <w:tc>
          <w:tcPr>
            <w:tcW w:w="2693" w:type="dxa"/>
            <w:vAlign w:val="center"/>
          </w:tcPr>
          <w:p w14:paraId="40D73A2E" w14:textId="50077F79" w:rsidR="00594FB8" w:rsidRPr="00D75DB7" w:rsidRDefault="00594FB8" w:rsidP="00F2200F">
            <w:pPr>
              <w:jc w:val="center"/>
              <w:rPr>
                <w:rFonts w:ascii="Trebuchet MS" w:hAnsi="Trebuchet MS"/>
                <w:sz w:val="20"/>
                <w:szCs w:val="20"/>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D75DB7" w:rsidRDefault="00594FB8" w:rsidP="00F41D3A">
            <w:pPr>
              <w:rPr>
                <w:rFonts w:ascii="Trebuchet MS" w:hAnsi="Trebuchet MS"/>
                <w:sz w:val="20"/>
                <w:szCs w:val="20"/>
              </w:rPr>
            </w:pPr>
          </w:p>
        </w:tc>
        <w:tc>
          <w:tcPr>
            <w:tcW w:w="2693" w:type="dxa"/>
            <w:vAlign w:val="center"/>
          </w:tcPr>
          <w:p w14:paraId="7E2E9161" w14:textId="4AB22278" w:rsidR="00594FB8" w:rsidRPr="00D75DB7" w:rsidRDefault="00594FB8" w:rsidP="00F2200F">
            <w:pPr>
              <w:jc w:val="center"/>
              <w:rPr>
                <w:rFonts w:ascii="Trebuchet MS" w:hAnsi="Trebuchet MS"/>
                <w:sz w:val="20"/>
                <w:szCs w:val="20"/>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6A370470"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5BB236E5" w:rsidR="004F2906" w:rsidRPr="00DB72F2" w:rsidRDefault="00D75DB7" w:rsidP="008C4163">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b/>
                <w:bCs/>
                <w:kern w:val="0"/>
                <w:lang w:eastAsia="en-GB"/>
                <w14:ligatures w14:val="none"/>
              </w:rPr>
              <w:br/>
            </w:r>
          </w:p>
        </w:tc>
      </w:tr>
    </w:tbl>
    <w:p w14:paraId="323B7C87" w14:textId="706346B7" w:rsidR="003A58AC" w:rsidRPr="00343BBF" w:rsidRDefault="003A58AC" w:rsidP="00375209">
      <w:pPr>
        <w:rPr>
          <w:rFonts w:ascii="Trebuchet MS" w:hAnsi="Trebuchet MS"/>
          <w:b/>
          <w:bCs/>
        </w:rPr>
      </w:pP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5857D4EE" w:rsidR="00E3247B" w:rsidRDefault="00E3247B" w:rsidP="00DF6235"/>
    <w:p w14:paraId="3C90A24D" w14:textId="77777777" w:rsidR="00E3247B" w:rsidRDefault="00E3247B">
      <w:r>
        <w:br w:type="page"/>
      </w:r>
    </w:p>
    <w:p w14:paraId="2A7151B2"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17323A" w:rsidRDefault="00DF6235">
            <w:pPr>
              <w:jc w:val="center"/>
              <w:rPr>
                <w:b/>
                <w:bCs/>
                <w:strike/>
              </w:rPr>
            </w:pPr>
            <w:r w:rsidRPr="0017323A">
              <w:rPr>
                <w:b/>
                <w:bCs/>
                <w:strike/>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177E1883"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37AC256" w14:textId="77777777" w:rsidR="00DF6235" w:rsidRPr="00AB5795" w:rsidRDefault="00DF6235">
            <w:r w:rsidRPr="00AB5795">
              <w:rPr>
                <w:rFonts w:ascii="PT Sans" w:hAnsi="PT Sans"/>
                <w:b/>
                <w:bCs/>
                <w:sz w:val="22"/>
                <w:szCs w:val="22"/>
              </w:rPr>
              <w:t xml:space="preserve">Theme </w:t>
            </w:r>
            <w:r>
              <w:rPr>
                <w:rFonts w:ascii="PT Sans" w:hAnsi="PT Sans"/>
                <w:b/>
                <w:bCs/>
                <w:sz w:val="22"/>
                <w:szCs w:val="22"/>
              </w:rPr>
              <w:t>B</w:t>
            </w:r>
            <w:r w:rsidRPr="00AB5795">
              <w:rPr>
                <w:rFonts w:ascii="PT Sans" w:hAnsi="PT Sans"/>
                <w:b/>
                <w:bCs/>
                <w:sz w:val="22"/>
                <w:szCs w:val="22"/>
              </w:rPr>
              <w:t xml:space="preserve">: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B517B4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B7F2710" w14:textId="77777777" w:rsidR="00DF6235" w:rsidRPr="00AB5795" w:rsidRDefault="00DF6235">
            <w:r w:rsidRPr="007D0097">
              <w:rPr>
                <w:rFonts w:ascii="PT Sans" w:hAnsi="PT Sans" w:cs="Open Sans"/>
                <w:color w:val="000000"/>
                <w:sz w:val="18"/>
                <w:szCs w:val="18"/>
              </w:rPr>
              <w:t>Software Engineer -</w:t>
            </w:r>
            <w:r w:rsidRPr="007D0097">
              <w:rPr>
                <w:rFonts w:ascii="PT Sans" w:hAnsi="PT Sans" w:cs="Open Sans"/>
                <w:color w:val="000000"/>
                <w:sz w:val="18"/>
                <w:szCs w:val="18"/>
              </w:rPr>
              <w:br/>
              <w:t>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sidRPr="007D0097">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80A89F9"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Describes. how to interpret and implement a design, compliant with functional, non-functional and security requirements. </w:t>
            </w:r>
            <w:r w:rsidRPr="00C4184D">
              <w:rPr>
                <w:rFonts w:ascii="PT Sans" w:hAnsi="PT Sans" w:cs="Open Sans"/>
                <w:color w:val="EE0000"/>
                <w:sz w:val="18"/>
                <w:szCs w:val="18"/>
              </w:rPr>
              <w:t>(K24/SEK4)</w:t>
            </w:r>
          </w:p>
          <w:p w14:paraId="075BE449" w14:textId="77777777" w:rsidR="00DF6235" w:rsidRPr="00AB5795" w:rsidRDefault="00DF6235"/>
        </w:tc>
      </w:tr>
      <w:tr w:rsidR="00DF6235" w:rsidRPr="00AB5795" w14:paraId="00CE948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2FF3BD9F" w14:textId="77777777" w:rsidR="00DF6235" w:rsidRPr="00AB5795" w:rsidRDefault="00DF6235"/>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BE3A47" w14:textId="77777777" w:rsidR="00DF6235" w:rsidRPr="00A04D00"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Describes how tools that support teamwork can be used </w:t>
            </w:r>
            <w:r w:rsidRPr="00C4184D">
              <w:rPr>
                <w:rFonts w:ascii="PT Sans" w:hAnsi="PT Sans" w:cs="Open Sans"/>
                <w:sz w:val="18"/>
                <w:szCs w:val="18"/>
              </w:rPr>
              <w:t xml:space="preserve">effectively. </w:t>
            </w:r>
            <w:r w:rsidRPr="00C4184D">
              <w:rPr>
                <w:rFonts w:ascii="PT Sans" w:hAnsi="PT Sans" w:cs="Open Sans"/>
                <w:color w:val="EE0000"/>
                <w:sz w:val="18"/>
                <w:szCs w:val="18"/>
              </w:rPr>
              <w:t>(K28/SEK8)</w:t>
            </w:r>
          </w:p>
        </w:tc>
      </w:tr>
      <w:tr w:rsidR="00DF6235" w:rsidRPr="00AB5795" w14:paraId="364726F1"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023E31F" w14:textId="77777777" w:rsidR="00DF6235" w:rsidRPr="00A04D00" w:rsidRDefault="00DF6235">
            <w:pPr>
              <w:jc w:val="center"/>
              <w:rPr>
                <w:b/>
                <w:bCs/>
              </w:rPr>
            </w:pPr>
            <w:r w:rsidRPr="00A04D00">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BCCCFF7" w14:textId="77777777" w:rsidR="00DF6235" w:rsidRPr="00A04D00" w:rsidRDefault="00DF6235">
            <w:pPr>
              <w:jc w:val="center"/>
              <w:rPr>
                <w:b/>
                <w:bCs/>
              </w:rPr>
            </w:pPr>
            <w:r w:rsidRPr="00A04D00">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B530273"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91AB21"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5ED10E"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86C52C" w14:textId="77777777" w:rsidR="00DF6235" w:rsidRPr="00AB5795" w:rsidRDefault="00DF6235"/>
        </w:tc>
      </w:tr>
    </w:tbl>
    <w:p w14:paraId="62ADAC10" w14:textId="77777777" w:rsidR="00DF6235" w:rsidRDefault="00DF6235" w:rsidP="00DF6235"/>
    <w:p w14:paraId="3BAECAB6"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DF6235" w:rsidRPr="00AB5795" w14:paraId="0C725206" w14:textId="77777777">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A38D59" w14:textId="77777777" w:rsidR="00DF6235" w:rsidRPr="00AB5795" w:rsidRDefault="00DF6235">
            <w:r w:rsidRPr="00F063AF">
              <w:rPr>
                <w:rFonts w:ascii="Segoe UI" w:eastAsia="Times New Roman" w:hAnsi="Segoe UI" w:cs="Segoe UI"/>
                <w:b/>
                <w:bCs/>
                <w:kern w:val="0"/>
                <w:lang w:eastAsia="en-GB"/>
                <w14:ligatures w14:val="none"/>
              </w:rPr>
              <w:t>Theme C: Innovation &amp; Response</w:t>
            </w:r>
          </w:p>
        </w:tc>
      </w:tr>
      <w:tr w:rsidR="00DF6235" w:rsidRPr="00AB5795" w14:paraId="2CFCE0A6" w14:textId="77777777">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C1569F" w14:textId="77777777" w:rsidR="00DF6235" w:rsidRPr="00AB5795" w:rsidRDefault="00DF6235">
            <w:r w:rsidRPr="007D0097">
              <w:rPr>
                <w:rFonts w:ascii="PT Sans" w:hAnsi="PT Sans" w:cs="Open Sans"/>
                <w:color w:val="000000"/>
                <w:sz w:val="18"/>
                <w:szCs w:val="18"/>
              </w:rPr>
              <w:t xml:space="preserve">Software Engineer - </w:t>
            </w:r>
            <w:r w:rsidRPr="007D0097">
              <w:rPr>
                <w:rFonts w:ascii="PT Sans" w:hAnsi="PT Sans" w:cs="Open Sans"/>
                <w:color w:val="000000"/>
                <w:sz w:val="18"/>
                <w:szCs w:val="18"/>
              </w:rPr>
              <w:br/>
              <w:t>Innovation and Response</w:t>
            </w:r>
            <w:r>
              <w:rPr>
                <w:rFonts w:ascii="PT Sans" w:hAnsi="PT Sans" w:cs="Open Sans"/>
                <w:color w:val="000000"/>
                <w:sz w:val="18"/>
                <w:szCs w:val="18"/>
              </w:rPr>
              <w:br/>
            </w:r>
            <w:r w:rsidRPr="00047A75">
              <w:rPr>
                <w:rFonts w:ascii="PT Sans" w:hAnsi="PT San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4C24CC35" w14:textId="77777777" w:rsidR="00DF6235" w:rsidRPr="008D5D10" w:rsidRDefault="00DF6235">
            <w:pPr>
              <w:pStyle w:val="NormalWeb"/>
              <w:spacing w:before="0" w:beforeAutospacing="0" w:after="240" w:afterAutospacing="0"/>
              <w:textAlignment w:val="baseline"/>
              <w:rPr>
                <w:rFonts w:ascii="PT Sans" w:hAnsi="PT Sans" w:cs="Open Sans"/>
                <w:color w:val="EE0000"/>
                <w:sz w:val="18"/>
                <w:szCs w:val="18"/>
              </w:rPr>
            </w:pPr>
            <w:r w:rsidRPr="007D0097">
              <w:rPr>
                <w:rFonts w:ascii="PT Sans" w:hAnsi="PT Sans"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5B3EF4">
              <w:rPr>
                <w:rFonts w:ascii="PT Sans" w:hAnsi="PT Sans"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ABADACE" w14:textId="77777777" w:rsidR="00DF6235" w:rsidRPr="007D0097" w:rsidRDefault="00DF6235">
            <w:pPr>
              <w:pStyle w:val="NormalWeb"/>
              <w:spacing w:before="0" w:beforeAutospacing="0" w:after="240" w:afterAutospacing="0"/>
              <w:ind w:left="121"/>
              <w:textAlignment w:val="baseline"/>
              <w:rPr>
                <w:rFonts w:ascii="PT Sans" w:hAnsi="PT Sans" w:cs="Open Sans"/>
                <w:color w:val="000000"/>
                <w:sz w:val="18"/>
                <w:szCs w:val="18"/>
              </w:rPr>
            </w:pPr>
            <w:r w:rsidRPr="008D5D10">
              <w:rPr>
                <w:rFonts w:ascii="PT Sans" w:hAnsi="PT Sans" w:cs="Open Sans"/>
                <w:b/>
                <w:bCs/>
                <w:color w:val="000000"/>
                <w:sz w:val="18"/>
                <w:szCs w:val="18"/>
              </w:rPr>
              <w:t>For Distinction:</w:t>
            </w:r>
            <w:r>
              <w:rPr>
                <w:rFonts w:ascii="PT Sans" w:hAnsi="PT Sans" w:cs="Open Sans"/>
                <w:color w:val="000000"/>
                <w:sz w:val="18"/>
                <w:szCs w:val="18"/>
              </w:rPr>
              <w:t xml:space="preserve"> </w:t>
            </w:r>
            <w:r w:rsidRPr="007D0097">
              <w:rPr>
                <w:rFonts w:ascii="PT Sans" w:hAnsi="PT Sans" w:cs="Open Sans"/>
                <w:color w:val="000000"/>
                <w:sz w:val="18"/>
                <w:szCs w:val="18"/>
              </w:rPr>
              <w:t xml:space="preserve">Demonstrates how their actions have influenced the creation of appropriate plans within teams and contributed to project outcomes. </w:t>
            </w:r>
            <w:r w:rsidRPr="005B3EF4">
              <w:rPr>
                <w:rFonts w:ascii="PT Sans" w:hAnsi="PT Sans" w:cs="Open Sans"/>
                <w:color w:val="EE0000"/>
                <w:sz w:val="18"/>
                <w:szCs w:val="18"/>
              </w:rPr>
              <w:t>(S20/SES5)</w:t>
            </w:r>
          </w:p>
          <w:p w14:paraId="2D68EA9A" w14:textId="77777777" w:rsidR="00DF6235" w:rsidRPr="00AB5795" w:rsidRDefault="00DF6235"/>
        </w:tc>
      </w:tr>
      <w:tr w:rsidR="00DF6235" w:rsidRPr="00AB5795" w14:paraId="1A06E02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C431DD0" w14:textId="77777777" w:rsidR="00DF6235" w:rsidRPr="00AB5795" w:rsidRDefault="00DF6235"/>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5DBA8C7" w14:textId="77777777" w:rsidR="00DF6235" w:rsidRPr="008D5D10" w:rsidRDefault="00DF6235">
            <w:pPr>
              <w:pStyle w:val="NormalWeb"/>
              <w:spacing w:before="0" w:beforeAutospacing="0" w:after="240" w:afterAutospacing="0"/>
              <w:textAlignment w:val="baseline"/>
              <w:rPr>
                <w:rFonts w:ascii="PT Sans" w:hAnsi="PT Sans" w:cs="Open Sans"/>
                <w:color w:val="EE0000"/>
                <w:sz w:val="18"/>
                <w:szCs w:val="18"/>
              </w:rPr>
            </w:pPr>
            <w:r w:rsidRPr="007D0097">
              <w:rPr>
                <w:rFonts w:ascii="PT Sans" w:hAnsi="PT Sans" w:cs="Open Sans"/>
                <w:color w:val="000000"/>
                <w:sz w:val="18"/>
                <w:szCs w:val="18"/>
              </w:rPr>
              <w:t xml:space="preserve">Explains how they determine, refine, adapt and use appropriate software engineering methods, approaches and techniques to evaluate software engineering project outcomes. </w:t>
            </w:r>
            <w:r w:rsidRPr="005B3EF4">
              <w:rPr>
                <w:rFonts w:ascii="PT Sans" w:hAnsi="PT Sans"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6E6A9A4" w14:textId="77777777" w:rsidR="00DF6235" w:rsidRPr="00AB5795" w:rsidRDefault="00DF6235">
            <w:pPr>
              <w:ind w:left="121"/>
            </w:pPr>
            <w:r w:rsidRPr="008D5D10">
              <w:rPr>
                <w:rFonts w:ascii="PT Sans" w:hAnsi="PT Sans" w:cs="Open Sans"/>
                <w:b/>
                <w:bCs/>
                <w:color w:val="000000"/>
                <w:sz w:val="18"/>
                <w:szCs w:val="18"/>
              </w:rPr>
              <w:t>For Distinction:</w:t>
            </w:r>
            <w:r>
              <w:rPr>
                <w:rFonts w:ascii="PT Sans" w:hAnsi="PT Sans" w:cs="Open Sans"/>
                <w:color w:val="000000"/>
                <w:sz w:val="18"/>
                <w:szCs w:val="18"/>
              </w:rPr>
              <w:t xml:space="preserve"> </w:t>
            </w:r>
            <w:r w:rsidRPr="007D0097">
              <w:rPr>
                <w:rFonts w:ascii="PT Sans" w:hAnsi="PT Sans"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5B3EF4">
              <w:rPr>
                <w:rFonts w:ascii="PT Sans" w:hAnsi="PT Sans" w:cs="Open Sans"/>
                <w:color w:val="EE0000"/>
                <w:sz w:val="18"/>
                <w:szCs w:val="18"/>
              </w:rPr>
              <w:t>(S20/SES5)</w:t>
            </w:r>
          </w:p>
        </w:tc>
      </w:tr>
      <w:tr w:rsidR="00DF6235" w:rsidRPr="00AB5795" w14:paraId="1823121D"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D12CE1" w14:textId="77777777" w:rsidR="00DF6235" w:rsidRPr="00890FDF" w:rsidRDefault="00DF6235">
            <w:pPr>
              <w:jc w:val="center"/>
              <w:rPr>
                <w:b/>
                <w:bCs/>
              </w:rPr>
            </w:pPr>
            <w:r w:rsidRPr="00890FDF">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7B373E1" w14:textId="77777777" w:rsidR="00DF6235" w:rsidRPr="00890FDF" w:rsidRDefault="00DF6235">
            <w:pPr>
              <w:jc w:val="center"/>
              <w:rPr>
                <w:b/>
                <w:bCs/>
              </w:rPr>
            </w:pPr>
            <w:r w:rsidRPr="00890FDF">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7144CB" w14:textId="77777777" w:rsidR="00DF6235" w:rsidRPr="00AB5795" w:rsidRDefault="00DF6235"/>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691994"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729F1"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E0E0F6" w14:textId="77777777" w:rsidR="00DF6235" w:rsidRPr="00AB5795" w:rsidRDefault="00DF6235"/>
        </w:tc>
      </w:tr>
    </w:tbl>
    <w:p w14:paraId="147AA6B9" w14:textId="77777777" w:rsidR="00DF6235" w:rsidRDefault="00DF6235" w:rsidP="00DF6235"/>
    <w:p w14:paraId="405AC5EC" w14:textId="77777777" w:rsidR="00DF6235" w:rsidRDefault="00DF6235" w:rsidP="00DF6235">
      <w:r>
        <w:br w:type="page"/>
      </w:r>
    </w:p>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77777777"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0772BC17"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FE03589" w14:textId="77777777" w:rsidR="00DF6235" w:rsidRPr="00E77155" w:rsidRDefault="00DF6235">
            <w:pPr>
              <w:spacing w:before="100" w:beforeAutospacing="1" w:after="100" w:afterAutospacing="1" w:line="300" w:lineRule="atLeast"/>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p>
        </w:tc>
      </w:tr>
      <w:tr w:rsidR="00DF6235" w:rsidRPr="00AB5795" w14:paraId="30A9377B" w14:textId="77777777">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7A66072" w14:textId="77777777" w:rsidR="00DF6235" w:rsidRPr="00AB5795" w:rsidRDefault="00DF6235">
            <w:r w:rsidRPr="007D0097">
              <w:rPr>
                <w:rFonts w:ascii="PT Sans" w:hAnsi="PT Sans" w:cs="Open Sans"/>
                <w:color w:val="000000"/>
                <w:sz w:val="18"/>
                <w:szCs w:val="18"/>
              </w:rPr>
              <w:t xml:space="preserve">Software Engineer - </w:t>
            </w:r>
            <w:r w:rsidRPr="007D0097">
              <w:rPr>
                <w:rFonts w:ascii="PT Sans" w:hAnsi="PT Sans" w:cs="Open Sans"/>
                <w:color w:val="000000"/>
                <w:sz w:val="18"/>
                <w:szCs w:val="18"/>
              </w:rPr>
              <w:br/>
              <w:t>Legal, Ethics and Landscape</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EE80E" w14:textId="77777777" w:rsidR="00DF6235" w:rsidRPr="00AB5795" w:rsidRDefault="00DF6235">
            <w:r w:rsidRPr="007D0097">
              <w:rPr>
                <w:rFonts w:ascii="PT Sans" w:hAnsi="PT San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5B3EF4">
              <w:rPr>
                <w:rFonts w:ascii="PT Sans" w:hAnsi="PT Sans" w:cs="Open Sans"/>
                <w:color w:val="EE0000"/>
                <w:sz w:val="18"/>
                <w:szCs w:val="18"/>
              </w:rPr>
              <w:t>(S23/SES8)</w:t>
            </w:r>
          </w:p>
        </w:tc>
      </w:tr>
      <w:tr w:rsidR="00DF6235" w:rsidRPr="00AB5795" w14:paraId="7FB01362"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C22DB7" w14:textId="77777777" w:rsidR="00DF6235" w:rsidRPr="00DA7F3B" w:rsidRDefault="00DF6235">
            <w:pPr>
              <w:jc w:val="center"/>
              <w:rPr>
                <w:b/>
                <w:bCs/>
              </w:rPr>
            </w:pPr>
            <w:r w:rsidRPr="00DA7F3B">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60C2FC"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2520E8"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6C1236"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388B7"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7A0D249" w14:textId="77777777" w:rsidR="00DF6235" w:rsidRPr="00AB5795" w:rsidRDefault="00DF6235"/>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1"/>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46896" w14:textId="77777777" w:rsidR="00CC791C" w:rsidRDefault="00CC791C" w:rsidP="00883F39">
      <w:r>
        <w:separator/>
      </w:r>
    </w:p>
  </w:endnote>
  <w:endnote w:type="continuationSeparator" w:id="0">
    <w:p w14:paraId="4ADD2880" w14:textId="77777777" w:rsidR="00CC791C" w:rsidRDefault="00CC791C"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68B38" w14:textId="77777777" w:rsidR="00CC791C" w:rsidRDefault="00CC791C" w:rsidP="00883F39">
      <w:r>
        <w:separator/>
      </w:r>
    </w:p>
  </w:footnote>
  <w:footnote w:type="continuationSeparator" w:id="0">
    <w:p w14:paraId="7B4C2159" w14:textId="77777777" w:rsidR="00CC791C" w:rsidRDefault="00CC791C" w:rsidP="00883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402653">
    <w:abstractNumId w:val="4"/>
  </w:num>
  <w:num w:numId="2" w16cid:durableId="857936203">
    <w:abstractNumId w:val="1"/>
  </w:num>
  <w:num w:numId="3" w16cid:durableId="213152931">
    <w:abstractNumId w:val="0"/>
  </w:num>
  <w:num w:numId="4" w16cid:durableId="2124153601">
    <w:abstractNumId w:val="5"/>
  </w:num>
  <w:num w:numId="5" w16cid:durableId="175271471">
    <w:abstractNumId w:val="3"/>
  </w:num>
  <w:num w:numId="6" w16cid:durableId="520899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122886"/>
    <w:rsid w:val="0017323A"/>
    <w:rsid w:val="001F698B"/>
    <w:rsid w:val="0023500C"/>
    <w:rsid w:val="002502CB"/>
    <w:rsid w:val="00331E62"/>
    <w:rsid w:val="0033336F"/>
    <w:rsid w:val="00343BBF"/>
    <w:rsid w:val="0036559D"/>
    <w:rsid w:val="00375209"/>
    <w:rsid w:val="003A58AC"/>
    <w:rsid w:val="003F0072"/>
    <w:rsid w:val="004C7F53"/>
    <w:rsid w:val="004F2906"/>
    <w:rsid w:val="00557142"/>
    <w:rsid w:val="00592433"/>
    <w:rsid w:val="00594FB8"/>
    <w:rsid w:val="00677658"/>
    <w:rsid w:val="0071389D"/>
    <w:rsid w:val="00735314"/>
    <w:rsid w:val="00757C7B"/>
    <w:rsid w:val="00763A3A"/>
    <w:rsid w:val="00770F2B"/>
    <w:rsid w:val="007922B0"/>
    <w:rsid w:val="00820B7D"/>
    <w:rsid w:val="00883F39"/>
    <w:rsid w:val="008B7A7C"/>
    <w:rsid w:val="008C4163"/>
    <w:rsid w:val="0094693F"/>
    <w:rsid w:val="009E247E"/>
    <w:rsid w:val="00A04E9B"/>
    <w:rsid w:val="00A80195"/>
    <w:rsid w:val="00C04DA8"/>
    <w:rsid w:val="00C91936"/>
    <w:rsid w:val="00CA4997"/>
    <w:rsid w:val="00CB70BF"/>
    <w:rsid w:val="00CC791C"/>
    <w:rsid w:val="00D42A5A"/>
    <w:rsid w:val="00D75603"/>
    <w:rsid w:val="00D75DB7"/>
    <w:rsid w:val="00DB72F2"/>
    <w:rsid w:val="00DF6235"/>
    <w:rsid w:val="00E03071"/>
    <w:rsid w:val="00E3247B"/>
    <w:rsid w:val="00E83116"/>
    <w:rsid w:val="00EB2106"/>
    <w:rsid w:val="00F05A72"/>
    <w:rsid w:val="00F41D3A"/>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ind-epao.apprenticeships.education.gov.uk/courses/25/assessment-organisations/epa0325" TargetMode="External"/><Relationship Id="rId4" Type="http://schemas.openxmlformats.org/officeDocument/2006/relationships/settings" Target="settings.xml"/><Relationship Id="rId9" Type="http://schemas.openxmlformats.org/officeDocument/2006/relationships/hyperlink" Target="https://find-epao.apprenticeships.education.gov.uk/courses/25/assessment-organisations/epa03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25</cp:revision>
  <dcterms:created xsi:type="dcterms:W3CDTF">2025-08-03T19:25:00Z</dcterms:created>
  <dcterms:modified xsi:type="dcterms:W3CDTF">2025-08-07T08:43:00Z</dcterms:modified>
</cp:coreProperties>
</file>