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2745726"/>
        <w:docPartObj>
          <w:docPartGallery w:val="Cover Pages"/>
          <w:docPartUnique/>
        </w:docPartObj>
      </w:sdtPr>
      <w:sdtEndPr>
        <w:rPr>
          <w:rFonts w:eastAsia="Times New Roman" w:cs="Open Sans"/>
          <w:b/>
          <w:bCs/>
          <w:spacing w:val="3"/>
          <w:kern w:val="0"/>
          <w:sz w:val="28"/>
          <w:szCs w:val="28"/>
          <w:lang w:eastAsia="en-GB"/>
          <w14:ligatures w14:val="none"/>
        </w:rPr>
      </w:sdtEndPr>
      <w:sdtContent>
        <w:p w14:paraId="1BB92981" w14:textId="77777777" w:rsidR="00656E5A" w:rsidRPr="001816F7" w:rsidRDefault="00A508C5" w:rsidP="00A508C5">
          <w:pPr>
            <w:jc w:val="right"/>
          </w:pPr>
          <w:r w:rsidRPr="001816F7">
            <w:rPr>
              <w:b/>
              <w:bCs/>
              <w:noProof/>
            </w:rPr>
            <w:drawing>
              <wp:inline distT="0" distB="0" distL="0" distR="0" wp14:anchorId="4AB84121" wp14:editId="19A7750B">
                <wp:extent cx="1691236" cy="1689889"/>
                <wp:effectExtent l="0" t="0" r="0" b="0"/>
                <wp:docPr id="1909044867" name="Picture 1" descr="A red circ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044867" name="Picture 1" descr="A red circle with white text&#10;&#10;AI-generated content may be incorrect."/>
                        <pic:cNvPicPr/>
                      </pic:nvPicPr>
                      <pic:blipFill rotWithShape="1">
                        <a:blip r:embed="rId8">
                          <a:extLst>
                            <a:ext uri="{28A0092B-C50C-407E-A947-70E740481C1C}">
                              <a14:useLocalDpi xmlns:a14="http://schemas.microsoft.com/office/drawing/2010/main" val="0"/>
                            </a:ext>
                          </a:extLst>
                        </a:blip>
                        <a:srcRect l="10768" t="11504" r="11587" b="10913"/>
                        <a:stretch>
                          <a:fillRect/>
                        </a:stretch>
                      </pic:blipFill>
                      <pic:spPr bwMode="auto">
                        <a:xfrm>
                          <a:off x="0" y="0"/>
                          <a:ext cx="1752786" cy="1751390"/>
                        </a:xfrm>
                        <a:prstGeom prst="rect">
                          <a:avLst/>
                        </a:prstGeom>
                        <a:ln>
                          <a:noFill/>
                        </a:ln>
                        <a:extLst>
                          <a:ext uri="{53640926-AAD7-44D8-BBD7-CCE9431645EC}">
                            <a14:shadowObscured xmlns:a14="http://schemas.microsoft.com/office/drawing/2010/main"/>
                          </a:ext>
                        </a:extLst>
                      </pic:spPr>
                    </pic:pic>
                  </a:graphicData>
                </a:graphic>
              </wp:inline>
            </w:drawing>
          </w:r>
        </w:p>
        <w:p w14:paraId="3D4A3203" w14:textId="4CDE296D" w:rsidR="00A508C5" w:rsidRPr="001816F7" w:rsidRDefault="00A508C5" w:rsidP="00656E5A"/>
        <w:p w14:paraId="11E9B76C" w14:textId="20CA27E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206F37CB"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0065BEEC"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633B4762" w14:textId="77777777" w:rsidR="00A508C5" w:rsidRPr="001816F7" w:rsidRDefault="00A508C5" w:rsidP="00A508C5">
          <w:pPr>
            <w:shd w:val="clear" w:color="auto" w:fill="FFFFFF"/>
            <w:spacing w:after="225"/>
            <w:textAlignment w:val="baseline"/>
            <w:outlineLvl w:val="1"/>
            <w:rPr>
              <w:rFonts w:eastAsia="Times New Roman" w:cs="Open Sans"/>
              <w:b/>
              <w:bCs/>
              <w:spacing w:val="3"/>
              <w:kern w:val="0"/>
              <w:sz w:val="28"/>
              <w:szCs w:val="28"/>
              <w:lang w:eastAsia="en-GB"/>
              <w14:ligatures w14:val="none"/>
            </w:rPr>
          </w:pPr>
        </w:p>
        <w:p w14:paraId="71041316" w14:textId="77777777"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2"/>
              <w:szCs w:val="52"/>
              <w:lang w:eastAsia="en-GB"/>
              <w14:ligatures w14:val="none"/>
            </w:rPr>
          </w:pPr>
        </w:p>
        <w:p w14:paraId="62A7EE6B" w14:textId="004E2588" w:rsidR="00A508C5" w:rsidRPr="001816F7" w:rsidRDefault="00A508C5" w:rsidP="00A508C5">
          <w:pPr>
            <w:shd w:val="clear" w:color="auto" w:fill="FFFFFF"/>
            <w:spacing w:after="225"/>
            <w:ind w:left="709"/>
            <w:textAlignment w:val="baseline"/>
            <w:outlineLvl w:val="1"/>
            <w:rPr>
              <w:rFonts w:eastAsia="Times New Roman" w:cs="Open Sans"/>
              <w:b/>
              <w:bCs/>
              <w:spacing w:val="3"/>
              <w:kern w:val="0"/>
              <w:sz w:val="56"/>
              <w:szCs w:val="56"/>
              <w:lang w:eastAsia="en-GB"/>
              <w14:ligatures w14:val="none"/>
            </w:rPr>
          </w:pPr>
          <w:r w:rsidRPr="001816F7">
            <w:rPr>
              <w:rFonts w:eastAsia="Times New Roman" w:cs="Open Sans"/>
              <w:b/>
              <w:bCs/>
              <w:spacing w:val="3"/>
              <w:kern w:val="0"/>
              <w:sz w:val="56"/>
              <w:szCs w:val="56"/>
              <w:lang w:eastAsia="en-GB"/>
              <w14:ligatures w14:val="none"/>
            </w:rPr>
            <w:t xml:space="preserve">Professional Discussion </w:t>
          </w:r>
          <w:r w:rsidRPr="001816F7">
            <w:rPr>
              <w:rFonts w:eastAsia="Times New Roman" w:cs="Open Sans"/>
              <w:b/>
              <w:bCs/>
              <w:spacing w:val="3"/>
              <w:kern w:val="0"/>
              <w:sz w:val="56"/>
              <w:szCs w:val="56"/>
              <w:lang w:eastAsia="en-GB"/>
              <w14:ligatures w14:val="none"/>
            </w:rPr>
            <w:br/>
            <w:t>underpinned by a Portfolio AE2</w:t>
          </w:r>
        </w:p>
        <w:p w14:paraId="43B0574C" w14:textId="5A2C0567" w:rsidR="00A508C5" w:rsidRPr="001816F7" w:rsidRDefault="00A508C5" w:rsidP="00A508C5">
          <w:pPr>
            <w:ind w:left="709"/>
            <w:rPr>
              <w:sz w:val="56"/>
              <w:szCs w:val="56"/>
            </w:rPr>
          </w:pPr>
          <w:r w:rsidRPr="001816F7">
            <w:rPr>
              <w:rFonts w:eastAsia="Times New Roman" w:cs="Open Sans"/>
              <w:spacing w:val="3"/>
              <w:kern w:val="0"/>
              <w:sz w:val="56"/>
              <w:szCs w:val="56"/>
              <w:lang w:eastAsia="en-GB"/>
              <w14:ligatures w14:val="none"/>
            </w:rPr>
            <w:t>Overvie</w:t>
          </w:r>
          <w:r w:rsidR="00A15A88" w:rsidRPr="001816F7">
            <w:rPr>
              <w:rFonts w:eastAsia="Times New Roman" w:cs="Open Sans"/>
              <w:spacing w:val="3"/>
              <w:kern w:val="0"/>
              <w:sz w:val="56"/>
              <w:szCs w:val="56"/>
              <w:lang w:eastAsia="en-GB"/>
              <w14:ligatures w14:val="none"/>
            </w:rPr>
            <w:t>w</w:t>
          </w:r>
        </w:p>
        <w:p w14:paraId="4A61A8AF" w14:textId="77777777" w:rsidR="00A508C5" w:rsidRPr="001816F7" w:rsidRDefault="00A508C5" w:rsidP="00A508C5">
          <w:pPr>
            <w:ind w:left="709"/>
            <w:rPr>
              <w:sz w:val="22"/>
              <w:szCs w:val="22"/>
            </w:rPr>
          </w:pPr>
        </w:p>
        <w:p w14:paraId="05819814" w14:textId="77777777" w:rsidR="00A508C5" w:rsidRPr="001816F7" w:rsidRDefault="00A508C5" w:rsidP="00A508C5">
          <w:pPr>
            <w:ind w:left="709"/>
            <w:rPr>
              <w:sz w:val="22"/>
              <w:szCs w:val="22"/>
            </w:rPr>
          </w:pPr>
        </w:p>
        <w:p w14:paraId="2F046CE2" w14:textId="77777777" w:rsidR="00A508C5" w:rsidRPr="001816F7" w:rsidRDefault="00A508C5" w:rsidP="00A508C5">
          <w:pPr>
            <w:ind w:left="709"/>
            <w:rPr>
              <w:sz w:val="22"/>
              <w:szCs w:val="22"/>
            </w:rPr>
          </w:pPr>
        </w:p>
        <w:p w14:paraId="2A045331" w14:textId="77777777" w:rsidR="00A508C5" w:rsidRPr="001816F7" w:rsidRDefault="00A508C5" w:rsidP="00A508C5">
          <w:pPr>
            <w:ind w:left="709"/>
            <w:rPr>
              <w:sz w:val="22"/>
              <w:szCs w:val="22"/>
            </w:rPr>
          </w:pPr>
        </w:p>
        <w:p w14:paraId="0CB819E4" w14:textId="77777777" w:rsidR="00A508C5" w:rsidRPr="001816F7" w:rsidRDefault="00A508C5" w:rsidP="00A508C5">
          <w:pPr>
            <w:ind w:left="709"/>
            <w:rPr>
              <w:sz w:val="22"/>
              <w:szCs w:val="22"/>
            </w:rPr>
          </w:pPr>
        </w:p>
        <w:p w14:paraId="7F335311" w14:textId="77777777" w:rsidR="00A508C5" w:rsidRPr="001816F7" w:rsidRDefault="00A508C5" w:rsidP="00A508C5">
          <w:pPr>
            <w:ind w:left="709"/>
            <w:rPr>
              <w:sz w:val="22"/>
              <w:szCs w:val="22"/>
            </w:rPr>
          </w:pPr>
        </w:p>
        <w:p w14:paraId="6CE1CB8B" w14:textId="77777777" w:rsidR="00A508C5" w:rsidRPr="001816F7" w:rsidRDefault="00A508C5" w:rsidP="00A508C5">
          <w:pPr>
            <w:ind w:left="709"/>
            <w:rPr>
              <w:sz w:val="22"/>
              <w:szCs w:val="22"/>
            </w:rPr>
          </w:pPr>
        </w:p>
        <w:p w14:paraId="1C98FF40" w14:textId="77777777" w:rsidR="00A508C5" w:rsidRPr="001816F7" w:rsidRDefault="00A508C5" w:rsidP="00A508C5">
          <w:pPr>
            <w:ind w:left="709"/>
            <w:rPr>
              <w:sz w:val="22"/>
              <w:szCs w:val="22"/>
            </w:rPr>
          </w:pPr>
        </w:p>
        <w:p w14:paraId="6A30AF49" w14:textId="77777777" w:rsidR="00A508C5" w:rsidRPr="001816F7" w:rsidRDefault="00A508C5" w:rsidP="00A508C5">
          <w:pPr>
            <w:ind w:left="709"/>
            <w:rPr>
              <w:sz w:val="22"/>
              <w:szCs w:val="22"/>
            </w:rPr>
          </w:pPr>
        </w:p>
        <w:p w14:paraId="5E2CF853" w14:textId="77777777" w:rsidR="00A508C5" w:rsidRPr="001816F7" w:rsidRDefault="00A508C5" w:rsidP="00A508C5">
          <w:pPr>
            <w:ind w:left="709"/>
            <w:rPr>
              <w:sz w:val="22"/>
              <w:szCs w:val="22"/>
            </w:rPr>
          </w:pPr>
        </w:p>
        <w:p w14:paraId="61D870D9" w14:textId="77777777" w:rsidR="00A508C5" w:rsidRPr="001816F7" w:rsidRDefault="00A508C5" w:rsidP="00A508C5">
          <w:pPr>
            <w:ind w:left="709"/>
            <w:rPr>
              <w:sz w:val="22"/>
              <w:szCs w:val="22"/>
            </w:rPr>
          </w:pPr>
        </w:p>
        <w:p w14:paraId="65D39B88" w14:textId="77777777" w:rsidR="00A508C5" w:rsidRPr="001816F7" w:rsidRDefault="00A508C5" w:rsidP="00A508C5">
          <w:pPr>
            <w:ind w:left="709"/>
            <w:rPr>
              <w:sz w:val="22"/>
              <w:szCs w:val="22"/>
            </w:rPr>
          </w:pPr>
        </w:p>
        <w:p w14:paraId="397B0229" w14:textId="77777777" w:rsidR="00A508C5" w:rsidRPr="001816F7" w:rsidRDefault="00A508C5" w:rsidP="00A508C5">
          <w:pPr>
            <w:ind w:left="709"/>
            <w:rPr>
              <w:sz w:val="22"/>
              <w:szCs w:val="22"/>
            </w:rPr>
          </w:pPr>
        </w:p>
        <w:p w14:paraId="2F7393C5" w14:textId="77777777" w:rsidR="00A508C5" w:rsidRPr="001816F7" w:rsidRDefault="00A508C5" w:rsidP="00A508C5">
          <w:pPr>
            <w:ind w:left="709"/>
            <w:rPr>
              <w:sz w:val="22"/>
              <w:szCs w:val="22"/>
            </w:rPr>
          </w:pPr>
        </w:p>
        <w:p w14:paraId="05C0B6E1" w14:textId="77777777" w:rsidR="00A508C5" w:rsidRPr="001816F7" w:rsidRDefault="00A508C5" w:rsidP="00A508C5">
          <w:pPr>
            <w:ind w:left="709"/>
            <w:rPr>
              <w:sz w:val="22"/>
              <w:szCs w:val="22"/>
            </w:rPr>
          </w:pPr>
        </w:p>
        <w:p w14:paraId="227933F4" w14:textId="423F1632" w:rsidR="00A15A88" w:rsidRPr="001816F7" w:rsidRDefault="00A508C5" w:rsidP="00EF7A80">
          <w:pPr>
            <w:ind w:left="709"/>
            <w:rPr>
              <w:b/>
              <w:bCs/>
              <w:sz w:val="22"/>
              <w:szCs w:val="22"/>
            </w:rPr>
          </w:pPr>
          <w:r w:rsidRPr="001816F7">
            <w:rPr>
              <w:b/>
              <w:bCs/>
              <w:sz w:val="22"/>
              <w:szCs w:val="22"/>
            </w:rPr>
            <w:t xml:space="preserve">BSc Digital and Technology Solutions Professional </w:t>
          </w:r>
          <w:r w:rsidRPr="001816F7">
            <w:rPr>
              <w:sz w:val="22"/>
              <w:szCs w:val="22"/>
            </w:rPr>
            <w:br/>
            <w:t xml:space="preserve">Apprenticeship Standard: </w:t>
          </w:r>
          <w:hyperlink r:id="rId9" w:history="1">
            <w:r w:rsidRPr="0082163A">
              <w:rPr>
                <w:rStyle w:val="Hyperlink"/>
                <w:sz w:val="22"/>
                <w:szCs w:val="22"/>
              </w:rPr>
              <w:t>ST0119 v1.2 (2023)</w:t>
            </w:r>
          </w:hyperlink>
          <w:r w:rsidRPr="001816F7">
            <w:rPr>
              <w:sz w:val="22"/>
              <w:szCs w:val="22"/>
            </w:rPr>
            <w:br/>
            <w:t xml:space="preserve">Specialism (Pathway): </w:t>
          </w:r>
          <w:r w:rsidR="00375434">
            <w:rPr>
              <w:rFonts w:cs="Open Sans"/>
              <w:b/>
              <w:bCs/>
              <w:color w:val="000000"/>
              <w:sz w:val="23"/>
              <w:szCs w:val="23"/>
              <w:shd w:val="clear" w:color="auto" w:fill="FFFFFF"/>
            </w:rPr>
            <w:t>Network Engineer</w:t>
          </w:r>
        </w:p>
        <w:p w14:paraId="51558253" w14:textId="19EB4D9A" w:rsidR="00A508C5" w:rsidRPr="001816F7" w:rsidRDefault="00EF7A80" w:rsidP="00A508C5">
          <w:pPr>
            <w:ind w:left="709"/>
            <w:rPr>
              <w:rFonts w:eastAsia="Times New Roman" w:cs="Open Sans"/>
              <w:b/>
              <w:bCs/>
              <w:spacing w:val="3"/>
              <w:kern w:val="0"/>
              <w:sz w:val="28"/>
              <w:szCs w:val="28"/>
              <w:lang w:eastAsia="en-GB"/>
              <w14:ligatures w14:val="none"/>
            </w:rPr>
          </w:pPr>
          <w:r w:rsidRPr="001816F7">
            <w:rPr>
              <w:sz w:val="22"/>
              <w:szCs w:val="22"/>
            </w:rPr>
            <w:br/>
          </w:r>
          <w:r w:rsidR="00A15A88" w:rsidRPr="001816F7">
            <w:rPr>
              <w:sz w:val="22"/>
              <w:szCs w:val="22"/>
            </w:rPr>
            <w:t>Overview Document (Version</w:t>
          </w:r>
          <w:r w:rsidR="00270D5A" w:rsidRPr="001816F7">
            <w:rPr>
              <w:sz w:val="22"/>
              <w:szCs w:val="22"/>
            </w:rPr>
            <w:t>:</w:t>
          </w:r>
          <w:r w:rsidR="00A15A88" w:rsidRPr="001816F7">
            <w:rPr>
              <w:sz w:val="22"/>
              <w:szCs w:val="22"/>
            </w:rPr>
            <w:t xml:space="preserve"> 1 </w:t>
          </w:r>
          <w:r w:rsidRPr="001816F7">
            <w:rPr>
              <w:sz w:val="22"/>
              <w:szCs w:val="22"/>
            </w:rPr>
            <w:t xml:space="preserve">- </w:t>
          </w:r>
          <w:r w:rsidR="00A15A88" w:rsidRPr="001816F7">
            <w:rPr>
              <w:sz w:val="22"/>
              <w:szCs w:val="22"/>
            </w:rPr>
            <w:t>July 2025)</w:t>
          </w:r>
          <w:r w:rsidRPr="001816F7">
            <w:rPr>
              <w:sz w:val="22"/>
              <w:szCs w:val="22"/>
            </w:rPr>
            <w:br/>
            <w:t>Created by martin.reid@solent.ac.uk</w:t>
          </w:r>
          <w:r w:rsidR="00A508C5" w:rsidRPr="001816F7">
            <w:rPr>
              <w:sz w:val="22"/>
              <w:szCs w:val="22"/>
            </w:rPr>
            <w:br/>
          </w:r>
          <w:r w:rsidR="00A508C5" w:rsidRPr="001816F7">
            <w:rPr>
              <w:b/>
              <w:bCs/>
              <w:sz w:val="22"/>
              <w:szCs w:val="22"/>
            </w:rPr>
            <w:br/>
          </w:r>
          <w:r w:rsidR="00A508C5" w:rsidRPr="001816F7">
            <w:rPr>
              <w:sz w:val="20"/>
              <w:szCs w:val="20"/>
            </w:rPr>
            <w:t xml:space="preserve">Southampton Solent University - </w:t>
          </w:r>
          <w:r w:rsidR="00A508C5" w:rsidRPr="001816F7">
            <w:rPr>
              <w:rFonts w:cs="Arial"/>
              <w:color w:val="0B0C0C"/>
              <w:sz w:val="20"/>
              <w:szCs w:val="20"/>
              <w:shd w:val="clear" w:color="auto" w:fill="FFFFFF"/>
            </w:rPr>
            <w:t>SO14 0YN</w:t>
          </w:r>
          <w:r w:rsidR="00A508C5" w:rsidRPr="001816F7">
            <w:rPr>
              <w:sz w:val="20"/>
              <w:szCs w:val="20"/>
            </w:rPr>
            <w:br/>
          </w:r>
          <w:hyperlink r:id="rId10" w:history="1">
            <w:r w:rsidR="00A508C5" w:rsidRPr="001816F7">
              <w:rPr>
                <w:rStyle w:val="Hyperlink"/>
                <w:b/>
                <w:bCs/>
                <w:color w:val="175D82"/>
                <w:sz w:val="20"/>
                <w:szCs w:val="20"/>
              </w:rPr>
              <w:t>End Point Assessor Organisation (EPAO) ID: EPA0325</w:t>
            </w:r>
          </w:hyperlink>
          <w:r w:rsidR="00A508C5" w:rsidRPr="001816F7">
            <w:rPr>
              <w:sz w:val="22"/>
              <w:szCs w:val="22"/>
            </w:rPr>
            <w:br/>
          </w:r>
          <w:r w:rsidR="00A508C5" w:rsidRPr="001816F7">
            <w:rPr>
              <w:rFonts w:eastAsia="Times New Roman" w:cs="Open Sans"/>
              <w:b/>
              <w:bCs/>
              <w:spacing w:val="3"/>
              <w:kern w:val="0"/>
              <w:sz w:val="28"/>
              <w:szCs w:val="28"/>
              <w:lang w:eastAsia="en-GB"/>
              <w14:ligatures w14:val="none"/>
            </w:rPr>
            <w:br w:type="page"/>
          </w:r>
        </w:p>
      </w:sdtContent>
    </w:sdt>
    <w:p w14:paraId="5AD67D3E" w14:textId="77777777" w:rsidR="00151278" w:rsidRDefault="00151278">
      <w:pPr>
        <w:rPr>
          <w:rFonts w:eastAsia="Times New Roman" w:cs="Open Sans"/>
          <w:b/>
          <w:bCs/>
          <w:spacing w:val="3"/>
          <w:kern w:val="0"/>
          <w:sz w:val="28"/>
          <w:szCs w:val="28"/>
          <w:lang w:eastAsia="en-GB"/>
          <w14:ligatures w14:val="none"/>
        </w:rPr>
      </w:pPr>
    </w:p>
    <w:p w14:paraId="232BF409" w14:textId="77777777" w:rsidR="00151278" w:rsidRDefault="00151278" w:rsidP="00151278">
      <w:pPr>
        <w:rPr>
          <w:rFonts w:eastAsia="Times New Roman" w:cs="Open Sans"/>
          <w:b/>
          <w:bCs/>
          <w:spacing w:val="3"/>
          <w:kern w:val="0"/>
          <w:sz w:val="28"/>
          <w:szCs w:val="28"/>
          <w:lang w:eastAsia="en-GB"/>
          <w14:ligatures w14:val="none"/>
        </w:rPr>
      </w:pPr>
    </w:p>
    <w:p w14:paraId="258F3493" w14:textId="77777777" w:rsidR="00151278" w:rsidRDefault="00151278" w:rsidP="00151278">
      <w:pPr>
        <w:rPr>
          <w:rFonts w:eastAsia="Times New Roman" w:cs="Open Sans"/>
          <w:b/>
          <w:bCs/>
          <w:spacing w:val="3"/>
          <w:kern w:val="0"/>
          <w:sz w:val="28"/>
          <w:szCs w:val="28"/>
          <w:lang w:eastAsia="en-GB"/>
          <w14:ligatures w14:val="none"/>
        </w:rPr>
      </w:pPr>
    </w:p>
    <w:p w14:paraId="216FAD16" w14:textId="77777777" w:rsidR="00151278" w:rsidRDefault="00151278" w:rsidP="00151278">
      <w:pPr>
        <w:rPr>
          <w:rFonts w:eastAsia="Times New Roman" w:cs="Open Sans"/>
          <w:b/>
          <w:bCs/>
          <w:spacing w:val="3"/>
          <w:kern w:val="0"/>
          <w:sz w:val="28"/>
          <w:szCs w:val="28"/>
          <w:lang w:eastAsia="en-GB"/>
          <w14:ligatures w14:val="none"/>
        </w:rPr>
      </w:pPr>
    </w:p>
    <w:p w14:paraId="1680D8A6" w14:textId="77777777" w:rsidR="00151278" w:rsidRDefault="00151278" w:rsidP="00151278">
      <w:pPr>
        <w:rPr>
          <w:rFonts w:eastAsia="Times New Roman" w:cs="Open Sans"/>
          <w:b/>
          <w:bCs/>
          <w:spacing w:val="3"/>
          <w:kern w:val="0"/>
          <w:sz w:val="28"/>
          <w:szCs w:val="28"/>
          <w:lang w:eastAsia="en-GB"/>
          <w14:ligatures w14:val="none"/>
        </w:rPr>
      </w:pPr>
    </w:p>
    <w:p w14:paraId="1577430B" w14:textId="68042853" w:rsidR="00151278" w:rsidRPr="00151278" w:rsidRDefault="00151278" w:rsidP="00151278">
      <w:pPr>
        <w:rPr>
          <w:rFonts w:eastAsia="Times New Roman" w:cs="Open Sans"/>
          <w:b/>
          <w:bCs/>
          <w:spacing w:val="3"/>
          <w:kern w:val="0"/>
          <w:sz w:val="28"/>
          <w:szCs w:val="28"/>
          <w:lang w:eastAsia="en-GB"/>
          <w14:ligatures w14:val="none"/>
        </w:rPr>
      </w:pPr>
      <w:r w:rsidRPr="00151278">
        <w:rPr>
          <w:rFonts w:eastAsia="Times New Roman" w:cs="Open Sans"/>
          <w:b/>
          <w:bCs/>
          <w:spacing w:val="3"/>
          <w:kern w:val="0"/>
          <w:sz w:val="28"/>
          <w:szCs w:val="28"/>
          <w:lang w:eastAsia="en-GB"/>
          <w14:ligatures w14:val="none"/>
        </w:rPr>
        <w:t>Summary</w:t>
      </w:r>
    </w:p>
    <w:p w14:paraId="77BF3FEF" w14:textId="77777777" w:rsidR="00151278" w:rsidRDefault="00151278" w:rsidP="00151278">
      <w:pPr>
        <w:rPr>
          <w:rFonts w:eastAsia="Times New Roman" w:cs="Open Sans"/>
          <w:spacing w:val="3"/>
          <w:kern w:val="0"/>
          <w:sz w:val="22"/>
          <w:szCs w:val="22"/>
          <w:lang w:eastAsia="en-GB"/>
          <w14:ligatures w14:val="none"/>
        </w:rPr>
      </w:pPr>
    </w:p>
    <w:p w14:paraId="392000B1" w14:textId="353049F8" w:rsid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This document provides comprehensive guidance for apprentices undertaking the </w:t>
      </w:r>
      <w:r w:rsidRPr="00151278">
        <w:rPr>
          <w:rFonts w:eastAsia="Times New Roman" w:cs="Open Sans"/>
          <w:b/>
          <w:bCs/>
          <w:spacing w:val="3"/>
          <w:kern w:val="0"/>
          <w:sz w:val="22"/>
          <w:szCs w:val="22"/>
          <w:lang w:eastAsia="en-GB"/>
          <w14:ligatures w14:val="none"/>
        </w:rPr>
        <w:t xml:space="preserve">BSc Digital and Technology Solutions Professional </w:t>
      </w:r>
      <w:r w:rsidRPr="007D7B64">
        <w:rPr>
          <w:rFonts w:eastAsia="Times New Roman" w:cs="Open Sans"/>
          <w:b/>
          <w:bCs/>
          <w:spacing w:val="3"/>
          <w:kern w:val="0"/>
          <w:sz w:val="22"/>
          <w:szCs w:val="22"/>
          <w:lang w:eastAsia="en-GB"/>
          <w14:ligatures w14:val="none"/>
        </w:rPr>
        <w:t>(</w:t>
      </w:r>
      <w:r w:rsidR="00375434">
        <w:rPr>
          <w:rFonts w:cs="Open Sans"/>
          <w:b/>
          <w:bCs/>
          <w:color w:val="000000"/>
          <w:sz w:val="23"/>
          <w:szCs w:val="23"/>
          <w:shd w:val="clear" w:color="auto" w:fill="FFFFFF"/>
        </w:rPr>
        <w:t>Network Engin</w:t>
      </w:r>
      <w:r w:rsidR="00D5024A">
        <w:rPr>
          <w:rFonts w:cs="Open Sans"/>
          <w:b/>
          <w:bCs/>
          <w:color w:val="000000"/>
          <w:sz w:val="23"/>
          <w:szCs w:val="23"/>
          <w:shd w:val="clear" w:color="auto" w:fill="FFFFFF"/>
        </w:rPr>
        <w:t>eer</w:t>
      </w:r>
      <w:r w:rsidR="00455777" w:rsidRPr="007D7B64">
        <w:rPr>
          <w:rFonts w:cs="Open Sans"/>
          <w:b/>
          <w:bCs/>
          <w:color w:val="000000"/>
          <w:sz w:val="23"/>
          <w:szCs w:val="23"/>
          <w:shd w:val="clear" w:color="auto" w:fill="FFFFFF"/>
        </w:rPr>
        <w:t xml:space="preserve"> </w:t>
      </w:r>
      <w:r w:rsidR="00C62DF6" w:rsidRPr="007D7B64">
        <w:rPr>
          <w:rFonts w:eastAsia="Times New Roman" w:cs="Open Sans"/>
          <w:b/>
          <w:bCs/>
          <w:spacing w:val="3"/>
          <w:kern w:val="0"/>
          <w:sz w:val="22"/>
          <w:szCs w:val="22"/>
          <w:lang w:eastAsia="en-GB"/>
          <w14:ligatures w14:val="none"/>
        </w:rPr>
        <w:t>Pathway</w:t>
      </w:r>
      <w:r w:rsidRPr="007D7B64">
        <w:rPr>
          <w:rFonts w:eastAsia="Times New Roman" w:cs="Open Sans"/>
          <w:b/>
          <w:bCs/>
          <w:spacing w:val="3"/>
          <w:kern w:val="0"/>
          <w:sz w:val="22"/>
          <w:szCs w:val="22"/>
          <w:lang w:eastAsia="en-GB"/>
          <w14:ligatures w14:val="none"/>
        </w:rPr>
        <w:t>)</w:t>
      </w:r>
      <w:r w:rsidRPr="00151278">
        <w:rPr>
          <w:rFonts w:eastAsia="Times New Roman" w:cs="Open Sans"/>
          <w:spacing w:val="3"/>
          <w:kern w:val="0"/>
          <w:sz w:val="22"/>
          <w:szCs w:val="22"/>
          <w:lang w:eastAsia="en-GB"/>
          <w14:ligatures w14:val="none"/>
        </w:rPr>
        <w:t> under the ST0119 v1.2 (2023) apprenticeship standard. It outlines the expectations and structure of the Professional Discussion underpinned by a Portfolio (Assessment Element 2</w:t>
      </w:r>
      <w:r>
        <w:rPr>
          <w:rFonts w:eastAsia="Times New Roman" w:cs="Open Sans"/>
          <w:spacing w:val="3"/>
          <w:kern w:val="0"/>
          <w:sz w:val="22"/>
          <w:szCs w:val="22"/>
          <w:lang w:eastAsia="en-GB"/>
          <w14:ligatures w14:val="none"/>
        </w:rPr>
        <w:t>).</w:t>
      </w:r>
    </w:p>
    <w:p w14:paraId="391A133F" w14:textId="77777777" w:rsidR="00151278" w:rsidRPr="00151278" w:rsidRDefault="00151278" w:rsidP="00151278">
      <w:pPr>
        <w:rPr>
          <w:rFonts w:eastAsia="Times New Roman" w:cs="Open Sans"/>
          <w:spacing w:val="3"/>
          <w:kern w:val="0"/>
          <w:sz w:val="22"/>
          <w:szCs w:val="22"/>
          <w:lang w:eastAsia="en-GB"/>
          <w14:ligatures w14:val="none"/>
        </w:rPr>
      </w:pPr>
    </w:p>
    <w:p w14:paraId="1BC75EA5" w14:textId="77777777"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Apprentices are required to compile a portfolio of six distinct, work-based evidence items, each mapped to specific Knowledge, Skills, and Behaviours (KSBs). The document details how to select, structure, and present these items using reflective writing and real-world examples, supported by visual artefacts and anonymised data.</w:t>
      </w:r>
    </w:p>
    <w:p w14:paraId="0EA95050" w14:textId="77777777" w:rsidR="00151278" w:rsidRDefault="00151278" w:rsidP="00151278">
      <w:pPr>
        <w:rPr>
          <w:rFonts w:eastAsia="Times New Roman" w:cs="Open Sans"/>
          <w:spacing w:val="3"/>
          <w:kern w:val="0"/>
          <w:sz w:val="22"/>
          <w:szCs w:val="22"/>
          <w:lang w:eastAsia="en-GB"/>
          <w14:ligatures w14:val="none"/>
        </w:rPr>
      </w:pPr>
    </w:p>
    <w:p w14:paraId="4A869956" w14:textId="2200AAE8"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 guidance includes:</w:t>
      </w:r>
    </w:p>
    <w:p w14:paraId="28B55754"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Thematic breakdown of portfolio evidence (Underlying Principles, Technical Solutions, Innovation &amp; Response, Legal &amp; Ethics).</w:t>
      </w:r>
    </w:p>
    <w:p w14:paraId="4FE3F83F" w14:textId="49B5FBEA"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Strategies for demonstrating competency, including use of first-person narrative, and alignment with assessment criteria.</w:t>
      </w:r>
    </w:p>
    <w:p w14:paraId="77B774B5" w14:textId="77777777" w:rsidR="00151278" w:rsidRPr="00151278" w:rsidRDefault="00151278" w:rsidP="001141A5">
      <w:pPr>
        <w:numPr>
          <w:ilvl w:val="0"/>
          <w:numId w:val="23"/>
        </w:num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Detailed KSB mapping tables and grading rubrics to support preparation for the professional discussion.</w:t>
      </w:r>
    </w:p>
    <w:p w14:paraId="52DFA148" w14:textId="77777777" w:rsidR="00151278" w:rsidRDefault="00151278" w:rsidP="00151278">
      <w:pPr>
        <w:rPr>
          <w:rFonts w:eastAsia="Times New Roman" w:cs="Open Sans"/>
          <w:spacing w:val="3"/>
          <w:kern w:val="0"/>
          <w:sz w:val="22"/>
          <w:szCs w:val="22"/>
          <w:lang w:eastAsia="en-GB"/>
          <w14:ligatures w14:val="none"/>
        </w:rPr>
      </w:pPr>
    </w:p>
    <w:p w14:paraId="54052C34" w14:textId="3F054F0A" w:rsidR="00151278" w:rsidRPr="00151278" w:rsidRDefault="00151278" w:rsidP="00151278">
      <w:pPr>
        <w:rPr>
          <w:rFonts w:eastAsia="Times New Roman" w:cs="Open Sans"/>
          <w:spacing w:val="3"/>
          <w:kern w:val="0"/>
          <w:sz w:val="22"/>
          <w:szCs w:val="22"/>
          <w:lang w:eastAsia="en-GB"/>
          <w14:ligatures w14:val="none"/>
        </w:rPr>
      </w:pPr>
      <w:r w:rsidRPr="00151278">
        <w:rPr>
          <w:rFonts w:eastAsia="Times New Roman" w:cs="Open Sans"/>
          <w:spacing w:val="3"/>
          <w:kern w:val="0"/>
          <w:sz w:val="22"/>
          <w:szCs w:val="22"/>
          <w:lang w:eastAsia="en-GB"/>
          <w14:ligatures w14:val="none"/>
        </w:rPr>
        <w:t xml:space="preserve">This </w:t>
      </w:r>
      <w:r>
        <w:rPr>
          <w:rFonts w:eastAsia="Times New Roman" w:cs="Open Sans"/>
          <w:spacing w:val="3"/>
          <w:kern w:val="0"/>
          <w:sz w:val="22"/>
          <w:szCs w:val="22"/>
          <w:lang w:eastAsia="en-GB"/>
          <w14:ligatures w14:val="none"/>
        </w:rPr>
        <w:t>document</w:t>
      </w:r>
      <w:r w:rsidRPr="00151278">
        <w:rPr>
          <w:rFonts w:eastAsia="Times New Roman" w:cs="Open Sans"/>
          <w:spacing w:val="3"/>
          <w:kern w:val="0"/>
          <w:sz w:val="22"/>
          <w:szCs w:val="22"/>
          <w:lang w:eastAsia="en-GB"/>
          <w14:ligatures w14:val="none"/>
        </w:rPr>
        <w:t xml:space="preserve"> is designed to ensure apprentices are well-prepared to articulate their learning and professional impact, enabling successful completion of the EPA.</w:t>
      </w:r>
    </w:p>
    <w:p w14:paraId="71E1B8E6" w14:textId="7B7F39BA" w:rsidR="00151278" w:rsidRDefault="00151278">
      <w:pPr>
        <w:rPr>
          <w:rFonts w:eastAsia="Times New Roman" w:cs="Open Sans"/>
          <w:b/>
          <w:bCs/>
          <w:spacing w:val="3"/>
          <w:kern w:val="0"/>
          <w:sz w:val="28"/>
          <w:szCs w:val="28"/>
          <w:lang w:eastAsia="en-GB"/>
          <w14:ligatures w14:val="none"/>
        </w:rPr>
      </w:pPr>
      <w:r>
        <w:rPr>
          <w:rFonts w:eastAsia="Times New Roman" w:cs="Open Sans"/>
          <w:b/>
          <w:bCs/>
          <w:spacing w:val="3"/>
          <w:kern w:val="0"/>
          <w:sz w:val="28"/>
          <w:szCs w:val="28"/>
          <w:lang w:eastAsia="en-GB"/>
          <w14:ligatures w14:val="none"/>
        </w:rPr>
        <w:br w:type="page"/>
      </w:r>
    </w:p>
    <w:p w14:paraId="6A95FF3A" w14:textId="320B2D9D" w:rsidR="000C43FB" w:rsidRPr="001816F7" w:rsidRDefault="00B8792C" w:rsidP="00B8792C">
      <w:pPr>
        <w:shd w:val="clear" w:color="auto" w:fill="FFFFFF"/>
        <w:spacing w:after="225"/>
        <w:textAlignment w:val="baseline"/>
        <w:outlineLvl w:val="1"/>
        <w:rPr>
          <w:rFonts w:eastAsia="Times New Roman" w:cs="Open Sans"/>
          <w:b/>
          <w:bCs/>
          <w:spacing w:val="3"/>
          <w:kern w:val="0"/>
          <w:sz w:val="28"/>
          <w:szCs w:val="28"/>
          <w:lang w:eastAsia="en-GB"/>
          <w14:ligatures w14:val="none"/>
        </w:rPr>
      </w:pPr>
      <w:r w:rsidRPr="001816F7">
        <w:rPr>
          <w:rFonts w:eastAsia="Times New Roman" w:cs="Open Sans"/>
          <w:b/>
          <w:bCs/>
          <w:spacing w:val="3"/>
          <w:kern w:val="0"/>
          <w:sz w:val="28"/>
          <w:szCs w:val="28"/>
          <w:lang w:eastAsia="en-GB"/>
          <w14:ligatures w14:val="none"/>
        </w:rPr>
        <w:lastRenderedPageBreak/>
        <w:t>Professional Discussion underpinned by a Portfolio AE2</w:t>
      </w:r>
    </w:p>
    <w:p w14:paraId="557273B1" w14:textId="22CD2964" w:rsidR="000C43FB" w:rsidRPr="001816F7" w:rsidRDefault="000C43FB" w:rsidP="000C43FB">
      <w:pPr>
        <w:jc w:val="center"/>
        <w:rPr>
          <w:rFonts w:eastAsia="Times New Roman" w:cs="Segoe UI"/>
          <w:b/>
          <w:bCs/>
          <w:kern w:val="0"/>
          <w:sz w:val="22"/>
          <w:szCs w:val="22"/>
          <w:lang w:eastAsia="en-GB"/>
          <w14:ligatures w14:val="none"/>
        </w:rPr>
      </w:pPr>
      <w:r w:rsidRPr="001816F7">
        <w:rPr>
          <w:rFonts w:eastAsia="Times New Roman" w:cs="Segoe UI"/>
          <w:b/>
          <w:bCs/>
          <w:noProof/>
          <w:kern w:val="0"/>
          <w:sz w:val="22"/>
          <w:szCs w:val="22"/>
          <w:lang w:eastAsia="en-GB"/>
        </w:rPr>
        <w:drawing>
          <wp:inline distT="0" distB="0" distL="0" distR="0" wp14:anchorId="33B99DDF" wp14:editId="72EA44DB">
            <wp:extent cx="5848066" cy="2549658"/>
            <wp:effectExtent l="0" t="0" r="0" b="3175"/>
            <wp:docPr id="134526363" name="Picture 1" descr="Close-up of a stack of fi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6363" name="Picture 1" descr="Close-up of a stack of file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883620" cy="2565159"/>
                    </a:xfrm>
                    <a:prstGeom prst="rect">
                      <a:avLst/>
                    </a:prstGeom>
                  </pic:spPr>
                </pic:pic>
              </a:graphicData>
            </a:graphic>
          </wp:inline>
        </w:drawing>
      </w:r>
    </w:p>
    <w:p w14:paraId="5FDB0178" w14:textId="7237054B" w:rsidR="005765A5" w:rsidRPr="00273E82" w:rsidRDefault="000C43FB" w:rsidP="00240C68">
      <w:pPr>
        <w:rPr>
          <w:rFonts w:cs="Open Sans"/>
          <w:color w:val="000000"/>
          <w:sz w:val="22"/>
          <w:szCs w:val="22"/>
          <w:shd w:val="clear" w:color="auto" w:fill="FFFFFF"/>
        </w:rPr>
      </w:pPr>
      <w:r w:rsidRPr="001816F7">
        <w:rPr>
          <w:rFonts w:cs="Open Sans"/>
          <w:b/>
          <w:bCs/>
          <w:color w:val="000000"/>
          <w:sz w:val="22"/>
          <w:szCs w:val="22"/>
          <w:shd w:val="clear" w:color="auto" w:fill="FFFFFF"/>
        </w:rPr>
        <w:br/>
      </w:r>
      <w:r w:rsidR="00B544C9">
        <w:rPr>
          <w:rFonts w:cs="Open Sans"/>
          <w:b/>
          <w:bCs/>
          <w:color w:val="000000"/>
          <w:sz w:val="23"/>
          <w:szCs w:val="23"/>
          <w:shd w:val="clear" w:color="auto" w:fill="FFFFFF"/>
        </w:rPr>
        <w:t>Network Engineer</w:t>
      </w:r>
      <w:r w:rsidR="00D5024A">
        <w:rPr>
          <w:rFonts w:ascii="Open Sans" w:hAnsi="Open Sans" w:cs="Open Sans"/>
          <w:color w:val="000000"/>
          <w:sz w:val="23"/>
          <w:szCs w:val="23"/>
          <w:shd w:val="clear" w:color="auto" w:fill="FFFFFF"/>
        </w:rPr>
        <w:t xml:space="preserve"> </w:t>
      </w:r>
      <w:r w:rsidR="00E42BB3">
        <w:rPr>
          <w:rFonts w:ascii="Open Sans" w:hAnsi="Open Sans" w:cs="Open Sans"/>
          <w:color w:val="000000"/>
          <w:sz w:val="23"/>
          <w:szCs w:val="23"/>
          <w:shd w:val="clear" w:color="auto" w:fill="FFFFFF"/>
        </w:rPr>
        <w:br/>
      </w:r>
      <w:r w:rsidR="00B544C9" w:rsidRPr="00594F0E">
        <w:rPr>
          <w:rFonts w:cs="Open Sans"/>
          <w:i/>
          <w:iCs/>
          <w:color w:val="000000"/>
          <w:sz w:val="22"/>
          <w:szCs w:val="22"/>
          <w:shd w:val="clear" w:color="auto" w:fill="FFFFFF"/>
        </w:rPr>
        <w:t xml:space="preserve">The primary role of a network engineer is to lead in the planning, </w:t>
      </w:r>
      <w:r w:rsidR="00594F0E" w:rsidRPr="00594F0E">
        <w:rPr>
          <w:rFonts w:cs="Open Sans"/>
          <w:i/>
          <w:iCs/>
          <w:color w:val="000000"/>
          <w:sz w:val="22"/>
          <w:szCs w:val="22"/>
          <w:shd w:val="clear" w:color="auto" w:fill="FFFFFF"/>
        </w:rPr>
        <w:t>design,</w:t>
      </w:r>
      <w:r w:rsidR="00B544C9" w:rsidRPr="00594F0E">
        <w:rPr>
          <w:rFonts w:cs="Open Sans"/>
          <w:i/>
          <w:iCs/>
          <w:color w:val="000000"/>
          <w:sz w:val="22"/>
          <w:szCs w:val="22"/>
          <w:shd w:val="clear" w:color="auto" w:fill="FFFFFF"/>
        </w:rPr>
        <w:t xml:space="preserve"> installation, maintenance and support of communication networks within an organisation or between organisations. They take a proactive and agile approach to maintain high levels of network performance and availability for their users, such as staff, clients, customers and suppliers. They understand network configuration, cloud, network administration and monitoring </w:t>
      </w:r>
      <w:r w:rsidR="00594F0E" w:rsidRPr="00594F0E">
        <w:rPr>
          <w:rFonts w:cs="Open Sans"/>
          <w:i/>
          <w:iCs/>
          <w:color w:val="000000"/>
          <w:sz w:val="22"/>
          <w:szCs w:val="22"/>
          <w:shd w:val="clear" w:color="auto" w:fill="FFFFFF"/>
        </w:rPr>
        <w:t>tools,</w:t>
      </w:r>
      <w:r w:rsidR="00B544C9" w:rsidRPr="00594F0E">
        <w:rPr>
          <w:rFonts w:cs="Open Sans"/>
          <w:i/>
          <w:iCs/>
          <w:color w:val="000000"/>
          <w:sz w:val="22"/>
          <w:szCs w:val="22"/>
          <w:shd w:val="clear" w:color="auto" w:fill="FFFFFF"/>
        </w:rPr>
        <w:t xml:space="preserve"> and give technical advice and guidance to their users. As part of their </w:t>
      </w:r>
      <w:r w:rsidR="00594F0E" w:rsidRPr="00594F0E">
        <w:rPr>
          <w:rFonts w:cs="Open Sans"/>
          <w:i/>
          <w:iCs/>
          <w:color w:val="000000"/>
          <w:sz w:val="22"/>
          <w:szCs w:val="22"/>
          <w:shd w:val="clear" w:color="auto" w:fill="FFFFFF"/>
        </w:rPr>
        <w:t>role,</w:t>
      </w:r>
      <w:r w:rsidR="00B544C9" w:rsidRPr="00594F0E">
        <w:rPr>
          <w:rFonts w:cs="Open Sans"/>
          <w:i/>
          <w:iCs/>
          <w:color w:val="000000"/>
          <w:sz w:val="22"/>
          <w:szCs w:val="22"/>
          <w:shd w:val="clear" w:color="auto" w:fill="FFFFFF"/>
        </w:rPr>
        <w:t xml:space="preserve"> they analyse system requirements to ensure the network, and its services operate to desired levels with security at the heart of everything they do. They understand data traffic and transmission across the network and have a major role to play in ensuring network security and resilience. They are the key problem solver when networks fail and respond with resilience under pressure.</w:t>
      </w:r>
      <w:r w:rsidR="00B544C9" w:rsidRPr="00594F0E">
        <w:rPr>
          <w:rFonts w:cs="Open Sans"/>
          <w:i/>
          <w:iCs/>
          <w:color w:val="000000"/>
          <w:sz w:val="23"/>
          <w:szCs w:val="23"/>
          <w:shd w:val="clear" w:color="auto" w:fill="FFFFFF"/>
        </w:rPr>
        <w:t xml:space="preserve"> </w:t>
      </w:r>
      <w:hyperlink r:id="rId12" w:history="1">
        <w:r w:rsidR="00594F0E">
          <w:rPr>
            <w:rStyle w:val="Hyperlink"/>
            <w:sz w:val="22"/>
            <w:szCs w:val="22"/>
          </w:rPr>
          <w:t xml:space="preserve">Network Engineer </w:t>
        </w:r>
        <w:r w:rsidR="005765A5" w:rsidRPr="00127118">
          <w:rPr>
            <w:rStyle w:val="Hyperlink"/>
            <w:sz w:val="22"/>
            <w:szCs w:val="22"/>
          </w:rPr>
          <w:t>Apprenticeship (ST0119 v1.2) 2023</w:t>
        </w:r>
      </w:hyperlink>
    </w:p>
    <w:p w14:paraId="19E66251" w14:textId="77777777" w:rsidR="00D31DC0" w:rsidRPr="001816F7" w:rsidRDefault="00D31DC0" w:rsidP="00240C68">
      <w:pPr>
        <w:rPr>
          <w:rFonts w:cs="Open Sans"/>
          <w:color w:val="000000"/>
          <w:sz w:val="22"/>
          <w:szCs w:val="22"/>
          <w:shd w:val="clear" w:color="auto" w:fill="FFFFFF"/>
        </w:rPr>
      </w:pPr>
    </w:p>
    <w:p w14:paraId="4CAE501E" w14:textId="77777777" w:rsidR="00D31DC0" w:rsidRPr="001816F7" w:rsidRDefault="00D31DC0" w:rsidP="00D31DC0">
      <w:pPr>
        <w:rPr>
          <w:sz w:val="22"/>
          <w:szCs w:val="22"/>
          <w:lang w:eastAsia="en-GB"/>
        </w:rPr>
      </w:pPr>
      <w:r w:rsidRPr="001816F7">
        <w:rPr>
          <w:sz w:val="22"/>
          <w:szCs w:val="22"/>
          <w:lang w:eastAsia="en-GB"/>
        </w:rPr>
        <w:t>Your portfolio should evidence your competence against the KSBs listed in the standard.</w:t>
      </w:r>
    </w:p>
    <w:p w14:paraId="56446A4F" w14:textId="77777777" w:rsidR="00D31DC0" w:rsidRPr="001816F7" w:rsidRDefault="00D31DC0" w:rsidP="00D31DC0">
      <w:pPr>
        <w:rPr>
          <w:sz w:val="22"/>
          <w:szCs w:val="22"/>
          <w:lang w:eastAsia="en-GB"/>
        </w:rPr>
      </w:pPr>
      <w:r w:rsidRPr="001816F7">
        <w:rPr>
          <w:sz w:val="22"/>
          <w:szCs w:val="22"/>
          <w:lang w:eastAsia="en-GB"/>
        </w:rPr>
        <w:t>It must be mapped to six distinct items, each showcasing different aspects of your role and learning.</w:t>
      </w:r>
    </w:p>
    <w:p w14:paraId="19AF499E" w14:textId="77777777" w:rsidR="00D31DC0" w:rsidRPr="001816F7" w:rsidRDefault="00D31DC0" w:rsidP="00D31DC0">
      <w:pPr>
        <w:rPr>
          <w:sz w:val="22"/>
          <w:szCs w:val="22"/>
        </w:rPr>
      </w:pPr>
    </w:p>
    <w:p w14:paraId="74A801F8" w14:textId="77777777" w:rsidR="00D31DC0" w:rsidRPr="001816F7" w:rsidRDefault="00D31DC0" w:rsidP="00D31DC0">
      <w:pPr>
        <w:rPr>
          <w:sz w:val="22"/>
          <w:szCs w:val="22"/>
          <w:lang w:eastAsia="en-GB"/>
        </w:rPr>
      </w:pPr>
      <w:r w:rsidRPr="001816F7">
        <w:rPr>
          <w:sz w:val="22"/>
          <w:szCs w:val="22"/>
          <w:lang w:eastAsia="en-GB"/>
        </w:rPr>
        <w:t>Choose projects that cover a range of activities, such as:</w:t>
      </w:r>
    </w:p>
    <w:p w14:paraId="6C60838C" w14:textId="379DB6CD" w:rsidR="00D31DC0" w:rsidRPr="001816F7" w:rsidRDefault="00B42D5D" w:rsidP="001141A5">
      <w:pPr>
        <w:pStyle w:val="ListParagraph"/>
        <w:numPr>
          <w:ilvl w:val="0"/>
          <w:numId w:val="5"/>
        </w:numPr>
        <w:rPr>
          <w:sz w:val="22"/>
          <w:szCs w:val="22"/>
          <w:lang w:eastAsia="en-GB"/>
        </w:rPr>
      </w:pPr>
      <w:r>
        <w:rPr>
          <w:sz w:val="22"/>
          <w:szCs w:val="22"/>
          <w:lang w:eastAsia="en-GB"/>
        </w:rPr>
        <w:t>Network Engineering</w:t>
      </w:r>
    </w:p>
    <w:p w14:paraId="4DA386D2" w14:textId="77777777" w:rsidR="00D31DC0" w:rsidRPr="001816F7" w:rsidRDefault="00D31DC0" w:rsidP="001141A5">
      <w:pPr>
        <w:pStyle w:val="ListParagraph"/>
        <w:numPr>
          <w:ilvl w:val="0"/>
          <w:numId w:val="5"/>
        </w:numPr>
        <w:rPr>
          <w:sz w:val="22"/>
          <w:szCs w:val="22"/>
          <w:lang w:eastAsia="en-GB"/>
        </w:rPr>
      </w:pPr>
      <w:r w:rsidRPr="001816F7">
        <w:rPr>
          <w:sz w:val="22"/>
          <w:szCs w:val="22"/>
          <w:lang w:eastAsia="en-GB"/>
        </w:rPr>
        <w:t>Ethical and legal compliance</w:t>
      </w:r>
    </w:p>
    <w:p w14:paraId="157814F6" w14:textId="46006AFD" w:rsidR="00D31DC0" w:rsidRDefault="00D31DC0" w:rsidP="001141A5">
      <w:pPr>
        <w:pStyle w:val="ListParagraph"/>
        <w:numPr>
          <w:ilvl w:val="0"/>
          <w:numId w:val="5"/>
        </w:numPr>
        <w:rPr>
          <w:sz w:val="22"/>
          <w:szCs w:val="22"/>
          <w:lang w:eastAsia="en-GB"/>
        </w:rPr>
      </w:pPr>
      <w:r w:rsidRPr="001816F7">
        <w:rPr>
          <w:sz w:val="22"/>
          <w:szCs w:val="22"/>
          <w:lang w:eastAsia="en-GB"/>
        </w:rPr>
        <w:t>Organisational, business and team collaboration</w:t>
      </w:r>
    </w:p>
    <w:p w14:paraId="0D2C39AB" w14:textId="2BF51D5E" w:rsidR="00AD10E7" w:rsidRPr="00AD10E7" w:rsidRDefault="00AD10E7" w:rsidP="00AD10E7">
      <w:pPr>
        <w:pStyle w:val="ListParagraph"/>
        <w:numPr>
          <w:ilvl w:val="0"/>
          <w:numId w:val="5"/>
        </w:numPr>
        <w:rPr>
          <w:sz w:val="22"/>
          <w:szCs w:val="22"/>
          <w:lang w:eastAsia="en-GB"/>
        </w:rPr>
      </w:pPr>
      <w:r w:rsidRPr="001816F7">
        <w:rPr>
          <w:sz w:val="22"/>
          <w:szCs w:val="22"/>
          <w:lang w:eastAsia="en-GB"/>
        </w:rPr>
        <w:t>Responding to change and innovation</w:t>
      </w:r>
    </w:p>
    <w:p w14:paraId="473B0163" w14:textId="68E88276" w:rsidR="00D31DC0" w:rsidRPr="001816F7" w:rsidRDefault="00D31DC0" w:rsidP="00D31DC0">
      <w:pPr>
        <w:rPr>
          <w:sz w:val="22"/>
          <w:szCs w:val="22"/>
        </w:rPr>
      </w:pPr>
    </w:p>
    <w:p w14:paraId="3DB11C9D" w14:textId="77777777" w:rsidR="00D31DC0" w:rsidRPr="001816F7" w:rsidRDefault="00D31DC0" w:rsidP="00D31DC0">
      <w:pPr>
        <w:rPr>
          <w:sz w:val="22"/>
          <w:szCs w:val="22"/>
          <w:lang w:eastAsia="en-GB"/>
        </w:rPr>
      </w:pPr>
      <w:r w:rsidRPr="001816F7">
        <w:rPr>
          <w:sz w:val="22"/>
          <w:szCs w:val="22"/>
          <w:lang w:eastAsia="en-GB"/>
        </w:rPr>
        <w:t>Ensure all examples are authentic, anonymised if necessary and have organisation clearance to submit.</w:t>
      </w:r>
    </w:p>
    <w:p w14:paraId="4EA39138" w14:textId="77777777" w:rsidR="00D31DC0" w:rsidRPr="001816F7" w:rsidRDefault="00D31DC0" w:rsidP="00D31DC0">
      <w:pPr>
        <w:rPr>
          <w:sz w:val="22"/>
          <w:szCs w:val="22"/>
          <w:lang w:eastAsia="en-GB"/>
        </w:rPr>
      </w:pPr>
    </w:p>
    <w:p w14:paraId="7406F78B" w14:textId="77777777" w:rsidR="00D31DC0" w:rsidRPr="001816F7" w:rsidRDefault="00D31DC0" w:rsidP="00D31DC0">
      <w:pPr>
        <w:rPr>
          <w:sz w:val="22"/>
          <w:szCs w:val="22"/>
          <w:lang w:eastAsia="en-GB"/>
        </w:rPr>
      </w:pPr>
      <w:r w:rsidRPr="001816F7">
        <w:rPr>
          <w:sz w:val="22"/>
          <w:szCs w:val="22"/>
        </w:rPr>
        <w:t>E</w:t>
      </w:r>
      <w:r w:rsidRPr="001816F7">
        <w:rPr>
          <w:sz w:val="22"/>
          <w:szCs w:val="22"/>
          <w:lang w:eastAsia="en-GB"/>
        </w:rPr>
        <w:t>xplain why you did it, what you learned, and how it impacted the project or organisation.</w:t>
      </w:r>
    </w:p>
    <w:p w14:paraId="4A538668" w14:textId="77777777" w:rsidR="00D31DC0" w:rsidRPr="001816F7" w:rsidRDefault="00D31DC0" w:rsidP="00D31DC0">
      <w:pPr>
        <w:rPr>
          <w:sz w:val="22"/>
          <w:szCs w:val="22"/>
          <w:lang w:eastAsia="en-GB"/>
        </w:rPr>
      </w:pPr>
      <w:r w:rsidRPr="001816F7">
        <w:rPr>
          <w:sz w:val="22"/>
          <w:szCs w:val="22"/>
          <w:lang w:eastAsia="en-GB"/>
        </w:rPr>
        <w:t>Use reflective writing to show growth and understanding.</w:t>
      </w:r>
    </w:p>
    <w:p w14:paraId="015827D1" w14:textId="77777777" w:rsidR="00D31DC0" w:rsidRPr="001816F7" w:rsidRDefault="00D31DC0" w:rsidP="00D31DC0">
      <w:pPr>
        <w:rPr>
          <w:sz w:val="22"/>
          <w:szCs w:val="22"/>
          <w:lang w:eastAsia="en-GB"/>
        </w:rPr>
      </w:pPr>
    </w:p>
    <w:p w14:paraId="2DFC1CD9" w14:textId="77777777" w:rsidR="00D31DC0" w:rsidRPr="001816F7" w:rsidRDefault="00D31DC0" w:rsidP="00D31DC0">
      <w:pPr>
        <w:rPr>
          <w:sz w:val="22"/>
          <w:szCs w:val="22"/>
          <w:lang w:eastAsia="en-GB"/>
        </w:rPr>
      </w:pPr>
      <w:r w:rsidRPr="001816F7">
        <w:rPr>
          <w:sz w:val="22"/>
          <w:szCs w:val="22"/>
          <w:lang w:eastAsia="en-GB"/>
        </w:rPr>
        <w:t>Include examples that show how your skills have developed over time.</w:t>
      </w:r>
    </w:p>
    <w:p w14:paraId="3BEB72D8" w14:textId="77777777" w:rsidR="00D31DC0" w:rsidRPr="001816F7" w:rsidRDefault="00D31DC0" w:rsidP="00D31DC0">
      <w:pPr>
        <w:rPr>
          <w:sz w:val="22"/>
          <w:szCs w:val="22"/>
          <w:lang w:eastAsia="en-GB"/>
        </w:rPr>
      </w:pPr>
      <w:r w:rsidRPr="001816F7">
        <w:rPr>
          <w:sz w:val="22"/>
          <w:szCs w:val="22"/>
          <w:lang w:eastAsia="en-GB"/>
        </w:rPr>
        <w:t>Highlight how you’ve responded to feedback or adapted to new challenges.</w:t>
      </w:r>
    </w:p>
    <w:p w14:paraId="52A1AEC8" w14:textId="77777777" w:rsidR="00D31DC0" w:rsidRPr="001816F7" w:rsidRDefault="00D31DC0" w:rsidP="00D31DC0">
      <w:pPr>
        <w:rPr>
          <w:sz w:val="22"/>
          <w:szCs w:val="22"/>
        </w:rPr>
      </w:pPr>
    </w:p>
    <w:p w14:paraId="1FBB1CE1" w14:textId="77777777" w:rsidR="00D31DC0" w:rsidRPr="001816F7" w:rsidRDefault="00D31DC0" w:rsidP="00D31DC0">
      <w:pPr>
        <w:rPr>
          <w:sz w:val="22"/>
          <w:szCs w:val="22"/>
          <w:lang w:eastAsia="en-GB"/>
        </w:rPr>
      </w:pPr>
      <w:r w:rsidRPr="001816F7">
        <w:rPr>
          <w:sz w:val="22"/>
          <w:szCs w:val="22"/>
          <w:lang w:eastAsia="en-GB"/>
        </w:rPr>
        <w:t>Be ready to talk through each item, justify your decisions, and explain how they meet the KSBs.</w:t>
      </w:r>
    </w:p>
    <w:p w14:paraId="684F9EA1" w14:textId="77777777" w:rsidR="00D31DC0" w:rsidRPr="001816F7" w:rsidRDefault="00D31DC0" w:rsidP="00D31DC0">
      <w:pPr>
        <w:rPr>
          <w:sz w:val="22"/>
          <w:szCs w:val="22"/>
          <w:lang w:eastAsia="en-GB"/>
        </w:rPr>
      </w:pPr>
      <w:r w:rsidRPr="001816F7">
        <w:rPr>
          <w:sz w:val="22"/>
          <w:szCs w:val="22"/>
          <w:lang w:eastAsia="en-GB"/>
        </w:rPr>
        <w:t>Practice answering questions that ask you to expand, clarify, or compare your work.</w:t>
      </w:r>
    </w:p>
    <w:p w14:paraId="6C84F48C" w14:textId="77777777" w:rsidR="00C425DB" w:rsidRPr="001816F7" w:rsidRDefault="00C425DB">
      <w:pP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type="page"/>
      </w:r>
    </w:p>
    <w:p w14:paraId="5254296D" w14:textId="770825BB" w:rsidR="00AA0E67" w:rsidRPr="001816F7" w:rsidRDefault="00B8792C" w:rsidP="00AA0E67">
      <w:pPr>
        <w:spacing w:before="100" w:beforeAutospacing="1" w:after="100" w:afterAutospacing="1" w:line="300" w:lineRule="atLeast"/>
        <w:rPr>
          <w:rFonts w:eastAsia="Times New Roman" w:cs="Segoe UI"/>
          <w:kern w:val="0"/>
          <w:sz w:val="22"/>
          <w:szCs w:val="22"/>
          <w:lang w:eastAsia="en-GB"/>
          <w14:ligatures w14:val="none"/>
        </w:rPr>
      </w:pPr>
      <w:r w:rsidRPr="001816F7">
        <w:rPr>
          <w:b/>
          <w:bCs/>
          <w:sz w:val="28"/>
          <w:szCs w:val="28"/>
        </w:rPr>
        <w:lastRenderedPageBreak/>
        <w:t>Portfolio Evidence Overview (6x items)</w:t>
      </w:r>
      <w:r w:rsidRPr="001816F7">
        <w:rPr>
          <w:b/>
          <w:bCs/>
          <w:sz w:val="28"/>
          <w:szCs w:val="28"/>
        </w:rPr>
        <w:br/>
      </w:r>
      <w:r w:rsidRPr="001816F7">
        <w:rPr>
          <w:b/>
          <w:bCs/>
          <w:sz w:val="28"/>
          <w:szCs w:val="28"/>
        </w:rPr>
        <w:br/>
      </w:r>
      <w:r w:rsidR="00AA0E67" w:rsidRPr="001816F7">
        <w:rPr>
          <w:rFonts w:eastAsia="Times New Roman" w:cs="Segoe UI"/>
          <w:kern w:val="0"/>
          <w:sz w:val="22"/>
          <w:szCs w:val="22"/>
          <w:lang w:eastAsia="en-GB"/>
          <w14:ligatures w14:val="none"/>
        </w:rPr>
        <w:t xml:space="preserve">This </w:t>
      </w:r>
      <w:r w:rsidRPr="001816F7">
        <w:rPr>
          <w:rFonts w:eastAsia="Times New Roman" w:cs="Segoe UI"/>
          <w:kern w:val="0"/>
          <w:sz w:val="22"/>
          <w:szCs w:val="22"/>
          <w:lang w:eastAsia="en-GB"/>
          <w14:ligatures w14:val="none"/>
        </w:rPr>
        <w:t>section</w:t>
      </w:r>
      <w:r w:rsidR="00AA0E67" w:rsidRPr="001816F7">
        <w:rPr>
          <w:rFonts w:eastAsia="Times New Roman" w:cs="Segoe UI"/>
          <w:kern w:val="0"/>
          <w:sz w:val="22"/>
          <w:szCs w:val="22"/>
          <w:lang w:eastAsia="en-GB"/>
          <w14:ligatures w14:val="none"/>
        </w:rPr>
        <w:t xml:space="preserve"> provides a structured list of </w:t>
      </w:r>
      <w:r w:rsidR="00AA0E67" w:rsidRPr="001816F7">
        <w:rPr>
          <w:rFonts w:eastAsia="Times New Roman" w:cs="Segoe UI"/>
          <w:b/>
          <w:bCs/>
          <w:kern w:val="0"/>
          <w:sz w:val="22"/>
          <w:szCs w:val="22"/>
          <w:lang w:eastAsia="en-GB"/>
          <w14:ligatures w14:val="none"/>
        </w:rPr>
        <w:t>example portfolio evidence items</w:t>
      </w:r>
      <w:r w:rsidR="00AA0E67" w:rsidRPr="001816F7">
        <w:rPr>
          <w:rFonts w:eastAsia="Times New Roman" w:cs="Segoe UI"/>
          <w:kern w:val="0"/>
          <w:sz w:val="22"/>
          <w:szCs w:val="22"/>
          <w:lang w:eastAsia="en-GB"/>
          <w14:ligatures w14:val="none"/>
        </w:rPr>
        <w:t xml:space="preserve">, grouped under the four </w:t>
      </w:r>
      <w:r w:rsidR="00AA0E67" w:rsidRPr="001816F7">
        <w:rPr>
          <w:rFonts w:eastAsia="Times New Roman" w:cs="Segoe UI"/>
          <w:b/>
          <w:bCs/>
          <w:kern w:val="0"/>
          <w:sz w:val="22"/>
          <w:szCs w:val="22"/>
          <w:lang w:eastAsia="en-GB"/>
          <w14:ligatures w14:val="none"/>
        </w:rPr>
        <w:t>End-Point Assessment (EPA) themes</w:t>
      </w:r>
      <w:r w:rsidR="00AA0E67" w:rsidRPr="001816F7">
        <w:rPr>
          <w:rFonts w:eastAsia="Times New Roman" w:cs="Segoe UI"/>
          <w:kern w:val="0"/>
          <w:sz w:val="22"/>
          <w:szCs w:val="22"/>
          <w:lang w:eastAsia="en-GB"/>
          <w14:ligatures w14:val="none"/>
        </w:rPr>
        <w:t xml:space="preserve"> defined in the </w:t>
      </w:r>
      <w:r w:rsidR="00EC6F85" w:rsidRPr="00B57745">
        <w:rPr>
          <w:rFonts w:cs="Open Sans"/>
          <w:color w:val="000000"/>
          <w:sz w:val="22"/>
          <w:szCs w:val="22"/>
          <w:shd w:val="clear" w:color="auto" w:fill="FFFFFF"/>
        </w:rPr>
        <w:t>ST0119</w:t>
      </w:r>
      <w:r w:rsidR="00EC6F85" w:rsidRPr="00B57745">
        <w:rPr>
          <w:rFonts w:cs="Open Sans"/>
          <w:color w:val="000000"/>
          <w:sz w:val="22"/>
          <w:szCs w:val="22"/>
          <w:shd w:val="clear" w:color="auto" w:fill="FFFFFF"/>
        </w:rPr>
        <w:t xml:space="preserve"> (</w:t>
      </w:r>
      <w:r w:rsidR="00B57745" w:rsidRPr="00B57745">
        <w:rPr>
          <w:rFonts w:cs="Open Sans"/>
          <w:color w:val="000000"/>
          <w:sz w:val="22"/>
          <w:szCs w:val="22"/>
          <w:shd w:val="clear" w:color="auto" w:fill="FFFFFF"/>
        </w:rPr>
        <w:t>version 1.2)</w:t>
      </w:r>
      <w:r w:rsidR="00B57745" w:rsidRPr="00B57745">
        <w:rPr>
          <w:rFonts w:eastAsia="Times New Roman" w:cs="Segoe UI"/>
          <w:kern w:val="0"/>
          <w:sz w:val="22"/>
          <w:szCs w:val="22"/>
          <w:lang w:eastAsia="en-GB"/>
          <w14:ligatures w14:val="none"/>
        </w:rPr>
        <w:t xml:space="preserve"> </w:t>
      </w:r>
      <w:r w:rsidR="00AA0E67" w:rsidRPr="001816F7">
        <w:rPr>
          <w:rFonts w:eastAsia="Times New Roman" w:cs="Segoe UI"/>
          <w:kern w:val="0"/>
          <w:sz w:val="22"/>
          <w:szCs w:val="22"/>
          <w:lang w:eastAsia="en-GB"/>
          <w14:ligatures w14:val="none"/>
        </w:rPr>
        <w:t xml:space="preserve">apprenticeship standard. These examples are designed to support apprentices and employers in identifying suitable work-based projects and artefacts that demonstrate the required </w:t>
      </w:r>
      <w:r w:rsidR="00AA0E67" w:rsidRPr="001816F7">
        <w:rPr>
          <w:rFonts w:eastAsia="Times New Roman" w:cs="Segoe UI"/>
          <w:b/>
          <w:bCs/>
          <w:kern w:val="0"/>
          <w:sz w:val="22"/>
          <w:szCs w:val="22"/>
          <w:lang w:eastAsia="en-GB"/>
          <w14:ligatures w14:val="none"/>
        </w:rPr>
        <w:t>Knowledge, Skills, and Behaviours (KSBs)</w:t>
      </w:r>
      <w:r w:rsidR="00AA0E67" w:rsidRPr="001816F7">
        <w:rPr>
          <w:rFonts w:eastAsia="Times New Roman" w:cs="Segoe UI"/>
          <w:kern w:val="0"/>
          <w:sz w:val="22"/>
          <w:szCs w:val="22"/>
          <w:lang w:eastAsia="en-GB"/>
          <w14:ligatures w14:val="none"/>
        </w:rPr>
        <w:t>.</w:t>
      </w:r>
    </w:p>
    <w:p w14:paraId="55A5CD89" w14:textId="376E221F" w:rsidR="00453A89" w:rsidRPr="001816F7" w:rsidRDefault="00AA0E67" w:rsidP="00D835FF">
      <w:pPr>
        <w:spacing w:before="100" w:beforeAutospacing="1" w:after="100" w:afterAutospacing="1" w:line="300" w:lineRule="atLeast"/>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Each theme reflects a key area of competence</w:t>
      </w:r>
      <w:r w:rsidRPr="001816F7">
        <w:rPr>
          <w:rFonts w:eastAsia="Times New Roman" w:cs="Segoe UI"/>
          <w:kern w:val="0"/>
          <w:sz w:val="22"/>
          <w:szCs w:val="22"/>
          <w:lang w:eastAsia="en-GB"/>
          <w14:ligatures w14:val="none"/>
        </w:rPr>
        <w:t>:</w:t>
      </w:r>
      <w:r w:rsidR="00D835FF" w:rsidRPr="001816F7">
        <w:rPr>
          <w:rFonts w:eastAsia="Times New Roman" w:cs="Segoe UI"/>
          <w:kern w:val="0"/>
          <w:sz w:val="22"/>
          <w:szCs w:val="22"/>
          <w:lang w:eastAsia="en-GB"/>
          <w14:ligatures w14:val="none"/>
        </w:rPr>
        <w:t xml:space="preserve"> </w:t>
      </w:r>
      <w:r w:rsidRPr="001816F7">
        <w:rPr>
          <w:rFonts w:eastAsia="Times New Roman" w:cs="Segoe UI"/>
          <w:kern w:val="0"/>
          <w:sz w:val="22"/>
          <w:szCs w:val="22"/>
          <w:lang w:eastAsia="en-GB"/>
          <w14:ligatures w14:val="none"/>
        </w:rPr>
        <w:t xml:space="preserve">The portfolio items listed under each theme are </w:t>
      </w:r>
      <w:r w:rsidRPr="001816F7">
        <w:rPr>
          <w:rFonts w:eastAsia="Times New Roman" w:cs="Segoe UI"/>
          <w:b/>
          <w:bCs/>
          <w:kern w:val="0"/>
          <w:sz w:val="22"/>
          <w:szCs w:val="22"/>
          <w:lang w:eastAsia="en-GB"/>
          <w14:ligatures w14:val="none"/>
        </w:rPr>
        <w:t>examples only</w:t>
      </w:r>
      <w:r w:rsidRPr="001816F7">
        <w:rPr>
          <w:rFonts w:eastAsia="Times New Roman" w:cs="Segoe UI"/>
          <w:kern w:val="0"/>
          <w:sz w:val="22"/>
          <w:szCs w:val="22"/>
          <w:lang w:eastAsia="en-GB"/>
          <w14:ligatures w14:val="none"/>
        </w:rPr>
        <w:t xml:space="preserve"> and should be adapted to reflect the apprentice’s actual work and context. They are intended to guide the development of a strong, well-evidenced portfolio that supports a successful EPA</w:t>
      </w:r>
      <w:r w:rsidRPr="001816F7">
        <w:rPr>
          <w:sz w:val="22"/>
          <w:szCs w:val="22"/>
        </w:rPr>
        <w:t>.</w:t>
      </w:r>
      <w:r w:rsidR="00002514" w:rsidRPr="001816F7">
        <w:rPr>
          <w:sz w:val="22"/>
          <w:szCs w:val="22"/>
        </w:rPr>
        <w:t xml:space="preserve"> The apprenticeship standard outlines </w:t>
      </w:r>
      <w:hyperlink r:id="rId13" w:history="1">
        <w:r w:rsidR="00002514" w:rsidRPr="001816F7">
          <w:rPr>
            <w:rStyle w:val="Hyperlink"/>
            <w:sz w:val="22"/>
            <w:szCs w:val="22"/>
          </w:rPr>
          <w:t>both core and pathway duties,</w:t>
        </w:r>
      </w:hyperlink>
      <w:r w:rsidR="00002514" w:rsidRPr="001816F7">
        <w:rPr>
          <w:sz w:val="22"/>
          <w:szCs w:val="22"/>
        </w:rPr>
        <w:t xml:space="preserve"> each comprising a set of Knowledge, Skills, and Behaviours (KSBs) aligned to specific criteria or activities. These may also be helpful when selecting appropriate portfolio items for documentation.</w:t>
      </w:r>
      <w:r w:rsidR="000448D8" w:rsidRPr="001816F7">
        <w:rPr>
          <w:sz w:val="22"/>
          <w:szCs w:val="22"/>
        </w:rPr>
        <w:br/>
      </w:r>
    </w:p>
    <w:tbl>
      <w:tblPr>
        <w:tblStyle w:val="TableGrid"/>
        <w:tblW w:w="0" w:type="auto"/>
        <w:tblLook w:val="04A0" w:firstRow="1" w:lastRow="0" w:firstColumn="1" w:lastColumn="0" w:noHBand="0" w:noVBand="1"/>
      </w:tblPr>
      <w:tblGrid>
        <w:gridCol w:w="5228"/>
        <w:gridCol w:w="5228"/>
      </w:tblGrid>
      <w:tr w:rsidR="00453A89" w:rsidRPr="001816F7" w14:paraId="4727C287" w14:textId="77777777" w:rsidTr="00D835FF">
        <w:trPr>
          <w:trHeight w:val="416"/>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95DCF7" w:themeFill="accent4" w:themeFillTint="66"/>
            <w:vAlign w:val="center"/>
          </w:tcPr>
          <w:p w14:paraId="500636E9" w14:textId="7CB93AC4" w:rsidR="00453A89" w:rsidRPr="001816F7" w:rsidRDefault="00453A89" w:rsidP="00453A89">
            <w:pPr>
              <w:spacing w:before="100" w:beforeAutospacing="1" w:after="100" w:afterAutospacing="1" w:line="300" w:lineRule="atLeast"/>
              <w:jc w:val="both"/>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A: Underlying Principles</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84E290" w:themeFill="accent3" w:themeFillTint="66"/>
            <w:vAlign w:val="center"/>
          </w:tcPr>
          <w:p w14:paraId="19756170" w14:textId="1394B943" w:rsidR="00453A89" w:rsidRPr="001816F7" w:rsidRDefault="00453A89" w:rsidP="00F063AF">
            <w:pPr>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Theme B: Technical Solutions</w:t>
            </w:r>
          </w:p>
        </w:tc>
      </w:tr>
      <w:tr w:rsidR="00D835FF" w:rsidRPr="001816F7" w14:paraId="5A173157" w14:textId="77777777" w:rsidTr="004B42CA">
        <w:trPr>
          <w:trHeight w:val="695"/>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95DCF7" w:themeFill="accent4" w:themeFillTint="66"/>
            <w:vAlign w:val="center"/>
          </w:tcPr>
          <w:p w14:paraId="24A4440B" w14:textId="6F2EE666" w:rsidR="00D835FF" w:rsidRPr="00743799" w:rsidRDefault="00743799" w:rsidP="00743799">
            <w:pPr>
              <w:rPr>
                <w:i/>
                <w:iCs/>
                <w:sz w:val="21"/>
                <w:szCs w:val="21"/>
              </w:rPr>
            </w:pPr>
            <w:r w:rsidRPr="00743799">
              <w:rPr>
                <w:i/>
                <w:iCs/>
                <w:sz w:val="21"/>
                <w:szCs w:val="21"/>
              </w:rPr>
              <w:t>Focuses on foundational knowledge of networking, systems, and professional practices.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84E290"/>
            <w:vAlign w:val="center"/>
          </w:tcPr>
          <w:p w14:paraId="4CD31D48" w14:textId="4B07907C" w:rsidR="00D835FF" w:rsidRPr="0021180C" w:rsidRDefault="0021180C" w:rsidP="0021180C">
            <w:pPr>
              <w:rPr>
                <w:i/>
                <w:iCs/>
                <w:sz w:val="21"/>
                <w:szCs w:val="21"/>
              </w:rPr>
            </w:pPr>
            <w:r w:rsidRPr="0021180C">
              <w:rPr>
                <w:i/>
                <w:iCs/>
                <w:sz w:val="21"/>
                <w:szCs w:val="21"/>
              </w:rPr>
              <w:t>Focusing on hands-on practical application: design, building, configuring, troubleshooting, and optimisation.</w:t>
            </w:r>
          </w:p>
        </w:tc>
      </w:tr>
      <w:tr w:rsidR="00453A89" w:rsidRPr="001816F7" w14:paraId="747DD2C3" w14:textId="77777777" w:rsidTr="00095B21">
        <w:trPr>
          <w:trHeight w:val="2079"/>
        </w:trPr>
        <w:tc>
          <w:tcPr>
            <w:tcW w:w="5228" w:type="dxa"/>
            <w:tcBorders>
              <w:top w:val="single" w:sz="4" w:space="0" w:color="000000" w:themeColor="text1"/>
              <w:bottom w:val="single" w:sz="4" w:space="0" w:color="000000" w:themeColor="text1"/>
            </w:tcBorders>
            <w:shd w:val="clear" w:color="auto" w:fill="CAEDFB" w:themeFill="accent4" w:themeFillTint="33"/>
            <w:vAlign w:val="center"/>
          </w:tcPr>
          <w:p w14:paraId="4120BC05" w14:textId="77777777" w:rsidR="00453A89" w:rsidRPr="00DA51F8" w:rsidRDefault="005E7E87" w:rsidP="00095B21">
            <w:pPr>
              <w:pStyle w:val="ListParagraph"/>
              <w:numPr>
                <w:ilvl w:val="0"/>
                <w:numId w:val="39"/>
              </w:numPr>
              <w:ind w:left="451" w:hanging="283"/>
              <w:rPr>
                <w:sz w:val="21"/>
                <w:szCs w:val="21"/>
              </w:rPr>
            </w:pPr>
            <w:r w:rsidRPr="00DA51F8">
              <w:rPr>
                <w:sz w:val="21"/>
                <w:szCs w:val="21"/>
              </w:rPr>
              <w:t>Network Architecture Diagram with Layer Mapping</w:t>
            </w:r>
          </w:p>
          <w:p w14:paraId="6A654843" w14:textId="77777777" w:rsidR="00D64F4E" w:rsidRPr="00DA51F8" w:rsidRDefault="00393C9D" w:rsidP="00095B21">
            <w:pPr>
              <w:pStyle w:val="ListParagraph"/>
              <w:numPr>
                <w:ilvl w:val="0"/>
                <w:numId w:val="39"/>
              </w:numPr>
              <w:ind w:left="451" w:hanging="283"/>
              <w:rPr>
                <w:sz w:val="21"/>
                <w:szCs w:val="21"/>
              </w:rPr>
            </w:pPr>
            <w:r w:rsidRPr="00DA51F8">
              <w:rPr>
                <w:sz w:val="21"/>
                <w:szCs w:val="21"/>
              </w:rPr>
              <w:t>Requirements Analysis for Network Solutions</w:t>
            </w:r>
          </w:p>
          <w:p w14:paraId="3D1B2805" w14:textId="6CAAAABF" w:rsidR="003E04EB" w:rsidRPr="00DA51F8" w:rsidRDefault="003E04EB" w:rsidP="00095B21">
            <w:pPr>
              <w:pStyle w:val="ListParagraph"/>
              <w:numPr>
                <w:ilvl w:val="0"/>
                <w:numId w:val="39"/>
              </w:numPr>
              <w:ind w:left="451" w:hanging="283"/>
              <w:rPr>
                <w:sz w:val="21"/>
                <w:szCs w:val="21"/>
              </w:rPr>
            </w:pPr>
            <w:r w:rsidRPr="00DA51F8">
              <w:rPr>
                <w:sz w:val="21"/>
                <w:szCs w:val="21"/>
              </w:rPr>
              <w:t>Risk &amp; Capacity Assessment Report</w:t>
            </w:r>
          </w:p>
          <w:p w14:paraId="4D0F9805" w14:textId="77777777" w:rsidR="003E04EB" w:rsidRPr="00DA51F8" w:rsidRDefault="003E04EB" w:rsidP="00095B21">
            <w:pPr>
              <w:pStyle w:val="ListParagraph"/>
              <w:numPr>
                <w:ilvl w:val="0"/>
                <w:numId w:val="39"/>
              </w:numPr>
              <w:ind w:left="451" w:hanging="283"/>
              <w:rPr>
                <w:sz w:val="21"/>
                <w:szCs w:val="21"/>
              </w:rPr>
            </w:pPr>
            <w:r w:rsidRPr="00DA51F8">
              <w:rPr>
                <w:sz w:val="21"/>
                <w:szCs w:val="21"/>
              </w:rPr>
              <w:t>Project Planning Document</w:t>
            </w:r>
          </w:p>
          <w:p w14:paraId="0E2B78A2" w14:textId="37FD303C" w:rsidR="003E04EB" w:rsidRPr="00DA51F8" w:rsidRDefault="00393C9D" w:rsidP="00095B21">
            <w:pPr>
              <w:pStyle w:val="ListParagraph"/>
              <w:numPr>
                <w:ilvl w:val="0"/>
                <w:numId w:val="39"/>
              </w:numPr>
              <w:ind w:left="451" w:hanging="283"/>
              <w:rPr>
                <w:sz w:val="21"/>
                <w:szCs w:val="21"/>
              </w:rPr>
            </w:pPr>
            <w:r w:rsidRPr="00DA51F8">
              <w:rPr>
                <w:sz w:val="21"/>
                <w:szCs w:val="21"/>
              </w:rPr>
              <w:t xml:space="preserve">Team &amp; </w:t>
            </w:r>
            <w:r w:rsidR="00112E33" w:rsidRPr="00DA51F8">
              <w:rPr>
                <w:sz w:val="21"/>
                <w:szCs w:val="21"/>
              </w:rPr>
              <w:t>Peer-collaboration Reflection</w:t>
            </w:r>
          </w:p>
          <w:p w14:paraId="5B5EA1C3" w14:textId="5E6981B9" w:rsidR="004A2FE8" w:rsidRPr="00D64F4E" w:rsidRDefault="004A2FE8" w:rsidP="00095B21">
            <w:pPr>
              <w:pStyle w:val="ListParagraph"/>
              <w:numPr>
                <w:ilvl w:val="0"/>
                <w:numId w:val="39"/>
              </w:numPr>
              <w:ind w:left="451" w:hanging="283"/>
            </w:pPr>
            <w:r w:rsidRPr="00DA51F8">
              <w:rPr>
                <w:sz w:val="21"/>
                <w:szCs w:val="21"/>
              </w:rPr>
              <w:t>Leadership in Network Planning</w:t>
            </w:r>
            <w:r w:rsidRPr="00D64F4E">
              <w:t> </w:t>
            </w:r>
          </w:p>
        </w:tc>
        <w:tc>
          <w:tcPr>
            <w:tcW w:w="5228" w:type="dxa"/>
            <w:tcBorders>
              <w:top w:val="single" w:sz="4" w:space="0" w:color="000000" w:themeColor="text1"/>
              <w:bottom w:val="single" w:sz="4" w:space="0" w:color="000000" w:themeColor="text1"/>
            </w:tcBorders>
            <w:shd w:val="clear" w:color="auto" w:fill="C1F0C7" w:themeFill="accent3" w:themeFillTint="33"/>
            <w:vAlign w:val="center"/>
          </w:tcPr>
          <w:p w14:paraId="162F7DBA" w14:textId="77777777" w:rsidR="00453A89" w:rsidRPr="00DA51F8" w:rsidRDefault="00543E85" w:rsidP="00392560">
            <w:pPr>
              <w:pStyle w:val="ListParagraph"/>
              <w:numPr>
                <w:ilvl w:val="0"/>
                <w:numId w:val="39"/>
              </w:numPr>
              <w:ind w:left="473" w:hanging="283"/>
              <w:rPr>
                <w:sz w:val="21"/>
                <w:szCs w:val="21"/>
              </w:rPr>
            </w:pPr>
            <w:r w:rsidRPr="00DA51F8">
              <w:rPr>
                <w:sz w:val="21"/>
                <w:szCs w:val="21"/>
              </w:rPr>
              <w:t>Routing Protocol Configuration Logs</w:t>
            </w:r>
          </w:p>
          <w:p w14:paraId="42AF5051" w14:textId="77777777" w:rsidR="00543E85" w:rsidRPr="00DA51F8" w:rsidRDefault="00543E85" w:rsidP="00392560">
            <w:pPr>
              <w:pStyle w:val="ListParagraph"/>
              <w:numPr>
                <w:ilvl w:val="0"/>
                <w:numId w:val="39"/>
              </w:numPr>
              <w:ind w:left="473" w:hanging="283"/>
              <w:rPr>
                <w:sz w:val="21"/>
                <w:szCs w:val="21"/>
              </w:rPr>
            </w:pPr>
            <w:r w:rsidRPr="00DA51F8">
              <w:rPr>
                <w:sz w:val="21"/>
                <w:szCs w:val="21"/>
              </w:rPr>
              <w:t>Wireless Network Optimi</w:t>
            </w:r>
            <w:r w:rsidRPr="00DA51F8">
              <w:rPr>
                <w:sz w:val="21"/>
                <w:szCs w:val="21"/>
              </w:rPr>
              <w:t>s</w:t>
            </w:r>
            <w:r w:rsidRPr="00DA51F8">
              <w:rPr>
                <w:sz w:val="21"/>
                <w:szCs w:val="21"/>
              </w:rPr>
              <w:t>ation Report</w:t>
            </w:r>
          </w:p>
          <w:p w14:paraId="1641AB8A" w14:textId="77777777" w:rsidR="002C6460" w:rsidRPr="00DA51F8" w:rsidRDefault="002C6460" w:rsidP="00392560">
            <w:pPr>
              <w:pStyle w:val="ListParagraph"/>
              <w:numPr>
                <w:ilvl w:val="0"/>
                <w:numId w:val="39"/>
              </w:numPr>
              <w:ind w:left="473" w:hanging="283"/>
              <w:rPr>
                <w:sz w:val="21"/>
                <w:szCs w:val="21"/>
              </w:rPr>
            </w:pPr>
            <w:r w:rsidRPr="00DA51F8">
              <w:rPr>
                <w:sz w:val="21"/>
                <w:szCs w:val="21"/>
              </w:rPr>
              <w:t>Router/Switch Configuration Snapshots</w:t>
            </w:r>
          </w:p>
          <w:p w14:paraId="001162B5" w14:textId="77777777" w:rsidR="002C6460" w:rsidRPr="00DA51F8" w:rsidRDefault="002C6460" w:rsidP="00392560">
            <w:pPr>
              <w:pStyle w:val="ListParagraph"/>
              <w:numPr>
                <w:ilvl w:val="0"/>
                <w:numId w:val="39"/>
              </w:numPr>
              <w:ind w:left="473" w:hanging="283"/>
              <w:rPr>
                <w:sz w:val="21"/>
                <w:szCs w:val="21"/>
              </w:rPr>
            </w:pPr>
            <w:r w:rsidRPr="00DA51F8">
              <w:rPr>
                <w:sz w:val="21"/>
                <w:szCs w:val="21"/>
              </w:rPr>
              <w:t>Incident Ticket &amp; Resolution Workflow</w:t>
            </w:r>
          </w:p>
          <w:p w14:paraId="071A2894" w14:textId="77777777" w:rsidR="002C6460" w:rsidRPr="00DA51F8" w:rsidRDefault="002C6460" w:rsidP="00392560">
            <w:pPr>
              <w:pStyle w:val="ListParagraph"/>
              <w:numPr>
                <w:ilvl w:val="0"/>
                <w:numId w:val="39"/>
              </w:numPr>
              <w:ind w:left="473" w:hanging="283"/>
              <w:rPr>
                <w:sz w:val="21"/>
                <w:szCs w:val="21"/>
              </w:rPr>
            </w:pPr>
            <w:r w:rsidRPr="00DA51F8">
              <w:rPr>
                <w:sz w:val="21"/>
                <w:szCs w:val="21"/>
              </w:rPr>
              <w:t>Network Performance Monitoring Dashboard / Report</w:t>
            </w:r>
          </w:p>
          <w:p w14:paraId="5870A52F" w14:textId="7B5FD8C0" w:rsidR="00C91655" w:rsidRPr="00DA51F8" w:rsidRDefault="00C91655" w:rsidP="00392560">
            <w:pPr>
              <w:pStyle w:val="ListParagraph"/>
              <w:numPr>
                <w:ilvl w:val="0"/>
                <w:numId w:val="39"/>
              </w:numPr>
              <w:ind w:left="473" w:hanging="283"/>
              <w:rPr>
                <w:rFonts w:cs="Segoe UI"/>
                <w:b/>
                <w:bCs/>
                <w:sz w:val="21"/>
                <w:szCs w:val="21"/>
              </w:rPr>
            </w:pPr>
            <w:r w:rsidRPr="00DA51F8">
              <w:rPr>
                <w:sz w:val="21"/>
                <w:szCs w:val="21"/>
              </w:rPr>
              <w:t>Automation Scripts for Network Tasks</w:t>
            </w:r>
          </w:p>
        </w:tc>
      </w:tr>
      <w:tr w:rsidR="00453A89" w:rsidRPr="001816F7" w14:paraId="291A10A8" w14:textId="77777777" w:rsidTr="00D835FF">
        <w:trPr>
          <w:trHeight w:val="450"/>
        </w:trPr>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E59EDC" w:themeFill="accent5" w:themeFillTint="66"/>
            <w:vAlign w:val="center"/>
          </w:tcPr>
          <w:p w14:paraId="1A0B891D" w14:textId="0359D526" w:rsidR="00453A89" w:rsidRPr="001816F7" w:rsidRDefault="00453A89" w:rsidP="00453A89">
            <w:pPr>
              <w:spacing w:before="100" w:beforeAutospacing="1" w:after="100" w:afterAutospacing="1" w:line="300" w:lineRule="atLeast"/>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C: Innovation &amp; Response</w:t>
            </w:r>
          </w:p>
        </w:tc>
        <w:tc>
          <w:tcPr>
            <w:tcW w:w="5228" w:type="dxa"/>
            <w:tcBorders>
              <w:top w:val="single" w:sz="4" w:space="0" w:color="000000" w:themeColor="text1"/>
              <w:left w:val="single" w:sz="4" w:space="0" w:color="000000" w:themeColor="text1"/>
              <w:bottom w:val="nil"/>
              <w:right w:val="single" w:sz="4" w:space="0" w:color="000000" w:themeColor="text1"/>
            </w:tcBorders>
            <w:shd w:val="clear" w:color="auto" w:fill="FFC000"/>
            <w:vAlign w:val="center"/>
          </w:tcPr>
          <w:p w14:paraId="4797E431" w14:textId="38006D2C" w:rsidR="00453A89" w:rsidRPr="001816F7" w:rsidRDefault="00453A89" w:rsidP="00453A89">
            <w:pPr>
              <w:spacing w:before="100" w:beforeAutospacing="1" w:after="100" w:afterAutospacing="1"/>
              <w:outlineLvl w:val="2"/>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Theme D: Legal, Ethics &amp; Landscape</w:t>
            </w:r>
          </w:p>
        </w:tc>
      </w:tr>
      <w:tr w:rsidR="00D835FF" w:rsidRPr="001816F7" w14:paraId="4833729A" w14:textId="77777777" w:rsidTr="00D835FF">
        <w:trPr>
          <w:trHeight w:val="690"/>
        </w:trPr>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E59EDC" w:themeFill="accent5" w:themeFillTint="66"/>
            <w:vAlign w:val="center"/>
          </w:tcPr>
          <w:p w14:paraId="4E2144A9" w14:textId="727F9F3C" w:rsidR="00D835FF" w:rsidRPr="00DE7CEF" w:rsidRDefault="00DE7CEF" w:rsidP="00DE7CEF">
            <w:pPr>
              <w:rPr>
                <w:i/>
                <w:iCs/>
                <w:sz w:val="21"/>
                <w:szCs w:val="21"/>
              </w:rPr>
            </w:pPr>
            <w:r w:rsidRPr="00DE7CEF">
              <w:rPr>
                <w:i/>
                <w:iCs/>
                <w:sz w:val="21"/>
                <w:szCs w:val="21"/>
              </w:rPr>
              <w:t>Highlights adaptability, continuous improvement, and emerging technologies.</w:t>
            </w:r>
          </w:p>
        </w:tc>
        <w:tc>
          <w:tcPr>
            <w:tcW w:w="5228" w:type="dxa"/>
            <w:tcBorders>
              <w:top w:val="nil"/>
              <w:left w:val="single" w:sz="4" w:space="0" w:color="000000" w:themeColor="text1"/>
              <w:bottom w:val="single" w:sz="4" w:space="0" w:color="000000" w:themeColor="text1"/>
              <w:right w:val="single" w:sz="4" w:space="0" w:color="000000" w:themeColor="text1"/>
            </w:tcBorders>
            <w:shd w:val="clear" w:color="auto" w:fill="FFC000"/>
            <w:vAlign w:val="center"/>
          </w:tcPr>
          <w:p w14:paraId="6D53F037" w14:textId="0BF33594" w:rsidR="00D835FF" w:rsidRPr="0083163E" w:rsidRDefault="0083163E" w:rsidP="00D835FF">
            <w:pPr>
              <w:spacing w:before="100" w:beforeAutospacing="1" w:after="100" w:afterAutospacing="1" w:line="300" w:lineRule="atLeast"/>
              <w:rPr>
                <w:rFonts w:eastAsia="Times New Roman" w:cs="Segoe UI"/>
                <w:i/>
                <w:iCs/>
                <w:kern w:val="0"/>
                <w:sz w:val="21"/>
                <w:szCs w:val="21"/>
                <w:lang w:eastAsia="en-GB"/>
                <w14:ligatures w14:val="none"/>
              </w:rPr>
            </w:pPr>
            <w:r w:rsidRPr="0083163E">
              <w:rPr>
                <w:i/>
                <w:iCs/>
                <w:sz w:val="21"/>
                <w:szCs w:val="21"/>
              </w:rPr>
              <w:t>Highlighting compliance, ethical practice, standards awareness, and professional conduct</w:t>
            </w:r>
            <w:r w:rsidR="00D835FF" w:rsidRPr="0083163E">
              <w:rPr>
                <w:rFonts w:eastAsia="Times New Roman" w:cs="Segoe UI"/>
                <w:i/>
                <w:iCs/>
                <w:kern w:val="0"/>
                <w:sz w:val="21"/>
                <w:szCs w:val="21"/>
                <w:lang w:eastAsia="en-GB"/>
                <w14:ligatures w14:val="none"/>
              </w:rPr>
              <w:t>.</w:t>
            </w:r>
          </w:p>
        </w:tc>
      </w:tr>
      <w:tr w:rsidR="00453A89" w:rsidRPr="001816F7" w14:paraId="3315859C" w14:textId="77777777" w:rsidTr="00095B21">
        <w:trPr>
          <w:trHeight w:val="2221"/>
        </w:trPr>
        <w:tc>
          <w:tcPr>
            <w:tcW w:w="5228" w:type="dxa"/>
            <w:tcBorders>
              <w:top w:val="single" w:sz="4" w:space="0" w:color="000000" w:themeColor="text1"/>
            </w:tcBorders>
            <w:shd w:val="clear" w:color="auto" w:fill="F2CEED" w:themeFill="accent5" w:themeFillTint="33"/>
            <w:vAlign w:val="center"/>
          </w:tcPr>
          <w:p w14:paraId="52F0A80D" w14:textId="77777777" w:rsidR="00347409" w:rsidRPr="00253972" w:rsidRDefault="00733966" w:rsidP="00392560">
            <w:pPr>
              <w:pStyle w:val="ListParagraph"/>
              <w:numPr>
                <w:ilvl w:val="3"/>
                <w:numId w:val="38"/>
              </w:numPr>
              <w:ind w:left="451" w:hanging="283"/>
              <w:rPr>
                <w:sz w:val="21"/>
                <w:szCs w:val="21"/>
              </w:rPr>
            </w:pPr>
            <w:r w:rsidRPr="00253972">
              <w:rPr>
                <w:sz w:val="21"/>
                <w:szCs w:val="21"/>
              </w:rPr>
              <w:t>Evaluation of Emerging Network Technologies</w:t>
            </w:r>
          </w:p>
          <w:p w14:paraId="07924EC4" w14:textId="77777777" w:rsidR="00D04682" w:rsidRPr="00253972" w:rsidRDefault="00D04682" w:rsidP="00392560">
            <w:pPr>
              <w:pStyle w:val="ListParagraph"/>
              <w:numPr>
                <w:ilvl w:val="3"/>
                <w:numId w:val="38"/>
              </w:numPr>
              <w:ind w:left="451" w:hanging="283"/>
              <w:rPr>
                <w:sz w:val="21"/>
                <w:szCs w:val="21"/>
              </w:rPr>
            </w:pPr>
            <w:r w:rsidRPr="00253972">
              <w:rPr>
                <w:sz w:val="21"/>
                <w:szCs w:val="21"/>
              </w:rPr>
              <w:t>Innovation in Network Architecture</w:t>
            </w:r>
          </w:p>
          <w:p w14:paraId="4B359F80" w14:textId="31FE1957" w:rsidR="00D04682" w:rsidRPr="00253972" w:rsidRDefault="00D04682" w:rsidP="00392560">
            <w:pPr>
              <w:pStyle w:val="ListParagraph"/>
              <w:numPr>
                <w:ilvl w:val="3"/>
                <w:numId w:val="38"/>
              </w:numPr>
              <w:ind w:left="451" w:hanging="283"/>
              <w:rPr>
                <w:sz w:val="21"/>
                <w:szCs w:val="21"/>
              </w:rPr>
            </w:pPr>
            <w:r w:rsidRPr="00253972">
              <w:rPr>
                <w:sz w:val="21"/>
                <w:szCs w:val="21"/>
              </w:rPr>
              <w:t xml:space="preserve">Lessons Learned </w:t>
            </w:r>
            <w:r w:rsidR="00392560">
              <w:rPr>
                <w:sz w:val="21"/>
                <w:szCs w:val="21"/>
              </w:rPr>
              <w:t>&amp;</w:t>
            </w:r>
            <w:r w:rsidRPr="00253972">
              <w:rPr>
                <w:sz w:val="21"/>
                <w:szCs w:val="21"/>
              </w:rPr>
              <w:t xml:space="preserve"> Continuous Improvement Log </w:t>
            </w:r>
          </w:p>
          <w:p w14:paraId="4BF5B788" w14:textId="77777777" w:rsidR="00086734" w:rsidRPr="00253972" w:rsidRDefault="00086734" w:rsidP="00392560">
            <w:pPr>
              <w:pStyle w:val="ListParagraph"/>
              <w:numPr>
                <w:ilvl w:val="3"/>
                <w:numId w:val="38"/>
              </w:numPr>
              <w:ind w:left="451" w:hanging="283"/>
              <w:rPr>
                <w:sz w:val="21"/>
                <w:szCs w:val="21"/>
              </w:rPr>
            </w:pPr>
            <w:r w:rsidRPr="00253972">
              <w:rPr>
                <w:sz w:val="21"/>
                <w:szCs w:val="21"/>
              </w:rPr>
              <w:t>Proof of Concept for New Network Tools</w:t>
            </w:r>
          </w:p>
          <w:p w14:paraId="67FDC33D" w14:textId="565960F5" w:rsidR="00253972" w:rsidRPr="00253972" w:rsidRDefault="00253972" w:rsidP="00392560">
            <w:pPr>
              <w:pStyle w:val="ListParagraph"/>
              <w:numPr>
                <w:ilvl w:val="3"/>
                <w:numId w:val="38"/>
              </w:numPr>
              <w:ind w:left="451" w:hanging="283"/>
              <w:rPr>
                <w:sz w:val="21"/>
                <w:szCs w:val="21"/>
              </w:rPr>
            </w:pPr>
            <w:r w:rsidRPr="00253972">
              <w:rPr>
                <w:sz w:val="21"/>
                <w:szCs w:val="21"/>
              </w:rPr>
              <w:t>Change Response Case Study – adapting network to new business needs</w:t>
            </w:r>
          </w:p>
        </w:tc>
        <w:tc>
          <w:tcPr>
            <w:tcW w:w="5228" w:type="dxa"/>
            <w:tcBorders>
              <w:top w:val="single" w:sz="4" w:space="0" w:color="000000" w:themeColor="text1"/>
            </w:tcBorders>
            <w:shd w:val="clear" w:color="auto" w:fill="F7D64E"/>
            <w:vAlign w:val="center"/>
          </w:tcPr>
          <w:p w14:paraId="00E1CD0F" w14:textId="77777777" w:rsidR="00453A89" w:rsidRPr="00DA51F8" w:rsidRDefault="0069160A" w:rsidP="00B7653C">
            <w:pPr>
              <w:pStyle w:val="ListParagraph"/>
              <w:numPr>
                <w:ilvl w:val="3"/>
                <w:numId w:val="38"/>
              </w:numPr>
              <w:ind w:left="473" w:hanging="283"/>
              <w:rPr>
                <w:sz w:val="21"/>
                <w:szCs w:val="21"/>
              </w:rPr>
            </w:pPr>
            <w:r w:rsidRPr="00DA51F8">
              <w:rPr>
                <w:sz w:val="21"/>
                <w:szCs w:val="21"/>
              </w:rPr>
              <w:t>Network Security &amp; Risk Assessment Report</w:t>
            </w:r>
          </w:p>
          <w:p w14:paraId="18309B0A" w14:textId="77777777" w:rsidR="0069160A" w:rsidRPr="00DA51F8" w:rsidRDefault="0069160A" w:rsidP="00B7653C">
            <w:pPr>
              <w:pStyle w:val="ListParagraph"/>
              <w:numPr>
                <w:ilvl w:val="3"/>
                <w:numId w:val="38"/>
              </w:numPr>
              <w:ind w:left="473" w:hanging="283"/>
              <w:rPr>
                <w:sz w:val="21"/>
                <w:szCs w:val="21"/>
              </w:rPr>
            </w:pPr>
            <w:r w:rsidRPr="00DA51F8">
              <w:rPr>
                <w:sz w:val="21"/>
                <w:szCs w:val="21"/>
              </w:rPr>
              <w:t>Data Protection / Privacy Considerations Log</w:t>
            </w:r>
          </w:p>
          <w:p w14:paraId="2366F2F8" w14:textId="77777777" w:rsidR="0069160A" w:rsidRPr="00DA51F8" w:rsidRDefault="0069160A" w:rsidP="00B7653C">
            <w:pPr>
              <w:pStyle w:val="ListParagraph"/>
              <w:numPr>
                <w:ilvl w:val="3"/>
                <w:numId w:val="38"/>
              </w:numPr>
              <w:ind w:left="473" w:hanging="283"/>
              <w:rPr>
                <w:sz w:val="21"/>
                <w:szCs w:val="21"/>
              </w:rPr>
            </w:pPr>
            <w:r w:rsidRPr="00DA51F8">
              <w:rPr>
                <w:sz w:val="21"/>
                <w:szCs w:val="21"/>
              </w:rPr>
              <w:t>Reflection on Professional Conduct – handling stakeholder expectations, ethical challenges</w:t>
            </w:r>
          </w:p>
          <w:p w14:paraId="0D37DC92" w14:textId="48B05339" w:rsidR="006E5706" w:rsidRPr="00DA51F8" w:rsidRDefault="006E5706" w:rsidP="00B7653C">
            <w:pPr>
              <w:pStyle w:val="ListParagraph"/>
              <w:numPr>
                <w:ilvl w:val="3"/>
                <w:numId w:val="38"/>
              </w:numPr>
              <w:ind w:left="473" w:hanging="283"/>
              <w:rPr>
                <w:sz w:val="21"/>
                <w:szCs w:val="21"/>
              </w:rPr>
            </w:pPr>
            <w:r w:rsidRPr="00DA51F8">
              <w:rPr>
                <w:sz w:val="21"/>
                <w:szCs w:val="21"/>
              </w:rPr>
              <w:t>Policy Mapping Document</w:t>
            </w:r>
          </w:p>
        </w:tc>
      </w:tr>
    </w:tbl>
    <w:p w14:paraId="05AA1EEA" w14:textId="77777777" w:rsidR="00453A89" w:rsidRPr="001816F7" w:rsidRDefault="00453A89" w:rsidP="00F063AF">
      <w:pPr>
        <w:rPr>
          <w:rFonts w:eastAsia="Times New Roman" w:cs="Segoe UI"/>
          <w:kern w:val="0"/>
          <w:sz w:val="22"/>
          <w:szCs w:val="22"/>
          <w:lang w:eastAsia="en-GB"/>
          <w14:ligatures w14:val="none"/>
        </w:rPr>
      </w:pPr>
    </w:p>
    <w:p w14:paraId="780EF4D9" w14:textId="77777777" w:rsidR="00B8792C" w:rsidRPr="001816F7" w:rsidRDefault="00B8792C">
      <w:pPr>
        <w:rPr>
          <w:rFonts w:eastAsia="Times New Roman" w:cs="Segoe UI"/>
          <w:b/>
          <w:bCs/>
          <w:kern w:val="0"/>
          <w:lang w:eastAsia="en-GB"/>
          <w14:ligatures w14:val="none"/>
        </w:rPr>
      </w:pPr>
      <w:r w:rsidRPr="001816F7">
        <w:rPr>
          <w:rFonts w:eastAsia="Times New Roman" w:cs="Segoe UI"/>
          <w:b/>
          <w:bCs/>
          <w:kern w:val="0"/>
          <w:lang w:eastAsia="en-GB"/>
          <w14:ligatures w14:val="none"/>
        </w:rPr>
        <w:br w:type="page"/>
      </w:r>
    </w:p>
    <w:p w14:paraId="174914D6"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lastRenderedPageBreak/>
        <w:t>Throughout the apprenticeship you will need to collate a portfolio of work mapped to the Standard’s KSBs, in Gateway COM628 module, the final on-programme module in 3rd (Level 6), you will submit a Portfolio of select a final 6 discrete pieces for the Professional Discussion underpinned by a portfolio assessment element 2 (AE2)</w:t>
      </w:r>
    </w:p>
    <w:p w14:paraId="69B11282"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apprentices must compile a portfolio of evidence during the on-programme period of the apprenticeship.</w:t>
      </w:r>
    </w:p>
    <w:p w14:paraId="491FEAFB"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it must contain evidence related to the KSBs that will be assessed by the professional discussion.</w:t>
      </w:r>
    </w:p>
    <w:p w14:paraId="68866C4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will typically contain 6 discrete pieces of evidence</w:t>
      </w:r>
      <w:r w:rsidRPr="001816F7">
        <w:rPr>
          <w:rFonts w:eastAsia="Times New Roman" w:cs="Segoe UI"/>
          <w:kern w:val="0"/>
          <w:sz w:val="22"/>
          <w:szCs w:val="22"/>
          <w:lang w:eastAsia="en-GB"/>
          <w14:ligatures w14:val="none"/>
        </w:rPr>
        <w:t>.</w:t>
      </w:r>
    </w:p>
    <w:p w14:paraId="07F502D7"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must be mapped against the KSBs.</w:t>
      </w:r>
    </w:p>
    <w:p w14:paraId="5D7AAF2C"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may be used to demonstrate more than one KSB; a qualitative as opposed to quantitative approach is suggested.</w:t>
      </w:r>
    </w:p>
    <w:p w14:paraId="469F063F"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evidence sources may include:</w:t>
      </w:r>
    </w:p>
    <w:p w14:paraId="5DBF81DE"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workplace documentation/records, for example workplace policies/procedures, records</w:t>
      </w:r>
    </w:p>
    <w:p w14:paraId="16E5F978"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witness statements</w:t>
      </w:r>
    </w:p>
    <w:p w14:paraId="0FA01F94"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assignments</w:t>
      </w:r>
    </w:p>
    <w:p w14:paraId="0CE81FF9"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annotated photographs</w:t>
      </w:r>
    </w:p>
    <w:p w14:paraId="401F5791" w14:textId="77777777" w:rsidR="00B8792C" w:rsidRPr="001816F7" w:rsidRDefault="00B8792C" w:rsidP="001141A5">
      <w:pPr>
        <w:numPr>
          <w:ilvl w:val="0"/>
          <w:numId w:val="8"/>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video clips (maximum total duration 10 minutes); the apprentice must be in view and identifiable.</w:t>
      </w:r>
    </w:p>
    <w:p w14:paraId="0D6F33CA" w14:textId="77777777" w:rsidR="00B8792C" w:rsidRPr="001816F7" w:rsidRDefault="00B8792C" w:rsidP="00B8792C">
      <w:pPr>
        <w:spacing w:before="240" w:after="24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This is not a definitive list; other evidence sources are possible.</w:t>
      </w:r>
    </w:p>
    <w:p w14:paraId="7E228540"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b/>
          <w:bCs/>
          <w:kern w:val="0"/>
          <w:sz w:val="22"/>
          <w:szCs w:val="22"/>
          <w:lang w:eastAsia="en-GB"/>
          <w14:ligatures w14:val="none"/>
        </w:rPr>
        <w:t>Although it is expected that apprentices at degree level will be reflective in their practice, it should be noted that the EPA assesses individuals on evidence of output against the KSBs, not reflective accounts, or any methods of self-assessment.</w:t>
      </w:r>
    </w:p>
    <w:p w14:paraId="0D5EE349"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any employer contributions should focus on direct observation of performance (for example witness statements) rather than opinions.</w:t>
      </w:r>
    </w:p>
    <w:p w14:paraId="0C4224BD"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evidence provided must be valid and attributable to the apprentice; the portfolio of evidence must contain a statement from the employer and apprentice confirming this.</w:t>
      </w:r>
    </w:p>
    <w:p w14:paraId="6088297F" w14:textId="77777777" w:rsidR="00B8792C" w:rsidRPr="001816F7" w:rsidRDefault="00B8792C" w:rsidP="001141A5">
      <w:pPr>
        <w:numPr>
          <w:ilvl w:val="0"/>
          <w:numId w:val="9"/>
        </w:numPr>
        <w:spacing w:before="6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the portfolio of evidence must be submitted to the EPAO at the gateway.</w:t>
      </w:r>
    </w:p>
    <w:p w14:paraId="62ACC7E0" w14:textId="77777777" w:rsidR="00B8792C" w:rsidRPr="001816F7" w:rsidRDefault="00B8792C" w:rsidP="00B8792C">
      <w:pPr>
        <w:spacing w:before="240" w:after="240"/>
        <w:rPr>
          <w:rFonts w:eastAsia="Times New Roman" w:cs="Segoe UI"/>
          <w:b/>
          <w:bCs/>
          <w:kern w:val="0"/>
          <w:sz w:val="22"/>
          <w:szCs w:val="22"/>
          <w:lang w:eastAsia="en-GB"/>
          <w14:ligatures w14:val="none"/>
        </w:rPr>
      </w:pPr>
      <w:r w:rsidRPr="001816F7">
        <w:rPr>
          <w:rFonts w:eastAsia="Times New Roman" w:cs="Segoe UI"/>
          <w:b/>
          <w:bCs/>
          <w:kern w:val="0"/>
          <w:sz w:val="22"/>
          <w:szCs w:val="22"/>
          <w:lang w:eastAsia="en-GB"/>
          <w14:ligatures w14:val="none"/>
        </w:rPr>
        <w:t>The portfolio of evidence is not directly assessed. It underpins the professional discussion and will not be marked by the EPAO (Southampton Solent University). Solent will review the portfolio of evidence in preparation for the professional discussion but is not required to provide feedback after this portfolio review.</w:t>
      </w:r>
    </w:p>
    <w:p w14:paraId="6FA41A5D" w14:textId="77777777" w:rsidR="00607CC6" w:rsidRPr="001816F7" w:rsidRDefault="00607CC6">
      <w:r w:rsidRPr="001816F7">
        <w:br w:type="page"/>
      </w:r>
    </w:p>
    <w:p w14:paraId="05945268" w14:textId="77777777" w:rsidR="00607CC6" w:rsidRPr="008B0B99" w:rsidRDefault="00607CC6" w:rsidP="00EB4B57">
      <w:pPr>
        <w:pStyle w:val="Heading2"/>
        <w:ind w:left="284"/>
        <w:rPr>
          <w:rFonts w:asciiTheme="minorHAnsi" w:hAnsiTheme="minorHAnsi"/>
          <w:color w:val="auto"/>
          <w:sz w:val="28"/>
          <w:szCs w:val="28"/>
        </w:rPr>
      </w:pPr>
      <w:r w:rsidRPr="008B0B99">
        <w:rPr>
          <w:rFonts w:asciiTheme="minorHAnsi" w:hAnsiTheme="minorHAnsi"/>
          <w:b/>
          <w:bCs/>
          <w:color w:val="auto"/>
          <w:sz w:val="28"/>
          <w:szCs w:val="28"/>
        </w:rPr>
        <w:lastRenderedPageBreak/>
        <w:t>Strategies for Demonstrating Knowledge, Skills &amp; Behaviours</w:t>
      </w:r>
    </w:p>
    <w:p w14:paraId="71234968" w14:textId="7AD1DA74" w:rsidR="00607CC6" w:rsidRPr="001816F7" w:rsidRDefault="00607CC6" w:rsidP="001141A5">
      <w:pPr>
        <w:pStyle w:val="ListParagraph"/>
        <w:numPr>
          <w:ilvl w:val="0"/>
          <w:numId w:val="11"/>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b/>
          <w:bCs/>
          <w:kern w:val="0"/>
          <w:sz w:val="22"/>
          <w:szCs w:val="22"/>
          <w:lang w:eastAsia="en-GB"/>
          <w14:ligatures w14:val="none"/>
        </w:rPr>
        <w:t>Use real-world, work-based examples</w:t>
      </w:r>
      <w:r w:rsidRPr="001816F7">
        <w:rPr>
          <w:rFonts w:eastAsia="Times New Roman" w:cs="Times New Roman"/>
          <w:kern w:val="0"/>
          <w:sz w:val="22"/>
          <w:szCs w:val="22"/>
          <w:lang w:eastAsia="en-GB"/>
          <w14:ligatures w14:val="none"/>
        </w:rPr>
        <w:t xml:space="preserve"> only no academic tasks, hobby projects, or generic online learning examples.</w:t>
      </w:r>
      <w:r w:rsidRPr="001816F7">
        <w:rPr>
          <w:rFonts w:eastAsia="Times New Roman" w:cs="Times New Roman"/>
          <w:kern w:val="0"/>
          <w:sz w:val="22"/>
          <w:szCs w:val="22"/>
          <w:lang w:eastAsia="en-GB"/>
          <w14:ligatures w14:val="none"/>
        </w:rPr>
        <w:br/>
      </w:r>
    </w:p>
    <w:p w14:paraId="262A138F" w14:textId="420E3926" w:rsidR="00607CC6" w:rsidRPr="001816F7" w:rsidRDefault="00607CC6" w:rsidP="001141A5">
      <w:pPr>
        <w:pStyle w:val="NormalWeb"/>
        <w:numPr>
          <w:ilvl w:val="0"/>
          <w:numId w:val="11"/>
        </w:numPr>
        <w:rPr>
          <w:rFonts w:asciiTheme="minorHAnsi" w:hAnsiTheme="minorHAnsi"/>
          <w:sz w:val="22"/>
          <w:szCs w:val="22"/>
        </w:rPr>
      </w:pPr>
      <w:r w:rsidRPr="001816F7">
        <w:rPr>
          <w:rFonts w:asciiTheme="minorHAnsi" w:hAnsiTheme="minorHAnsi"/>
          <w:b/>
          <w:bCs/>
          <w:sz w:val="22"/>
          <w:szCs w:val="22"/>
        </w:rPr>
        <w:t>S</w:t>
      </w:r>
      <w:r w:rsidRPr="001816F7">
        <w:rPr>
          <w:rStyle w:val="relative"/>
          <w:rFonts w:asciiTheme="minorHAnsi" w:hAnsiTheme="minorHAnsi"/>
          <w:b/>
          <w:bCs/>
          <w:sz w:val="22"/>
          <w:szCs w:val="22"/>
        </w:rPr>
        <w:t>peak and Write in First Person</w:t>
      </w:r>
      <w:r w:rsidRPr="001816F7">
        <w:rPr>
          <w:rFonts w:asciiTheme="minorHAnsi" w:hAnsiTheme="minorHAnsi"/>
          <w:sz w:val="22"/>
          <w:szCs w:val="22"/>
        </w:rPr>
        <w:t xml:space="preserve"> - Always focus on </w:t>
      </w:r>
      <w:r w:rsidRPr="001816F7">
        <w:rPr>
          <w:rFonts w:asciiTheme="minorHAnsi" w:hAnsiTheme="minorHAnsi"/>
          <w:b/>
          <w:bCs/>
          <w:sz w:val="22"/>
          <w:szCs w:val="22"/>
        </w:rPr>
        <w:t>your individual contributions</w:t>
      </w:r>
      <w:r w:rsidRPr="001816F7">
        <w:rPr>
          <w:rFonts w:asciiTheme="minorHAnsi" w:hAnsiTheme="minorHAnsi"/>
          <w:sz w:val="22"/>
          <w:szCs w:val="22"/>
        </w:rPr>
        <w:t xml:space="preserve"> </w:t>
      </w:r>
      <w:r w:rsidRPr="001816F7">
        <w:rPr>
          <w:rStyle w:val="relative"/>
          <w:rFonts w:asciiTheme="minorHAnsi" w:hAnsiTheme="minorHAnsi"/>
          <w:sz w:val="22"/>
          <w:szCs w:val="22"/>
        </w:rPr>
        <w:t xml:space="preserve">use </w:t>
      </w:r>
      <w:r w:rsidRPr="001816F7">
        <w:rPr>
          <w:rStyle w:val="Strong"/>
          <w:rFonts w:asciiTheme="minorHAnsi" w:hAnsiTheme="minorHAnsi"/>
          <w:sz w:val="22"/>
          <w:szCs w:val="22"/>
        </w:rPr>
        <w:t>“I”</w:t>
      </w:r>
      <w:r w:rsidRPr="001816F7">
        <w:rPr>
          <w:rStyle w:val="relative"/>
          <w:rFonts w:asciiTheme="minorHAnsi" w:hAnsiTheme="minorHAnsi"/>
          <w:sz w:val="22"/>
          <w:szCs w:val="22"/>
        </w:rPr>
        <w:t xml:space="preserve"> not “we” to clearly show your personal contribution. Even in team projects, emphasi</w:t>
      </w:r>
      <w:r w:rsidR="001A17AE" w:rsidRPr="001816F7">
        <w:rPr>
          <w:rStyle w:val="relative"/>
          <w:rFonts w:asciiTheme="minorHAnsi" w:hAnsiTheme="minorHAnsi"/>
          <w:sz w:val="22"/>
          <w:szCs w:val="22"/>
        </w:rPr>
        <w:t>s</w:t>
      </w:r>
      <w:r w:rsidRPr="001816F7">
        <w:rPr>
          <w:rStyle w:val="relative"/>
          <w:rFonts w:asciiTheme="minorHAnsi" w:hAnsiTheme="minorHAnsi"/>
          <w:sz w:val="22"/>
          <w:szCs w:val="22"/>
        </w:rPr>
        <w:t>e your role and decisions.</w:t>
      </w:r>
      <w:r w:rsidRPr="001816F7">
        <w:rPr>
          <w:rFonts w:asciiTheme="minorHAnsi" w:hAnsiTheme="minorHAnsi"/>
          <w:sz w:val="22"/>
          <w:szCs w:val="22"/>
        </w:rPr>
        <w:br/>
      </w:r>
      <w:r w:rsidRPr="001816F7">
        <w:rPr>
          <w:rStyle w:val="Emphasis"/>
          <w:rFonts w:asciiTheme="minorHAnsi" w:eastAsiaTheme="majorEastAsia" w:hAnsiTheme="minorHAnsi"/>
          <w:sz w:val="22"/>
          <w:szCs w:val="22"/>
        </w:rPr>
        <w:t>Examples:</w:t>
      </w:r>
      <w:r w:rsidRPr="001816F7">
        <w:rPr>
          <w:rStyle w:val="relative"/>
          <w:rFonts w:asciiTheme="minorHAnsi" w:hAnsiTheme="minorHAnsi"/>
          <w:sz w:val="22"/>
          <w:szCs w:val="22"/>
        </w:rPr>
        <w:t xml:space="preserve"> “I volunteered to…”, “I conducted research that informed the decision…”</w:t>
      </w:r>
      <w:r w:rsidRPr="001816F7">
        <w:rPr>
          <w:rFonts w:asciiTheme="minorHAnsi" w:hAnsiTheme="minorHAnsi"/>
          <w:sz w:val="22"/>
          <w:szCs w:val="22"/>
        </w:rPr>
        <w:t xml:space="preserve"> </w:t>
      </w:r>
      <w:r w:rsidRPr="001816F7">
        <w:rPr>
          <w:rFonts w:asciiTheme="minorHAnsi" w:hAnsiTheme="minorHAnsi"/>
          <w:sz w:val="22"/>
          <w:szCs w:val="22"/>
        </w:rPr>
        <w:br/>
      </w:r>
    </w:p>
    <w:p w14:paraId="373D1C2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Be Explicit for the Assessor</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Don’t assume they know your workplace or role. Spell out exactly what </w:t>
      </w:r>
      <w:r w:rsidRPr="001816F7">
        <w:rPr>
          <w:rStyle w:val="Emphasis"/>
          <w:rFonts w:asciiTheme="minorHAnsi" w:eastAsiaTheme="majorEastAsia" w:hAnsiTheme="minorHAnsi"/>
          <w:sz w:val="22"/>
          <w:szCs w:val="22"/>
        </w:rPr>
        <w:t>you</w:t>
      </w:r>
      <w:r w:rsidRPr="001816F7">
        <w:rPr>
          <w:rStyle w:val="relative"/>
          <w:rFonts w:asciiTheme="minorHAnsi" w:hAnsiTheme="minorHAnsi"/>
          <w:sz w:val="22"/>
          <w:szCs w:val="22"/>
        </w:rPr>
        <w:t xml:space="preserve"> did to meet the KSBs. Anything left unsaid won’t be assessed.</w:t>
      </w:r>
      <w:r w:rsidRPr="001816F7">
        <w:rPr>
          <w:rFonts w:asciiTheme="minorHAnsi" w:hAnsiTheme="minorHAnsi"/>
          <w:sz w:val="22"/>
          <w:szCs w:val="22"/>
        </w:rPr>
        <w:t xml:space="preserve"> </w:t>
      </w:r>
      <w:r w:rsidRPr="001816F7">
        <w:rPr>
          <w:rStyle w:val="ms-1"/>
          <w:rFonts w:asciiTheme="minorHAnsi" w:hAnsiTheme="minorHAnsi"/>
          <w:sz w:val="22"/>
          <w:szCs w:val="22"/>
        </w:rPr>
        <w:br/>
      </w:r>
    </w:p>
    <w:p w14:paraId="3E6D0D42" w14:textId="77777777" w:rsidR="00607CC6" w:rsidRPr="001816F7" w:rsidRDefault="00607CC6" w:rsidP="001141A5">
      <w:pPr>
        <w:pStyle w:val="NormalWeb"/>
        <w:numPr>
          <w:ilvl w:val="0"/>
          <w:numId w:val="11"/>
        </w:numPr>
        <w:rPr>
          <w:rFonts w:asciiTheme="minorHAnsi" w:hAnsiTheme="minorHAnsi"/>
          <w:sz w:val="22"/>
          <w:szCs w:val="22"/>
        </w:rPr>
      </w:pPr>
      <w:r w:rsidRPr="001816F7">
        <w:rPr>
          <w:rStyle w:val="Strong"/>
          <w:rFonts w:asciiTheme="minorHAnsi" w:hAnsiTheme="minorHAnsi"/>
          <w:sz w:val="22"/>
          <w:szCs w:val="22"/>
        </w:rPr>
        <w:t>Mirror the Assessment Plan Language</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Adopt phrases directly from the guidance (e.g. </w:t>
      </w:r>
      <w:r w:rsidRPr="001816F7">
        <w:rPr>
          <w:rStyle w:val="Emphasis"/>
          <w:rFonts w:asciiTheme="minorHAnsi" w:eastAsiaTheme="majorEastAsia" w:hAnsiTheme="minorHAnsi"/>
          <w:sz w:val="22"/>
          <w:szCs w:val="22"/>
        </w:rPr>
        <w:t>“I demonstrated my ability to…”</w:t>
      </w:r>
      <w:r w:rsidRPr="001816F7">
        <w:rPr>
          <w:rStyle w:val="relative"/>
          <w:rFonts w:asciiTheme="minorHAnsi" w:hAnsiTheme="minorHAnsi"/>
          <w:sz w:val="22"/>
          <w:szCs w:val="22"/>
        </w:rPr>
        <w:t>) to make it clear how you've met specific criteria.</w:t>
      </w:r>
      <w:r w:rsidRPr="001816F7">
        <w:rPr>
          <w:rFonts w:asciiTheme="minorHAnsi" w:hAnsiTheme="minorHAnsi"/>
          <w:sz w:val="22"/>
          <w:szCs w:val="22"/>
        </w:rPr>
        <w:t xml:space="preserve"> </w:t>
      </w:r>
      <w:r w:rsidRPr="001816F7">
        <w:rPr>
          <w:rFonts w:asciiTheme="minorHAnsi" w:hAnsiTheme="minorHAnsi"/>
          <w:sz w:val="22"/>
          <w:szCs w:val="22"/>
        </w:rPr>
        <w:br/>
      </w:r>
    </w:p>
    <w:p w14:paraId="2D459172" w14:textId="60E99DC0"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Reflect on the What and the Why</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For each example, clearly explain </w:t>
      </w:r>
      <w:r w:rsidRPr="001816F7">
        <w:rPr>
          <w:rStyle w:val="Emphasis"/>
          <w:rFonts w:asciiTheme="minorHAnsi" w:eastAsiaTheme="majorEastAsia" w:hAnsiTheme="minorHAnsi"/>
          <w:sz w:val="22"/>
          <w:szCs w:val="22"/>
        </w:rPr>
        <w:t>what</w:t>
      </w:r>
      <w:r w:rsidRPr="001816F7">
        <w:rPr>
          <w:rStyle w:val="relative"/>
          <w:rFonts w:asciiTheme="minorHAnsi" w:hAnsiTheme="minorHAnsi"/>
          <w:sz w:val="22"/>
          <w:szCs w:val="22"/>
        </w:rPr>
        <w:t xml:space="preserve"> you did and </w:t>
      </w:r>
      <w:r w:rsidRPr="001816F7">
        <w:rPr>
          <w:rStyle w:val="Emphasis"/>
          <w:rFonts w:asciiTheme="minorHAnsi" w:eastAsiaTheme="majorEastAsia" w:hAnsiTheme="minorHAnsi"/>
          <w:sz w:val="22"/>
          <w:szCs w:val="22"/>
        </w:rPr>
        <w:t>why</w:t>
      </w:r>
      <w:r w:rsidRPr="001816F7">
        <w:rPr>
          <w:rStyle w:val="relative"/>
          <w:rFonts w:asciiTheme="minorHAnsi" w:hAnsiTheme="minorHAnsi"/>
          <w:sz w:val="22"/>
          <w:szCs w:val="22"/>
        </w:rPr>
        <w:t xml:space="preserve"> you did it. Generic statements are insufficient. </w:t>
      </w:r>
      <w:r w:rsidRPr="001816F7">
        <w:rPr>
          <w:rStyle w:val="relative"/>
          <w:rFonts w:asciiTheme="minorHAnsi" w:hAnsiTheme="minorHAnsi"/>
          <w:sz w:val="22"/>
          <w:szCs w:val="22"/>
        </w:rPr>
        <w:br/>
      </w:r>
    </w:p>
    <w:p w14:paraId="0A30F30F" w14:textId="3F25EEC3" w:rsidR="00607CC6" w:rsidRPr="001816F7" w:rsidRDefault="00607CC6" w:rsidP="001141A5">
      <w:pPr>
        <w:pStyle w:val="NormalWeb"/>
        <w:numPr>
          <w:ilvl w:val="0"/>
          <w:numId w:val="11"/>
        </w:numPr>
        <w:rPr>
          <w:rStyle w:val="ms-1"/>
          <w:rFonts w:asciiTheme="minorHAnsi" w:hAnsiTheme="minorHAnsi"/>
          <w:sz w:val="22"/>
          <w:szCs w:val="22"/>
        </w:rPr>
      </w:pPr>
      <w:r w:rsidRPr="001816F7">
        <w:rPr>
          <w:rStyle w:val="Strong"/>
          <w:rFonts w:asciiTheme="minorHAnsi" w:hAnsiTheme="minorHAnsi"/>
          <w:sz w:val="22"/>
          <w:szCs w:val="22"/>
        </w:rPr>
        <w:t>Use Key Phrases to Show Depth</w:t>
      </w:r>
      <w:r w:rsidRPr="001816F7">
        <w:rPr>
          <w:rFonts w:asciiTheme="minorHAnsi" w:hAnsiTheme="minorHAnsi"/>
          <w:sz w:val="22"/>
          <w:szCs w:val="22"/>
        </w:rPr>
        <w:t xml:space="preserve"> - Clearly explain </w:t>
      </w:r>
      <w:r w:rsidRPr="001816F7">
        <w:rPr>
          <w:rFonts w:asciiTheme="minorHAnsi" w:hAnsiTheme="minorHAnsi"/>
          <w:b/>
          <w:bCs/>
          <w:sz w:val="22"/>
          <w:szCs w:val="22"/>
        </w:rPr>
        <w:t>decisions, reasoning, and outcomes</w:t>
      </w:r>
      <w:r w:rsidRPr="001816F7">
        <w:rPr>
          <w:rFonts w:asciiTheme="minorHAnsi" w:hAnsiTheme="minorHAnsi"/>
          <w:sz w:val="22"/>
          <w:szCs w:val="22"/>
        </w:rPr>
        <w:t xml:space="preserve">, not just the task done. </w:t>
      </w:r>
      <w:r w:rsidRPr="001816F7">
        <w:rPr>
          <w:rStyle w:val="relative"/>
          <w:rFonts w:asciiTheme="minorHAnsi" w:hAnsiTheme="minorHAnsi"/>
          <w:sz w:val="22"/>
          <w:szCs w:val="22"/>
        </w:rPr>
        <w:t xml:space="preserve">Focus your language around </w:t>
      </w:r>
      <w:r w:rsidRPr="001816F7">
        <w:rPr>
          <w:rStyle w:val="Strong"/>
          <w:rFonts w:asciiTheme="minorHAnsi" w:hAnsiTheme="minorHAnsi"/>
          <w:sz w:val="22"/>
          <w:szCs w:val="22"/>
        </w:rPr>
        <w:t>“what”</w:t>
      </w:r>
      <w:r w:rsidRPr="001816F7">
        <w:rPr>
          <w:rStyle w:val="relative"/>
          <w:rFonts w:asciiTheme="minorHAnsi" w:hAnsiTheme="minorHAnsi"/>
          <w:sz w:val="22"/>
          <w:szCs w:val="22"/>
        </w:rPr>
        <w:t xml:space="preserve"> and </w:t>
      </w:r>
      <w:r w:rsidRPr="001816F7">
        <w:rPr>
          <w:rStyle w:val="Strong"/>
          <w:rFonts w:asciiTheme="minorHAnsi" w:hAnsiTheme="minorHAnsi"/>
          <w:sz w:val="22"/>
          <w:szCs w:val="22"/>
        </w:rPr>
        <w:t>“why”</w:t>
      </w:r>
      <w:r w:rsidRPr="001816F7">
        <w:rPr>
          <w:rStyle w:val="relative"/>
          <w:rFonts w:asciiTheme="minorHAnsi" w:hAnsiTheme="minorHAnsi"/>
          <w:sz w:val="22"/>
          <w:szCs w:val="22"/>
        </w:rPr>
        <w:t>, such as “I analysed, I evaluated, I implemented... because...” to enhance clarity and impact.</w:t>
      </w:r>
      <w:r w:rsidRPr="001816F7">
        <w:rPr>
          <w:rFonts w:asciiTheme="minorHAnsi" w:hAnsiTheme="minorHAnsi"/>
          <w:sz w:val="22"/>
          <w:szCs w:val="22"/>
        </w:rPr>
        <w:t xml:space="preserve"> </w:t>
      </w:r>
      <w:r w:rsidRPr="001816F7">
        <w:rPr>
          <w:rFonts w:asciiTheme="minorHAnsi" w:hAnsiTheme="minorHAnsi"/>
          <w:sz w:val="22"/>
          <w:szCs w:val="22"/>
        </w:rPr>
        <w:br/>
      </w:r>
    </w:p>
    <w:p w14:paraId="12E94CCF" w14:textId="7646DD41" w:rsidR="00607CC6" w:rsidRPr="001816F7" w:rsidRDefault="00607CC6" w:rsidP="001141A5">
      <w:pPr>
        <w:pStyle w:val="NormalWeb"/>
        <w:numPr>
          <w:ilvl w:val="0"/>
          <w:numId w:val="11"/>
        </w:numPr>
        <w:rPr>
          <w:rStyle w:val="relative"/>
          <w:rFonts w:asciiTheme="minorHAnsi" w:hAnsiTheme="minorHAnsi"/>
          <w:sz w:val="22"/>
          <w:szCs w:val="22"/>
        </w:rPr>
      </w:pPr>
      <w:r w:rsidRPr="001816F7">
        <w:rPr>
          <w:rStyle w:val="Strong"/>
          <w:rFonts w:asciiTheme="minorHAnsi" w:hAnsiTheme="minorHAnsi"/>
          <w:sz w:val="22"/>
          <w:szCs w:val="22"/>
        </w:rPr>
        <w:t>Add Depth for Distinction</w:t>
      </w:r>
      <w:r w:rsidRPr="001816F7">
        <w:rPr>
          <w:rFonts w:asciiTheme="minorHAnsi" w:hAnsiTheme="minorHAnsi"/>
          <w:sz w:val="22"/>
          <w:szCs w:val="22"/>
        </w:rPr>
        <w:t xml:space="preserve"> - </w:t>
      </w:r>
      <w:r w:rsidRPr="001816F7">
        <w:rPr>
          <w:rStyle w:val="relative"/>
          <w:rFonts w:asciiTheme="minorHAnsi" w:hAnsiTheme="minorHAnsi"/>
          <w:sz w:val="22"/>
          <w:szCs w:val="22"/>
        </w:rPr>
        <w:t xml:space="preserve">To achieve higher grades, go beyond what you did and reflect on outcomes, </w:t>
      </w:r>
      <w:r w:rsidRPr="001816F7">
        <w:rPr>
          <w:rFonts w:asciiTheme="minorHAnsi" w:hAnsiTheme="minorHAnsi"/>
          <w:sz w:val="22"/>
          <w:szCs w:val="22"/>
        </w:rPr>
        <w:t xml:space="preserve">emphasise initiative, problem-solving, and measurable results, </w:t>
      </w:r>
      <w:r w:rsidRPr="001816F7">
        <w:rPr>
          <w:rStyle w:val="relative"/>
          <w:rFonts w:asciiTheme="minorHAnsi" w:hAnsiTheme="minorHAnsi"/>
          <w:sz w:val="22"/>
          <w:szCs w:val="22"/>
        </w:rPr>
        <w:t>lessons learned, and how you would refine or improve further. Demonstrate insight into future application and organisational influence.</w:t>
      </w:r>
      <w:r w:rsidR="00B240E6" w:rsidRPr="001816F7">
        <w:rPr>
          <w:rStyle w:val="relative"/>
          <w:rFonts w:asciiTheme="minorHAnsi" w:hAnsiTheme="minorHAnsi"/>
          <w:sz w:val="22"/>
          <w:szCs w:val="22"/>
        </w:rPr>
        <w:br/>
      </w:r>
    </w:p>
    <w:p w14:paraId="64D08272" w14:textId="7A56B64C" w:rsidR="00B240E6" w:rsidRPr="001816F7" w:rsidRDefault="00B240E6" w:rsidP="001141A5">
      <w:pPr>
        <w:pStyle w:val="ListParagraph"/>
        <w:numPr>
          <w:ilvl w:val="0"/>
          <w:numId w:val="11"/>
        </w:numPr>
        <w:rPr>
          <w:rStyle w:val="relative"/>
          <w:rFonts w:eastAsia="Times New Roman" w:cs="Times New Roman"/>
          <w:b/>
          <w:bCs/>
          <w:kern w:val="0"/>
          <w:sz w:val="22"/>
          <w:szCs w:val="22"/>
          <w:lang w:eastAsia="en-GB"/>
          <w14:ligatures w14:val="none"/>
        </w:rPr>
      </w:pPr>
      <w:r w:rsidRPr="001816F7">
        <w:rPr>
          <w:rFonts w:eastAsia="Times New Roman" w:cs="Times New Roman"/>
          <w:b/>
          <w:bCs/>
          <w:kern w:val="0"/>
          <w:sz w:val="22"/>
          <w:szCs w:val="22"/>
          <w:lang w:eastAsia="en-GB"/>
          <w14:ligatures w14:val="none"/>
        </w:rPr>
        <w:t>Evidence Best Practices</w:t>
      </w:r>
    </w:p>
    <w:p w14:paraId="7EEF3BDA" w14:textId="26C10DF4"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Use </w:t>
      </w:r>
      <w:r w:rsidRPr="001816F7">
        <w:rPr>
          <w:rFonts w:eastAsia="Times New Roman" w:cs="Times New Roman"/>
          <w:b/>
          <w:bCs/>
          <w:kern w:val="0"/>
          <w:sz w:val="22"/>
          <w:szCs w:val="22"/>
          <w:lang w:eastAsia="en-GB"/>
          <w14:ligatures w14:val="none"/>
        </w:rPr>
        <w:t>visual evidence</w:t>
      </w:r>
      <w:r w:rsidRPr="001816F7">
        <w:rPr>
          <w:rFonts w:eastAsia="Times New Roman" w:cs="Times New Roman"/>
          <w:kern w:val="0"/>
          <w:sz w:val="22"/>
          <w:szCs w:val="22"/>
          <w:lang w:eastAsia="en-GB"/>
          <w14:ligatures w14:val="none"/>
        </w:rPr>
        <w:t xml:space="preserve"> (screenshots, dashboards, visuals) wherever possible</w:t>
      </w:r>
    </w:p>
    <w:p w14:paraId="7A675443" w14:textId="77777777" w:rsidR="00B240E6"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Ensure all images are </w:t>
      </w:r>
      <w:r w:rsidRPr="001816F7">
        <w:rPr>
          <w:rFonts w:eastAsia="Times New Roman" w:cs="Times New Roman"/>
          <w:b/>
          <w:bCs/>
          <w:kern w:val="0"/>
          <w:sz w:val="22"/>
          <w:szCs w:val="22"/>
          <w:lang w:eastAsia="en-GB"/>
          <w14:ligatures w14:val="none"/>
        </w:rPr>
        <w:t>captioned</w:t>
      </w:r>
      <w:r w:rsidRPr="001816F7">
        <w:rPr>
          <w:rFonts w:eastAsia="Times New Roman" w:cs="Times New Roman"/>
          <w:kern w:val="0"/>
          <w:sz w:val="22"/>
          <w:szCs w:val="22"/>
          <w:lang w:eastAsia="en-GB"/>
          <w14:ligatures w14:val="none"/>
        </w:rPr>
        <w:t xml:space="preserve"> and relate clearly to your narrative.</w:t>
      </w:r>
    </w:p>
    <w:p w14:paraId="78BCF70C" w14:textId="0FB18921" w:rsidR="00FD37DC" w:rsidRPr="001816F7" w:rsidRDefault="00EB4B57" w:rsidP="001141A5">
      <w:pPr>
        <w:pStyle w:val="ListParagraph"/>
        <w:numPr>
          <w:ilvl w:val="0"/>
          <w:numId w:val="19"/>
        </w:numPr>
        <w:spacing w:before="100" w:beforeAutospacing="1" w:after="100" w:afterAutospacing="1"/>
        <w:outlineLvl w:val="2"/>
        <w:rPr>
          <w:rFonts w:eastAsia="Times New Roman" w:cs="Times New Roman"/>
          <w:b/>
          <w:bCs/>
          <w:kern w:val="0"/>
          <w:sz w:val="22"/>
          <w:szCs w:val="22"/>
          <w:lang w:eastAsia="en-GB"/>
          <w14:ligatures w14:val="none"/>
        </w:rPr>
      </w:pPr>
      <w:r w:rsidRPr="001816F7">
        <w:rPr>
          <w:rFonts w:eastAsia="Times New Roman" w:cs="Times New Roman"/>
          <w:kern w:val="0"/>
          <w:sz w:val="22"/>
          <w:szCs w:val="22"/>
          <w:lang w:eastAsia="en-GB"/>
          <w14:ligatures w14:val="none"/>
        </w:rPr>
        <w:t xml:space="preserve">Apply </w:t>
      </w:r>
      <w:r w:rsidRPr="001816F7">
        <w:rPr>
          <w:rFonts w:eastAsia="Times New Roman" w:cs="Times New Roman"/>
          <w:b/>
          <w:bCs/>
          <w:kern w:val="0"/>
          <w:sz w:val="22"/>
          <w:szCs w:val="22"/>
          <w:lang w:eastAsia="en-GB"/>
          <w14:ligatures w14:val="none"/>
        </w:rPr>
        <w:t>GDPR-compliant techniques</w:t>
      </w:r>
      <w:r w:rsidRPr="001816F7">
        <w:rPr>
          <w:rFonts w:eastAsia="Times New Roman" w:cs="Times New Roman"/>
          <w:kern w:val="0"/>
          <w:sz w:val="22"/>
          <w:szCs w:val="22"/>
          <w:lang w:eastAsia="en-GB"/>
          <w14:ligatures w14:val="none"/>
        </w:rPr>
        <w:t>:</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Redact</w:t>
      </w:r>
      <w:r w:rsidRPr="001816F7">
        <w:rPr>
          <w:rFonts w:eastAsia="Times New Roman" w:cs="Times New Roman"/>
          <w:kern w:val="0"/>
          <w:sz w:val="22"/>
          <w:szCs w:val="22"/>
          <w:lang w:eastAsia="en-GB"/>
          <w14:ligatures w14:val="none"/>
        </w:rPr>
        <w:t xml:space="preserve"> sensitive data.</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Anonymise</w:t>
      </w:r>
      <w:r w:rsidRPr="001816F7">
        <w:rPr>
          <w:rFonts w:eastAsia="Times New Roman" w:cs="Times New Roman"/>
          <w:kern w:val="0"/>
          <w:sz w:val="22"/>
          <w:szCs w:val="22"/>
          <w:lang w:eastAsia="en-GB"/>
          <w14:ligatures w14:val="none"/>
        </w:rPr>
        <w:t xml:space="preserve"> names, addresses, IDs.</w:t>
      </w:r>
      <w:r w:rsidR="00B240E6" w:rsidRPr="001816F7">
        <w:rPr>
          <w:rFonts w:eastAsia="Times New Roman" w:cs="Times New Roman"/>
          <w:kern w:val="0"/>
          <w:sz w:val="22"/>
          <w:szCs w:val="22"/>
          <w:lang w:eastAsia="en-GB"/>
          <w14:ligatures w14:val="none"/>
        </w:rPr>
        <w:br/>
      </w:r>
      <w:r w:rsidRPr="001816F7">
        <w:rPr>
          <w:rFonts w:eastAsia="Times New Roman" w:cs="Times New Roman"/>
          <w:b/>
          <w:bCs/>
          <w:kern w:val="0"/>
          <w:sz w:val="22"/>
          <w:szCs w:val="22"/>
          <w:lang w:eastAsia="en-GB"/>
          <w14:ligatures w14:val="none"/>
        </w:rPr>
        <w:t>Normalise</w:t>
      </w:r>
      <w:r w:rsidRPr="001816F7">
        <w:rPr>
          <w:rFonts w:eastAsia="Times New Roman" w:cs="Times New Roman"/>
          <w:kern w:val="0"/>
          <w:sz w:val="22"/>
          <w:szCs w:val="22"/>
          <w:lang w:eastAsia="en-GB"/>
          <w14:ligatures w14:val="none"/>
        </w:rPr>
        <w:t xml:space="preserve"> data to show trends without revealing exact figures.</w:t>
      </w:r>
      <w:r w:rsidR="00FD37DC" w:rsidRPr="001816F7">
        <w:rPr>
          <w:rFonts w:eastAsia="Times New Roman" w:cs="Times New Roman"/>
          <w:kern w:val="0"/>
          <w:sz w:val="22"/>
          <w:szCs w:val="22"/>
          <w:lang w:eastAsia="en-GB"/>
          <w14:ligatures w14:val="none"/>
        </w:rPr>
        <w:br/>
      </w:r>
    </w:p>
    <w:p w14:paraId="59B0C848" w14:textId="05D5DE47" w:rsidR="00FD37DC"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b/>
          <w:bCs/>
          <w:sz w:val="22"/>
          <w:szCs w:val="22"/>
        </w:rPr>
        <w:t>Demonstrating Competency</w:t>
      </w:r>
    </w:p>
    <w:p w14:paraId="01B3B452"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Describe technical tasks in </w:t>
      </w:r>
      <w:r w:rsidRPr="001816F7">
        <w:rPr>
          <w:rFonts w:eastAsia="Times New Roman" w:cs="Times New Roman"/>
          <w:b/>
          <w:bCs/>
          <w:kern w:val="0"/>
          <w:sz w:val="22"/>
          <w:szCs w:val="22"/>
          <w:lang w:eastAsia="en-GB"/>
          <w14:ligatures w14:val="none"/>
        </w:rPr>
        <w:t>enough detail to be replicated</w:t>
      </w:r>
      <w:r w:rsidRPr="001816F7">
        <w:rPr>
          <w:rFonts w:eastAsia="Times New Roman" w:cs="Times New Roman"/>
          <w:kern w:val="0"/>
          <w:sz w:val="22"/>
          <w:szCs w:val="22"/>
          <w:lang w:eastAsia="en-GB"/>
          <w14:ligatures w14:val="none"/>
        </w:rPr>
        <w:t>.</w:t>
      </w:r>
    </w:p>
    <w:p w14:paraId="12D7DB8C" w14:textId="77777777" w:rsidR="00FD37DC"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Justify your decisions: e.g., why a tool was chosen or why certain data was excluded.</w:t>
      </w:r>
    </w:p>
    <w:p w14:paraId="799DAC6F" w14:textId="16C0308B" w:rsidR="00EB4B57" w:rsidRPr="001816F7" w:rsidRDefault="00EB4B57" w:rsidP="001141A5">
      <w:pPr>
        <w:pStyle w:val="ListParagraph"/>
        <w:numPr>
          <w:ilvl w:val="0"/>
          <w:numId w:val="20"/>
        </w:numPr>
        <w:spacing w:before="100" w:beforeAutospacing="1" w:after="100" w:afterAutospacing="1"/>
        <w:rPr>
          <w:rFonts w:eastAsia="Times New Roman" w:cs="Times New Roman"/>
          <w:kern w:val="0"/>
          <w:sz w:val="22"/>
          <w:szCs w:val="22"/>
          <w:lang w:eastAsia="en-GB"/>
          <w14:ligatures w14:val="none"/>
        </w:rPr>
      </w:pPr>
      <w:r w:rsidRPr="001816F7">
        <w:rPr>
          <w:rFonts w:eastAsia="Times New Roman" w:cs="Times New Roman"/>
          <w:kern w:val="0"/>
          <w:sz w:val="22"/>
          <w:szCs w:val="22"/>
          <w:lang w:eastAsia="en-GB"/>
          <w14:ligatures w14:val="none"/>
        </w:rPr>
        <w:t xml:space="preserve">If results are not yet available, </w:t>
      </w:r>
      <w:r w:rsidRPr="001816F7">
        <w:rPr>
          <w:rFonts w:eastAsia="Times New Roman" w:cs="Times New Roman"/>
          <w:b/>
          <w:bCs/>
          <w:kern w:val="0"/>
          <w:sz w:val="22"/>
          <w:szCs w:val="22"/>
          <w:lang w:eastAsia="en-GB"/>
          <w14:ligatures w14:val="none"/>
        </w:rPr>
        <w:t>update portfolio pieces</w:t>
      </w:r>
      <w:r w:rsidRPr="001816F7">
        <w:rPr>
          <w:rFonts w:eastAsia="Times New Roman" w:cs="Times New Roman"/>
          <w:kern w:val="0"/>
          <w:sz w:val="22"/>
          <w:szCs w:val="22"/>
          <w:lang w:eastAsia="en-GB"/>
          <w14:ligatures w14:val="none"/>
        </w:rPr>
        <w:t xml:space="preserve"> later — it’s a living document until submission.</w:t>
      </w:r>
      <w:r w:rsidR="00FD37DC" w:rsidRPr="001816F7">
        <w:rPr>
          <w:rFonts w:eastAsia="Times New Roman" w:cs="Times New Roman"/>
          <w:kern w:val="0"/>
          <w:sz w:val="22"/>
          <w:szCs w:val="22"/>
          <w:lang w:eastAsia="en-GB"/>
          <w14:ligatures w14:val="none"/>
        </w:rPr>
        <w:br/>
      </w:r>
    </w:p>
    <w:p w14:paraId="7A8EFB36" w14:textId="77777777" w:rsidR="00C61B61" w:rsidRPr="001816F7" w:rsidRDefault="00FD37DC" w:rsidP="001141A5">
      <w:pPr>
        <w:pStyle w:val="ListParagraph"/>
        <w:numPr>
          <w:ilvl w:val="0"/>
          <w:numId w:val="11"/>
        </w:numPr>
        <w:spacing w:before="100" w:beforeAutospacing="1" w:after="100" w:afterAutospacing="1"/>
        <w:outlineLvl w:val="2"/>
        <w:rPr>
          <w:rFonts w:eastAsia="Times New Roman" w:cs="Times New Roman"/>
          <w:b/>
          <w:bCs/>
          <w:kern w:val="0"/>
          <w:sz w:val="22"/>
          <w:szCs w:val="22"/>
          <w:lang w:eastAsia="en-GB"/>
          <w14:ligatures w14:val="none"/>
        </w:rPr>
      </w:pPr>
      <w:r w:rsidRPr="001816F7">
        <w:rPr>
          <w:lang w:eastAsia="en-GB"/>
        </w:rPr>
        <w:t xml:space="preserve"> </w:t>
      </w:r>
      <w:r w:rsidR="00EB4B57" w:rsidRPr="001816F7">
        <w:rPr>
          <w:b/>
          <w:bCs/>
          <w:lang w:eastAsia="en-GB"/>
        </w:rPr>
        <w:t>What NOT to Include</w:t>
      </w:r>
    </w:p>
    <w:p w14:paraId="18375AEB"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Names of others — use initials or job titles.</w:t>
      </w:r>
    </w:p>
    <w:p w14:paraId="52DFDB60" w14:textId="77777777"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Negative remarks or personal commentary.</w:t>
      </w:r>
    </w:p>
    <w:p w14:paraId="7C614129" w14:textId="22CDF940" w:rsidR="00C61B61" w:rsidRPr="001816F7" w:rsidRDefault="00C61B61" w:rsidP="001141A5">
      <w:pPr>
        <w:pStyle w:val="ListParagraph"/>
        <w:numPr>
          <w:ilvl w:val="0"/>
          <w:numId w:val="21"/>
        </w:numPr>
        <w:ind w:left="1134"/>
        <w:rPr>
          <w:b/>
          <w:bCs/>
          <w:lang w:eastAsia="en-GB"/>
        </w:rPr>
      </w:pPr>
      <w:r w:rsidRPr="001816F7">
        <w:rPr>
          <w:rFonts w:eastAsia="Times New Roman" w:cs="Times New Roman"/>
          <w:kern w:val="0"/>
          <w:sz w:val="22"/>
          <w:szCs w:val="22"/>
          <w:lang w:eastAsia="en-GB"/>
          <w14:ligatures w14:val="none"/>
        </w:rPr>
        <w:t>Content not directly relevant to demonstrating your professional competency.</w:t>
      </w:r>
    </w:p>
    <w:p w14:paraId="76907DD6" w14:textId="6E077C17" w:rsidR="00C61B61" w:rsidRPr="001816F7" w:rsidRDefault="00C61B61">
      <w:r w:rsidRPr="001816F7">
        <w:br w:type="page"/>
      </w:r>
    </w:p>
    <w:p w14:paraId="30306EE6" w14:textId="77777777" w:rsidR="00607CC6" w:rsidRPr="001816F7" w:rsidRDefault="00607CC6" w:rsidP="00C61B61">
      <w:pPr>
        <w:pStyle w:val="ListParagraph"/>
      </w:pPr>
    </w:p>
    <w:p w14:paraId="72A8DA8A" w14:textId="18124440" w:rsidR="007766DD" w:rsidRPr="001816F7" w:rsidRDefault="007766DD" w:rsidP="00EB4B57">
      <w:pPr>
        <w:spacing w:before="100" w:beforeAutospacing="1" w:after="100" w:afterAutospacing="1"/>
        <w:ind w:left="720"/>
        <w:rPr>
          <w:b/>
          <w:bCs/>
          <w:sz w:val="22"/>
          <w:szCs w:val="22"/>
        </w:rPr>
      </w:pPr>
      <w:r w:rsidRPr="001816F7">
        <w:rPr>
          <w:b/>
          <w:bCs/>
          <w:sz w:val="22"/>
          <w:szCs w:val="22"/>
        </w:rPr>
        <w:t>Summary</w:t>
      </w:r>
    </w:p>
    <w:tbl>
      <w:tblPr>
        <w:tblStyle w:val="TableGrid"/>
        <w:tblW w:w="0" w:type="auto"/>
        <w:tblInd w:w="704" w:type="dxa"/>
        <w:tblLook w:val="04A0" w:firstRow="1" w:lastRow="0" w:firstColumn="1" w:lastColumn="0" w:noHBand="0" w:noVBand="1"/>
      </w:tblPr>
      <w:tblGrid>
        <w:gridCol w:w="2835"/>
        <w:gridCol w:w="6037"/>
      </w:tblGrid>
      <w:tr w:rsidR="00607CC6" w:rsidRPr="001816F7" w14:paraId="6D723F65" w14:textId="77777777" w:rsidTr="00EB4B57">
        <w:tc>
          <w:tcPr>
            <w:tcW w:w="2835" w:type="dxa"/>
          </w:tcPr>
          <w:p w14:paraId="20386751" w14:textId="77777777" w:rsidR="00607CC6" w:rsidRPr="001816F7" w:rsidRDefault="00607CC6" w:rsidP="00741598">
            <w:pPr>
              <w:rPr>
                <w:sz w:val="22"/>
                <w:szCs w:val="22"/>
              </w:rPr>
            </w:pPr>
            <w:r w:rsidRPr="001816F7">
              <w:rPr>
                <w:b/>
                <w:bCs/>
                <w:sz w:val="22"/>
                <w:szCs w:val="22"/>
              </w:rPr>
              <w:t>Strategy</w:t>
            </w:r>
          </w:p>
        </w:tc>
        <w:tc>
          <w:tcPr>
            <w:tcW w:w="6037" w:type="dxa"/>
          </w:tcPr>
          <w:p w14:paraId="2EE0498C" w14:textId="77777777" w:rsidR="00607CC6" w:rsidRPr="001816F7" w:rsidRDefault="00607CC6" w:rsidP="00741598">
            <w:pPr>
              <w:rPr>
                <w:sz w:val="22"/>
                <w:szCs w:val="22"/>
              </w:rPr>
            </w:pPr>
            <w:r w:rsidRPr="001816F7">
              <w:rPr>
                <w:b/>
                <w:bCs/>
                <w:sz w:val="22"/>
                <w:szCs w:val="22"/>
              </w:rPr>
              <w:t>What to do</w:t>
            </w:r>
          </w:p>
        </w:tc>
      </w:tr>
      <w:tr w:rsidR="00607CC6" w:rsidRPr="001816F7" w14:paraId="1C66BCCC" w14:textId="77777777" w:rsidTr="00EB4B57">
        <w:tc>
          <w:tcPr>
            <w:tcW w:w="2835" w:type="dxa"/>
          </w:tcPr>
          <w:p w14:paraId="52F70717" w14:textId="77777777" w:rsidR="00607CC6" w:rsidRPr="001816F7" w:rsidRDefault="00607CC6" w:rsidP="00741598">
            <w:pPr>
              <w:rPr>
                <w:sz w:val="22"/>
                <w:szCs w:val="22"/>
              </w:rPr>
            </w:pPr>
            <w:r w:rsidRPr="001816F7">
              <w:rPr>
                <w:sz w:val="22"/>
                <w:szCs w:val="22"/>
              </w:rPr>
              <w:t>First person</w:t>
            </w:r>
          </w:p>
        </w:tc>
        <w:tc>
          <w:tcPr>
            <w:tcW w:w="6037" w:type="dxa"/>
          </w:tcPr>
          <w:p w14:paraId="69D7F1DE" w14:textId="77777777" w:rsidR="00607CC6" w:rsidRPr="001816F7" w:rsidRDefault="00607CC6" w:rsidP="00741598">
            <w:pPr>
              <w:rPr>
                <w:sz w:val="22"/>
                <w:szCs w:val="22"/>
              </w:rPr>
            </w:pPr>
            <w:r w:rsidRPr="001816F7">
              <w:rPr>
                <w:sz w:val="22"/>
                <w:szCs w:val="22"/>
              </w:rPr>
              <w:t xml:space="preserve">Emphasise </w:t>
            </w:r>
            <w:r w:rsidRPr="001816F7">
              <w:rPr>
                <w:rStyle w:val="Strong"/>
                <w:sz w:val="22"/>
                <w:szCs w:val="22"/>
              </w:rPr>
              <w:t>your</w:t>
            </w:r>
            <w:r w:rsidRPr="001816F7">
              <w:rPr>
                <w:sz w:val="22"/>
                <w:szCs w:val="22"/>
              </w:rPr>
              <w:t xml:space="preserve"> actions and contributions</w:t>
            </w:r>
          </w:p>
        </w:tc>
      </w:tr>
      <w:tr w:rsidR="00607CC6" w:rsidRPr="001816F7" w14:paraId="480B9BE1" w14:textId="77777777" w:rsidTr="00EB4B57">
        <w:tc>
          <w:tcPr>
            <w:tcW w:w="2835" w:type="dxa"/>
          </w:tcPr>
          <w:p w14:paraId="2C65AE36" w14:textId="77777777" w:rsidR="00607CC6" w:rsidRPr="001816F7" w:rsidRDefault="00607CC6" w:rsidP="00741598">
            <w:pPr>
              <w:rPr>
                <w:sz w:val="22"/>
                <w:szCs w:val="22"/>
              </w:rPr>
            </w:pPr>
            <w:r w:rsidRPr="001816F7">
              <w:rPr>
                <w:sz w:val="22"/>
                <w:szCs w:val="22"/>
              </w:rPr>
              <w:t>Explicit detail</w:t>
            </w:r>
          </w:p>
        </w:tc>
        <w:tc>
          <w:tcPr>
            <w:tcW w:w="6037" w:type="dxa"/>
          </w:tcPr>
          <w:p w14:paraId="53D907C3" w14:textId="77777777" w:rsidR="00607CC6" w:rsidRPr="001816F7" w:rsidRDefault="00607CC6" w:rsidP="00741598">
            <w:pPr>
              <w:rPr>
                <w:sz w:val="22"/>
                <w:szCs w:val="22"/>
              </w:rPr>
            </w:pPr>
            <w:r w:rsidRPr="001816F7">
              <w:rPr>
                <w:sz w:val="22"/>
                <w:szCs w:val="22"/>
              </w:rPr>
              <w:t xml:space="preserve">Explain </w:t>
            </w:r>
            <w:r w:rsidRPr="001816F7">
              <w:rPr>
                <w:rStyle w:val="Emphasis"/>
                <w:rFonts w:eastAsiaTheme="majorEastAsia"/>
                <w:sz w:val="22"/>
                <w:szCs w:val="22"/>
              </w:rPr>
              <w:t>exactly</w:t>
            </w:r>
            <w:r w:rsidRPr="001816F7">
              <w:rPr>
                <w:sz w:val="22"/>
                <w:szCs w:val="22"/>
              </w:rPr>
              <w:t xml:space="preserve"> what you did and why</w:t>
            </w:r>
          </w:p>
        </w:tc>
      </w:tr>
      <w:tr w:rsidR="00607CC6" w:rsidRPr="001816F7" w14:paraId="20D9BB23" w14:textId="77777777" w:rsidTr="00EB4B57">
        <w:tc>
          <w:tcPr>
            <w:tcW w:w="2835" w:type="dxa"/>
          </w:tcPr>
          <w:p w14:paraId="0067F0FE" w14:textId="77777777" w:rsidR="00607CC6" w:rsidRPr="001816F7" w:rsidRDefault="00607CC6" w:rsidP="00741598">
            <w:pPr>
              <w:rPr>
                <w:sz w:val="22"/>
                <w:szCs w:val="22"/>
              </w:rPr>
            </w:pPr>
            <w:r w:rsidRPr="001816F7">
              <w:rPr>
                <w:sz w:val="22"/>
                <w:szCs w:val="22"/>
              </w:rPr>
              <w:t>Mirror plan language</w:t>
            </w:r>
          </w:p>
        </w:tc>
        <w:tc>
          <w:tcPr>
            <w:tcW w:w="6037" w:type="dxa"/>
          </w:tcPr>
          <w:p w14:paraId="2E94E31E" w14:textId="77777777" w:rsidR="00607CC6" w:rsidRPr="001816F7" w:rsidRDefault="00607CC6" w:rsidP="00741598">
            <w:pPr>
              <w:rPr>
                <w:sz w:val="22"/>
                <w:szCs w:val="22"/>
              </w:rPr>
            </w:pPr>
            <w:r w:rsidRPr="001816F7">
              <w:rPr>
                <w:sz w:val="22"/>
                <w:szCs w:val="22"/>
              </w:rPr>
              <w:t>Use phrasing from the assessment plan</w:t>
            </w:r>
          </w:p>
        </w:tc>
      </w:tr>
      <w:tr w:rsidR="00E17A0E" w:rsidRPr="001816F7" w14:paraId="28163FC5" w14:textId="77777777" w:rsidTr="00EB4B57">
        <w:tc>
          <w:tcPr>
            <w:tcW w:w="2835" w:type="dxa"/>
          </w:tcPr>
          <w:p w14:paraId="32102AEA" w14:textId="4D171D27" w:rsidR="00E17A0E" w:rsidRPr="001816F7" w:rsidRDefault="00E17A0E" w:rsidP="00741598">
            <w:pPr>
              <w:rPr>
                <w:sz w:val="22"/>
                <w:szCs w:val="22"/>
              </w:rPr>
            </w:pPr>
            <w:r w:rsidRPr="001816F7">
              <w:rPr>
                <w:sz w:val="22"/>
                <w:szCs w:val="22"/>
              </w:rPr>
              <w:t>Legal &amp; Professional</w:t>
            </w:r>
          </w:p>
        </w:tc>
        <w:tc>
          <w:tcPr>
            <w:tcW w:w="6037" w:type="dxa"/>
          </w:tcPr>
          <w:p w14:paraId="314B12A0" w14:textId="0DF559BA" w:rsidR="00E17A0E" w:rsidRPr="001816F7" w:rsidRDefault="00DE1966" w:rsidP="00741598">
            <w:pPr>
              <w:rPr>
                <w:sz w:val="22"/>
                <w:szCs w:val="22"/>
              </w:rPr>
            </w:pPr>
            <w:r w:rsidRPr="001816F7">
              <w:rPr>
                <w:sz w:val="22"/>
                <w:szCs w:val="22"/>
              </w:rPr>
              <w:t>Address all relevant Legal &amp; Professional issues</w:t>
            </w:r>
          </w:p>
        </w:tc>
      </w:tr>
      <w:tr w:rsidR="00607CC6" w:rsidRPr="001816F7" w14:paraId="63563589" w14:textId="77777777" w:rsidTr="00EB4B57">
        <w:tc>
          <w:tcPr>
            <w:tcW w:w="2835" w:type="dxa"/>
          </w:tcPr>
          <w:p w14:paraId="5BECE948" w14:textId="77777777" w:rsidR="00607CC6" w:rsidRPr="001816F7" w:rsidRDefault="00607CC6" w:rsidP="00741598">
            <w:pPr>
              <w:rPr>
                <w:sz w:val="22"/>
                <w:szCs w:val="22"/>
              </w:rPr>
            </w:pPr>
            <w:r w:rsidRPr="001816F7">
              <w:rPr>
                <w:sz w:val="22"/>
                <w:szCs w:val="22"/>
              </w:rPr>
              <w:t>Reflect deeply</w:t>
            </w:r>
          </w:p>
        </w:tc>
        <w:tc>
          <w:tcPr>
            <w:tcW w:w="6037" w:type="dxa"/>
          </w:tcPr>
          <w:p w14:paraId="2ABE5882" w14:textId="77777777" w:rsidR="00607CC6" w:rsidRPr="001816F7" w:rsidRDefault="00607CC6" w:rsidP="00741598">
            <w:pPr>
              <w:rPr>
                <w:sz w:val="22"/>
                <w:szCs w:val="22"/>
              </w:rPr>
            </w:pPr>
            <w:r w:rsidRPr="001816F7">
              <w:rPr>
                <w:sz w:val="22"/>
                <w:szCs w:val="22"/>
              </w:rPr>
              <w:t>Show insight on decisions and outcomes</w:t>
            </w:r>
          </w:p>
        </w:tc>
      </w:tr>
      <w:tr w:rsidR="00607CC6" w:rsidRPr="001816F7" w14:paraId="787AA556" w14:textId="77777777" w:rsidTr="00EB4B57">
        <w:tc>
          <w:tcPr>
            <w:tcW w:w="2835" w:type="dxa"/>
          </w:tcPr>
          <w:p w14:paraId="7D50BF74" w14:textId="77777777" w:rsidR="00607CC6" w:rsidRPr="001816F7" w:rsidRDefault="00607CC6" w:rsidP="00741598">
            <w:pPr>
              <w:rPr>
                <w:sz w:val="22"/>
                <w:szCs w:val="22"/>
              </w:rPr>
            </w:pPr>
            <w:r w:rsidRPr="001816F7">
              <w:rPr>
                <w:sz w:val="22"/>
                <w:szCs w:val="22"/>
              </w:rPr>
              <w:t>Practice &amp; feedback</w:t>
            </w:r>
          </w:p>
        </w:tc>
        <w:tc>
          <w:tcPr>
            <w:tcW w:w="6037" w:type="dxa"/>
          </w:tcPr>
          <w:p w14:paraId="1DCDBA8E" w14:textId="77777777" w:rsidR="00607CC6" w:rsidRPr="001816F7" w:rsidRDefault="00607CC6" w:rsidP="00741598">
            <w:pPr>
              <w:rPr>
                <w:sz w:val="22"/>
                <w:szCs w:val="22"/>
              </w:rPr>
            </w:pPr>
            <w:r w:rsidRPr="001816F7">
              <w:rPr>
                <w:sz w:val="22"/>
                <w:szCs w:val="22"/>
              </w:rPr>
              <w:t>Use mock discussions and review videos</w:t>
            </w:r>
          </w:p>
        </w:tc>
      </w:tr>
      <w:tr w:rsidR="00607CC6" w:rsidRPr="001816F7" w14:paraId="1F8BFE9C" w14:textId="77777777" w:rsidTr="00EB4B57">
        <w:tc>
          <w:tcPr>
            <w:tcW w:w="2835" w:type="dxa"/>
          </w:tcPr>
          <w:p w14:paraId="1425C696" w14:textId="77777777" w:rsidR="00607CC6" w:rsidRPr="001816F7" w:rsidRDefault="00607CC6" w:rsidP="00741598">
            <w:pPr>
              <w:rPr>
                <w:sz w:val="22"/>
                <w:szCs w:val="22"/>
              </w:rPr>
            </w:pPr>
            <w:r w:rsidRPr="001816F7">
              <w:rPr>
                <w:sz w:val="22"/>
                <w:szCs w:val="22"/>
              </w:rPr>
              <w:t>STAR format*</w:t>
            </w:r>
          </w:p>
        </w:tc>
        <w:tc>
          <w:tcPr>
            <w:tcW w:w="6037" w:type="dxa"/>
          </w:tcPr>
          <w:p w14:paraId="08402304" w14:textId="77777777" w:rsidR="00607CC6" w:rsidRPr="001816F7" w:rsidRDefault="00607CC6" w:rsidP="00741598">
            <w:pPr>
              <w:rPr>
                <w:sz w:val="22"/>
                <w:szCs w:val="22"/>
              </w:rPr>
            </w:pPr>
            <w:r w:rsidRPr="001816F7">
              <w:rPr>
                <w:sz w:val="22"/>
                <w:szCs w:val="22"/>
              </w:rPr>
              <w:t>Structure responses clearly: Situation, Task, Action, Result</w:t>
            </w:r>
          </w:p>
        </w:tc>
      </w:tr>
    </w:tbl>
    <w:p w14:paraId="58B37C50" w14:textId="77777777" w:rsidR="00607CC6" w:rsidRPr="001816F7" w:rsidRDefault="00607CC6" w:rsidP="00607CC6">
      <w:pPr>
        <w:rPr>
          <w:sz w:val="22"/>
          <w:szCs w:val="22"/>
        </w:rPr>
      </w:pPr>
    </w:p>
    <w:p w14:paraId="0C9E6B45" w14:textId="22B80F74" w:rsidR="00DF7FD3" w:rsidRPr="001816F7" w:rsidRDefault="00607CC6" w:rsidP="00607CC6">
      <w:pPr>
        <w:rPr>
          <w:rFonts w:eastAsia="Times New Roman" w:cs="Segoe UI"/>
          <w:b/>
          <w:bCs/>
          <w:kern w:val="0"/>
          <w:lang w:eastAsia="en-GB"/>
          <w14:ligatures w14:val="none"/>
        </w:rPr>
      </w:pPr>
      <w:r w:rsidRPr="001816F7">
        <w:rPr>
          <w:sz w:val="18"/>
          <w:szCs w:val="18"/>
        </w:rPr>
        <w:t xml:space="preserve">* The </w:t>
      </w:r>
      <w:r w:rsidRPr="001816F7">
        <w:rPr>
          <w:b/>
          <w:bCs/>
          <w:sz w:val="18"/>
          <w:szCs w:val="18"/>
        </w:rPr>
        <w:t>STAR format</w:t>
      </w:r>
      <w:r w:rsidRPr="001816F7">
        <w:rPr>
          <w:sz w:val="18"/>
          <w:szCs w:val="18"/>
        </w:rPr>
        <w:t xml:space="preserve"> is a structured method for answering behavioural interview questions or presenting professional experiences, often used in performance reviews or assessments. It stands for: </w:t>
      </w:r>
      <w:r w:rsidRPr="001816F7">
        <w:rPr>
          <w:b/>
          <w:bCs/>
          <w:sz w:val="18"/>
          <w:szCs w:val="18"/>
        </w:rPr>
        <w:t>Situation – Task – Action – Result</w:t>
      </w:r>
      <w:r w:rsidR="00D26B5E" w:rsidRPr="001816F7">
        <w:rPr>
          <w:b/>
          <w:bCs/>
          <w:sz w:val="18"/>
          <w:szCs w:val="18"/>
        </w:rPr>
        <w:t xml:space="preserve">. </w:t>
      </w:r>
      <w:r w:rsidR="00D26B5E" w:rsidRPr="001816F7">
        <w:rPr>
          <w:rStyle w:val="Strong"/>
          <w:rFonts w:cs="Segoe UI"/>
          <w:color w:val="EE0000"/>
          <w:sz w:val="18"/>
          <w:szCs w:val="18"/>
        </w:rPr>
        <w:t>Note:</w:t>
      </w:r>
      <w:r w:rsidR="00D26B5E" w:rsidRPr="001816F7">
        <w:rPr>
          <w:rFonts w:cs="Segoe UI"/>
          <w:color w:val="EE0000"/>
          <w:sz w:val="18"/>
          <w:szCs w:val="18"/>
        </w:rPr>
        <w:t> There is no obligation to use this method, only consider it if you find it helpful. It is included here because it often appears in searches for best practices in presenting apprenticeship portfolios and conducting professional discussion assessments at all levels.</w:t>
      </w:r>
      <w:r w:rsidR="00D26B5E" w:rsidRPr="001816F7">
        <w:rPr>
          <w:rFonts w:cs="Segoe UI"/>
          <w:sz w:val="18"/>
          <w:szCs w:val="18"/>
        </w:rPr>
        <w:br/>
      </w:r>
      <w:r w:rsidRPr="001816F7">
        <w:rPr>
          <w:b/>
          <w:bCs/>
          <w:sz w:val="18"/>
          <w:szCs w:val="18"/>
        </w:rPr>
        <w:br/>
        <w:t>AMAZON, 2025.</w:t>
      </w:r>
      <w:r w:rsidRPr="001816F7">
        <w:rPr>
          <w:sz w:val="18"/>
          <w:szCs w:val="18"/>
        </w:rPr>
        <w:t xml:space="preserve"> </w:t>
      </w:r>
      <w:r w:rsidRPr="001816F7">
        <w:rPr>
          <w:i/>
          <w:iCs/>
          <w:sz w:val="18"/>
          <w:szCs w:val="18"/>
        </w:rPr>
        <w:t xml:space="preserve">Interview Loop - </w:t>
      </w:r>
      <w:r w:rsidRPr="001816F7">
        <w:rPr>
          <w:i/>
          <w:iCs/>
          <w:color w:val="232F3E"/>
          <w:sz w:val="18"/>
          <w:szCs w:val="18"/>
          <w:shd w:val="clear" w:color="auto" w:fill="FFFFFF"/>
        </w:rPr>
        <w:t>The STAR method</w:t>
      </w:r>
      <w:r w:rsidRPr="001816F7">
        <w:rPr>
          <w:sz w:val="18"/>
          <w:szCs w:val="18"/>
        </w:rPr>
        <w:t xml:space="preserve"> [viewed 30 July 2025]. Available from: </w:t>
      </w:r>
      <w:hyperlink r:id="rId14" w:history="1">
        <w:r w:rsidRPr="001816F7">
          <w:rPr>
            <w:rStyle w:val="Hyperlink"/>
            <w:sz w:val="18"/>
            <w:szCs w:val="18"/>
          </w:rPr>
          <w:t>https://amazon.jobs/content/en/how-we-hire/interview-loop</w:t>
        </w:r>
      </w:hyperlink>
      <w:r w:rsidRPr="001816F7">
        <w:rPr>
          <w:b/>
          <w:bCs/>
          <w:sz w:val="18"/>
          <w:szCs w:val="18"/>
        </w:rPr>
        <w:br/>
      </w:r>
      <w:r w:rsidR="00B8792C" w:rsidRPr="001816F7">
        <w:br w:type="page"/>
      </w:r>
    </w:p>
    <w:p w14:paraId="041A5F99" w14:textId="23FF929A" w:rsidR="00895D33" w:rsidRPr="001816F7" w:rsidRDefault="00EA4F22" w:rsidP="00EA4F22">
      <w:pPr>
        <w:pStyle w:val="Heading2"/>
        <w:rPr>
          <w:rFonts w:asciiTheme="minorHAnsi" w:hAnsiTheme="minorHAnsi"/>
          <w:b/>
          <w:bCs/>
          <w:color w:val="auto"/>
          <w:sz w:val="28"/>
          <w:szCs w:val="28"/>
        </w:rPr>
      </w:pPr>
      <w:r w:rsidRPr="001816F7">
        <w:rPr>
          <w:rFonts w:asciiTheme="minorHAnsi" w:hAnsiTheme="minorHAnsi"/>
          <w:b/>
          <w:bCs/>
          <w:color w:val="auto"/>
          <w:sz w:val="28"/>
          <w:szCs w:val="28"/>
        </w:rPr>
        <w:lastRenderedPageBreak/>
        <w:t>What to Expect in the</w:t>
      </w:r>
      <w:r w:rsidR="003347B9" w:rsidRPr="001816F7">
        <w:rPr>
          <w:rFonts w:asciiTheme="minorHAnsi" w:hAnsiTheme="minorHAnsi"/>
          <w:b/>
          <w:bCs/>
          <w:color w:val="auto"/>
          <w:sz w:val="28"/>
          <w:szCs w:val="28"/>
        </w:rPr>
        <w:t xml:space="preserve"> </w:t>
      </w:r>
      <w:r w:rsidR="00240677" w:rsidRPr="001816F7">
        <w:rPr>
          <w:rFonts w:asciiTheme="minorHAnsi" w:hAnsiTheme="minorHAnsi"/>
          <w:b/>
          <w:bCs/>
          <w:color w:val="auto"/>
          <w:sz w:val="28"/>
          <w:szCs w:val="28"/>
        </w:rPr>
        <w:t xml:space="preserve">Portfolio </w:t>
      </w:r>
      <w:r w:rsidR="003347B9" w:rsidRPr="001816F7">
        <w:rPr>
          <w:rFonts w:asciiTheme="minorHAnsi" w:hAnsiTheme="minorHAnsi"/>
          <w:b/>
          <w:bCs/>
          <w:color w:val="auto"/>
          <w:sz w:val="28"/>
          <w:szCs w:val="28"/>
        </w:rPr>
        <w:t>Professional Discussion</w:t>
      </w:r>
      <w:r w:rsidRPr="001816F7">
        <w:rPr>
          <w:rFonts w:asciiTheme="minorHAnsi" w:hAnsiTheme="minorHAnsi"/>
          <w:b/>
          <w:bCs/>
          <w:color w:val="auto"/>
          <w:sz w:val="28"/>
          <w:szCs w:val="28"/>
        </w:rPr>
        <w:t xml:space="preserve"> EPA Assessment</w:t>
      </w:r>
      <w:r w:rsidR="00240677" w:rsidRPr="001816F7">
        <w:rPr>
          <w:rFonts w:asciiTheme="minorHAnsi" w:hAnsiTheme="minorHAnsi"/>
          <w:b/>
          <w:bCs/>
          <w:color w:val="auto"/>
          <w:sz w:val="28"/>
          <w:szCs w:val="28"/>
        </w:rPr>
        <w:t xml:space="preserve"> (AE2)</w:t>
      </w:r>
      <w:r w:rsidR="00C425DB" w:rsidRPr="001816F7">
        <w:rPr>
          <w:rFonts w:asciiTheme="minorHAnsi" w:hAnsiTheme="minorHAnsi"/>
          <w:b/>
          <w:bCs/>
          <w:sz w:val="28"/>
          <w:szCs w:val="28"/>
        </w:rPr>
        <w:br/>
      </w:r>
    </w:p>
    <w:p w14:paraId="3AEF78BF" w14:textId="53421B00" w:rsidR="00C425DB" w:rsidRPr="001816F7" w:rsidRDefault="00C425DB" w:rsidP="00C425DB">
      <w:pPr>
        <w:jc w:val="center"/>
        <w:rPr>
          <w:b/>
          <w:bCs/>
          <w:sz w:val="22"/>
          <w:szCs w:val="22"/>
        </w:rPr>
      </w:pPr>
      <w:r w:rsidRPr="001816F7">
        <w:rPr>
          <w:b/>
          <w:bCs/>
          <w:noProof/>
          <w:sz w:val="22"/>
          <w:szCs w:val="22"/>
        </w:rPr>
        <w:drawing>
          <wp:inline distT="0" distB="0" distL="0" distR="0" wp14:anchorId="2A12BA60" wp14:editId="65E83360">
            <wp:extent cx="5663821" cy="2480695"/>
            <wp:effectExtent l="0" t="0" r="635" b="0"/>
            <wp:docPr id="1364808282" name="Picture 2" descr="A person talking to another pers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808282" name="Picture 2" descr="A person talking to another person&#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694345" cy="2494064"/>
                    </a:xfrm>
                    <a:prstGeom prst="rect">
                      <a:avLst/>
                    </a:prstGeom>
                  </pic:spPr>
                </pic:pic>
              </a:graphicData>
            </a:graphic>
          </wp:inline>
        </w:drawing>
      </w:r>
    </w:p>
    <w:p w14:paraId="2105C690" w14:textId="5A31F7B8" w:rsidR="00054408" w:rsidRPr="001816F7" w:rsidRDefault="00A223A5" w:rsidP="004A5232">
      <w:pPr>
        <w:rPr>
          <w:sz w:val="22"/>
          <w:szCs w:val="22"/>
        </w:rPr>
      </w:pPr>
      <w:r w:rsidRPr="001816F7">
        <w:rPr>
          <w:sz w:val="22"/>
          <w:szCs w:val="22"/>
        </w:rPr>
        <w:br/>
      </w:r>
      <w:r w:rsidR="004A5232" w:rsidRPr="001816F7">
        <w:rPr>
          <w:sz w:val="22"/>
          <w:szCs w:val="22"/>
        </w:rPr>
        <w:br/>
      </w:r>
      <w:r w:rsidR="00054408" w:rsidRPr="001816F7">
        <w:rPr>
          <w:rFonts w:cs="Segoe UI"/>
          <w:b/>
          <w:bCs/>
          <w:sz w:val="22"/>
          <w:szCs w:val="22"/>
        </w:rPr>
        <w:t>Professional Discussion – Overview</w:t>
      </w:r>
    </w:p>
    <w:p w14:paraId="759F4945" w14:textId="77777777" w:rsidR="00054408" w:rsidRPr="001816F7" w:rsidRDefault="00054408" w:rsidP="00054408">
      <w:pPr>
        <w:spacing w:before="120" w:after="60"/>
        <w:rPr>
          <w:rFonts w:cs="Segoe UI"/>
          <w:sz w:val="22"/>
          <w:szCs w:val="22"/>
        </w:rPr>
      </w:pPr>
      <w:r w:rsidRPr="001816F7">
        <w:rPr>
          <w:rFonts w:cs="Segoe UI"/>
          <w:sz w:val="22"/>
          <w:szCs w:val="22"/>
        </w:rPr>
        <w:t>The professional discussion is a formal, two-way conversation between the apprentice and an independent assessor. It allows the apprentice to demonstrate the knowledge, skills and behaviours (KSBs) mapped to this assessment method, using examples from their portfolio of evidence. While the portfolio supports the discussion, it is not directly assessed.</w:t>
      </w:r>
    </w:p>
    <w:p w14:paraId="4A887B7E" w14:textId="7752A991" w:rsidR="00054408" w:rsidRPr="001816F7" w:rsidRDefault="00054408" w:rsidP="004A5232">
      <w:pPr>
        <w:spacing w:before="120" w:after="60"/>
        <w:rPr>
          <w:rFonts w:cs="Segoe UI"/>
          <w:sz w:val="22"/>
          <w:szCs w:val="22"/>
        </w:rPr>
      </w:pPr>
      <w:r w:rsidRPr="001816F7">
        <w:rPr>
          <w:rFonts w:cs="Segoe UI"/>
          <w:b/>
          <w:bCs/>
          <w:sz w:val="22"/>
          <w:szCs w:val="22"/>
        </w:rPr>
        <w:t>This method is chosen due to:</w:t>
      </w:r>
      <w:r w:rsidR="004A5232" w:rsidRPr="001816F7">
        <w:rPr>
          <w:rFonts w:cs="Segoe UI"/>
          <w:sz w:val="22"/>
          <w:szCs w:val="22"/>
        </w:rPr>
        <w:br/>
        <w:t>T</w:t>
      </w:r>
      <w:r w:rsidRPr="001816F7">
        <w:rPr>
          <w:rFonts w:cs="Segoe UI"/>
          <w:sz w:val="22"/>
          <w:szCs w:val="22"/>
        </w:rPr>
        <w:t>he broad scope of the standard, allowing evidence to be drawn from across the programme.</w:t>
      </w:r>
      <w:r w:rsidR="004A5232" w:rsidRPr="001816F7">
        <w:rPr>
          <w:rFonts w:cs="Segoe UI"/>
          <w:sz w:val="22"/>
          <w:szCs w:val="22"/>
        </w:rPr>
        <w:br/>
      </w:r>
      <w:r w:rsidRPr="001816F7">
        <w:rPr>
          <w:rFonts w:cs="Segoe UI"/>
          <w:sz w:val="22"/>
          <w:szCs w:val="22"/>
        </w:rPr>
        <w:t>The opportunity to explore the apprentice’s depth of understanding in specialist areas.</w:t>
      </w:r>
    </w:p>
    <w:p w14:paraId="3BD6CBE7" w14:textId="26D5E0F7" w:rsidR="001A17AE" w:rsidRPr="001816F7" w:rsidRDefault="004A5232" w:rsidP="004A5232">
      <w:pPr>
        <w:rPr>
          <w:sz w:val="22"/>
          <w:szCs w:val="22"/>
        </w:rPr>
      </w:pPr>
      <w:r w:rsidRPr="001816F7">
        <w:rPr>
          <w:b/>
          <w:bCs/>
          <w:sz w:val="22"/>
          <w:szCs w:val="22"/>
        </w:rPr>
        <w:br/>
      </w:r>
      <w:r w:rsidR="001A17AE" w:rsidRPr="001816F7">
        <w:rPr>
          <w:b/>
          <w:bCs/>
          <w:sz w:val="22"/>
          <w:szCs w:val="22"/>
        </w:rPr>
        <w:t>Professional Discussion Structure</w:t>
      </w:r>
      <w:r w:rsidRPr="001816F7">
        <w:rPr>
          <w:sz w:val="22"/>
          <w:szCs w:val="22"/>
        </w:rPr>
        <w:br/>
        <w:t>T</w:t>
      </w:r>
      <w:r w:rsidR="001A17AE" w:rsidRPr="001816F7">
        <w:rPr>
          <w:sz w:val="22"/>
          <w:szCs w:val="22"/>
        </w:rPr>
        <w:t>he professional discussion follows a semi-structured format. The assessor leads the introduction, while the apprentice leads the dialogue, using their evidence portfolio</w:t>
      </w:r>
    </w:p>
    <w:p w14:paraId="3C135A1D" w14:textId="48E394D1"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Introduction (5 minutes)</w:t>
      </w:r>
      <w:r w:rsidR="00665B92" w:rsidRPr="001816F7">
        <w:rPr>
          <w:rFonts w:cs="Segoe UI"/>
          <w:sz w:val="22"/>
          <w:szCs w:val="22"/>
        </w:rPr>
        <w:br/>
      </w:r>
      <w:r w:rsidRPr="001816F7">
        <w:rPr>
          <w:rFonts w:cs="Segoe UI"/>
          <w:sz w:val="22"/>
          <w:szCs w:val="22"/>
        </w:rPr>
        <w:t>The assessor explains the process, checks ID, and outlines the session. This time is not included in the assessment duration.</w:t>
      </w:r>
      <w:r w:rsidR="00665B92" w:rsidRPr="001816F7">
        <w:rPr>
          <w:rFonts w:cs="Segoe UI"/>
          <w:sz w:val="22"/>
          <w:szCs w:val="22"/>
        </w:rPr>
        <w:br/>
      </w:r>
    </w:p>
    <w:p w14:paraId="4D74D2B1" w14:textId="2030ECF7" w:rsidR="00054408" w:rsidRPr="001816F7" w:rsidRDefault="00054408" w:rsidP="001141A5">
      <w:pPr>
        <w:numPr>
          <w:ilvl w:val="0"/>
          <w:numId w:val="10"/>
        </w:numPr>
        <w:spacing w:before="100" w:beforeAutospacing="1" w:after="100" w:afterAutospacing="1"/>
        <w:rPr>
          <w:rFonts w:cs="Segoe UI"/>
          <w:sz w:val="16"/>
          <w:szCs w:val="16"/>
        </w:rPr>
      </w:pPr>
      <w:r w:rsidRPr="001816F7">
        <w:rPr>
          <w:rFonts w:cs="Segoe UI"/>
          <w:b/>
          <w:bCs/>
          <w:sz w:val="22"/>
          <w:szCs w:val="22"/>
        </w:rPr>
        <w:t>Main Discussion (60 minutes +10%)</w:t>
      </w:r>
      <w:r w:rsidR="00665B92" w:rsidRPr="001816F7">
        <w:rPr>
          <w:rFonts w:cs="Segoe UI"/>
          <w:sz w:val="22"/>
          <w:szCs w:val="22"/>
        </w:rPr>
        <w:br/>
      </w:r>
      <w:r w:rsidRPr="001816F7">
        <w:rPr>
          <w:rFonts w:cs="Segoe UI"/>
          <w:sz w:val="22"/>
          <w:szCs w:val="22"/>
        </w:rPr>
        <w:t>The apprentice leads the dialogue, referring to their portfolio to support their responses.</w:t>
      </w:r>
      <w:r w:rsidR="00665B92" w:rsidRPr="001816F7">
        <w:rPr>
          <w:rFonts w:cs="Segoe UI"/>
          <w:sz w:val="22"/>
          <w:szCs w:val="22"/>
        </w:rPr>
        <w:br/>
      </w:r>
    </w:p>
    <w:p w14:paraId="41F2FFFC" w14:textId="071DE042" w:rsidR="00665B92" w:rsidRPr="001816F7" w:rsidRDefault="00665B92" w:rsidP="001141A5">
      <w:pPr>
        <w:numPr>
          <w:ilvl w:val="0"/>
          <w:numId w:val="10"/>
        </w:numPr>
        <w:spacing w:before="100" w:beforeAutospacing="1" w:after="100" w:afterAutospacing="1"/>
        <w:rPr>
          <w:rFonts w:cs="Segoe UI"/>
          <w:sz w:val="16"/>
          <w:szCs w:val="16"/>
        </w:rPr>
      </w:pPr>
      <w:r w:rsidRPr="001816F7">
        <w:rPr>
          <w:rFonts w:cs="Segoe UI"/>
          <w:b/>
          <w:bCs/>
          <w:sz w:val="22"/>
          <w:szCs w:val="22"/>
        </w:rPr>
        <w:t>Questions</w:t>
      </w:r>
      <w:r w:rsidRPr="001816F7">
        <w:rPr>
          <w:rFonts w:cs="Segoe UI"/>
          <w:sz w:val="22"/>
          <w:szCs w:val="22"/>
        </w:rPr>
        <w:t>: A minimum of 4 questions will be asked, with follow-ups for clarification.</w:t>
      </w:r>
      <w:r w:rsidRPr="001816F7">
        <w:rPr>
          <w:rFonts w:cs="Segoe UI"/>
          <w:sz w:val="22"/>
          <w:szCs w:val="22"/>
        </w:rPr>
        <w:br/>
      </w:r>
    </w:p>
    <w:p w14:paraId="225350A6" w14:textId="77777777" w:rsidR="00665B92" w:rsidRPr="001816F7" w:rsidRDefault="00665B92" w:rsidP="001141A5">
      <w:pPr>
        <w:numPr>
          <w:ilvl w:val="0"/>
          <w:numId w:val="10"/>
        </w:numPr>
        <w:spacing w:before="100" w:beforeAutospacing="1" w:after="100" w:afterAutospacing="1"/>
        <w:rPr>
          <w:rFonts w:cs="Segoe UI"/>
          <w:sz w:val="22"/>
          <w:szCs w:val="22"/>
        </w:rPr>
      </w:pPr>
      <w:r w:rsidRPr="001816F7">
        <w:rPr>
          <w:rFonts w:cs="Segoe UI"/>
          <w:b/>
          <w:bCs/>
          <w:sz w:val="22"/>
          <w:szCs w:val="22"/>
        </w:rPr>
        <w:t>Themes</w:t>
      </w:r>
      <w:r w:rsidRPr="001816F7">
        <w:rPr>
          <w:rFonts w:cs="Segoe UI"/>
          <w:sz w:val="22"/>
          <w:szCs w:val="22"/>
        </w:rPr>
        <w:t>: Questions will explore:</w:t>
      </w:r>
    </w:p>
    <w:p w14:paraId="7149AB92"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Underlying Principles</w:t>
      </w:r>
    </w:p>
    <w:p w14:paraId="3247F3E1" w14:textId="77777777"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Technical Solutions</w:t>
      </w:r>
    </w:p>
    <w:p w14:paraId="0D63D18A" w14:textId="3646B2E6" w:rsidR="00665B92" w:rsidRPr="001816F7" w:rsidRDefault="00665B92" w:rsidP="001141A5">
      <w:pPr>
        <w:numPr>
          <w:ilvl w:val="1"/>
          <w:numId w:val="10"/>
        </w:numPr>
        <w:spacing w:before="100" w:beforeAutospacing="1" w:after="100" w:afterAutospacing="1"/>
        <w:rPr>
          <w:rFonts w:cs="Segoe UI"/>
          <w:sz w:val="22"/>
          <w:szCs w:val="22"/>
        </w:rPr>
      </w:pPr>
      <w:r w:rsidRPr="001816F7">
        <w:rPr>
          <w:rFonts w:cs="Segoe UI"/>
          <w:sz w:val="22"/>
          <w:szCs w:val="22"/>
        </w:rPr>
        <w:t>Innovation &amp; Response</w:t>
      </w:r>
    </w:p>
    <w:p w14:paraId="361E42BC" w14:textId="08072DF1" w:rsidR="00665B92" w:rsidRPr="001816F7" w:rsidRDefault="00665B92" w:rsidP="001141A5">
      <w:pPr>
        <w:numPr>
          <w:ilvl w:val="1"/>
          <w:numId w:val="10"/>
        </w:numPr>
        <w:spacing w:before="100" w:beforeAutospacing="1" w:after="100" w:afterAutospacing="1"/>
        <w:rPr>
          <w:rFonts w:cs="Segoe UI"/>
          <w:sz w:val="16"/>
          <w:szCs w:val="16"/>
        </w:rPr>
      </w:pPr>
      <w:r w:rsidRPr="001816F7">
        <w:rPr>
          <w:rFonts w:cs="Segoe UI"/>
          <w:sz w:val="22"/>
          <w:szCs w:val="22"/>
        </w:rPr>
        <w:t>Legal, Ethics &amp; Landscape</w:t>
      </w:r>
      <w:r w:rsidRPr="001816F7">
        <w:rPr>
          <w:rFonts w:cs="Segoe UI"/>
          <w:sz w:val="22"/>
          <w:szCs w:val="22"/>
        </w:rPr>
        <w:br/>
      </w:r>
    </w:p>
    <w:p w14:paraId="3DAB4F7E" w14:textId="70156086" w:rsidR="001A17AE" w:rsidRPr="001816F7" w:rsidRDefault="001A17AE" w:rsidP="001141A5">
      <w:pPr>
        <w:numPr>
          <w:ilvl w:val="0"/>
          <w:numId w:val="10"/>
        </w:numPr>
        <w:spacing w:before="100" w:beforeAutospacing="1" w:after="100" w:afterAutospacing="1"/>
        <w:rPr>
          <w:rFonts w:cs="Segoe UI"/>
          <w:sz w:val="22"/>
          <w:szCs w:val="22"/>
        </w:rPr>
      </w:pPr>
      <w:r w:rsidRPr="001816F7">
        <w:rPr>
          <w:b/>
          <w:bCs/>
          <w:sz w:val="22"/>
          <w:szCs w:val="22"/>
        </w:rPr>
        <w:t>Closure:</w:t>
      </w:r>
      <w:r w:rsidRPr="001816F7">
        <w:rPr>
          <w:sz w:val="22"/>
          <w:szCs w:val="22"/>
        </w:rPr>
        <w:t xml:space="preserve"> Opportunity for final reflections or clarifications.</w:t>
      </w:r>
    </w:p>
    <w:p w14:paraId="3794F8D7" w14:textId="77777777" w:rsidR="008B0B99" w:rsidRDefault="008B0B99">
      <w:pPr>
        <w:rPr>
          <w:rFonts w:cs="Segoe UI"/>
          <w:b/>
          <w:bCs/>
          <w:sz w:val="22"/>
          <w:szCs w:val="22"/>
        </w:rPr>
      </w:pPr>
      <w:r>
        <w:rPr>
          <w:rFonts w:cs="Segoe UI"/>
          <w:b/>
          <w:bCs/>
          <w:sz w:val="22"/>
          <w:szCs w:val="22"/>
        </w:rPr>
        <w:br w:type="page"/>
      </w:r>
    </w:p>
    <w:p w14:paraId="0DED1E0E" w14:textId="6772BBA1" w:rsidR="00054408" w:rsidRPr="001816F7" w:rsidRDefault="00054408" w:rsidP="001A17AE">
      <w:pPr>
        <w:spacing w:before="195" w:after="45" w:line="420" w:lineRule="atLeast"/>
        <w:outlineLvl w:val="2"/>
        <w:rPr>
          <w:rFonts w:cs="Segoe UI"/>
          <w:b/>
          <w:bCs/>
          <w:sz w:val="22"/>
          <w:szCs w:val="22"/>
        </w:rPr>
      </w:pPr>
      <w:r w:rsidRPr="001816F7">
        <w:rPr>
          <w:rFonts w:cs="Segoe UI"/>
          <w:b/>
          <w:bCs/>
          <w:sz w:val="22"/>
          <w:szCs w:val="22"/>
        </w:rPr>
        <w:lastRenderedPageBreak/>
        <w:t>Delivery and Preparation</w:t>
      </w:r>
      <w:r w:rsidR="001A17AE" w:rsidRPr="001816F7">
        <w:rPr>
          <w:rFonts w:cs="Segoe UI"/>
          <w:b/>
          <w:bCs/>
          <w:sz w:val="22"/>
          <w:szCs w:val="22"/>
        </w:rPr>
        <w:br/>
      </w:r>
      <w:r w:rsidRPr="001816F7">
        <w:rPr>
          <w:rFonts w:cs="Segoe UI"/>
          <w:sz w:val="22"/>
          <w:szCs w:val="22"/>
        </w:rPr>
        <w:t>The assessment is conducted remotely via video call.</w:t>
      </w:r>
    </w:p>
    <w:p w14:paraId="2D51EFD5" w14:textId="1FC90959" w:rsidR="001A17AE" w:rsidRPr="001816F7" w:rsidRDefault="001A17AE" w:rsidP="001A17AE">
      <w:pPr>
        <w:rPr>
          <w:b/>
          <w:bCs/>
        </w:rPr>
      </w:pPr>
      <w:r w:rsidRPr="00174356">
        <w:rPr>
          <w:b/>
          <w:bCs/>
          <w:sz w:val="20"/>
          <w:szCs w:val="20"/>
        </w:rPr>
        <w:br/>
      </w:r>
      <w:r w:rsidR="00054408" w:rsidRPr="001816F7">
        <w:rPr>
          <w:b/>
          <w:bCs/>
        </w:rPr>
        <w:t>Apprentices should:</w:t>
      </w:r>
    </w:p>
    <w:p w14:paraId="045ED5FE" w14:textId="206CB03D" w:rsidR="00054408" w:rsidRPr="001816F7" w:rsidRDefault="00054408" w:rsidP="001141A5">
      <w:pPr>
        <w:pStyle w:val="ListParagraph"/>
        <w:numPr>
          <w:ilvl w:val="0"/>
          <w:numId w:val="22"/>
        </w:numPr>
      </w:pPr>
      <w:r w:rsidRPr="001816F7">
        <w:t xml:space="preserve">Book </w:t>
      </w:r>
      <w:r w:rsidR="001A17AE" w:rsidRPr="001816F7">
        <w:t xml:space="preserve">or be in </w:t>
      </w:r>
      <w:r w:rsidRPr="001816F7">
        <w:t>a quiet, private room.</w:t>
      </w:r>
    </w:p>
    <w:p w14:paraId="454433F6" w14:textId="77777777" w:rsidR="00054408" w:rsidRPr="001816F7" w:rsidRDefault="00054408" w:rsidP="001141A5">
      <w:pPr>
        <w:pStyle w:val="ListParagraph"/>
        <w:numPr>
          <w:ilvl w:val="0"/>
          <w:numId w:val="22"/>
        </w:numPr>
      </w:pPr>
      <w:r w:rsidRPr="001816F7">
        <w:t>Use a computer with a webcam, microphone, and stable internet.</w:t>
      </w:r>
    </w:p>
    <w:p w14:paraId="648A312B" w14:textId="77777777" w:rsidR="00054408" w:rsidRPr="001816F7" w:rsidRDefault="00054408" w:rsidP="001141A5">
      <w:pPr>
        <w:pStyle w:val="ListParagraph"/>
        <w:numPr>
          <w:ilvl w:val="0"/>
          <w:numId w:val="22"/>
        </w:numPr>
      </w:pPr>
      <w:r w:rsidRPr="001816F7">
        <w:t>Have their portfolio ready for reference.</w:t>
      </w:r>
    </w:p>
    <w:p w14:paraId="337DFC71" w14:textId="735B3A4B" w:rsidR="00895D33" w:rsidRPr="00174356" w:rsidRDefault="00054408" w:rsidP="00174356">
      <w:pPr>
        <w:spacing w:before="120" w:after="60"/>
        <w:rPr>
          <w:rFonts w:cs="Segoe UI"/>
          <w:sz w:val="22"/>
          <w:szCs w:val="22"/>
        </w:rPr>
      </w:pPr>
      <w:r w:rsidRPr="001816F7">
        <w:rPr>
          <w:rFonts w:cs="Segoe UI"/>
          <w:sz w:val="22"/>
          <w:szCs w:val="22"/>
        </w:rPr>
        <w:t>The assessor will guide the session and ensure the apprentice can achieve the highest possible grade.</w:t>
      </w:r>
      <w:r w:rsidR="004A5232" w:rsidRPr="001816F7">
        <w:rPr>
          <w:rFonts w:eastAsia="Times New Roman" w:cs="Segoe UI"/>
          <w:kern w:val="0"/>
          <w:sz w:val="22"/>
          <w:szCs w:val="22"/>
          <w:lang w:eastAsia="en-GB"/>
          <w14:ligatures w14:val="none"/>
        </w:rPr>
        <w:br/>
      </w:r>
      <w:r w:rsidR="004A5232" w:rsidRPr="001816F7">
        <w:rPr>
          <w:rFonts w:eastAsia="Times New Roman" w:cs="Segoe UI"/>
          <w:kern w:val="0"/>
          <w:sz w:val="22"/>
          <w:szCs w:val="22"/>
          <w:lang w:eastAsia="en-GB"/>
          <w14:ligatures w14:val="none"/>
        </w:rPr>
        <w:br/>
      </w:r>
      <w:r w:rsidR="00EA4F22" w:rsidRPr="001816F7">
        <w:rPr>
          <w:b/>
          <w:bCs/>
          <w:sz w:val="28"/>
          <w:szCs w:val="28"/>
        </w:rPr>
        <w:t>KSBs Assessed via Professional Discussion</w:t>
      </w:r>
      <w:r w:rsidR="00EA4F22" w:rsidRPr="001816F7">
        <w:rPr>
          <w:sz w:val="22"/>
          <w:szCs w:val="22"/>
        </w:rPr>
        <w:t xml:space="preserve"> </w:t>
      </w:r>
      <w:r w:rsidR="00EA4F22" w:rsidRPr="001816F7">
        <w:rPr>
          <w:sz w:val="22"/>
          <w:szCs w:val="22"/>
        </w:rPr>
        <w:br/>
      </w:r>
      <w:r w:rsidR="00EA4F22" w:rsidRPr="001816F7">
        <w:rPr>
          <w:sz w:val="22"/>
          <w:szCs w:val="22"/>
        </w:rPr>
        <w:br/>
      </w:r>
      <w:r w:rsidR="00895D33" w:rsidRPr="001816F7">
        <w:rPr>
          <w:sz w:val="22"/>
          <w:szCs w:val="22"/>
        </w:rPr>
        <w:t xml:space="preserve">These are KSB learning outcomes that will need to be mapped to in this assessment for full details on KSB Professional Discussion assessment </w:t>
      </w:r>
      <w:hyperlink w:anchor="App_A" w:history="1">
        <w:r w:rsidR="008E027D" w:rsidRPr="00CE300D">
          <w:rPr>
            <w:rStyle w:val="Hyperlink"/>
            <w:sz w:val="22"/>
            <w:szCs w:val="22"/>
          </w:rPr>
          <w:t>(</w:t>
        </w:r>
        <w:r w:rsidR="00895D33" w:rsidRPr="00CE300D">
          <w:rPr>
            <w:rStyle w:val="Hyperlink"/>
            <w:b/>
            <w:bCs/>
            <w:sz w:val="22"/>
            <w:szCs w:val="22"/>
          </w:rPr>
          <w:t>Appendix A</w:t>
        </w:r>
        <w:r w:rsidR="008E027D" w:rsidRPr="00CE300D">
          <w:rPr>
            <w:rStyle w:val="Hyperlink"/>
            <w:b/>
            <w:bCs/>
            <w:sz w:val="22"/>
            <w:szCs w:val="22"/>
          </w:rPr>
          <w:t>)</w:t>
        </w:r>
      </w:hyperlink>
    </w:p>
    <w:p w14:paraId="02D216F3" w14:textId="77777777" w:rsidR="00895D33" w:rsidRPr="00174356" w:rsidRDefault="00895D33" w:rsidP="00895D33">
      <w:pPr>
        <w:rPr>
          <w:sz w:val="16"/>
          <w:szCs w:val="16"/>
        </w:rPr>
      </w:pPr>
    </w:p>
    <w:tbl>
      <w:tblPr>
        <w:tblStyle w:val="PlainTable1"/>
        <w:tblW w:w="10064"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126"/>
        <w:gridCol w:w="2126"/>
        <w:gridCol w:w="5812"/>
      </w:tblGrid>
      <w:tr w:rsidR="00895D33" w:rsidRPr="001816F7" w14:paraId="674506AA" w14:textId="77777777" w:rsidTr="008875A8">
        <w:trPr>
          <w:cnfStyle w:val="100000000000" w:firstRow="1" w:lastRow="0" w:firstColumn="0" w:lastColumn="0" w:oddVBand="0" w:evenVBand="0" w:oddHBand="0" w:evenHBand="0" w:firstRowFirstColumn="0" w:firstRowLastColumn="0" w:lastRowFirstColumn="0" w:lastRowLastColumn="0"/>
        </w:trPr>
        <w:tc>
          <w:tcPr>
            <w:tcW w:w="2126" w:type="dxa"/>
          </w:tcPr>
          <w:p w14:paraId="50C71BC1" w14:textId="77777777" w:rsidR="00895D33" w:rsidRPr="001816F7" w:rsidRDefault="00895D33" w:rsidP="00E43B2B">
            <w:pPr>
              <w:rPr>
                <w:sz w:val="22"/>
                <w:szCs w:val="22"/>
              </w:rPr>
            </w:pPr>
            <w:r w:rsidRPr="001816F7">
              <w:rPr>
                <w:sz w:val="22"/>
                <w:szCs w:val="22"/>
              </w:rPr>
              <w:t>Category</w:t>
            </w:r>
          </w:p>
        </w:tc>
        <w:tc>
          <w:tcPr>
            <w:tcW w:w="2126" w:type="dxa"/>
          </w:tcPr>
          <w:p w14:paraId="01808CCB" w14:textId="77777777" w:rsidR="00895D33" w:rsidRPr="001816F7" w:rsidRDefault="00895D33" w:rsidP="00E43B2B">
            <w:pPr>
              <w:rPr>
                <w:sz w:val="22"/>
                <w:szCs w:val="22"/>
              </w:rPr>
            </w:pPr>
            <w:r w:rsidRPr="001816F7">
              <w:rPr>
                <w:sz w:val="22"/>
                <w:szCs w:val="22"/>
              </w:rPr>
              <w:t>Type</w:t>
            </w:r>
          </w:p>
        </w:tc>
        <w:tc>
          <w:tcPr>
            <w:tcW w:w="5812" w:type="dxa"/>
          </w:tcPr>
          <w:p w14:paraId="3BA5EB6A" w14:textId="77777777" w:rsidR="00895D33" w:rsidRPr="001816F7" w:rsidRDefault="00895D33" w:rsidP="00E43B2B">
            <w:pPr>
              <w:rPr>
                <w:sz w:val="22"/>
                <w:szCs w:val="22"/>
              </w:rPr>
            </w:pPr>
            <w:r w:rsidRPr="001816F7">
              <w:rPr>
                <w:sz w:val="22"/>
                <w:szCs w:val="22"/>
              </w:rPr>
              <w:t>KSBs</w:t>
            </w:r>
          </w:p>
        </w:tc>
      </w:tr>
      <w:tr w:rsidR="00895D33" w:rsidRPr="001816F7" w14:paraId="00942E8B"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5E1DA629"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327C5D25" w14:textId="77777777" w:rsidR="00895D33" w:rsidRPr="001816F7" w:rsidRDefault="00895D33" w:rsidP="00E43B2B">
            <w:pPr>
              <w:rPr>
                <w:sz w:val="22"/>
                <w:szCs w:val="22"/>
              </w:rPr>
            </w:pPr>
            <w:r w:rsidRPr="001816F7">
              <w:rPr>
                <w:sz w:val="22"/>
                <w:szCs w:val="22"/>
              </w:rPr>
              <w:t>Knowledge</w:t>
            </w:r>
          </w:p>
        </w:tc>
        <w:tc>
          <w:tcPr>
            <w:tcW w:w="5812" w:type="dxa"/>
            <w:shd w:val="clear" w:color="auto" w:fill="FAE2D5" w:themeFill="accent2" w:themeFillTint="33"/>
          </w:tcPr>
          <w:p w14:paraId="680E1DA5" w14:textId="77777777" w:rsidR="00895D33" w:rsidRPr="001816F7" w:rsidRDefault="00895D33" w:rsidP="00E43B2B">
            <w:pPr>
              <w:rPr>
                <w:sz w:val="22"/>
                <w:szCs w:val="22"/>
              </w:rPr>
            </w:pPr>
            <w:r w:rsidRPr="001816F7">
              <w:rPr>
                <w:sz w:val="22"/>
                <w:szCs w:val="22"/>
              </w:rPr>
              <w:t>K6, K7, K8, K9, K10, K11, K12, K13, K14, K16, K19, K20</w:t>
            </w:r>
          </w:p>
        </w:tc>
      </w:tr>
      <w:tr w:rsidR="00895D33" w:rsidRPr="001816F7" w14:paraId="127374A6" w14:textId="77777777" w:rsidTr="008875A8">
        <w:tc>
          <w:tcPr>
            <w:tcW w:w="2126" w:type="dxa"/>
            <w:shd w:val="clear" w:color="auto" w:fill="FAE2D5" w:themeFill="accent2" w:themeFillTint="33"/>
          </w:tcPr>
          <w:p w14:paraId="4FCA37AD"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1BC6D5FF" w14:textId="77777777" w:rsidR="00895D33" w:rsidRPr="001816F7" w:rsidRDefault="00895D33" w:rsidP="00E43B2B">
            <w:pPr>
              <w:rPr>
                <w:sz w:val="22"/>
                <w:szCs w:val="22"/>
              </w:rPr>
            </w:pPr>
            <w:r w:rsidRPr="001816F7">
              <w:rPr>
                <w:sz w:val="22"/>
                <w:szCs w:val="22"/>
              </w:rPr>
              <w:t>Skills</w:t>
            </w:r>
          </w:p>
        </w:tc>
        <w:tc>
          <w:tcPr>
            <w:tcW w:w="5812" w:type="dxa"/>
            <w:shd w:val="clear" w:color="auto" w:fill="FAE2D5" w:themeFill="accent2" w:themeFillTint="33"/>
          </w:tcPr>
          <w:p w14:paraId="360C5707" w14:textId="77777777" w:rsidR="00895D33" w:rsidRPr="001816F7" w:rsidRDefault="00895D33" w:rsidP="00E43B2B">
            <w:pPr>
              <w:rPr>
                <w:sz w:val="22"/>
                <w:szCs w:val="22"/>
              </w:rPr>
            </w:pPr>
            <w:r w:rsidRPr="001816F7">
              <w:rPr>
                <w:sz w:val="22"/>
                <w:szCs w:val="22"/>
              </w:rPr>
              <w:t>S4, S7, S8, S9, S10, S11, S12, S15</w:t>
            </w:r>
          </w:p>
        </w:tc>
      </w:tr>
      <w:tr w:rsidR="00895D33" w:rsidRPr="001816F7" w14:paraId="502338D9"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AE2D5" w:themeFill="accent2" w:themeFillTint="33"/>
          </w:tcPr>
          <w:p w14:paraId="724EB442" w14:textId="77777777" w:rsidR="00895D33" w:rsidRPr="001816F7" w:rsidRDefault="00895D33" w:rsidP="00E43B2B">
            <w:pPr>
              <w:rPr>
                <w:sz w:val="22"/>
                <w:szCs w:val="22"/>
              </w:rPr>
            </w:pPr>
            <w:r w:rsidRPr="001816F7">
              <w:rPr>
                <w:sz w:val="22"/>
                <w:szCs w:val="22"/>
              </w:rPr>
              <w:t>Core</w:t>
            </w:r>
          </w:p>
        </w:tc>
        <w:tc>
          <w:tcPr>
            <w:tcW w:w="2126" w:type="dxa"/>
            <w:shd w:val="clear" w:color="auto" w:fill="FAE2D5" w:themeFill="accent2" w:themeFillTint="33"/>
          </w:tcPr>
          <w:p w14:paraId="50662B68" w14:textId="77777777" w:rsidR="00895D33" w:rsidRPr="001816F7" w:rsidRDefault="00895D33" w:rsidP="00E43B2B">
            <w:pPr>
              <w:rPr>
                <w:sz w:val="22"/>
                <w:szCs w:val="22"/>
              </w:rPr>
            </w:pPr>
            <w:r w:rsidRPr="001816F7">
              <w:rPr>
                <w:sz w:val="22"/>
                <w:szCs w:val="22"/>
              </w:rPr>
              <w:t>Behaviours</w:t>
            </w:r>
          </w:p>
        </w:tc>
        <w:tc>
          <w:tcPr>
            <w:tcW w:w="5812" w:type="dxa"/>
            <w:shd w:val="clear" w:color="auto" w:fill="FAE2D5" w:themeFill="accent2" w:themeFillTint="33"/>
          </w:tcPr>
          <w:p w14:paraId="7A9C101E" w14:textId="77777777" w:rsidR="00895D33" w:rsidRPr="001816F7" w:rsidRDefault="00895D33" w:rsidP="00E43B2B">
            <w:pPr>
              <w:rPr>
                <w:sz w:val="22"/>
                <w:szCs w:val="22"/>
              </w:rPr>
            </w:pPr>
            <w:r w:rsidRPr="001816F7">
              <w:rPr>
                <w:sz w:val="22"/>
                <w:szCs w:val="22"/>
              </w:rPr>
              <w:t>B1, B2, B4, B6, B7, B8</w:t>
            </w:r>
          </w:p>
        </w:tc>
      </w:tr>
      <w:tr w:rsidR="00895D33" w:rsidRPr="001816F7" w14:paraId="71A17C54" w14:textId="77777777" w:rsidTr="008875A8">
        <w:tc>
          <w:tcPr>
            <w:tcW w:w="2126" w:type="dxa"/>
            <w:shd w:val="clear" w:color="auto" w:fill="F2CEED" w:themeFill="accent5" w:themeFillTint="33"/>
          </w:tcPr>
          <w:p w14:paraId="7248B086" w14:textId="337B59CD" w:rsidR="00895D33" w:rsidRPr="007022AD" w:rsidRDefault="007022AD" w:rsidP="00E43B2B">
            <w:pPr>
              <w:rPr>
                <w:sz w:val="22"/>
                <w:szCs w:val="22"/>
              </w:rPr>
            </w:pPr>
            <w:r w:rsidRPr="007022AD">
              <w:rPr>
                <w:sz w:val="22"/>
                <w:szCs w:val="22"/>
              </w:rPr>
              <w:t>Network Engineer</w:t>
            </w:r>
          </w:p>
        </w:tc>
        <w:tc>
          <w:tcPr>
            <w:tcW w:w="2126" w:type="dxa"/>
            <w:shd w:val="clear" w:color="auto" w:fill="F2CEED" w:themeFill="accent5" w:themeFillTint="33"/>
          </w:tcPr>
          <w:p w14:paraId="69A900C2" w14:textId="77777777" w:rsidR="00895D33" w:rsidRPr="007022AD" w:rsidRDefault="00895D33" w:rsidP="00E43B2B">
            <w:pPr>
              <w:rPr>
                <w:sz w:val="22"/>
                <w:szCs w:val="22"/>
              </w:rPr>
            </w:pPr>
            <w:r w:rsidRPr="007022AD">
              <w:rPr>
                <w:sz w:val="22"/>
                <w:szCs w:val="22"/>
              </w:rPr>
              <w:t>Knowledge</w:t>
            </w:r>
          </w:p>
        </w:tc>
        <w:tc>
          <w:tcPr>
            <w:tcW w:w="5812" w:type="dxa"/>
            <w:shd w:val="clear" w:color="auto" w:fill="F2CEED" w:themeFill="accent5" w:themeFillTint="33"/>
          </w:tcPr>
          <w:p w14:paraId="138F0AE4" w14:textId="0775D9C2" w:rsidR="00895D33" w:rsidRPr="001816F7" w:rsidRDefault="007B7667" w:rsidP="00E43B2B">
            <w:pPr>
              <w:rPr>
                <w:sz w:val="22"/>
                <w:szCs w:val="22"/>
              </w:rPr>
            </w:pPr>
            <w:r>
              <w:rPr>
                <w:sz w:val="22"/>
                <w:szCs w:val="22"/>
              </w:rPr>
              <w:t>K63,</w:t>
            </w:r>
            <w:r w:rsidR="001C3212">
              <w:rPr>
                <w:sz w:val="22"/>
                <w:szCs w:val="22"/>
              </w:rPr>
              <w:t xml:space="preserve"> K64, K65</w:t>
            </w:r>
            <w:r w:rsidR="001B2452">
              <w:rPr>
                <w:sz w:val="22"/>
                <w:szCs w:val="22"/>
              </w:rPr>
              <w:t>, K67, K68</w:t>
            </w:r>
          </w:p>
        </w:tc>
      </w:tr>
      <w:tr w:rsidR="00895D33" w:rsidRPr="001816F7" w14:paraId="6F8743B5" w14:textId="77777777" w:rsidTr="008875A8">
        <w:trPr>
          <w:cnfStyle w:val="000000100000" w:firstRow="0" w:lastRow="0" w:firstColumn="0" w:lastColumn="0" w:oddVBand="0" w:evenVBand="0" w:oddHBand="1" w:evenHBand="0" w:firstRowFirstColumn="0" w:firstRowLastColumn="0" w:lastRowFirstColumn="0" w:lastRowLastColumn="0"/>
        </w:trPr>
        <w:tc>
          <w:tcPr>
            <w:tcW w:w="2126" w:type="dxa"/>
            <w:shd w:val="clear" w:color="auto" w:fill="F2CEED" w:themeFill="accent5" w:themeFillTint="33"/>
          </w:tcPr>
          <w:p w14:paraId="5B2BA8DC" w14:textId="0B745876" w:rsidR="00895D33" w:rsidRPr="007022AD" w:rsidRDefault="007022AD" w:rsidP="00E43B2B">
            <w:pPr>
              <w:rPr>
                <w:sz w:val="22"/>
                <w:szCs w:val="22"/>
              </w:rPr>
            </w:pPr>
            <w:r w:rsidRPr="007022AD">
              <w:rPr>
                <w:sz w:val="22"/>
                <w:szCs w:val="22"/>
              </w:rPr>
              <w:t>Network Engineer</w:t>
            </w:r>
          </w:p>
        </w:tc>
        <w:tc>
          <w:tcPr>
            <w:tcW w:w="2126" w:type="dxa"/>
            <w:shd w:val="clear" w:color="auto" w:fill="F2CEED" w:themeFill="accent5" w:themeFillTint="33"/>
          </w:tcPr>
          <w:p w14:paraId="34F9F3FD" w14:textId="77777777" w:rsidR="00895D33" w:rsidRPr="007022AD" w:rsidRDefault="00895D33" w:rsidP="00E43B2B">
            <w:pPr>
              <w:rPr>
                <w:sz w:val="22"/>
                <w:szCs w:val="22"/>
              </w:rPr>
            </w:pPr>
            <w:r w:rsidRPr="007022AD">
              <w:rPr>
                <w:sz w:val="22"/>
                <w:szCs w:val="22"/>
              </w:rPr>
              <w:t>Skills</w:t>
            </w:r>
          </w:p>
        </w:tc>
        <w:tc>
          <w:tcPr>
            <w:tcW w:w="5812" w:type="dxa"/>
            <w:shd w:val="clear" w:color="auto" w:fill="F2CEED" w:themeFill="accent5" w:themeFillTint="33"/>
          </w:tcPr>
          <w:p w14:paraId="7411F23F" w14:textId="2F159CFB" w:rsidR="00895D33" w:rsidRPr="001816F7" w:rsidRDefault="00D952A1" w:rsidP="00E43B2B">
            <w:pPr>
              <w:rPr>
                <w:sz w:val="22"/>
                <w:szCs w:val="22"/>
              </w:rPr>
            </w:pPr>
            <w:r>
              <w:rPr>
                <w:sz w:val="22"/>
                <w:szCs w:val="22"/>
              </w:rPr>
              <w:t xml:space="preserve">S58, S59, </w:t>
            </w:r>
            <w:r w:rsidR="009E7697">
              <w:rPr>
                <w:sz w:val="22"/>
                <w:szCs w:val="22"/>
              </w:rPr>
              <w:t>S61</w:t>
            </w:r>
          </w:p>
        </w:tc>
      </w:tr>
    </w:tbl>
    <w:p w14:paraId="54315A99" w14:textId="77777777" w:rsidR="00E5057D" w:rsidRPr="00174356" w:rsidRDefault="00E5057D" w:rsidP="00E5057D">
      <w:pPr>
        <w:rPr>
          <w:sz w:val="16"/>
          <w:szCs w:val="16"/>
        </w:rPr>
      </w:pPr>
    </w:p>
    <w:p w14:paraId="7963EB09" w14:textId="77777777" w:rsidR="00326C72" w:rsidRPr="008A45BE" w:rsidRDefault="00E5057D" w:rsidP="00607CC6">
      <w:pPr>
        <w:pStyle w:val="Heading2"/>
        <w:ind w:left="720"/>
        <w:rPr>
          <w:rFonts w:asciiTheme="minorHAnsi" w:hAnsiTheme="minorHAnsi" w:cs="Open Sans"/>
          <w:color w:val="auto"/>
          <w:sz w:val="16"/>
          <w:szCs w:val="16"/>
        </w:rPr>
      </w:pPr>
      <w:r w:rsidRPr="001816F7">
        <w:rPr>
          <w:rFonts w:asciiTheme="minorHAnsi" w:hAnsiTheme="minorHAnsi"/>
          <w:b/>
          <w:bCs/>
          <w:color w:val="auto"/>
          <w:sz w:val="22"/>
          <w:szCs w:val="22"/>
        </w:rPr>
        <w:t>Note:</w:t>
      </w:r>
      <w:r w:rsidRPr="001816F7">
        <w:rPr>
          <w:rFonts w:asciiTheme="minorHAnsi" w:hAnsiTheme="minorHAnsi"/>
          <w:color w:val="auto"/>
          <w:sz w:val="22"/>
          <w:szCs w:val="22"/>
        </w:rPr>
        <w:t> The documentation within the standard also refers to pathway learning outcomes using different codes; however, these are equivalent to the ones listed below. The following is a consolidated list of the main knowledge and skills outcomes, along with their corresponding pathway learning outcome codes as presented in the standard documentation.</w:t>
      </w:r>
      <w:r w:rsidRPr="001816F7">
        <w:rPr>
          <w:rFonts w:asciiTheme="minorHAnsi" w:hAnsiTheme="minorHAnsi"/>
          <w:color w:val="auto"/>
          <w:sz w:val="22"/>
          <w:szCs w:val="22"/>
        </w:rPr>
        <w:br/>
      </w:r>
    </w:p>
    <w:p w14:paraId="75B25F33" w14:textId="40555DAF" w:rsidR="008B0B99" w:rsidRPr="00C806CE" w:rsidRDefault="00326C72" w:rsidP="00326C72">
      <w:pPr>
        <w:ind w:left="720"/>
        <w:rPr>
          <w:sz w:val="22"/>
          <w:szCs w:val="22"/>
        </w:rPr>
      </w:pPr>
      <w:r w:rsidRPr="00C806CE">
        <w:rPr>
          <w:sz w:val="22"/>
          <w:szCs w:val="22"/>
        </w:rPr>
        <w:t>K63</w:t>
      </w:r>
      <w:r w:rsidRPr="00C806CE">
        <w:rPr>
          <w:sz w:val="22"/>
          <w:szCs w:val="22"/>
        </w:rPr>
        <w:t>(</w:t>
      </w:r>
      <w:r w:rsidR="003B3209" w:rsidRPr="00C806CE">
        <w:rPr>
          <w:rFonts w:cs="Open Sans"/>
          <w:color w:val="000000"/>
          <w:sz w:val="22"/>
          <w:szCs w:val="22"/>
          <w:shd w:val="clear" w:color="auto" w:fill="FFFFFF"/>
        </w:rPr>
        <w:t>NEK3</w:t>
      </w:r>
      <w:r w:rsidRPr="00C806CE">
        <w:rPr>
          <w:sz w:val="22"/>
          <w:szCs w:val="22"/>
        </w:rPr>
        <w:t>)</w:t>
      </w:r>
      <w:r w:rsidR="006144FB" w:rsidRPr="00C806CE">
        <w:rPr>
          <w:sz w:val="22"/>
          <w:szCs w:val="22"/>
        </w:rPr>
        <w:t xml:space="preserve"> </w:t>
      </w:r>
      <w:r w:rsidRPr="00C806CE">
        <w:rPr>
          <w:sz w:val="22"/>
          <w:szCs w:val="22"/>
        </w:rPr>
        <w:t>K64</w:t>
      </w:r>
      <w:r w:rsidRPr="00C806CE">
        <w:rPr>
          <w:sz w:val="22"/>
          <w:szCs w:val="22"/>
        </w:rPr>
        <w:t>(</w:t>
      </w:r>
      <w:r w:rsidR="00E02B6D" w:rsidRPr="00C806CE">
        <w:rPr>
          <w:rFonts w:cs="Open Sans"/>
          <w:color w:val="000000"/>
          <w:sz w:val="22"/>
          <w:szCs w:val="22"/>
        </w:rPr>
        <w:t>NEK4</w:t>
      </w:r>
      <w:r w:rsidRPr="00C806CE">
        <w:rPr>
          <w:sz w:val="22"/>
          <w:szCs w:val="22"/>
        </w:rPr>
        <w:t>)</w:t>
      </w:r>
      <w:r w:rsidR="006144FB" w:rsidRPr="00C806CE">
        <w:rPr>
          <w:sz w:val="22"/>
          <w:szCs w:val="22"/>
        </w:rPr>
        <w:t xml:space="preserve"> </w:t>
      </w:r>
      <w:r w:rsidRPr="00C806CE">
        <w:rPr>
          <w:sz w:val="22"/>
          <w:szCs w:val="22"/>
        </w:rPr>
        <w:t>K65</w:t>
      </w:r>
      <w:r w:rsidRPr="00C806CE">
        <w:rPr>
          <w:sz w:val="22"/>
          <w:szCs w:val="22"/>
        </w:rPr>
        <w:t>(</w:t>
      </w:r>
      <w:r w:rsidR="003E2C82" w:rsidRPr="00C806CE">
        <w:rPr>
          <w:rFonts w:cs="Open Sans"/>
          <w:color w:val="000000"/>
          <w:sz w:val="22"/>
          <w:szCs w:val="22"/>
        </w:rPr>
        <w:t>NEK5</w:t>
      </w:r>
      <w:r w:rsidRPr="00C806CE">
        <w:rPr>
          <w:sz w:val="22"/>
          <w:szCs w:val="22"/>
        </w:rPr>
        <w:t>)</w:t>
      </w:r>
      <w:r w:rsidR="006144FB" w:rsidRPr="00C806CE">
        <w:rPr>
          <w:sz w:val="22"/>
          <w:szCs w:val="22"/>
        </w:rPr>
        <w:t xml:space="preserve"> </w:t>
      </w:r>
      <w:r w:rsidRPr="00C806CE">
        <w:rPr>
          <w:sz w:val="22"/>
          <w:szCs w:val="22"/>
        </w:rPr>
        <w:t>K67</w:t>
      </w:r>
      <w:r w:rsidRPr="00C806CE">
        <w:rPr>
          <w:sz w:val="22"/>
          <w:szCs w:val="22"/>
        </w:rPr>
        <w:t>(</w:t>
      </w:r>
      <w:r w:rsidR="003043CB" w:rsidRPr="00C806CE">
        <w:rPr>
          <w:rFonts w:cs="Open Sans"/>
          <w:color w:val="000000"/>
          <w:sz w:val="22"/>
          <w:szCs w:val="22"/>
          <w:shd w:val="clear" w:color="auto" w:fill="FFFFFF"/>
        </w:rPr>
        <w:t>NEK7</w:t>
      </w:r>
      <w:r w:rsidRPr="00C806CE">
        <w:rPr>
          <w:sz w:val="22"/>
          <w:szCs w:val="22"/>
        </w:rPr>
        <w:t>)</w:t>
      </w:r>
      <w:r w:rsidR="006144FB" w:rsidRPr="00C806CE">
        <w:rPr>
          <w:sz w:val="22"/>
          <w:szCs w:val="22"/>
        </w:rPr>
        <w:t xml:space="preserve"> </w:t>
      </w:r>
      <w:r w:rsidRPr="00C806CE">
        <w:rPr>
          <w:sz w:val="22"/>
          <w:szCs w:val="22"/>
        </w:rPr>
        <w:t>K68</w:t>
      </w:r>
      <w:r w:rsidRPr="00C806CE">
        <w:rPr>
          <w:sz w:val="22"/>
          <w:szCs w:val="22"/>
        </w:rPr>
        <w:t>(</w:t>
      </w:r>
      <w:r w:rsidR="003043CB" w:rsidRPr="00C806CE">
        <w:rPr>
          <w:rFonts w:cs="Open Sans"/>
          <w:color w:val="000000"/>
          <w:sz w:val="22"/>
          <w:szCs w:val="22"/>
          <w:shd w:val="clear" w:color="auto" w:fill="FFFFFF"/>
        </w:rPr>
        <w:t>NEK8</w:t>
      </w:r>
      <w:r w:rsidRPr="00C806CE">
        <w:rPr>
          <w:sz w:val="22"/>
          <w:szCs w:val="22"/>
        </w:rPr>
        <w:t>)</w:t>
      </w:r>
      <w:r w:rsidRPr="00C806CE">
        <w:rPr>
          <w:sz w:val="22"/>
          <w:szCs w:val="22"/>
        </w:rPr>
        <w:br/>
      </w:r>
      <w:r w:rsidRPr="00C806CE">
        <w:rPr>
          <w:sz w:val="22"/>
          <w:szCs w:val="22"/>
        </w:rPr>
        <w:t>S58</w:t>
      </w:r>
      <w:r w:rsidR="00F77DD8" w:rsidRPr="00C806CE">
        <w:rPr>
          <w:sz w:val="22"/>
          <w:szCs w:val="22"/>
        </w:rPr>
        <w:t>(</w:t>
      </w:r>
      <w:r w:rsidR="000F4B2D" w:rsidRPr="00C806CE">
        <w:rPr>
          <w:rFonts w:cs="Open Sans"/>
          <w:color w:val="000000"/>
          <w:sz w:val="22"/>
          <w:szCs w:val="22"/>
          <w:shd w:val="clear" w:color="auto" w:fill="FFFFFF"/>
        </w:rPr>
        <w:t>NES3</w:t>
      </w:r>
      <w:r w:rsidR="00F77DD8" w:rsidRPr="00C806CE">
        <w:rPr>
          <w:sz w:val="22"/>
          <w:szCs w:val="22"/>
        </w:rPr>
        <w:t xml:space="preserve">) </w:t>
      </w:r>
      <w:r w:rsidRPr="00C806CE">
        <w:rPr>
          <w:sz w:val="22"/>
          <w:szCs w:val="22"/>
        </w:rPr>
        <w:t>S59</w:t>
      </w:r>
      <w:r w:rsidR="00F77DD8" w:rsidRPr="00C806CE">
        <w:rPr>
          <w:sz w:val="22"/>
          <w:szCs w:val="22"/>
        </w:rPr>
        <w:t>(</w:t>
      </w:r>
      <w:r w:rsidR="00C806CE" w:rsidRPr="00C806CE">
        <w:rPr>
          <w:rFonts w:cs="Open Sans"/>
          <w:color w:val="000000"/>
          <w:sz w:val="22"/>
          <w:szCs w:val="22"/>
          <w:shd w:val="clear" w:color="auto" w:fill="FFFFFF"/>
        </w:rPr>
        <w:t>NES4)</w:t>
      </w:r>
      <w:r w:rsidR="00F77DD8" w:rsidRPr="00C806CE">
        <w:rPr>
          <w:sz w:val="22"/>
          <w:szCs w:val="22"/>
        </w:rPr>
        <w:t>)</w:t>
      </w:r>
      <w:r w:rsidR="006144FB" w:rsidRPr="00C806CE">
        <w:rPr>
          <w:sz w:val="22"/>
          <w:szCs w:val="22"/>
        </w:rPr>
        <w:t xml:space="preserve"> </w:t>
      </w:r>
      <w:r w:rsidRPr="00C806CE">
        <w:rPr>
          <w:sz w:val="22"/>
          <w:szCs w:val="22"/>
        </w:rPr>
        <w:t>S61</w:t>
      </w:r>
      <w:r w:rsidR="00F77DD8" w:rsidRPr="00C806CE">
        <w:rPr>
          <w:sz w:val="22"/>
          <w:szCs w:val="22"/>
        </w:rPr>
        <w:t>(</w:t>
      </w:r>
      <w:r w:rsidR="00E02B6D" w:rsidRPr="00C806CE">
        <w:rPr>
          <w:rFonts w:cs="Open Sans"/>
          <w:color w:val="000000"/>
          <w:sz w:val="22"/>
          <w:szCs w:val="22"/>
          <w:shd w:val="clear" w:color="auto" w:fill="FFFFFF"/>
        </w:rPr>
        <w:t>NES6</w:t>
      </w:r>
      <w:r w:rsidR="00F77DD8" w:rsidRPr="00C806CE">
        <w:rPr>
          <w:sz w:val="22"/>
          <w:szCs w:val="22"/>
        </w:rPr>
        <w:t>)</w:t>
      </w:r>
      <w:r w:rsidR="00895D33" w:rsidRPr="00C806CE">
        <w:rPr>
          <w:sz w:val="22"/>
          <w:szCs w:val="22"/>
        </w:rPr>
        <w:br/>
      </w:r>
    </w:p>
    <w:p w14:paraId="145E1E11" w14:textId="0320DBE5" w:rsidR="00607CC6" w:rsidRPr="00174356" w:rsidRDefault="008B0B99" w:rsidP="008B0B99">
      <w:pPr>
        <w:rPr>
          <w:b/>
          <w:bCs/>
          <w:sz w:val="16"/>
          <w:szCs w:val="16"/>
        </w:rPr>
      </w:pPr>
      <w:r w:rsidRPr="0082163A">
        <w:rPr>
          <w:b/>
          <w:bCs/>
          <w:sz w:val="28"/>
          <w:szCs w:val="28"/>
        </w:rPr>
        <w:t xml:space="preserve">Grading </w:t>
      </w:r>
      <w:r w:rsidR="0082163A" w:rsidRPr="0082163A">
        <w:rPr>
          <w:b/>
          <w:bCs/>
          <w:sz w:val="28"/>
          <w:szCs w:val="28"/>
        </w:rPr>
        <w:t>Professional Discussion EPA Assessment (AE2)</w:t>
      </w:r>
      <w:r w:rsidR="00174356">
        <w:rPr>
          <w:b/>
          <w:bCs/>
          <w:sz w:val="28"/>
          <w:szCs w:val="28"/>
        </w:rPr>
        <w:br/>
      </w:r>
    </w:p>
    <w:p w14:paraId="5438858C" w14:textId="2A42ACD5" w:rsidR="00895D33" w:rsidRPr="00174356" w:rsidRDefault="000F6660" w:rsidP="00C331B5">
      <w:pPr>
        <w:rPr>
          <w:rFonts w:cs="Open Sans"/>
          <w:color w:val="000000"/>
          <w:sz w:val="22"/>
          <w:szCs w:val="22"/>
        </w:rPr>
      </w:pPr>
      <w:r w:rsidRPr="000F6660">
        <w:rPr>
          <w:sz w:val="22"/>
          <w:szCs w:val="22"/>
        </w:rPr>
        <w:t xml:space="preserve">This is the second of two EPA assessment </w:t>
      </w:r>
      <w:r>
        <w:rPr>
          <w:sz w:val="22"/>
          <w:szCs w:val="22"/>
        </w:rPr>
        <w:t>elements</w:t>
      </w:r>
      <w:r w:rsidRPr="000F6660">
        <w:rPr>
          <w:sz w:val="22"/>
          <w:szCs w:val="22"/>
        </w:rPr>
        <w:t xml:space="preserve">, and it has its own grading rubric </w:t>
      </w:r>
      <w:hyperlink w:anchor="App_B" w:history="1">
        <w:r w:rsidRPr="000F6660">
          <w:rPr>
            <w:rStyle w:val="Hyperlink"/>
            <w:sz w:val="22"/>
            <w:szCs w:val="22"/>
          </w:rPr>
          <w:t>(Appendix B).</w:t>
        </w:r>
      </w:hyperlink>
      <w:r w:rsidRPr="000F6660">
        <w:rPr>
          <w:sz w:val="22"/>
          <w:szCs w:val="22"/>
        </w:rPr>
        <w:t xml:space="preserve"> You’ll receive a grade of Distinction, Pass or Fail for each </w:t>
      </w:r>
      <w:r>
        <w:rPr>
          <w:sz w:val="22"/>
          <w:szCs w:val="22"/>
        </w:rPr>
        <w:t>element</w:t>
      </w:r>
      <w:r w:rsidRPr="000F6660">
        <w:rPr>
          <w:sz w:val="22"/>
          <w:szCs w:val="22"/>
        </w:rPr>
        <w:t>, which will contribute to your overall result as shown in the column on the right. A numeric score will also be given for both assessments, and these will be used to calculate your overall degree average</w:t>
      </w:r>
      <w:r>
        <w:rPr>
          <w:sz w:val="22"/>
          <w:szCs w:val="22"/>
        </w:rPr>
        <w:t xml:space="preserve"> and classification</w:t>
      </w:r>
      <w:r w:rsidRPr="000F6660">
        <w:rPr>
          <w:sz w:val="22"/>
          <w:szCs w:val="22"/>
        </w:rPr>
        <w:t xml:space="preserve"> in line with university guidelines.</w:t>
      </w:r>
      <w:r w:rsidR="00C331B5" w:rsidRPr="0068437A">
        <w:rPr>
          <w:sz w:val="22"/>
          <w:szCs w:val="22"/>
        </w:rPr>
        <w:br/>
      </w:r>
    </w:p>
    <w:tbl>
      <w:tblPr>
        <w:tblW w:w="8923" w:type="dxa"/>
        <w:jc w:val="center"/>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544"/>
        <w:gridCol w:w="3402"/>
        <w:gridCol w:w="2977"/>
      </w:tblGrid>
      <w:tr w:rsidR="00174356" w:rsidRPr="00174356" w14:paraId="45C5CFB6" w14:textId="77777777" w:rsidTr="00E536B0">
        <w:trPr>
          <w:tblHeade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42B11316" w14:textId="77777777" w:rsidR="00174356" w:rsidRPr="00174356" w:rsidRDefault="00174356" w:rsidP="00174356">
            <w:pPr>
              <w:jc w:val="center"/>
              <w:rPr>
                <w:b/>
                <w:bCs/>
                <w:sz w:val="16"/>
                <w:szCs w:val="16"/>
              </w:rPr>
            </w:pPr>
            <w:r w:rsidRPr="00174356">
              <w:rPr>
                <w:b/>
                <w:bCs/>
                <w:sz w:val="16"/>
                <w:szCs w:val="16"/>
              </w:rPr>
              <w:t>Project Report with presentation, questions and answers</w:t>
            </w:r>
          </w:p>
        </w:tc>
        <w:tc>
          <w:tcPr>
            <w:tcW w:w="3402"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E35FBFA" w14:textId="77777777" w:rsidR="00174356" w:rsidRPr="00174356" w:rsidRDefault="00174356" w:rsidP="00174356">
            <w:pPr>
              <w:jc w:val="center"/>
              <w:rPr>
                <w:b/>
                <w:bCs/>
                <w:sz w:val="16"/>
                <w:szCs w:val="16"/>
              </w:rPr>
            </w:pPr>
            <w:r w:rsidRPr="00174356">
              <w:rPr>
                <w:b/>
                <w:bCs/>
                <w:sz w:val="16"/>
                <w:szCs w:val="16"/>
              </w:rPr>
              <w:t>Professional Discussion underpinned by a portfolio</w:t>
            </w:r>
          </w:p>
        </w:tc>
        <w:tc>
          <w:tcPr>
            <w:tcW w:w="2977" w:type="dxa"/>
            <w:tcBorders>
              <w:top w:val="single" w:sz="6" w:space="0" w:color="334047"/>
              <w:left w:val="single" w:sz="6" w:space="0" w:color="334047"/>
              <w:bottom w:val="single" w:sz="6" w:space="0" w:color="334047"/>
              <w:right w:val="single" w:sz="6" w:space="0" w:color="334047"/>
            </w:tcBorders>
            <w:shd w:val="clear" w:color="auto" w:fill="000000" w:themeFill="text1"/>
            <w:tcMar>
              <w:top w:w="0" w:type="dxa"/>
              <w:left w:w="150" w:type="dxa"/>
              <w:bottom w:w="0" w:type="dxa"/>
              <w:right w:w="0" w:type="dxa"/>
            </w:tcMar>
            <w:vAlign w:val="center"/>
            <w:hideMark/>
          </w:tcPr>
          <w:p w14:paraId="18105627" w14:textId="77777777" w:rsidR="00174356" w:rsidRPr="00174356" w:rsidRDefault="00174356" w:rsidP="00174356">
            <w:pPr>
              <w:jc w:val="center"/>
              <w:rPr>
                <w:b/>
                <w:bCs/>
                <w:sz w:val="16"/>
                <w:szCs w:val="16"/>
              </w:rPr>
            </w:pPr>
            <w:r w:rsidRPr="00174356">
              <w:rPr>
                <w:b/>
                <w:bCs/>
                <w:sz w:val="16"/>
                <w:szCs w:val="16"/>
              </w:rPr>
              <w:t>Overall Grading</w:t>
            </w:r>
          </w:p>
        </w:tc>
      </w:tr>
      <w:tr w:rsidR="00174356" w:rsidRPr="00174356" w14:paraId="42F3764B"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50BE6623" w14:textId="77777777" w:rsidR="00174356" w:rsidRPr="00174356" w:rsidRDefault="00174356" w:rsidP="00174356">
            <w:pPr>
              <w:jc w:val="center"/>
              <w:rPr>
                <w:b/>
                <w:bCs/>
                <w:sz w:val="16"/>
                <w:szCs w:val="16"/>
              </w:rPr>
            </w:pPr>
            <w:r w:rsidRPr="00174356">
              <w:rPr>
                <w:b/>
                <w:bCs/>
                <w:sz w:val="16"/>
                <w:szCs w:val="16"/>
              </w:rPr>
              <w:t>Fail</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3613192" w14:textId="77777777" w:rsidR="00174356" w:rsidRPr="00174356" w:rsidRDefault="00174356" w:rsidP="00174356">
            <w:pPr>
              <w:jc w:val="center"/>
              <w:rPr>
                <w:b/>
                <w:bCs/>
                <w:sz w:val="16"/>
                <w:szCs w:val="16"/>
              </w:rPr>
            </w:pPr>
            <w:r w:rsidRPr="00174356">
              <w:rPr>
                <w:b/>
                <w:bCs/>
                <w:sz w:val="16"/>
                <w:szCs w:val="16"/>
              </w:rPr>
              <w:t>Any grade</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2B7743F"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C5382D1"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10DFA2F" w14:textId="77777777" w:rsidR="00174356" w:rsidRPr="00174356" w:rsidRDefault="00174356" w:rsidP="00174356">
            <w:pPr>
              <w:jc w:val="center"/>
              <w:rPr>
                <w:b/>
                <w:bCs/>
                <w:sz w:val="16"/>
                <w:szCs w:val="16"/>
              </w:rPr>
            </w:pPr>
            <w:r w:rsidRPr="00174356">
              <w:rPr>
                <w:b/>
                <w:bCs/>
                <w:sz w:val="16"/>
                <w:szCs w:val="16"/>
              </w:rPr>
              <w:t>Any grade</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604395DE" w14:textId="77777777" w:rsidR="00174356" w:rsidRPr="00174356" w:rsidRDefault="00174356" w:rsidP="00174356">
            <w:pPr>
              <w:jc w:val="center"/>
              <w:rPr>
                <w:b/>
                <w:bCs/>
                <w:sz w:val="16"/>
                <w:szCs w:val="16"/>
              </w:rPr>
            </w:pPr>
            <w:r w:rsidRPr="00174356">
              <w:rPr>
                <w:b/>
                <w:bCs/>
                <w:sz w:val="16"/>
                <w:szCs w:val="16"/>
              </w:rPr>
              <w:t>Fail</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BD959B7" w14:textId="77777777" w:rsidR="00174356" w:rsidRPr="00174356" w:rsidRDefault="00174356" w:rsidP="00174356">
            <w:pPr>
              <w:jc w:val="center"/>
              <w:rPr>
                <w:b/>
                <w:bCs/>
                <w:sz w:val="16"/>
                <w:szCs w:val="16"/>
              </w:rPr>
            </w:pPr>
            <w:r w:rsidRPr="00174356">
              <w:rPr>
                <w:b/>
                <w:bCs/>
                <w:sz w:val="16"/>
                <w:szCs w:val="16"/>
              </w:rPr>
              <w:t>Fail</w:t>
            </w:r>
          </w:p>
        </w:tc>
      </w:tr>
      <w:tr w:rsidR="00174356" w:rsidRPr="00174356" w14:paraId="7E276ADE"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ACE74C1"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D61C816"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3B45C1C5" w14:textId="77777777" w:rsidR="00174356" w:rsidRPr="00174356" w:rsidRDefault="00174356" w:rsidP="00174356">
            <w:pPr>
              <w:jc w:val="center"/>
              <w:rPr>
                <w:b/>
                <w:bCs/>
                <w:sz w:val="16"/>
                <w:szCs w:val="16"/>
              </w:rPr>
            </w:pPr>
            <w:r w:rsidRPr="00174356">
              <w:rPr>
                <w:b/>
                <w:bCs/>
                <w:sz w:val="16"/>
                <w:szCs w:val="16"/>
              </w:rPr>
              <w:t>Pass</w:t>
            </w:r>
          </w:p>
        </w:tc>
      </w:tr>
      <w:tr w:rsidR="00174356" w:rsidRPr="00174356" w14:paraId="7399DB42"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93BD1B7" w14:textId="77777777" w:rsidR="00174356" w:rsidRPr="00174356" w:rsidRDefault="00174356" w:rsidP="00174356">
            <w:pPr>
              <w:jc w:val="center"/>
              <w:rPr>
                <w:b/>
                <w:bCs/>
                <w:sz w:val="16"/>
                <w:szCs w:val="16"/>
              </w:rPr>
            </w:pPr>
            <w:r w:rsidRPr="00174356">
              <w:rPr>
                <w:b/>
                <w:bCs/>
                <w:sz w:val="16"/>
                <w:szCs w:val="16"/>
              </w:rPr>
              <w:t>Pass</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6E9381E"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0C1A9A30"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29189503"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07D592D"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13D30A43" w14:textId="77777777" w:rsidR="00174356" w:rsidRPr="00174356" w:rsidRDefault="00174356" w:rsidP="00174356">
            <w:pPr>
              <w:jc w:val="center"/>
              <w:rPr>
                <w:b/>
                <w:bCs/>
                <w:sz w:val="16"/>
                <w:szCs w:val="16"/>
              </w:rPr>
            </w:pPr>
            <w:r w:rsidRPr="00174356">
              <w:rPr>
                <w:b/>
                <w:bCs/>
                <w:sz w:val="16"/>
                <w:szCs w:val="16"/>
              </w:rPr>
              <w:t>Pass</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23D6A02" w14:textId="77777777" w:rsidR="00174356" w:rsidRPr="00174356" w:rsidRDefault="00174356" w:rsidP="00174356">
            <w:pPr>
              <w:jc w:val="center"/>
              <w:rPr>
                <w:b/>
                <w:bCs/>
                <w:sz w:val="16"/>
                <w:szCs w:val="16"/>
              </w:rPr>
            </w:pPr>
            <w:r w:rsidRPr="00174356">
              <w:rPr>
                <w:b/>
                <w:bCs/>
                <w:sz w:val="16"/>
                <w:szCs w:val="16"/>
              </w:rPr>
              <w:t>Merit</w:t>
            </w:r>
          </w:p>
        </w:tc>
      </w:tr>
      <w:tr w:rsidR="00174356" w:rsidRPr="00174356" w14:paraId="49ECB0D8" w14:textId="77777777" w:rsidTr="00E536B0">
        <w:trPr>
          <w:jc w:val="center"/>
        </w:trPr>
        <w:tc>
          <w:tcPr>
            <w:tcW w:w="2544"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2F19561A" w14:textId="77777777" w:rsidR="00174356" w:rsidRPr="00174356" w:rsidRDefault="00174356" w:rsidP="00174356">
            <w:pPr>
              <w:jc w:val="center"/>
              <w:rPr>
                <w:b/>
                <w:bCs/>
                <w:sz w:val="16"/>
                <w:szCs w:val="16"/>
              </w:rPr>
            </w:pPr>
            <w:r w:rsidRPr="00174356">
              <w:rPr>
                <w:b/>
                <w:bCs/>
                <w:sz w:val="16"/>
                <w:szCs w:val="16"/>
              </w:rPr>
              <w:t>Distinction</w:t>
            </w:r>
          </w:p>
        </w:tc>
        <w:tc>
          <w:tcPr>
            <w:tcW w:w="3402"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7A08FE41" w14:textId="77777777" w:rsidR="00174356" w:rsidRPr="00174356" w:rsidRDefault="00174356" w:rsidP="00174356">
            <w:pPr>
              <w:jc w:val="center"/>
              <w:rPr>
                <w:b/>
                <w:bCs/>
                <w:sz w:val="16"/>
                <w:szCs w:val="16"/>
              </w:rPr>
            </w:pPr>
            <w:r w:rsidRPr="00174356">
              <w:rPr>
                <w:b/>
                <w:bCs/>
                <w:sz w:val="16"/>
                <w:szCs w:val="16"/>
              </w:rPr>
              <w:t>Distinction</w:t>
            </w:r>
          </w:p>
        </w:tc>
        <w:tc>
          <w:tcPr>
            <w:tcW w:w="2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bottom"/>
            <w:hideMark/>
          </w:tcPr>
          <w:p w14:paraId="460F0983" w14:textId="77777777" w:rsidR="00174356" w:rsidRPr="00174356" w:rsidRDefault="00174356" w:rsidP="00174356">
            <w:pPr>
              <w:jc w:val="center"/>
              <w:rPr>
                <w:b/>
                <w:bCs/>
                <w:sz w:val="16"/>
                <w:szCs w:val="16"/>
              </w:rPr>
            </w:pPr>
            <w:r w:rsidRPr="00174356">
              <w:rPr>
                <w:b/>
                <w:bCs/>
                <w:sz w:val="16"/>
                <w:szCs w:val="16"/>
              </w:rPr>
              <w:t>Distinction</w:t>
            </w:r>
          </w:p>
        </w:tc>
      </w:tr>
    </w:tbl>
    <w:p w14:paraId="217B3EED" w14:textId="77777777" w:rsidR="00B55D09" w:rsidRPr="001816F7" w:rsidRDefault="00B55D09">
      <w:pPr>
        <w:rPr>
          <w:rFonts w:eastAsia="Times New Roman" w:cs="Times New Roman"/>
          <w:b/>
          <w:bCs/>
          <w:kern w:val="0"/>
          <w:sz w:val="28"/>
          <w:szCs w:val="28"/>
          <w:lang w:eastAsia="en-GB"/>
          <w14:ligatures w14:val="none"/>
        </w:rPr>
      </w:pPr>
      <w:r w:rsidRPr="001816F7">
        <w:rPr>
          <w:b/>
          <w:bCs/>
          <w:sz w:val="28"/>
          <w:szCs w:val="28"/>
        </w:rPr>
        <w:br w:type="page"/>
      </w:r>
    </w:p>
    <w:p w14:paraId="67CCDB50" w14:textId="767C815A" w:rsidR="000E0A20" w:rsidRPr="001816F7" w:rsidRDefault="003347B9" w:rsidP="000E0A20">
      <w:pPr>
        <w:pStyle w:val="NormalWeb"/>
        <w:spacing w:before="120" w:beforeAutospacing="0" w:after="60" w:afterAutospacing="0"/>
        <w:rPr>
          <w:rFonts w:asciiTheme="minorHAnsi" w:hAnsiTheme="minorHAnsi" w:cs="Segoe UI"/>
          <w:sz w:val="22"/>
          <w:szCs w:val="22"/>
        </w:rPr>
      </w:pPr>
      <w:r w:rsidRPr="001816F7">
        <w:rPr>
          <w:rFonts w:asciiTheme="minorHAnsi" w:hAnsiTheme="minorHAnsi"/>
          <w:b/>
          <w:bCs/>
          <w:sz w:val="28"/>
          <w:szCs w:val="28"/>
        </w:rPr>
        <w:lastRenderedPageBreak/>
        <w:t xml:space="preserve">EPA </w:t>
      </w:r>
      <w:r w:rsidR="00240677" w:rsidRPr="001816F7">
        <w:rPr>
          <w:rFonts w:asciiTheme="minorHAnsi" w:hAnsiTheme="minorHAnsi"/>
          <w:b/>
          <w:bCs/>
          <w:sz w:val="28"/>
          <w:szCs w:val="28"/>
        </w:rPr>
        <w:t>Portfolio Template</w:t>
      </w:r>
      <w:r w:rsidR="00240677" w:rsidRPr="001816F7">
        <w:rPr>
          <w:rFonts w:asciiTheme="minorHAnsi" w:hAnsiTheme="minorHAnsi"/>
          <w:b/>
          <w:bCs/>
          <w:sz w:val="28"/>
          <w:szCs w:val="28"/>
        </w:rPr>
        <w:br/>
      </w:r>
      <w:r w:rsidR="000E0A20" w:rsidRPr="001816F7">
        <w:rPr>
          <w:rFonts w:asciiTheme="minorHAnsi" w:hAnsiTheme="minorHAnsi" w:cs="Segoe UI"/>
          <w:sz w:val="22"/>
          <w:szCs w:val="22"/>
        </w:rPr>
        <w:t>Throughout your apprenticeship, you will be continuously mapping your learning from on-programme modules and capturing potential evidence and documentation for your work-based portfolio. This process will use the provided template and will help you build a mental model of how your work aligns with the required Knowledge, Skills, and Behaviours (KSBs), all linked to your upskilling and learning activities.</w:t>
      </w:r>
    </w:p>
    <w:p w14:paraId="39067E67" w14:textId="6A92CD66" w:rsidR="000E0A20" w:rsidRPr="001816F7" w:rsidRDefault="000E0A20" w:rsidP="000E0A20">
      <w:pPr>
        <w:spacing w:before="120" w:after="60"/>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As you approach the End-Point Assessment (EPA), you will need to select </w:t>
      </w:r>
      <w:r w:rsidRPr="001816F7">
        <w:rPr>
          <w:rFonts w:eastAsia="Times New Roman" w:cs="Segoe UI"/>
          <w:b/>
          <w:bCs/>
          <w:kern w:val="0"/>
          <w:sz w:val="22"/>
          <w:szCs w:val="22"/>
          <w:lang w:eastAsia="en-GB"/>
          <w14:ligatures w14:val="none"/>
        </w:rPr>
        <w:t>six of your strongest portfolio items</w:t>
      </w:r>
      <w:r w:rsidRPr="001816F7">
        <w:rPr>
          <w:rFonts w:eastAsia="Times New Roman" w:cs="Segoe UI"/>
          <w:kern w:val="0"/>
          <w:sz w:val="22"/>
          <w:szCs w:val="22"/>
          <w:lang w:eastAsia="en-GB"/>
          <w14:ligatures w14:val="none"/>
        </w:rPr>
        <w:t>. For each item, you will create a </w:t>
      </w:r>
      <w:r w:rsidRPr="001816F7">
        <w:rPr>
          <w:rFonts w:eastAsia="Times New Roman" w:cs="Segoe UI"/>
          <w:b/>
          <w:bCs/>
          <w:kern w:val="0"/>
          <w:sz w:val="22"/>
          <w:szCs w:val="22"/>
          <w:lang w:eastAsia="en-GB"/>
          <w14:ligatures w14:val="none"/>
        </w:rPr>
        <w:t xml:space="preserve">narrative </w:t>
      </w:r>
      <w:r w:rsidR="001A52A5" w:rsidRPr="001816F7">
        <w:rPr>
          <w:rFonts w:eastAsia="Times New Roman" w:cs="Segoe UI"/>
          <w:b/>
          <w:bCs/>
          <w:kern w:val="0"/>
          <w:sz w:val="22"/>
          <w:szCs w:val="22"/>
          <w:lang w:eastAsia="en-GB"/>
          <w14:ligatures w14:val="none"/>
        </w:rPr>
        <w:t>documentation</w:t>
      </w:r>
      <w:r w:rsidRPr="001816F7">
        <w:rPr>
          <w:rFonts w:eastAsia="Times New Roman" w:cs="Segoe UI"/>
          <w:kern w:val="0"/>
          <w:sz w:val="22"/>
          <w:szCs w:val="22"/>
          <w:lang w:eastAsia="en-GB"/>
          <w14:ligatures w14:val="none"/>
        </w:rPr>
        <w:t xml:space="preserve"> that clearly links the work to the relevant KSBs for the </w:t>
      </w:r>
      <w:r w:rsidRPr="001816F7">
        <w:rPr>
          <w:rStyle w:val="Strong"/>
          <w:rFonts w:cs="Segoe UI"/>
          <w:sz w:val="22"/>
          <w:szCs w:val="22"/>
        </w:rPr>
        <w:t>Professional Discussion (AE2)</w:t>
      </w:r>
      <w:r w:rsidRPr="001816F7">
        <w:rPr>
          <w:rFonts w:eastAsia="Times New Roman" w:cs="Segoe UI"/>
          <w:kern w:val="0"/>
          <w:sz w:val="22"/>
          <w:szCs w:val="22"/>
          <w:lang w:eastAsia="en-GB"/>
          <w14:ligatures w14:val="none"/>
        </w:rPr>
        <w:t>.</w:t>
      </w:r>
    </w:p>
    <w:p w14:paraId="492C164D" w14:textId="67DC2728" w:rsidR="000E0A20" w:rsidRPr="001816F7" w:rsidRDefault="000E0A20" w:rsidP="001A52A5">
      <w:pPr>
        <w:pStyle w:val="Heading2"/>
        <w:rPr>
          <w:rFonts w:asciiTheme="minorHAnsi" w:hAnsiTheme="minorHAnsi"/>
          <w:color w:val="auto"/>
          <w:sz w:val="22"/>
          <w:szCs w:val="22"/>
        </w:rPr>
      </w:pPr>
      <w:r w:rsidRPr="001816F7">
        <w:rPr>
          <w:rFonts w:asciiTheme="minorHAnsi" w:eastAsia="Times New Roman" w:hAnsiTheme="minorHAnsi" w:cs="Segoe UI"/>
          <w:color w:val="auto"/>
          <w:kern w:val="0"/>
          <w:sz w:val="22"/>
          <w:szCs w:val="22"/>
          <w:lang w:eastAsia="en-GB"/>
          <w14:ligatures w14:val="none"/>
        </w:rPr>
        <w:t xml:space="preserve">You will be given a template to support this process. Below is an example of </w:t>
      </w:r>
      <w:r w:rsidR="001A52A5" w:rsidRPr="001816F7">
        <w:rPr>
          <w:rFonts w:asciiTheme="minorHAnsi" w:eastAsia="Times New Roman" w:hAnsiTheme="minorHAnsi" w:cs="Segoe UI"/>
          <w:kern w:val="0"/>
          <w:sz w:val="22"/>
          <w:szCs w:val="22"/>
          <w:lang w:eastAsia="en-GB"/>
          <w14:ligatures w14:val="none"/>
        </w:rPr>
        <w:t xml:space="preserve">one of </w:t>
      </w:r>
      <w:r w:rsidRPr="001816F7">
        <w:rPr>
          <w:rFonts w:asciiTheme="minorHAnsi" w:eastAsia="Times New Roman" w:hAnsiTheme="minorHAnsi" w:cs="Segoe UI"/>
          <w:color w:val="auto"/>
          <w:kern w:val="0"/>
          <w:sz w:val="22"/>
          <w:szCs w:val="22"/>
          <w:lang w:eastAsia="en-GB"/>
          <w14:ligatures w14:val="none"/>
        </w:rPr>
        <w:t xml:space="preserve">the sections (or "blocks") included in the template. These blocks </w:t>
      </w:r>
      <w:hyperlink w:anchor="App_C" w:history="1">
        <w:r w:rsidR="001A52A5" w:rsidRPr="00CE300D">
          <w:rPr>
            <w:rStyle w:val="Hyperlink"/>
            <w:rFonts w:asciiTheme="minorHAnsi" w:hAnsiTheme="minorHAnsi"/>
            <w:b/>
            <w:bCs/>
            <w:sz w:val="22"/>
            <w:szCs w:val="22"/>
          </w:rPr>
          <w:t>(Appendix C)</w:t>
        </w:r>
      </w:hyperlink>
      <w:r w:rsidR="001A52A5" w:rsidRPr="001816F7">
        <w:rPr>
          <w:rFonts w:asciiTheme="minorHAnsi" w:hAnsiTheme="minorHAnsi"/>
          <w:color w:val="auto"/>
          <w:sz w:val="22"/>
          <w:szCs w:val="22"/>
        </w:rPr>
        <w:t xml:space="preserve"> </w:t>
      </w:r>
      <w:r w:rsidRPr="001816F7">
        <w:rPr>
          <w:rFonts w:asciiTheme="minorHAnsi" w:eastAsia="Times New Roman" w:hAnsiTheme="minorHAnsi" w:cs="Segoe UI"/>
          <w:color w:val="auto"/>
          <w:kern w:val="0"/>
          <w:sz w:val="22"/>
          <w:szCs w:val="22"/>
          <w:lang w:eastAsia="en-GB"/>
          <w14:ligatures w14:val="none"/>
        </w:rPr>
        <w:t>are designed to help you:</w:t>
      </w:r>
    </w:p>
    <w:p w14:paraId="3B605C7E"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Map your work to the appropriate KSBs</w:t>
      </w:r>
    </w:p>
    <w:p w14:paraId="7AC9236A" w14:textId="77777777" w:rsidR="000E0A20"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Apply the correct assessment criteria</w:t>
      </w:r>
    </w:p>
    <w:p w14:paraId="6F69B7F4" w14:textId="058FC9A8" w:rsidR="00856912" w:rsidRPr="001816F7" w:rsidRDefault="000E0A20" w:rsidP="001141A5">
      <w:pPr>
        <w:numPr>
          <w:ilvl w:val="0"/>
          <w:numId w:val="12"/>
        </w:numPr>
        <w:spacing w:before="100" w:beforeAutospacing="1" w:after="100" w:afterAutospacing="1"/>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t>Ensure coverage of </w:t>
      </w:r>
      <w:r w:rsidRPr="001816F7">
        <w:rPr>
          <w:rFonts w:eastAsia="Times New Roman" w:cs="Segoe UI"/>
          <w:b/>
          <w:bCs/>
          <w:kern w:val="0"/>
          <w:sz w:val="22"/>
          <w:szCs w:val="22"/>
          <w:lang w:eastAsia="en-GB"/>
          <w14:ligatures w14:val="none"/>
        </w:rPr>
        <w:t>all required themes</w:t>
      </w:r>
      <w:r w:rsidRPr="001816F7">
        <w:rPr>
          <w:rFonts w:eastAsia="Times New Roman" w:cs="Segoe UI"/>
          <w:kern w:val="0"/>
          <w:sz w:val="22"/>
          <w:szCs w:val="22"/>
          <w:lang w:eastAsia="en-GB"/>
          <w14:ligatures w14:val="none"/>
        </w:rPr>
        <w:t> within the assessment</w:t>
      </w:r>
    </w:p>
    <w:p w14:paraId="0ED2E213" w14:textId="1E3D1AD4" w:rsidR="00175C3C" w:rsidRPr="001816F7" w:rsidRDefault="00856912"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This structured approach will help you demonstrate your competence and readiness for the EPA.</w:t>
      </w:r>
      <w:r w:rsidR="00175C3C" w:rsidRPr="001816F7">
        <w:rPr>
          <w:rFonts w:asciiTheme="minorHAnsi" w:hAnsiTheme="minorHAnsi" w:cs="Segoe UI"/>
          <w:sz w:val="22"/>
          <w:szCs w:val="22"/>
        </w:rPr>
        <w:br/>
      </w:r>
      <w:r w:rsidR="00175C3C" w:rsidRPr="001816F7">
        <w:rPr>
          <w:rFonts w:asciiTheme="minorHAnsi" w:hAnsiTheme="minorHAnsi" w:cs="Segoe UI"/>
          <w:sz w:val="22"/>
          <w:szCs w:val="22"/>
        </w:rPr>
        <w:br/>
      </w:r>
      <w:r w:rsidR="00175C3C" w:rsidRPr="001816F7">
        <w:rPr>
          <w:rStyle w:val="Strong"/>
          <w:rFonts w:asciiTheme="minorHAnsi" w:eastAsiaTheme="majorEastAsia" w:hAnsiTheme="minorHAnsi" w:cs="Segoe UI"/>
          <w:sz w:val="22"/>
          <w:szCs w:val="22"/>
        </w:rPr>
        <w:t>Using KSB Theme Blocks in Your Portfolio Template</w:t>
      </w:r>
      <w:r w:rsidR="00175C3C" w:rsidRPr="001816F7">
        <w:rPr>
          <w:rFonts w:asciiTheme="minorHAnsi" w:hAnsiTheme="minorHAnsi" w:cs="Segoe UI"/>
          <w:sz w:val="22"/>
          <w:szCs w:val="22"/>
        </w:rPr>
        <w:br/>
        <w:t>The portfolio template includes blocks outlining the assessment criteria and the Core and Pathway (Specialism) KSBs for each of the four required themes.</w:t>
      </w:r>
    </w:p>
    <w:p w14:paraId="4B379E96" w14:textId="77777777" w:rsidR="00175C3C" w:rsidRPr="001816F7" w:rsidRDefault="00175C3C" w:rsidP="00175C3C">
      <w:pPr>
        <w:pStyle w:val="NormalWeb"/>
        <w:spacing w:before="120" w:beforeAutospacing="0" w:after="60" w:afterAutospacing="0"/>
        <w:rPr>
          <w:rFonts w:asciiTheme="minorHAnsi" w:hAnsiTheme="minorHAnsi" w:cs="Segoe UI"/>
          <w:sz w:val="22"/>
          <w:szCs w:val="22"/>
        </w:rPr>
      </w:pPr>
      <w:r w:rsidRPr="001816F7">
        <w:rPr>
          <w:rFonts w:asciiTheme="minorHAnsi" w:hAnsiTheme="minorHAnsi" w:cs="Segoe UI"/>
          <w:sz w:val="22"/>
          <w:szCs w:val="22"/>
        </w:rPr>
        <w:t>These blocks should be copied and pasted at the end of the narrative for each of your six portfolio items.</w:t>
      </w:r>
    </w:p>
    <w:p w14:paraId="11608AF4" w14:textId="0105A8AC" w:rsidR="000E0A20" w:rsidRPr="001816F7" w:rsidRDefault="00F353DC" w:rsidP="001B6B3A">
      <w:pPr>
        <w:spacing w:before="100" w:beforeAutospacing="1" w:after="100" w:afterAutospacing="1"/>
        <w:jc w:val="center"/>
        <w:rPr>
          <w:rFonts w:eastAsia="Times New Roman" w:cs="Segoe UI"/>
          <w:kern w:val="0"/>
          <w:sz w:val="22"/>
          <w:szCs w:val="22"/>
          <w:lang w:eastAsia="en-GB"/>
          <w14:ligatures w14:val="none"/>
        </w:rPr>
      </w:pPr>
      <w:r w:rsidRPr="001816F7">
        <w:rPr>
          <w:rFonts w:eastAsia="Times New Roman" w:cs="Segoe UI"/>
          <w:kern w:val="0"/>
          <w:sz w:val="22"/>
          <w:szCs w:val="22"/>
          <w:lang w:eastAsia="en-GB"/>
          <w14:ligatures w14:val="none"/>
        </w:rPr>
        <w:br/>
      </w:r>
      <w:r w:rsidRPr="001816F7">
        <w:rPr>
          <w:rFonts w:cs="Open Sans"/>
          <w:b/>
          <w:bCs/>
          <w:noProof/>
          <w:spacing w:val="3"/>
          <w:sz w:val="21"/>
          <w:szCs w:val="21"/>
        </w:rPr>
        <w:drawing>
          <wp:inline distT="0" distB="0" distL="0" distR="0" wp14:anchorId="5EE5413A" wp14:editId="72A34A3B">
            <wp:extent cx="5468233" cy="1846953"/>
            <wp:effectExtent l="0" t="0" r="0" b="0"/>
            <wp:docPr id="1998539102" name="Picture 2"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39102" name="Picture 2" descr="A white paper with black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679505" cy="1918312"/>
                    </a:xfrm>
                    <a:prstGeom prst="rect">
                      <a:avLst/>
                    </a:prstGeom>
                  </pic:spPr>
                </pic:pic>
              </a:graphicData>
            </a:graphic>
          </wp:inline>
        </w:drawing>
      </w:r>
    </w:p>
    <w:p w14:paraId="75F4A01E" w14:textId="77777777" w:rsidR="00CD6F6A" w:rsidRPr="001816F7" w:rsidRDefault="00856912" w:rsidP="006D4280">
      <w:pPr>
        <w:spacing w:before="100" w:beforeAutospacing="1" w:after="100" w:afterAutospacing="1"/>
        <w:ind w:left="360"/>
        <w:jc w:val="center"/>
        <w:rPr>
          <w:rFonts w:eastAsia="Times New Roman" w:cs="Segoe UI"/>
          <w:b/>
          <w:bCs/>
          <w:kern w:val="0"/>
          <w:sz w:val="18"/>
          <w:szCs w:val="18"/>
          <w:lang w:eastAsia="en-GB"/>
          <w14:ligatures w14:val="none"/>
        </w:rPr>
      </w:pPr>
      <w:r w:rsidRPr="001816F7">
        <w:rPr>
          <w:rFonts w:eastAsia="Times New Roman" w:cs="Segoe UI"/>
          <w:b/>
          <w:bCs/>
          <w:kern w:val="0"/>
          <w:sz w:val="18"/>
          <w:szCs w:val="18"/>
          <w:lang w:eastAsia="en-GB"/>
          <w14:ligatures w14:val="none"/>
        </w:rPr>
        <w:t>Image: Example of Theme (KSB) block</w:t>
      </w:r>
    </w:p>
    <w:p w14:paraId="45F034E0" w14:textId="77777777" w:rsidR="009F3263" w:rsidRDefault="009F3263" w:rsidP="009F3263">
      <w:pPr>
        <w:rPr>
          <w:b/>
          <w:bCs/>
        </w:rPr>
      </w:pPr>
      <w:bookmarkStart w:id="0" w:name="Authenticity"/>
    </w:p>
    <w:p w14:paraId="5F779813" w14:textId="2B295283" w:rsidR="006D4280" w:rsidRPr="009F3263" w:rsidRDefault="009F3263" w:rsidP="009F3263">
      <w:pPr>
        <w:rPr>
          <w:b/>
          <w:bCs/>
        </w:rPr>
      </w:pPr>
      <w:r w:rsidRPr="00FA329E">
        <w:rPr>
          <w:b/>
          <w:bCs/>
        </w:rPr>
        <w:t>Apprenticeship Statement of Authenticity</w:t>
      </w:r>
      <w:bookmarkEnd w:id="0"/>
    </w:p>
    <w:p w14:paraId="6EBA51EC" w14:textId="1E79A5B2" w:rsidR="006D4280" w:rsidRPr="001816F7" w:rsidRDefault="009F3263" w:rsidP="00DC782A">
      <w:pPr>
        <w:rPr>
          <w:rFonts w:eastAsia="Times New Roman" w:cs="Segoe UI"/>
          <w:b/>
          <w:bCs/>
          <w:kern w:val="0"/>
          <w:sz w:val="18"/>
          <w:szCs w:val="18"/>
          <w:lang w:eastAsia="en-GB"/>
          <w14:ligatures w14:val="none"/>
        </w:rPr>
      </w:pPr>
      <w:r>
        <w:rPr>
          <w:rFonts w:ascii="Trebuchet MS" w:hAnsi="Trebuchet MS"/>
          <w:sz w:val="21"/>
          <w:szCs w:val="21"/>
        </w:rPr>
        <w:br/>
      </w:r>
      <w:r w:rsidRPr="000713B6">
        <w:rPr>
          <w:rFonts w:ascii="Trebuchet MS" w:hAnsi="Trebuchet MS"/>
          <w:sz w:val="21"/>
          <w:szCs w:val="21"/>
        </w:rPr>
        <w:t xml:space="preserve">Before submission, both </w:t>
      </w:r>
      <w:r>
        <w:rPr>
          <w:rFonts w:ascii="Trebuchet MS" w:hAnsi="Trebuchet MS"/>
          <w:sz w:val="21"/>
          <w:szCs w:val="21"/>
        </w:rPr>
        <w:t>apprentice</w:t>
      </w:r>
      <w:r w:rsidRPr="000713B6">
        <w:rPr>
          <w:rFonts w:ascii="Trebuchet MS" w:hAnsi="Trebuchet MS"/>
          <w:sz w:val="21"/>
          <w:szCs w:val="21"/>
        </w:rPr>
        <w:t xml:space="preserve"> and employer must complete a </w:t>
      </w:r>
      <w:r w:rsidRPr="009F3263">
        <w:rPr>
          <w:rFonts w:ascii="Trebuchet MS" w:hAnsi="Trebuchet MS"/>
          <w:b/>
          <w:bCs/>
          <w:sz w:val="21"/>
          <w:szCs w:val="21"/>
        </w:rPr>
        <w:t xml:space="preserve">Statement of </w:t>
      </w:r>
      <w:bookmarkStart w:id="1" w:name="_Hlk205396529"/>
      <w:r w:rsidRPr="009F3263">
        <w:rPr>
          <w:rFonts w:ascii="Trebuchet MS" w:hAnsi="Trebuchet MS"/>
          <w:b/>
          <w:bCs/>
          <w:sz w:val="21"/>
          <w:szCs w:val="21"/>
        </w:rPr>
        <w:t>Authenticity</w:t>
      </w:r>
      <w:bookmarkEnd w:id="1"/>
      <w:r>
        <w:rPr>
          <w:rFonts w:ascii="Trebuchet MS" w:hAnsi="Trebuchet MS"/>
          <w:sz w:val="21"/>
          <w:szCs w:val="21"/>
        </w:rPr>
        <w:t xml:space="preserve"> at the e</w:t>
      </w:r>
      <w:r w:rsidR="006241B0">
        <w:rPr>
          <w:rFonts w:ascii="Trebuchet MS" w:hAnsi="Trebuchet MS"/>
          <w:sz w:val="21"/>
          <w:szCs w:val="21"/>
        </w:rPr>
        <w:t>n</w:t>
      </w:r>
      <w:r>
        <w:rPr>
          <w:rFonts w:ascii="Trebuchet MS" w:hAnsi="Trebuchet MS"/>
          <w:sz w:val="21"/>
          <w:szCs w:val="21"/>
        </w:rPr>
        <w:t>d of this Portfolio Template document</w:t>
      </w:r>
      <w:r w:rsidRPr="000713B6">
        <w:rPr>
          <w:rFonts w:ascii="Trebuchet MS" w:hAnsi="Trebuchet MS"/>
          <w:sz w:val="21"/>
          <w:szCs w:val="21"/>
        </w:rPr>
        <w:t>. This confirms that the work is your own and reflects your learning and development throughout the programme.</w:t>
      </w:r>
      <w:r w:rsidR="00DC782A">
        <w:rPr>
          <w:rFonts w:ascii="Trebuchet MS" w:hAnsi="Trebuchet MS"/>
          <w:sz w:val="21"/>
          <w:szCs w:val="21"/>
        </w:rPr>
        <w:br/>
      </w:r>
      <w:r w:rsidR="00DC782A">
        <w:rPr>
          <w:rFonts w:ascii="Trebuchet MS" w:hAnsi="Trebuchet MS"/>
          <w:sz w:val="21"/>
          <w:szCs w:val="21"/>
        </w:rPr>
        <w:br/>
      </w:r>
      <w:r w:rsidR="00DC782A" w:rsidRPr="00502DA1">
        <w:rPr>
          <w:rFonts w:ascii="Trebuchet MS" w:hAnsi="Trebuchet MS"/>
          <w:sz w:val="21"/>
          <w:szCs w:val="21"/>
        </w:rPr>
        <w:t xml:space="preserve">Any </w:t>
      </w:r>
      <w:r w:rsidR="006241B0">
        <w:rPr>
          <w:rFonts w:ascii="Trebuchet MS" w:hAnsi="Trebuchet MS"/>
          <w:sz w:val="21"/>
          <w:szCs w:val="21"/>
        </w:rPr>
        <w:t>o</w:t>
      </w:r>
      <w:r w:rsidR="00502DA1" w:rsidRPr="00502DA1">
        <w:rPr>
          <w:rFonts w:ascii="Trebuchet MS" w:hAnsi="Trebuchet MS"/>
          <w:sz w:val="21"/>
          <w:szCs w:val="21"/>
        </w:rPr>
        <w:t>rganisational</w:t>
      </w:r>
      <w:r w:rsidR="00502DA1">
        <w:rPr>
          <w:rFonts w:ascii="Trebuchet MS" w:hAnsi="Trebuchet MS"/>
          <w:sz w:val="21"/>
          <w:szCs w:val="21"/>
        </w:rPr>
        <w:t xml:space="preserve"> </w:t>
      </w:r>
      <w:r w:rsidR="00DC782A" w:rsidRPr="00502DA1">
        <w:rPr>
          <w:rFonts w:ascii="Trebuchet MS" w:hAnsi="Trebuchet MS"/>
          <w:sz w:val="21"/>
          <w:szCs w:val="21"/>
        </w:rPr>
        <w:t>clearance or rights to publishing must be discussed with the Solent support tutors before the Gateway submission for this assessment.</w:t>
      </w:r>
    </w:p>
    <w:p w14:paraId="468363AE" w14:textId="77777777" w:rsidR="006D4280" w:rsidRPr="001816F7" w:rsidRDefault="006D4280">
      <w:pP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br w:type="page"/>
      </w:r>
    </w:p>
    <w:p w14:paraId="6FC90FE4" w14:textId="2ED1ED25" w:rsidR="00603C6B" w:rsidRPr="001816F7" w:rsidRDefault="00CD6F6A" w:rsidP="00732672">
      <w:pPr>
        <w:spacing w:line="300" w:lineRule="atLeast"/>
        <w:jc w:val="center"/>
        <w:rPr>
          <w:rFonts w:eastAsia="Times New Roman" w:cs="Segoe UI"/>
          <w:b/>
          <w:bCs/>
          <w:color w:val="EE0000"/>
          <w:kern w:val="0"/>
          <w:sz w:val="22"/>
          <w:szCs w:val="22"/>
          <w:lang w:eastAsia="en-GB"/>
          <w14:ligatures w14:val="none"/>
        </w:rPr>
      </w:pPr>
      <w:r w:rsidRPr="001816F7">
        <w:rPr>
          <w:rFonts w:eastAsia="Times New Roman" w:cs="Segoe UI"/>
          <w:b/>
          <w:bCs/>
          <w:color w:val="EE0000"/>
          <w:kern w:val="0"/>
          <w:sz w:val="32"/>
          <w:szCs w:val="32"/>
          <w:lang w:eastAsia="en-GB"/>
          <w14:ligatures w14:val="none"/>
        </w:rPr>
        <w:lastRenderedPageBreak/>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START&gt;</w:t>
      </w:r>
      <w:r w:rsidRPr="001816F7">
        <w:rPr>
          <w:rFonts w:eastAsia="Times New Roman" w:cs="Segoe UI"/>
          <w:b/>
          <w:bCs/>
          <w:color w:val="EE0000"/>
          <w:kern w:val="0"/>
          <w:sz w:val="32"/>
          <w:szCs w:val="32"/>
          <w:lang w:eastAsia="en-GB"/>
          <w14:ligatures w14:val="none"/>
        </w:rPr>
        <w:br/>
      </w:r>
      <w:r w:rsidR="006D4280" w:rsidRPr="001816F7">
        <w:rPr>
          <w:rStyle w:val="Strong"/>
          <w:rFonts w:cs="Segoe UI"/>
          <w:color w:val="EE0000"/>
          <w:sz w:val="18"/>
          <w:szCs w:val="18"/>
        </w:rPr>
        <w:t>This is a suggested layout; you may adopt a different structure, provided it is applied consistently across all six portfolio items. Please note yellow highlights indicate where diagrams and links to supporting evidence will appear in the final portfolio and KSB theme blocks have been appended to the end of the narrative description.</w:t>
      </w:r>
      <w:r w:rsidR="0046163E" w:rsidRPr="001816F7">
        <w:rPr>
          <w:rFonts w:eastAsia="Times New Roman" w:cs="Segoe UI"/>
          <w:b/>
          <w:bCs/>
          <w:color w:val="EE0000"/>
          <w:kern w:val="0"/>
          <w:sz w:val="18"/>
          <w:szCs w:val="18"/>
          <w:lang w:eastAsia="en-GB"/>
          <w14:ligatures w14:val="none"/>
        </w:rPr>
        <w:br/>
      </w:r>
    </w:p>
    <w:tbl>
      <w:tblPr>
        <w:tblStyle w:val="TableGrid"/>
        <w:tblW w:w="0" w:type="auto"/>
        <w:tblLook w:val="04A0" w:firstRow="1" w:lastRow="0" w:firstColumn="1" w:lastColumn="0" w:noHBand="0" w:noVBand="1"/>
      </w:tblPr>
      <w:tblGrid>
        <w:gridCol w:w="1129"/>
        <w:gridCol w:w="9327"/>
      </w:tblGrid>
      <w:tr w:rsidR="00603C6B" w:rsidRPr="001816F7" w14:paraId="698FC6E1" w14:textId="77777777" w:rsidTr="003B4CBD">
        <w:trPr>
          <w:trHeight w:val="824"/>
        </w:trPr>
        <w:tc>
          <w:tcPr>
            <w:tcW w:w="1129" w:type="dxa"/>
            <w:vAlign w:val="center"/>
          </w:tcPr>
          <w:p w14:paraId="0F738DC6" w14:textId="77777777" w:rsidR="00603C6B" w:rsidRPr="001816F7" w:rsidRDefault="00603C6B" w:rsidP="00741598">
            <w:pPr>
              <w:spacing w:before="100" w:beforeAutospacing="1" w:after="100" w:afterAutospacing="1" w:line="300" w:lineRule="atLeast"/>
              <w:jc w:val="center"/>
              <w:outlineLvl w:val="1"/>
              <w:rPr>
                <w:rFonts w:eastAsia="Times New Roman" w:cs="Segoe UI"/>
                <w:kern w:val="0"/>
                <w:sz w:val="28"/>
                <w:szCs w:val="28"/>
                <w:lang w:eastAsia="en-GB"/>
                <w14:ligatures w14:val="none"/>
              </w:rPr>
            </w:pPr>
            <w:r w:rsidRPr="001816F7">
              <w:rPr>
                <w:rFonts w:eastAsia="Times New Roman" w:cs="Segoe UI"/>
                <w:kern w:val="0"/>
                <w:sz w:val="28"/>
                <w:szCs w:val="28"/>
                <w:lang w:eastAsia="en-GB"/>
                <w14:ligatures w14:val="none"/>
              </w:rPr>
              <w:t>Item 1</w:t>
            </w:r>
          </w:p>
        </w:tc>
        <w:tc>
          <w:tcPr>
            <w:tcW w:w="9327" w:type="dxa"/>
            <w:vAlign w:val="center"/>
          </w:tcPr>
          <w:p w14:paraId="5F12A6A4" w14:textId="0C47C831" w:rsidR="00603C6B" w:rsidRPr="00694C53" w:rsidRDefault="00694C53" w:rsidP="000B5DE5">
            <w:pPr>
              <w:rPr>
                <w:rFonts w:eastAsia="Times New Roman" w:cs="Segoe UI"/>
                <w:kern w:val="0"/>
                <w:sz w:val="28"/>
                <w:szCs w:val="28"/>
                <w:lang w:eastAsia="en-GB"/>
                <w14:ligatures w14:val="none"/>
              </w:rPr>
            </w:pPr>
            <w:r w:rsidRPr="001747BB">
              <w:rPr>
                <w:rFonts w:eastAsia="Times New Roman" w:cs="Segoe UI"/>
                <w:kern w:val="0"/>
                <w:sz w:val="28"/>
                <w:szCs w:val="28"/>
                <w:lang w:eastAsia="en-GB"/>
                <w14:ligatures w14:val="none"/>
              </w:rPr>
              <w:t>Team Collaboration in Cybersecurity Incident Response</w:t>
            </w:r>
            <w:r w:rsidR="00603C6B" w:rsidRPr="001816F7">
              <w:rPr>
                <w:rFonts w:eastAsia="Times New Roman" w:cs="Segoe UI"/>
                <w:kern w:val="0"/>
                <w:sz w:val="28"/>
                <w:szCs w:val="28"/>
                <w:lang w:eastAsia="en-GB"/>
                <w14:ligatures w14:val="none"/>
              </w:rPr>
              <w:br/>
            </w:r>
            <w:r w:rsidR="009573FA" w:rsidRPr="000B5DE5">
              <w:t xml:space="preserve">My Approach to Stakeholder Engagement </w:t>
            </w:r>
            <w:r w:rsidR="003B4CBD">
              <w:t>&amp;</w:t>
            </w:r>
            <w:r w:rsidR="009573FA" w:rsidRPr="000B5DE5">
              <w:t xml:space="preserve"> Requirements Gathering for Network Design</w:t>
            </w:r>
          </w:p>
        </w:tc>
      </w:tr>
    </w:tbl>
    <w:p w14:paraId="4DE5A393" w14:textId="77777777" w:rsidR="0078781F" w:rsidRPr="00F8518F" w:rsidRDefault="0078781F" w:rsidP="0078781F">
      <w:pPr>
        <w:spacing w:before="100" w:beforeAutospacing="1" w:after="100" w:afterAutospacing="1" w:line="300" w:lineRule="atLeast"/>
        <w:outlineLvl w:val="2"/>
        <w:rPr>
          <w:rFonts w:eastAsia="Times New Roman" w:cs="Segoe UI"/>
          <w:b/>
          <w:bCs/>
          <w:kern w:val="0"/>
          <w:sz w:val="27"/>
          <w:szCs w:val="27"/>
          <w:lang w:eastAsia="en-GB"/>
          <w14:ligatures w14:val="none"/>
        </w:rPr>
      </w:pPr>
      <w:r w:rsidRPr="00F8518F">
        <w:rPr>
          <w:rFonts w:eastAsia="Times New Roman" w:cs="Segoe UI"/>
          <w:b/>
          <w:bCs/>
          <w:kern w:val="0"/>
          <w:sz w:val="27"/>
          <w:szCs w:val="27"/>
          <w:lang w:eastAsia="en-GB"/>
          <w14:ligatures w14:val="none"/>
        </w:rPr>
        <w:t>Overview:</w:t>
      </w:r>
      <w:r w:rsidRPr="00CC606C">
        <w:rPr>
          <w:rFonts w:eastAsia="Times New Roman" w:cs="Segoe UI"/>
          <w:b/>
          <w:bCs/>
          <w:kern w:val="0"/>
          <w:sz w:val="27"/>
          <w:szCs w:val="27"/>
          <w:lang w:eastAsia="en-GB"/>
          <w14:ligatures w14:val="none"/>
        </w:rPr>
        <w:br/>
      </w:r>
      <w:r w:rsidRPr="00F8518F">
        <w:rPr>
          <w:rFonts w:eastAsia="Times New Roman" w:cs="Segoe UI"/>
          <w:kern w:val="0"/>
          <w:sz w:val="21"/>
          <w:szCs w:val="21"/>
          <w:lang w:eastAsia="en-GB"/>
          <w14:ligatures w14:val="none"/>
        </w:rPr>
        <w:t xml:space="preserve">In this portfolio item, I demonstrate my understanding of organisational context and collaborative working through a requirements analysis project for a network upgrade. I reflect on how I engaged stakeholders, analysed business needs, and applied leadership and professional behaviours to deliver a solution aligned with strategic goals. This example supports </w:t>
      </w:r>
      <w:r w:rsidRPr="00F8518F">
        <w:rPr>
          <w:rFonts w:eastAsia="Times New Roman" w:cs="Segoe UI"/>
          <w:b/>
          <w:bCs/>
          <w:kern w:val="0"/>
          <w:sz w:val="21"/>
          <w:szCs w:val="21"/>
          <w:lang w:eastAsia="en-GB"/>
          <w14:ligatures w14:val="none"/>
        </w:rPr>
        <w:t>Theme A: Underlying Principles</w:t>
      </w:r>
      <w:r w:rsidRPr="00F8518F">
        <w:rPr>
          <w:rFonts w:eastAsia="Times New Roman" w:cs="Segoe UI"/>
          <w:kern w:val="0"/>
          <w:sz w:val="21"/>
          <w:szCs w:val="21"/>
          <w:lang w:eastAsia="en-GB"/>
          <w14:ligatures w14:val="none"/>
        </w:rPr>
        <w:t xml:space="preserve">, covering core KSBs </w:t>
      </w:r>
      <w:r w:rsidRPr="00F8518F">
        <w:rPr>
          <w:rFonts w:eastAsia="Times New Roman" w:cs="Segoe UI"/>
          <w:b/>
          <w:bCs/>
          <w:kern w:val="0"/>
          <w:sz w:val="21"/>
          <w:szCs w:val="21"/>
          <w:lang w:eastAsia="en-GB"/>
          <w14:ligatures w14:val="none"/>
        </w:rPr>
        <w:t>[K7, K8, K9, K10, S7, S8, B4, B6, B7].</w:t>
      </w:r>
    </w:p>
    <w:p w14:paraId="7DC11757" w14:textId="77777777" w:rsidR="0078781F" w:rsidRPr="00F8518F" w:rsidRDefault="0078781F" w:rsidP="0078781F">
      <w:pPr>
        <w:spacing w:before="100" w:beforeAutospacing="1" w:after="100" w:afterAutospacing="1" w:line="300" w:lineRule="atLeast"/>
        <w:rPr>
          <w:rFonts w:eastAsia="Times New Roman" w:cs="Segoe UI"/>
          <w:kern w:val="0"/>
          <w:sz w:val="21"/>
          <w:szCs w:val="21"/>
          <w:lang w:eastAsia="en-GB"/>
          <w14:ligatures w14:val="none"/>
        </w:rPr>
      </w:pPr>
      <w:r w:rsidRPr="00F8518F">
        <w:rPr>
          <w:rFonts w:eastAsia="Times New Roman" w:cs="Segoe UI"/>
          <w:b/>
          <w:bCs/>
          <w:kern w:val="0"/>
          <w:sz w:val="21"/>
          <w:szCs w:val="21"/>
          <w:highlight w:val="yellow"/>
          <w:lang w:eastAsia="en-GB"/>
          <w14:ligatures w14:val="none"/>
        </w:rPr>
        <w:t>Insert Diagram 1: Requirements Analysis Workflow</w:t>
      </w:r>
      <w:r w:rsidRPr="00F8518F">
        <w:rPr>
          <w:rFonts w:eastAsia="Times New Roman" w:cs="Segoe UI"/>
          <w:kern w:val="0"/>
          <w:sz w:val="21"/>
          <w:szCs w:val="21"/>
          <w:highlight w:val="yellow"/>
          <w:lang w:eastAsia="en-GB"/>
          <w14:ligatures w14:val="none"/>
        </w:rPr>
        <w:br/>
      </w:r>
      <w:r w:rsidRPr="00F8518F">
        <w:rPr>
          <w:rFonts w:eastAsia="Times New Roman" w:cs="Segoe UI"/>
          <w:i/>
          <w:iCs/>
          <w:kern w:val="0"/>
          <w:sz w:val="21"/>
          <w:szCs w:val="21"/>
          <w:highlight w:val="yellow"/>
          <w:lang w:eastAsia="en-GB"/>
          <w14:ligatures w14:val="none"/>
        </w:rPr>
        <w:t>A visual showing stages from stakeholder engagement to documented requirements.</w:t>
      </w:r>
    </w:p>
    <w:p w14:paraId="73A955BF" w14:textId="77777777" w:rsidR="0078781F" w:rsidRPr="00F8518F" w:rsidRDefault="0078781F" w:rsidP="0078781F">
      <w:pPr>
        <w:spacing w:before="100" w:beforeAutospacing="1" w:after="100" w:afterAutospacing="1" w:line="300" w:lineRule="atLeast"/>
        <w:outlineLvl w:val="2"/>
        <w:rPr>
          <w:rFonts w:eastAsia="Times New Roman" w:cs="Segoe UI"/>
          <w:b/>
          <w:bCs/>
          <w:kern w:val="0"/>
          <w:sz w:val="27"/>
          <w:szCs w:val="27"/>
          <w:lang w:eastAsia="en-GB"/>
          <w14:ligatures w14:val="none"/>
        </w:rPr>
      </w:pPr>
      <w:r w:rsidRPr="00F8518F">
        <w:rPr>
          <w:rFonts w:eastAsia="Times New Roman" w:cs="Segoe UI"/>
          <w:b/>
          <w:bCs/>
          <w:kern w:val="0"/>
          <w:sz w:val="27"/>
          <w:szCs w:val="27"/>
          <w:lang w:eastAsia="en-GB"/>
          <w14:ligatures w14:val="none"/>
        </w:rPr>
        <w:t>Situation:</w:t>
      </w:r>
      <w:r w:rsidRPr="00CC606C">
        <w:rPr>
          <w:rFonts w:eastAsia="Times New Roman" w:cs="Segoe UI"/>
          <w:b/>
          <w:bCs/>
          <w:kern w:val="0"/>
          <w:sz w:val="27"/>
          <w:szCs w:val="27"/>
          <w:lang w:eastAsia="en-GB"/>
          <w14:ligatures w14:val="none"/>
        </w:rPr>
        <w:br/>
      </w:r>
      <w:r w:rsidRPr="00F8518F">
        <w:rPr>
          <w:rFonts w:eastAsia="Times New Roman" w:cs="Segoe UI"/>
          <w:kern w:val="0"/>
          <w:sz w:val="21"/>
          <w:szCs w:val="21"/>
          <w:lang w:eastAsia="en-GB"/>
          <w14:ligatures w14:val="none"/>
        </w:rPr>
        <w:t>Our organisation planned to expand its operations across two new regional offices. The existing network infrastructure was insufficient to support the anticipated increase in traffic, remote access, and security requirements. I was tasked with leading the requirements analysis phase to inform the design of a scalable and secure network solution.</w:t>
      </w:r>
    </w:p>
    <w:p w14:paraId="424B64DE" w14:textId="77777777" w:rsidR="0078781F" w:rsidRPr="00F8518F" w:rsidRDefault="0078781F" w:rsidP="0078781F">
      <w:pPr>
        <w:spacing w:before="100" w:beforeAutospacing="1" w:after="100" w:afterAutospacing="1" w:line="300" w:lineRule="atLeast"/>
        <w:outlineLvl w:val="2"/>
        <w:rPr>
          <w:rFonts w:eastAsia="Times New Roman" w:cs="Segoe UI"/>
          <w:b/>
          <w:bCs/>
          <w:kern w:val="0"/>
          <w:sz w:val="27"/>
          <w:szCs w:val="27"/>
          <w:lang w:eastAsia="en-GB"/>
          <w14:ligatures w14:val="none"/>
        </w:rPr>
      </w:pPr>
      <w:r w:rsidRPr="00F8518F">
        <w:rPr>
          <w:rFonts w:eastAsia="Times New Roman" w:cs="Segoe UI"/>
          <w:b/>
          <w:bCs/>
          <w:kern w:val="0"/>
          <w:sz w:val="27"/>
          <w:szCs w:val="27"/>
          <w:lang w:eastAsia="en-GB"/>
          <w14:ligatures w14:val="none"/>
        </w:rPr>
        <w:t>Task:</w:t>
      </w:r>
      <w:r w:rsidRPr="00CC606C">
        <w:rPr>
          <w:rFonts w:eastAsia="Times New Roman" w:cs="Segoe UI"/>
          <w:b/>
          <w:bCs/>
          <w:kern w:val="0"/>
          <w:sz w:val="27"/>
          <w:szCs w:val="27"/>
          <w:lang w:eastAsia="en-GB"/>
          <w14:ligatures w14:val="none"/>
        </w:rPr>
        <w:br/>
      </w:r>
      <w:r w:rsidRPr="00F8518F">
        <w:rPr>
          <w:rFonts w:eastAsia="Times New Roman" w:cs="Segoe UI"/>
          <w:kern w:val="0"/>
          <w:sz w:val="21"/>
          <w:szCs w:val="21"/>
          <w:lang w:eastAsia="en-GB"/>
          <w14:ligatures w14:val="none"/>
        </w:rPr>
        <w:t>My responsibility was to gather and analyse technical and business requirements, engage with stakeholders across departments, and produce a requirements specification document to guide the network design phase.</w:t>
      </w:r>
    </w:p>
    <w:p w14:paraId="61696273" w14:textId="77777777" w:rsidR="0078781F" w:rsidRPr="00F8518F" w:rsidRDefault="0078781F" w:rsidP="0078781F">
      <w:pPr>
        <w:spacing w:before="100" w:beforeAutospacing="1" w:after="100" w:afterAutospacing="1" w:line="300" w:lineRule="atLeast"/>
        <w:outlineLvl w:val="2"/>
        <w:rPr>
          <w:rFonts w:eastAsia="Times New Roman" w:cs="Segoe UI"/>
          <w:b/>
          <w:bCs/>
          <w:kern w:val="0"/>
          <w:sz w:val="27"/>
          <w:szCs w:val="27"/>
          <w:lang w:eastAsia="en-GB"/>
          <w14:ligatures w14:val="none"/>
        </w:rPr>
      </w:pPr>
      <w:r w:rsidRPr="00F8518F">
        <w:rPr>
          <w:rFonts w:eastAsia="Times New Roman" w:cs="Segoe UI"/>
          <w:b/>
          <w:bCs/>
          <w:kern w:val="0"/>
          <w:sz w:val="27"/>
          <w:szCs w:val="27"/>
          <w:lang w:eastAsia="en-GB"/>
          <w14:ligatures w14:val="none"/>
        </w:rPr>
        <w:t>Actions:</w:t>
      </w:r>
    </w:p>
    <w:p w14:paraId="22F2D2C3" w14:textId="77777777" w:rsidR="0078781F" w:rsidRPr="00F8518F" w:rsidRDefault="0078781F" w:rsidP="0078781F">
      <w:pPr>
        <w:spacing w:before="100" w:beforeAutospacing="1" w:after="100" w:afterAutospacing="1" w:line="300" w:lineRule="atLeast"/>
        <w:outlineLvl w:val="3"/>
        <w:rPr>
          <w:rFonts w:eastAsia="Times New Roman" w:cs="Segoe UI"/>
          <w:b/>
          <w:bCs/>
          <w:kern w:val="0"/>
          <w:lang w:eastAsia="en-GB"/>
          <w14:ligatures w14:val="none"/>
        </w:rPr>
      </w:pPr>
      <w:r w:rsidRPr="00F8518F">
        <w:rPr>
          <w:rFonts w:eastAsia="Times New Roman" w:cs="Segoe UI"/>
          <w:b/>
          <w:bCs/>
          <w:kern w:val="0"/>
          <w:lang w:eastAsia="en-GB"/>
          <w14:ligatures w14:val="none"/>
        </w:rPr>
        <w:t>Understanding the Organisational Context [K7]:</w:t>
      </w:r>
      <w:r w:rsidRPr="00CC606C">
        <w:rPr>
          <w:rFonts w:eastAsia="Times New Roman" w:cs="Segoe UI"/>
          <w:b/>
          <w:bCs/>
          <w:kern w:val="0"/>
          <w:lang w:eastAsia="en-GB"/>
          <w14:ligatures w14:val="none"/>
        </w:rPr>
        <w:br/>
      </w:r>
      <w:r w:rsidRPr="00F8518F">
        <w:rPr>
          <w:rFonts w:eastAsia="Times New Roman" w:cs="Segoe UI"/>
          <w:kern w:val="0"/>
          <w:sz w:val="21"/>
          <w:szCs w:val="21"/>
          <w:lang w:eastAsia="en-GB"/>
          <w14:ligatures w14:val="none"/>
        </w:rPr>
        <w:t>I began by reviewing the organisation’s strategic IT roadmap and current infrastructure documentation. I conducted interviews with department heads to understand operational needs and constraints.</w:t>
      </w:r>
    </w:p>
    <w:p w14:paraId="588C356A" w14:textId="77777777" w:rsidR="0078781F" w:rsidRPr="00F8518F" w:rsidRDefault="0078781F" w:rsidP="0078781F">
      <w:pPr>
        <w:spacing w:before="100" w:beforeAutospacing="1" w:after="100" w:afterAutospacing="1" w:line="300" w:lineRule="atLeast"/>
        <w:rPr>
          <w:rFonts w:eastAsia="Times New Roman" w:cs="Segoe UI"/>
          <w:kern w:val="0"/>
          <w:sz w:val="21"/>
          <w:szCs w:val="21"/>
          <w:lang w:eastAsia="en-GB"/>
          <w14:ligatures w14:val="none"/>
        </w:rPr>
      </w:pPr>
      <w:r w:rsidRPr="00F8518F">
        <w:rPr>
          <w:rFonts w:eastAsia="Times New Roman" w:cs="Segoe UI"/>
          <w:b/>
          <w:bCs/>
          <w:kern w:val="0"/>
          <w:sz w:val="21"/>
          <w:szCs w:val="21"/>
          <w:highlight w:val="yellow"/>
          <w:lang w:eastAsia="en-GB"/>
          <w14:ligatures w14:val="none"/>
        </w:rPr>
        <w:t>Insert Diagram 2: Stakeholder Mapping and Organisational Goals Alignment</w:t>
      </w:r>
      <w:r w:rsidRPr="00F8518F">
        <w:rPr>
          <w:rFonts w:eastAsia="Times New Roman" w:cs="Segoe UI"/>
          <w:kern w:val="0"/>
          <w:sz w:val="21"/>
          <w:szCs w:val="21"/>
          <w:highlight w:val="yellow"/>
          <w:lang w:eastAsia="en-GB"/>
          <w14:ligatures w14:val="none"/>
        </w:rPr>
        <w:br/>
      </w:r>
      <w:r w:rsidRPr="00F8518F">
        <w:rPr>
          <w:rFonts w:eastAsia="Times New Roman" w:cs="Segoe UI"/>
          <w:i/>
          <w:iCs/>
          <w:kern w:val="0"/>
          <w:sz w:val="21"/>
          <w:szCs w:val="21"/>
          <w:highlight w:val="yellow"/>
          <w:lang w:eastAsia="en-GB"/>
          <w14:ligatures w14:val="none"/>
        </w:rPr>
        <w:t>A diagram showing how stakeholder needs align with business goals.</w:t>
      </w:r>
    </w:p>
    <w:p w14:paraId="15EA14A7" w14:textId="77777777" w:rsidR="0078781F" w:rsidRPr="00F8518F" w:rsidRDefault="0078781F" w:rsidP="0078781F">
      <w:p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b/>
          <w:bCs/>
          <w:kern w:val="0"/>
          <w:sz w:val="21"/>
          <w:szCs w:val="21"/>
          <w:highlight w:val="yellow"/>
          <w:lang w:eastAsia="en-GB"/>
          <w14:ligatures w14:val="none"/>
        </w:rPr>
        <w:t>Supporting Evidence:</w:t>
      </w:r>
    </w:p>
    <w:p w14:paraId="502708C8" w14:textId="77777777" w:rsidR="0078781F" w:rsidRPr="00F8518F" w:rsidRDefault="0078781F" w:rsidP="0078781F">
      <w:pPr>
        <w:numPr>
          <w:ilvl w:val="0"/>
          <w:numId w:val="40"/>
        </w:num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kern w:val="0"/>
          <w:sz w:val="21"/>
          <w:szCs w:val="21"/>
          <w:highlight w:val="yellow"/>
          <w:lang w:eastAsia="en-GB"/>
          <w14:ligatures w14:val="none"/>
        </w:rPr>
        <w:t xml:space="preserve">Strategic IT Roadmap Summary (PDF) </w:t>
      </w:r>
    </w:p>
    <w:p w14:paraId="0488D0C1" w14:textId="77777777" w:rsidR="0078781F" w:rsidRPr="00F8518F" w:rsidRDefault="0078781F" w:rsidP="0078781F">
      <w:pPr>
        <w:numPr>
          <w:ilvl w:val="0"/>
          <w:numId w:val="40"/>
        </w:numPr>
        <w:spacing w:before="100" w:beforeAutospacing="1" w:after="100" w:afterAutospacing="1" w:line="300" w:lineRule="atLeast"/>
        <w:rPr>
          <w:rFonts w:eastAsia="Times New Roman" w:cs="Segoe UI"/>
          <w:kern w:val="0"/>
          <w:sz w:val="21"/>
          <w:szCs w:val="21"/>
          <w:lang w:eastAsia="en-GB"/>
          <w14:ligatures w14:val="none"/>
        </w:rPr>
      </w:pPr>
      <w:r w:rsidRPr="00F8518F">
        <w:rPr>
          <w:rFonts w:eastAsia="Times New Roman" w:cs="Segoe UI"/>
          <w:kern w:val="0"/>
          <w:sz w:val="21"/>
          <w:szCs w:val="21"/>
          <w:highlight w:val="yellow"/>
          <w:lang w:eastAsia="en-GB"/>
          <w14:ligatures w14:val="none"/>
        </w:rPr>
        <w:t>Stakeholder Interview Notes (Redacted</w:t>
      </w:r>
      <w:r w:rsidRPr="00F8518F">
        <w:rPr>
          <w:rFonts w:eastAsia="Times New Roman" w:cs="Segoe UI"/>
          <w:kern w:val="0"/>
          <w:sz w:val="21"/>
          <w:szCs w:val="21"/>
          <w:lang w:eastAsia="en-GB"/>
          <w14:ligatures w14:val="none"/>
        </w:rPr>
        <w:t>)</w:t>
      </w:r>
    </w:p>
    <w:p w14:paraId="0FBD2567" w14:textId="77777777" w:rsidR="0078781F" w:rsidRPr="00F8518F" w:rsidRDefault="0078781F" w:rsidP="0078781F">
      <w:pPr>
        <w:spacing w:before="100" w:beforeAutospacing="1" w:after="100" w:afterAutospacing="1" w:line="300" w:lineRule="atLeast"/>
        <w:rPr>
          <w:rFonts w:eastAsia="Times New Roman" w:cs="Segoe UI"/>
          <w:b/>
          <w:bCs/>
          <w:i/>
          <w:iCs/>
          <w:kern w:val="0"/>
          <w:sz w:val="21"/>
          <w:szCs w:val="21"/>
          <w:lang w:eastAsia="en-GB"/>
          <w14:ligatures w14:val="none"/>
        </w:rPr>
      </w:pPr>
      <w:r w:rsidRPr="00F8518F">
        <w:rPr>
          <w:rFonts w:eastAsia="Times New Roman" w:cs="Segoe UI"/>
          <w:b/>
          <w:bCs/>
          <w:i/>
          <w:iCs/>
          <w:kern w:val="0"/>
          <w:sz w:val="21"/>
          <w:szCs w:val="21"/>
          <w:lang w:eastAsia="en-GB"/>
          <w14:ligatures w14:val="none"/>
        </w:rPr>
        <w:t>“I demonstrated my understanding of the organisational context by aligning network requirements with business expansion goals and operational needs.”</w:t>
      </w:r>
    </w:p>
    <w:p w14:paraId="6650971D" w14:textId="77777777" w:rsidR="0078781F" w:rsidRPr="00F8518F" w:rsidRDefault="0078781F" w:rsidP="0078781F">
      <w:pPr>
        <w:spacing w:line="300" w:lineRule="atLeast"/>
        <w:rPr>
          <w:rFonts w:eastAsia="Times New Roman" w:cs="Segoe UI"/>
          <w:kern w:val="0"/>
          <w:sz w:val="21"/>
          <w:szCs w:val="21"/>
          <w:lang w:eastAsia="en-GB"/>
          <w14:ligatures w14:val="none"/>
        </w:rPr>
      </w:pPr>
    </w:p>
    <w:p w14:paraId="3CC2244E" w14:textId="77777777" w:rsidR="0078781F" w:rsidRPr="00F8518F" w:rsidRDefault="0078781F" w:rsidP="0078781F">
      <w:pPr>
        <w:spacing w:before="100" w:beforeAutospacing="1" w:after="100" w:afterAutospacing="1" w:line="300" w:lineRule="atLeast"/>
        <w:outlineLvl w:val="3"/>
        <w:rPr>
          <w:rFonts w:eastAsia="Times New Roman" w:cs="Segoe UI"/>
          <w:b/>
          <w:bCs/>
          <w:kern w:val="0"/>
          <w:lang w:eastAsia="en-GB"/>
          <w14:ligatures w14:val="none"/>
        </w:rPr>
      </w:pPr>
      <w:r w:rsidRPr="00F8518F">
        <w:rPr>
          <w:rFonts w:eastAsia="Times New Roman" w:cs="Segoe UI"/>
          <w:b/>
          <w:bCs/>
          <w:kern w:val="0"/>
          <w:lang w:eastAsia="en-GB"/>
          <w14:ligatures w14:val="none"/>
        </w:rPr>
        <w:lastRenderedPageBreak/>
        <w:t>Working Effectively in a Team [K8, S7, B4, B6, B7]:</w:t>
      </w:r>
      <w:r w:rsidRPr="00CC606C">
        <w:rPr>
          <w:rFonts w:eastAsia="Times New Roman" w:cs="Segoe UI"/>
          <w:b/>
          <w:bCs/>
          <w:kern w:val="0"/>
          <w:lang w:eastAsia="en-GB"/>
          <w14:ligatures w14:val="none"/>
        </w:rPr>
        <w:br/>
      </w:r>
      <w:r w:rsidRPr="00F8518F">
        <w:rPr>
          <w:rFonts w:eastAsia="Times New Roman" w:cs="Segoe UI"/>
          <w:kern w:val="0"/>
          <w:sz w:val="21"/>
          <w:szCs w:val="21"/>
          <w:lang w:eastAsia="en-GB"/>
          <w14:ligatures w14:val="none"/>
        </w:rPr>
        <w:t>I collaborated with IT support, cybersecurity, and facilities teams to gather input and validate assumptions. We used collaborative tools like Microsoft Teams and Confluence to share findings and track progress.</w:t>
      </w:r>
    </w:p>
    <w:p w14:paraId="7EF785F8" w14:textId="77777777" w:rsidR="0078781F" w:rsidRPr="00F8518F" w:rsidRDefault="0078781F" w:rsidP="0078781F">
      <w:pPr>
        <w:spacing w:before="100" w:beforeAutospacing="1" w:after="100" w:afterAutospacing="1" w:line="300" w:lineRule="atLeast"/>
        <w:rPr>
          <w:rFonts w:eastAsia="Times New Roman" w:cs="Segoe UI"/>
          <w:kern w:val="0"/>
          <w:sz w:val="21"/>
          <w:szCs w:val="21"/>
          <w:lang w:eastAsia="en-GB"/>
          <w14:ligatures w14:val="none"/>
        </w:rPr>
      </w:pPr>
      <w:r w:rsidRPr="00F8518F">
        <w:rPr>
          <w:rFonts w:eastAsia="Times New Roman" w:cs="Segoe UI"/>
          <w:b/>
          <w:bCs/>
          <w:kern w:val="0"/>
          <w:sz w:val="21"/>
          <w:szCs w:val="21"/>
          <w:highlight w:val="yellow"/>
          <w:lang w:eastAsia="en-GB"/>
          <w14:ligatures w14:val="none"/>
        </w:rPr>
        <w:t>Insert Diagram 3: Cross-Functional Collaboration Timeline</w:t>
      </w:r>
      <w:r w:rsidRPr="00F8518F">
        <w:rPr>
          <w:rFonts w:eastAsia="Times New Roman" w:cs="Segoe UI"/>
          <w:kern w:val="0"/>
          <w:sz w:val="21"/>
          <w:szCs w:val="21"/>
          <w:highlight w:val="yellow"/>
          <w:lang w:eastAsia="en-GB"/>
          <w14:ligatures w14:val="none"/>
        </w:rPr>
        <w:br/>
      </w:r>
      <w:r w:rsidRPr="00F8518F">
        <w:rPr>
          <w:rFonts w:eastAsia="Times New Roman" w:cs="Segoe UI"/>
          <w:i/>
          <w:iCs/>
          <w:kern w:val="0"/>
          <w:sz w:val="21"/>
          <w:szCs w:val="21"/>
          <w:highlight w:val="yellow"/>
          <w:lang w:eastAsia="en-GB"/>
          <w14:ligatures w14:val="none"/>
        </w:rPr>
        <w:t>A timeline showing key meetings, decisions, and contributions.</w:t>
      </w:r>
    </w:p>
    <w:p w14:paraId="78DB7FCA" w14:textId="77777777" w:rsidR="0078781F" w:rsidRPr="00F8518F" w:rsidRDefault="0078781F" w:rsidP="0078781F">
      <w:p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b/>
          <w:bCs/>
          <w:kern w:val="0"/>
          <w:sz w:val="21"/>
          <w:szCs w:val="21"/>
          <w:highlight w:val="yellow"/>
          <w:lang w:eastAsia="en-GB"/>
          <w14:ligatures w14:val="none"/>
        </w:rPr>
        <w:t>Supporting Evidence:</w:t>
      </w:r>
    </w:p>
    <w:p w14:paraId="17C25C99" w14:textId="77777777" w:rsidR="0078781F" w:rsidRPr="00F8518F" w:rsidRDefault="0078781F" w:rsidP="0078781F">
      <w:pPr>
        <w:numPr>
          <w:ilvl w:val="0"/>
          <w:numId w:val="41"/>
        </w:num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kern w:val="0"/>
          <w:sz w:val="21"/>
          <w:szCs w:val="21"/>
          <w:highlight w:val="yellow"/>
          <w:lang w:eastAsia="en-GB"/>
          <w14:ligatures w14:val="none"/>
        </w:rPr>
        <w:t xml:space="preserve">Teams Collaboration Log (Redacted) </w:t>
      </w:r>
    </w:p>
    <w:p w14:paraId="166728EF" w14:textId="77777777" w:rsidR="0078781F" w:rsidRPr="00F8518F" w:rsidRDefault="0078781F" w:rsidP="0078781F">
      <w:pPr>
        <w:numPr>
          <w:ilvl w:val="0"/>
          <w:numId w:val="41"/>
        </w:num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kern w:val="0"/>
          <w:sz w:val="21"/>
          <w:szCs w:val="21"/>
          <w:highlight w:val="yellow"/>
          <w:lang w:eastAsia="en-GB"/>
          <w14:ligatures w14:val="none"/>
        </w:rPr>
        <w:t>Requirements Review Meeting Minutes</w:t>
      </w:r>
    </w:p>
    <w:p w14:paraId="0E9A1A04" w14:textId="77777777" w:rsidR="0078781F" w:rsidRPr="00F8518F" w:rsidRDefault="0078781F" w:rsidP="0078781F">
      <w:pPr>
        <w:spacing w:before="100" w:beforeAutospacing="1" w:after="100" w:afterAutospacing="1" w:line="300" w:lineRule="atLeast"/>
        <w:rPr>
          <w:rFonts w:eastAsia="Times New Roman" w:cs="Segoe UI"/>
          <w:b/>
          <w:bCs/>
          <w:i/>
          <w:iCs/>
          <w:kern w:val="0"/>
          <w:sz w:val="21"/>
          <w:szCs w:val="21"/>
          <w:lang w:eastAsia="en-GB"/>
          <w14:ligatures w14:val="none"/>
        </w:rPr>
      </w:pPr>
      <w:r w:rsidRPr="00F8518F">
        <w:rPr>
          <w:rFonts w:eastAsia="Times New Roman" w:cs="Segoe UI"/>
          <w:b/>
          <w:bCs/>
          <w:i/>
          <w:iCs/>
          <w:kern w:val="0"/>
          <w:sz w:val="21"/>
          <w:szCs w:val="21"/>
          <w:lang w:eastAsia="en-GB"/>
          <w14:ligatures w14:val="none"/>
        </w:rPr>
        <w:t>“I worked effectively in a team by facilitating cross-functional input, adapting communication styles, and promoting shared ownership of the requirements process.”</w:t>
      </w:r>
    </w:p>
    <w:p w14:paraId="48E4BFFA" w14:textId="77777777" w:rsidR="0078781F" w:rsidRPr="00F8518F" w:rsidRDefault="0078781F" w:rsidP="0078781F">
      <w:pPr>
        <w:spacing w:line="300" w:lineRule="atLeast"/>
        <w:rPr>
          <w:rFonts w:eastAsia="Times New Roman" w:cs="Segoe UI"/>
          <w:kern w:val="0"/>
          <w:sz w:val="21"/>
          <w:szCs w:val="21"/>
          <w:lang w:eastAsia="en-GB"/>
          <w14:ligatures w14:val="none"/>
        </w:rPr>
      </w:pPr>
    </w:p>
    <w:p w14:paraId="0AA5C053" w14:textId="77777777" w:rsidR="0078781F" w:rsidRPr="00F8518F" w:rsidRDefault="0078781F" w:rsidP="0078781F">
      <w:pPr>
        <w:spacing w:before="100" w:beforeAutospacing="1" w:after="100" w:afterAutospacing="1" w:line="300" w:lineRule="atLeast"/>
        <w:outlineLvl w:val="3"/>
        <w:rPr>
          <w:rFonts w:eastAsia="Times New Roman" w:cs="Segoe UI"/>
          <w:b/>
          <w:bCs/>
          <w:kern w:val="0"/>
          <w:lang w:eastAsia="en-GB"/>
          <w14:ligatures w14:val="none"/>
        </w:rPr>
      </w:pPr>
      <w:r w:rsidRPr="00F8518F">
        <w:rPr>
          <w:rFonts w:eastAsia="Times New Roman" w:cs="Segoe UI"/>
          <w:b/>
          <w:bCs/>
          <w:kern w:val="0"/>
          <w:lang w:eastAsia="en-GB"/>
          <w14:ligatures w14:val="none"/>
        </w:rPr>
        <w:t>Applying Leadership and Management Principles [K9, K10, S8]:</w:t>
      </w:r>
      <w:r w:rsidRPr="00CC606C">
        <w:rPr>
          <w:rFonts w:eastAsia="Times New Roman" w:cs="Segoe UI"/>
          <w:b/>
          <w:bCs/>
          <w:kern w:val="0"/>
          <w:lang w:eastAsia="en-GB"/>
          <w14:ligatures w14:val="none"/>
        </w:rPr>
        <w:br/>
      </w:r>
      <w:r w:rsidRPr="00F8518F">
        <w:rPr>
          <w:rFonts w:eastAsia="Times New Roman" w:cs="Segoe UI"/>
          <w:kern w:val="0"/>
          <w:sz w:val="21"/>
          <w:szCs w:val="21"/>
          <w:lang w:eastAsia="en-GB"/>
          <w14:ligatures w14:val="none"/>
        </w:rPr>
        <w:t xml:space="preserve">I led the requirements workshops, delegated research tasks, and ensured timely delivery of the specification document. I applied stakeholder management techniques and prioritised requirements using a </w:t>
      </w:r>
      <w:proofErr w:type="spellStart"/>
      <w:r w:rsidRPr="00F8518F">
        <w:rPr>
          <w:rFonts w:eastAsia="Times New Roman" w:cs="Segoe UI"/>
          <w:kern w:val="0"/>
          <w:sz w:val="21"/>
          <w:szCs w:val="21"/>
          <w:lang w:eastAsia="en-GB"/>
          <w14:ligatures w14:val="none"/>
        </w:rPr>
        <w:t>MoSCoW</w:t>
      </w:r>
      <w:proofErr w:type="spellEnd"/>
      <w:r w:rsidRPr="00F8518F">
        <w:rPr>
          <w:rFonts w:eastAsia="Times New Roman" w:cs="Segoe UI"/>
          <w:kern w:val="0"/>
          <w:sz w:val="21"/>
          <w:szCs w:val="21"/>
          <w:lang w:eastAsia="en-GB"/>
          <w14:ligatures w14:val="none"/>
        </w:rPr>
        <w:t xml:space="preserve"> framework.</w:t>
      </w:r>
    </w:p>
    <w:p w14:paraId="13CFF637" w14:textId="77777777" w:rsidR="0078781F" w:rsidRPr="00F8518F" w:rsidRDefault="0078781F" w:rsidP="0078781F">
      <w:p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b/>
          <w:bCs/>
          <w:kern w:val="0"/>
          <w:sz w:val="21"/>
          <w:szCs w:val="21"/>
          <w:highlight w:val="yellow"/>
          <w:lang w:eastAsia="en-GB"/>
          <w14:ligatures w14:val="none"/>
        </w:rPr>
        <w:t xml:space="preserve">Insert Diagram 4: </w:t>
      </w:r>
      <w:proofErr w:type="spellStart"/>
      <w:r w:rsidRPr="00F8518F">
        <w:rPr>
          <w:rFonts w:eastAsia="Times New Roman" w:cs="Segoe UI"/>
          <w:b/>
          <w:bCs/>
          <w:kern w:val="0"/>
          <w:sz w:val="21"/>
          <w:szCs w:val="21"/>
          <w:highlight w:val="yellow"/>
          <w:lang w:eastAsia="en-GB"/>
          <w14:ligatures w14:val="none"/>
        </w:rPr>
        <w:t>MoSCoW</w:t>
      </w:r>
      <w:proofErr w:type="spellEnd"/>
      <w:r w:rsidRPr="00F8518F">
        <w:rPr>
          <w:rFonts w:eastAsia="Times New Roman" w:cs="Segoe UI"/>
          <w:b/>
          <w:bCs/>
          <w:kern w:val="0"/>
          <w:sz w:val="21"/>
          <w:szCs w:val="21"/>
          <w:highlight w:val="yellow"/>
          <w:lang w:eastAsia="en-GB"/>
          <w14:ligatures w14:val="none"/>
        </w:rPr>
        <w:t xml:space="preserve"> Prioritisation Matrix</w:t>
      </w:r>
      <w:r w:rsidRPr="00F8518F">
        <w:rPr>
          <w:rFonts w:eastAsia="Times New Roman" w:cs="Segoe UI"/>
          <w:kern w:val="0"/>
          <w:sz w:val="21"/>
          <w:szCs w:val="21"/>
          <w:highlight w:val="yellow"/>
          <w:lang w:eastAsia="en-GB"/>
          <w14:ligatures w14:val="none"/>
        </w:rPr>
        <w:br/>
      </w:r>
      <w:r w:rsidRPr="00F8518F">
        <w:rPr>
          <w:rFonts w:eastAsia="Times New Roman" w:cs="Segoe UI"/>
          <w:i/>
          <w:iCs/>
          <w:kern w:val="0"/>
          <w:sz w:val="21"/>
          <w:szCs w:val="21"/>
          <w:highlight w:val="yellow"/>
          <w:lang w:eastAsia="en-GB"/>
          <w14:ligatures w14:val="none"/>
        </w:rPr>
        <w:t>A matrix categorising requirements as Must, Should, Could, and Won’t.</w:t>
      </w:r>
    </w:p>
    <w:p w14:paraId="2C254917" w14:textId="77777777" w:rsidR="0078781F" w:rsidRPr="00F8518F" w:rsidRDefault="0078781F" w:rsidP="0078781F">
      <w:p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b/>
          <w:bCs/>
          <w:kern w:val="0"/>
          <w:sz w:val="21"/>
          <w:szCs w:val="21"/>
          <w:highlight w:val="yellow"/>
          <w:lang w:eastAsia="en-GB"/>
          <w14:ligatures w14:val="none"/>
        </w:rPr>
        <w:t>Supporting Evidence:</w:t>
      </w:r>
    </w:p>
    <w:p w14:paraId="2D71B82B" w14:textId="77777777" w:rsidR="0078781F" w:rsidRPr="00F8518F" w:rsidRDefault="0078781F" w:rsidP="0078781F">
      <w:pPr>
        <w:numPr>
          <w:ilvl w:val="0"/>
          <w:numId w:val="42"/>
        </w:num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kern w:val="0"/>
          <w:sz w:val="21"/>
          <w:szCs w:val="21"/>
          <w:highlight w:val="yellow"/>
          <w:lang w:eastAsia="en-GB"/>
          <w14:ligatures w14:val="none"/>
        </w:rPr>
        <w:t xml:space="preserve">Requirements Specification Document </w:t>
      </w:r>
    </w:p>
    <w:p w14:paraId="7EB32807" w14:textId="77777777" w:rsidR="0078781F" w:rsidRPr="00F8518F" w:rsidRDefault="0078781F" w:rsidP="0078781F">
      <w:pPr>
        <w:numPr>
          <w:ilvl w:val="0"/>
          <w:numId w:val="42"/>
        </w:num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kern w:val="0"/>
          <w:sz w:val="21"/>
          <w:szCs w:val="21"/>
          <w:highlight w:val="yellow"/>
          <w:lang w:eastAsia="en-GB"/>
          <w14:ligatures w14:val="none"/>
        </w:rPr>
        <w:t xml:space="preserve">Workshop Facilitation Plan </w:t>
      </w:r>
    </w:p>
    <w:p w14:paraId="3A138FA7" w14:textId="77777777" w:rsidR="0078781F" w:rsidRPr="00F8518F" w:rsidRDefault="0078781F" w:rsidP="0078781F">
      <w:pPr>
        <w:numPr>
          <w:ilvl w:val="0"/>
          <w:numId w:val="42"/>
        </w:numPr>
        <w:spacing w:before="100" w:beforeAutospacing="1" w:after="100" w:afterAutospacing="1" w:line="300" w:lineRule="atLeast"/>
        <w:rPr>
          <w:rFonts w:eastAsia="Times New Roman" w:cs="Segoe UI"/>
          <w:kern w:val="0"/>
          <w:sz w:val="21"/>
          <w:szCs w:val="21"/>
          <w:highlight w:val="yellow"/>
          <w:lang w:eastAsia="en-GB"/>
          <w14:ligatures w14:val="none"/>
        </w:rPr>
      </w:pPr>
      <w:proofErr w:type="spellStart"/>
      <w:r w:rsidRPr="00F8518F">
        <w:rPr>
          <w:rFonts w:eastAsia="Times New Roman" w:cs="Segoe UI"/>
          <w:kern w:val="0"/>
          <w:sz w:val="21"/>
          <w:szCs w:val="21"/>
          <w:highlight w:val="yellow"/>
          <w:lang w:eastAsia="en-GB"/>
          <w14:ligatures w14:val="none"/>
        </w:rPr>
        <w:t>MoSCoW</w:t>
      </w:r>
      <w:proofErr w:type="spellEnd"/>
      <w:r w:rsidRPr="00F8518F">
        <w:rPr>
          <w:rFonts w:eastAsia="Times New Roman" w:cs="Segoe UI"/>
          <w:kern w:val="0"/>
          <w:sz w:val="21"/>
          <w:szCs w:val="21"/>
          <w:highlight w:val="yellow"/>
          <w:lang w:eastAsia="en-GB"/>
          <w14:ligatures w14:val="none"/>
        </w:rPr>
        <w:t xml:space="preserve"> Matrix (PDF)</w:t>
      </w:r>
    </w:p>
    <w:p w14:paraId="4ED51925" w14:textId="32DD99B5" w:rsidR="0078781F" w:rsidRPr="00F8518F" w:rsidRDefault="0078781F" w:rsidP="0078781F">
      <w:pPr>
        <w:spacing w:before="100" w:beforeAutospacing="1" w:after="100" w:afterAutospacing="1" w:line="300" w:lineRule="atLeast"/>
        <w:rPr>
          <w:rFonts w:eastAsia="Times New Roman" w:cs="Segoe UI"/>
          <w:b/>
          <w:bCs/>
          <w:i/>
          <w:iCs/>
          <w:kern w:val="0"/>
          <w:sz w:val="21"/>
          <w:szCs w:val="21"/>
          <w:lang w:eastAsia="en-GB"/>
          <w14:ligatures w14:val="none"/>
        </w:rPr>
      </w:pPr>
      <w:r w:rsidRPr="00F8518F">
        <w:rPr>
          <w:rFonts w:eastAsia="Times New Roman" w:cs="Segoe UI"/>
          <w:b/>
          <w:bCs/>
          <w:i/>
          <w:iCs/>
          <w:kern w:val="0"/>
          <w:sz w:val="21"/>
          <w:szCs w:val="21"/>
          <w:lang w:eastAsia="en-GB"/>
          <w14:ligatures w14:val="none"/>
        </w:rPr>
        <w:t>“I applied leadership principles by managing stakeholder engagement, prioritising requirements, and ensuring alignment with organisational strategy.”</w:t>
      </w:r>
    </w:p>
    <w:p w14:paraId="6032776E" w14:textId="77777777" w:rsidR="0078781F" w:rsidRPr="00F8518F" w:rsidRDefault="0078781F" w:rsidP="0078781F">
      <w:pPr>
        <w:spacing w:before="100" w:beforeAutospacing="1" w:after="100" w:afterAutospacing="1" w:line="300" w:lineRule="atLeast"/>
        <w:outlineLvl w:val="2"/>
        <w:rPr>
          <w:rFonts w:eastAsia="Times New Roman" w:cs="Segoe UI"/>
          <w:b/>
          <w:bCs/>
          <w:kern w:val="0"/>
          <w:sz w:val="27"/>
          <w:szCs w:val="27"/>
          <w:lang w:eastAsia="en-GB"/>
          <w14:ligatures w14:val="none"/>
        </w:rPr>
      </w:pPr>
      <w:r w:rsidRPr="00F8518F">
        <w:rPr>
          <w:rFonts w:eastAsia="Times New Roman" w:cs="Segoe UI"/>
          <w:b/>
          <w:bCs/>
          <w:kern w:val="0"/>
          <w:sz w:val="27"/>
          <w:szCs w:val="27"/>
          <w:lang w:eastAsia="en-GB"/>
          <w14:ligatures w14:val="none"/>
        </w:rPr>
        <w:t>Results:</w:t>
      </w:r>
      <w:r w:rsidRPr="00CC606C">
        <w:rPr>
          <w:rFonts w:eastAsia="Times New Roman" w:cs="Segoe UI"/>
          <w:b/>
          <w:bCs/>
          <w:kern w:val="0"/>
          <w:sz w:val="27"/>
          <w:szCs w:val="27"/>
          <w:lang w:eastAsia="en-GB"/>
          <w14:ligatures w14:val="none"/>
        </w:rPr>
        <w:br/>
      </w:r>
      <w:r w:rsidRPr="00F8518F">
        <w:rPr>
          <w:rFonts w:eastAsia="Times New Roman" w:cs="Segoe UI"/>
          <w:kern w:val="0"/>
          <w:sz w:val="21"/>
          <w:szCs w:val="21"/>
          <w:lang w:eastAsia="en-GB"/>
          <w14:ligatures w14:val="none"/>
        </w:rPr>
        <w:t>The final requirements document was approved by senior management and used to guide the network design and procurement phases. The clarity and structure of the document reduced delays and improved vendor engagement.</w:t>
      </w:r>
    </w:p>
    <w:p w14:paraId="0B1CB2BF" w14:textId="77777777" w:rsidR="0078781F" w:rsidRPr="00F8518F" w:rsidRDefault="0078781F" w:rsidP="0078781F">
      <w:p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b/>
          <w:bCs/>
          <w:kern w:val="0"/>
          <w:sz w:val="21"/>
          <w:szCs w:val="21"/>
          <w:highlight w:val="yellow"/>
          <w:lang w:eastAsia="en-GB"/>
          <w14:ligatures w14:val="none"/>
        </w:rPr>
        <w:t>Supporting Evidence:</w:t>
      </w:r>
    </w:p>
    <w:p w14:paraId="6701FF8F" w14:textId="77777777" w:rsidR="0078781F" w:rsidRPr="00F8518F" w:rsidRDefault="0078781F" w:rsidP="0078781F">
      <w:pPr>
        <w:numPr>
          <w:ilvl w:val="0"/>
          <w:numId w:val="43"/>
        </w:num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kern w:val="0"/>
          <w:sz w:val="21"/>
          <w:szCs w:val="21"/>
          <w:highlight w:val="yellow"/>
          <w:lang w:eastAsia="en-GB"/>
          <w14:ligatures w14:val="none"/>
        </w:rPr>
        <w:t xml:space="preserve">Approval Email from IT Director </w:t>
      </w:r>
    </w:p>
    <w:p w14:paraId="52B5F74D" w14:textId="77777777" w:rsidR="0078781F" w:rsidRPr="00F8518F" w:rsidRDefault="0078781F" w:rsidP="0078781F">
      <w:pPr>
        <w:numPr>
          <w:ilvl w:val="0"/>
          <w:numId w:val="43"/>
        </w:numPr>
        <w:spacing w:before="100" w:beforeAutospacing="1" w:after="100" w:afterAutospacing="1" w:line="300" w:lineRule="atLeast"/>
        <w:rPr>
          <w:rFonts w:eastAsia="Times New Roman" w:cs="Segoe UI"/>
          <w:kern w:val="0"/>
          <w:sz w:val="21"/>
          <w:szCs w:val="21"/>
          <w:highlight w:val="yellow"/>
          <w:lang w:eastAsia="en-GB"/>
          <w14:ligatures w14:val="none"/>
        </w:rPr>
      </w:pPr>
      <w:r w:rsidRPr="00F8518F">
        <w:rPr>
          <w:rFonts w:eastAsia="Times New Roman" w:cs="Segoe UI"/>
          <w:kern w:val="0"/>
          <w:sz w:val="21"/>
          <w:szCs w:val="21"/>
          <w:highlight w:val="yellow"/>
          <w:lang w:eastAsia="en-GB"/>
          <w14:ligatures w14:val="none"/>
        </w:rPr>
        <w:t>Vendor Feedback Summary</w:t>
      </w:r>
    </w:p>
    <w:p w14:paraId="29DD2375" w14:textId="77777777" w:rsidR="0078781F" w:rsidRPr="00F8518F" w:rsidRDefault="0078781F" w:rsidP="0078781F">
      <w:pPr>
        <w:spacing w:line="300" w:lineRule="atLeast"/>
        <w:rPr>
          <w:rFonts w:eastAsia="Times New Roman" w:cs="Segoe UI"/>
          <w:kern w:val="0"/>
          <w:sz w:val="21"/>
          <w:szCs w:val="21"/>
          <w:lang w:eastAsia="en-GB"/>
          <w14:ligatures w14:val="none"/>
        </w:rPr>
      </w:pPr>
    </w:p>
    <w:p w14:paraId="14A03C49" w14:textId="77777777" w:rsidR="0078781F" w:rsidRDefault="0078781F">
      <w:pPr>
        <w:rPr>
          <w:rFonts w:eastAsia="Times New Roman" w:cs="Segoe UI"/>
          <w:b/>
          <w:bCs/>
          <w:kern w:val="0"/>
          <w:sz w:val="27"/>
          <w:szCs w:val="27"/>
          <w:lang w:eastAsia="en-GB"/>
          <w14:ligatures w14:val="none"/>
        </w:rPr>
      </w:pPr>
      <w:r>
        <w:rPr>
          <w:rFonts w:eastAsia="Times New Roman" w:cs="Segoe UI"/>
          <w:b/>
          <w:bCs/>
          <w:kern w:val="0"/>
          <w:sz w:val="27"/>
          <w:szCs w:val="27"/>
          <w:lang w:eastAsia="en-GB"/>
          <w14:ligatures w14:val="none"/>
        </w:rPr>
        <w:br w:type="page"/>
      </w:r>
    </w:p>
    <w:p w14:paraId="23A61B38" w14:textId="7A5E744A" w:rsidR="0078781F" w:rsidRPr="00F8518F" w:rsidRDefault="0078781F" w:rsidP="0078781F">
      <w:pPr>
        <w:spacing w:before="100" w:beforeAutospacing="1" w:after="100" w:afterAutospacing="1" w:line="300" w:lineRule="atLeast"/>
        <w:outlineLvl w:val="2"/>
        <w:rPr>
          <w:rFonts w:eastAsia="Times New Roman" w:cs="Segoe UI"/>
          <w:b/>
          <w:bCs/>
          <w:kern w:val="0"/>
          <w:sz w:val="27"/>
          <w:szCs w:val="27"/>
          <w:lang w:eastAsia="en-GB"/>
          <w14:ligatures w14:val="none"/>
        </w:rPr>
      </w:pPr>
      <w:r w:rsidRPr="00F8518F">
        <w:rPr>
          <w:rFonts w:eastAsia="Times New Roman" w:cs="Segoe UI"/>
          <w:b/>
          <w:bCs/>
          <w:kern w:val="0"/>
          <w:sz w:val="27"/>
          <w:szCs w:val="27"/>
          <w:lang w:eastAsia="en-GB"/>
          <w14:ligatures w14:val="none"/>
        </w:rPr>
        <w:lastRenderedPageBreak/>
        <w:t>Reflection and Lessons Learned:</w:t>
      </w:r>
      <w:r w:rsidRPr="00CC606C">
        <w:rPr>
          <w:rFonts w:eastAsia="Times New Roman" w:cs="Segoe UI"/>
          <w:b/>
          <w:bCs/>
          <w:kern w:val="0"/>
          <w:sz w:val="27"/>
          <w:szCs w:val="27"/>
          <w:lang w:eastAsia="en-GB"/>
          <w14:ligatures w14:val="none"/>
        </w:rPr>
        <w:br/>
      </w:r>
      <w:r w:rsidRPr="00F8518F">
        <w:rPr>
          <w:rFonts w:eastAsia="Times New Roman" w:cs="Segoe UI"/>
          <w:kern w:val="0"/>
          <w:sz w:val="21"/>
          <w:szCs w:val="21"/>
          <w:lang w:eastAsia="en-GB"/>
          <w14:ligatures w14:val="none"/>
        </w:rPr>
        <w:t>This experience reinforced the importance of structured stakeholder engagement and clear documentation. I learned that early collaboration and prioritisation frameworks are essential for successful network planning. In future projects, I would introduce stakeholder personas to better anticipate needs.</w:t>
      </w:r>
    </w:p>
    <w:p w14:paraId="366EF369" w14:textId="77777777" w:rsidR="0078781F" w:rsidRPr="00F8518F" w:rsidRDefault="0078781F" w:rsidP="0078781F">
      <w:pPr>
        <w:spacing w:before="100" w:beforeAutospacing="1" w:after="100" w:afterAutospacing="1" w:line="300" w:lineRule="atLeast"/>
        <w:rPr>
          <w:rFonts w:eastAsia="Times New Roman" w:cs="Segoe UI"/>
          <w:b/>
          <w:bCs/>
          <w:kern w:val="0"/>
          <w:sz w:val="21"/>
          <w:szCs w:val="21"/>
          <w:lang w:eastAsia="en-GB"/>
          <w14:ligatures w14:val="none"/>
        </w:rPr>
      </w:pPr>
      <w:r w:rsidRPr="00F8518F">
        <w:rPr>
          <w:rFonts w:eastAsia="Times New Roman" w:cs="Segoe UI"/>
          <w:b/>
          <w:bCs/>
          <w:i/>
          <w:iCs/>
          <w:kern w:val="0"/>
          <w:sz w:val="21"/>
          <w:szCs w:val="21"/>
          <w:lang w:eastAsia="en-GB"/>
          <w14:ligatures w14:val="none"/>
        </w:rPr>
        <w:t>“I reflected on the effectiveness of stakeholder engagement and prioritisation, identifying improvements such as using personas and earlier validation checkpoints</w:t>
      </w:r>
      <w:r w:rsidRPr="00F8518F">
        <w:rPr>
          <w:rFonts w:eastAsia="Times New Roman" w:cs="Segoe UI"/>
          <w:b/>
          <w:bCs/>
          <w:kern w:val="0"/>
          <w:sz w:val="21"/>
          <w:szCs w:val="21"/>
          <w:lang w:eastAsia="en-GB"/>
          <w14:ligatures w14:val="none"/>
        </w:rPr>
        <w:t>.”</w:t>
      </w:r>
    </w:p>
    <w:p w14:paraId="597CC23C" w14:textId="77777777" w:rsidR="0078781F" w:rsidRPr="00F8518F" w:rsidRDefault="0078781F" w:rsidP="0078781F">
      <w:pPr>
        <w:spacing w:line="300" w:lineRule="atLeast"/>
        <w:rPr>
          <w:rFonts w:eastAsia="Times New Roman" w:cs="Segoe UI"/>
          <w:kern w:val="0"/>
          <w:sz w:val="21"/>
          <w:szCs w:val="21"/>
          <w:lang w:eastAsia="en-GB"/>
          <w14:ligatures w14:val="none"/>
        </w:rPr>
      </w:pPr>
    </w:p>
    <w:p w14:paraId="22344F64" w14:textId="77777777" w:rsidR="0078781F" w:rsidRPr="00F8518F" w:rsidRDefault="0078781F" w:rsidP="0078781F">
      <w:pPr>
        <w:spacing w:before="100" w:beforeAutospacing="1" w:after="100" w:afterAutospacing="1" w:line="300" w:lineRule="atLeast"/>
        <w:outlineLvl w:val="2"/>
        <w:rPr>
          <w:rFonts w:eastAsia="Times New Roman" w:cs="Segoe UI"/>
          <w:b/>
          <w:bCs/>
          <w:kern w:val="0"/>
          <w:sz w:val="27"/>
          <w:szCs w:val="27"/>
          <w:lang w:eastAsia="en-GB"/>
          <w14:ligatures w14:val="none"/>
        </w:rPr>
      </w:pPr>
      <w:r w:rsidRPr="00F8518F">
        <w:rPr>
          <w:rFonts w:eastAsia="Times New Roman" w:cs="Segoe UI"/>
          <w:b/>
          <w:bCs/>
          <w:kern w:val="0"/>
          <w:sz w:val="27"/>
          <w:szCs w:val="27"/>
          <w:lang w:eastAsia="en-GB"/>
          <w14:ligatures w14:val="none"/>
        </w:rPr>
        <w:t>KSBs Demonstrated:</w:t>
      </w:r>
    </w:p>
    <w:p w14:paraId="4BD66FC4" w14:textId="77777777" w:rsidR="0078781F" w:rsidRPr="00F8518F" w:rsidRDefault="0078781F" w:rsidP="0078781F">
      <w:pPr>
        <w:numPr>
          <w:ilvl w:val="0"/>
          <w:numId w:val="44"/>
        </w:numPr>
        <w:spacing w:before="100" w:beforeAutospacing="1" w:after="100" w:afterAutospacing="1" w:line="300" w:lineRule="atLeast"/>
        <w:rPr>
          <w:rFonts w:eastAsia="Times New Roman" w:cs="Segoe UI"/>
          <w:kern w:val="0"/>
          <w:sz w:val="21"/>
          <w:szCs w:val="21"/>
          <w:lang w:eastAsia="en-GB"/>
          <w14:ligatures w14:val="none"/>
        </w:rPr>
      </w:pPr>
      <w:r w:rsidRPr="00F8518F">
        <w:rPr>
          <w:rFonts w:eastAsia="Times New Roman" w:cs="Segoe UI"/>
          <w:b/>
          <w:bCs/>
          <w:kern w:val="0"/>
          <w:sz w:val="21"/>
          <w:szCs w:val="21"/>
          <w:lang w:eastAsia="en-GB"/>
          <w14:ligatures w14:val="none"/>
        </w:rPr>
        <w:t>K7</w:t>
      </w:r>
      <w:r w:rsidRPr="00F8518F">
        <w:rPr>
          <w:rFonts w:eastAsia="Times New Roman" w:cs="Segoe UI"/>
          <w:kern w:val="0"/>
          <w:sz w:val="21"/>
          <w:szCs w:val="21"/>
          <w:lang w:eastAsia="en-GB"/>
          <w14:ligatures w14:val="none"/>
        </w:rPr>
        <w:t>: Analysed organisational roles and strategic goals to inform network requirements.</w:t>
      </w:r>
    </w:p>
    <w:p w14:paraId="7C8A9422" w14:textId="77777777" w:rsidR="0078781F" w:rsidRPr="00F8518F" w:rsidRDefault="0078781F" w:rsidP="0078781F">
      <w:pPr>
        <w:numPr>
          <w:ilvl w:val="0"/>
          <w:numId w:val="44"/>
        </w:numPr>
        <w:spacing w:before="100" w:beforeAutospacing="1" w:after="100" w:afterAutospacing="1" w:line="300" w:lineRule="atLeast"/>
        <w:rPr>
          <w:rFonts w:eastAsia="Times New Roman" w:cs="Segoe UI"/>
          <w:kern w:val="0"/>
          <w:sz w:val="21"/>
          <w:szCs w:val="21"/>
          <w:lang w:eastAsia="en-GB"/>
          <w14:ligatures w14:val="none"/>
        </w:rPr>
      </w:pPr>
      <w:r w:rsidRPr="00F8518F">
        <w:rPr>
          <w:rFonts w:eastAsia="Times New Roman" w:cs="Segoe UI"/>
          <w:b/>
          <w:bCs/>
          <w:kern w:val="0"/>
          <w:sz w:val="21"/>
          <w:szCs w:val="21"/>
          <w:lang w:eastAsia="en-GB"/>
          <w14:ligatures w14:val="none"/>
        </w:rPr>
        <w:t>K8, S7</w:t>
      </w:r>
      <w:r w:rsidRPr="00F8518F">
        <w:rPr>
          <w:rFonts w:eastAsia="Times New Roman" w:cs="Segoe UI"/>
          <w:kern w:val="0"/>
          <w:sz w:val="21"/>
          <w:szCs w:val="21"/>
          <w:lang w:eastAsia="en-GB"/>
          <w14:ligatures w14:val="none"/>
        </w:rPr>
        <w:t>: Collaborated across departments using digital tools and shared documentation.</w:t>
      </w:r>
    </w:p>
    <w:p w14:paraId="6B61C5B3" w14:textId="77777777" w:rsidR="0078781F" w:rsidRPr="00F8518F" w:rsidRDefault="0078781F" w:rsidP="0078781F">
      <w:pPr>
        <w:numPr>
          <w:ilvl w:val="0"/>
          <w:numId w:val="44"/>
        </w:numPr>
        <w:spacing w:before="100" w:beforeAutospacing="1" w:after="100" w:afterAutospacing="1" w:line="300" w:lineRule="atLeast"/>
        <w:rPr>
          <w:rFonts w:eastAsia="Times New Roman" w:cs="Segoe UI"/>
          <w:kern w:val="0"/>
          <w:sz w:val="21"/>
          <w:szCs w:val="21"/>
          <w:lang w:eastAsia="en-GB"/>
          <w14:ligatures w14:val="none"/>
        </w:rPr>
      </w:pPr>
      <w:r w:rsidRPr="00F8518F">
        <w:rPr>
          <w:rFonts w:eastAsia="Times New Roman" w:cs="Segoe UI"/>
          <w:b/>
          <w:bCs/>
          <w:kern w:val="0"/>
          <w:sz w:val="21"/>
          <w:szCs w:val="21"/>
          <w:lang w:eastAsia="en-GB"/>
          <w14:ligatures w14:val="none"/>
        </w:rPr>
        <w:t>K9, K10, S8</w:t>
      </w:r>
      <w:r w:rsidRPr="00F8518F">
        <w:rPr>
          <w:rFonts w:eastAsia="Times New Roman" w:cs="Segoe UI"/>
          <w:kern w:val="0"/>
          <w:sz w:val="21"/>
          <w:szCs w:val="21"/>
          <w:lang w:eastAsia="en-GB"/>
          <w14:ligatures w14:val="none"/>
        </w:rPr>
        <w:t>: Led workshops, prioritised requirements, and managed stakeholder relationships.</w:t>
      </w:r>
    </w:p>
    <w:p w14:paraId="20EA4CB4" w14:textId="77777777" w:rsidR="0078781F" w:rsidRPr="00F8518F" w:rsidRDefault="0078781F" w:rsidP="0078781F">
      <w:pPr>
        <w:numPr>
          <w:ilvl w:val="0"/>
          <w:numId w:val="44"/>
        </w:numPr>
        <w:spacing w:before="100" w:beforeAutospacing="1" w:after="100" w:afterAutospacing="1" w:line="300" w:lineRule="atLeast"/>
        <w:rPr>
          <w:rFonts w:eastAsia="Times New Roman" w:cs="Segoe UI"/>
          <w:kern w:val="0"/>
          <w:sz w:val="21"/>
          <w:szCs w:val="21"/>
          <w:lang w:eastAsia="en-GB"/>
          <w14:ligatures w14:val="none"/>
        </w:rPr>
      </w:pPr>
      <w:r w:rsidRPr="00F8518F">
        <w:rPr>
          <w:rFonts w:eastAsia="Times New Roman" w:cs="Segoe UI"/>
          <w:b/>
          <w:bCs/>
          <w:kern w:val="0"/>
          <w:sz w:val="21"/>
          <w:szCs w:val="21"/>
          <w:lang w:eastAsia="en-GB"/>
          <w14:ligatures w14:val="none"/>
        </w:rPr>
        <w:t>B4, B6, B7</w:t>
      </w:r>
      <w:r w:rsidRPr="00F8518F">
        <w:rPr>
          <w:rFonts w:eastAsia="Times New Roman" w:cs="Segoe UI"/>
          <w:kern w:val="0"/>
          <w:sz w:val="21"/>
          <w:szCs w:val="21"/>
          <w:lang w:eastAsia="en-GB"/>
          <w14:ligatures w14:val="none"/>
        </w:rPr>
        <w:t>: Demonstrated adaptability, collaboration, and commitment to continuous improvement.</w:t>
      </w:r>
    </w:p>
    <w:p w14:paraId="1BEE143D" w14:textId="05C48442" w:rsidR="00CF76EA" w:rsidRPr="00CA5FA8" w:rsidRDefault="00CF76EA" w:rsidP="00162AA3">
      <w:pPr>
        <w:spacing w:before="100" w:beforeAutospacing="1" w:after="100" w:afterAutospacing="1" w:line="300" w:lineRule="atLeast"/>
        <w:rPr>
          <w:rFonts w:eastAsia="Times New Roman" w:cs="Segoe UI"/>
          <w:kern w:val="0"/>
          <w:sz w:val="21"/>
          <w:szCs w:val="21"/>
          <w:lang w:eastAsia="en-GB"/>
          <w14:ligatures w14:val="none"/>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603C6B" w:rsidRPr="001816F7" w14:paraId="424B36E9" w14:textId="77777777" w:rsidTr="00741598">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06FF65D" w14:textId="77777777" w:rsidR="00603C6B" w:rsidRPr="001816F7" w:rsidRDefault="00603C6B" w:rsidP="00741598">
            <w:pPr>
              <w:rPr>
                <w:b/>
                <w:bCs/>
                <w:sz w:val="22"/>
                <w:szCs w:val="22"/>
              </w:rPr>
            </w:pPr>
            <w:r w:rsidRPr="001816F7">
              <w:rPr>
                <w:b/>
                <w:bCs/>
                <w:sz w:val="22"/>
                <w:szCs w:val="22"/>
              </w:rPr>
              <w:t>Theme A: Underlying Principles 1</w:t>
            </w:r>
          </w:p>
        </w:tc>
      </w:tr>
      <w:tr w:rsidR="00603C6B" w:rsidRPr="001816F7" w14:paraId="08CCA79A" w14:textId="77777777" w:rsidTr="00741598">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A865C6A" w14:textId="77777777" w:rsidR="00603C6B" w:rsidRPr="001816F7" w:rsidRDefault="00603C6B" w:rsidP="00741598">
            <w:pPr>
              <w:rPr>
                <w:sz w:val="21"/>
                <w:szCs w:val="21"/>
              </w:rPr>
            </w:pPr>
            <w:r w:rsidRPr="001816F7">
              <w:rPr>
                <w:sz w:val="21"/>
                <w:szCs w:val="21"/>
              </w:rPr>
              <w:t xml:space="preserve">Core - The Organisational </w:t>
            </w:r>
            <w:r w:rsidRPr="001816F7">
              <w:rPr>
                <w:sz w:val="21"/>
                <w:szCs w:val="21"/>
              </w:rPr>
              <w:br/>
              <w:t xml:space="preserve">Context </w:t>
            </w:r>
          </w:p>
          <w:p w14:paraId="6F942B31" w14:textId="77777777" w:rsidR="00603C6B" w:rsidRPr="001816F7" w:rsidRDefault="00603C6B" w:rsidP="00741598">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2249EB17" w14:textId="77777777" w:rsidR="00603C6B" w:rsidRPr="001816F7" w:rsidRDefault="00603C6B" w:rsidP="00741598">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603C6B" w:rsidRPr="001816F7" w14:paraId="07FE58B8" w14:textId="77777777" w:rsidTr="001F398B">
        <w:tc>
          <w:tcPr>
            <w:tcW w:w="2166"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2E46750C" w14:textId="77777777" w:rsidR="00603C6B" w:rsidRPr="001816F7" w:rsidRDefault="00603C6B" w:rsidP="00741598">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60050661"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3BD299D8"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1964CECF" w14:textId="77777777" w:rsidR="00603C6B" w:rsidRPr="001816F7" w:rsidRDefault="00603C6B" w:rsidP="00741598">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4B5E9EC9" w14:textId="77777777" w:rsidR="00603C6B" w:rsidRPr="001816F7" w:rsidRDefault="00603C6B" w:rsidP="00741598">
            <w:pPr>
              <w:rPr>
                <w:sz w:val="21"/>
                <w:szCs w:val="21"/>
              </w:rPr>
            </w:pPr>
          </w:p>
        </w:tc>
      </w:tr>
    </w:tbl>
    <w:p w14:paraId="439E3A33" w14:textId="1D24C71E" w:rsidR="00603C6B" w:rsidRPr="001816F7" w:rsidRDefault="00603C6B" w:rsidP="00603C6B"/>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603C6B" w:rsidRPr="001816F7" w14:paraId="29234546" w14:textId="77777777" w:rsidTr="00741598">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82B8893" w14:textId="77777777" w:rsidR="00603C6B" w:rsidRPr="001816F7" w:rsidRDefault="00603C6B" w:rsidP="00741598">
            <w:pPr>
              <w:rPr>
                <w:sz w:val="21"/>
                <w:szCs w:val="21"/>
              </w:rPr>
            </w:pPr>
            <w:r w:rsidRPr="001816F7">
              <w:rPr>
                <w:b/>
                <w:bCs/>
                <w:sz w:val="22"/>
                <w:szCs w:val="22"/>
              </w:rPr>
              <w:t>Theme A: Underlying Principles 2</w:t>
            </w:r>
          </w:p>
        </w:tc>
      </w:tr>
      <w:tr w:rsidR="00603C6B" w:rsidRPr="001816F7" w14:paraId="200E75C3" w14:textId="77777777" w:rsidTr="00741598">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25480D" w14:textId="77777777" w:rsidR="00603C6B" w:rsidRPr="001816F7" w:rsidRDefault="00603C6B" w:rsidP="00741598">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49E859" w14:textId="77777777" w:rsidR="00603C6B" w:rsidRPr="001816F7" w:rsidRDefault="00603C6B" w:rsidP="00741598">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4C637F10" w14:textId="77777777" w:rsidR="00603C6B" w:rsidRPr="001816F7" w:rsidRDefault="00603C6B" w:rsidP="00741598">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603C6B" w:rsidRPr="001816F7" w14:paraId="11FE7FB9" w14:textId="77777777" w:rsidTr="001F398B">
        <w:tc>
          <w:tcPr>
            <w:tcW w:w="1203" w:type="dxa"/>
            <w:tcBorders>
              <w:top w:val="single" w:sz="6" w:space="0" w:color="334047"/>
              <w:left w:val="single" w:sz="6" w:space="0" w:color="334047"/>
              <w:bottom w:val="single" w:sz="6" w:space="0" w:color="334047"/>
              <w:right w:val="single" w:sz="6" w:space="0" w:color="334047"/>
            </w:tcBorders>
            <w:tcMar>
              <w:top w:w="75" w:type="dxa"/>
              <w:left w:w="150" w:type="dxa"/>
              <w:bottom w:w="75" w:type="dxa"/>
              <w:right w:w="150" w:type="dxa"/>
            </w:tcMar>
          </w:tcPr>
          <w:p w14:paraId="65C8715C" w14:textId="77777777" w:rsidR="00603C6B" w:rsidRPr="001816F7" w:rsidRDefault="00603C6B" w:rsidP="00741598">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tcPr>
          <w:p w14:paraId="55B1C71D" w14:textId="77777777" w:rsidR="00603C6B" w:rsidRPr="001816F7" w:rsidRDefault="00603C6B" w:rsidP="00741598">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tcPr>
          <w:p w14:paraId="20308492" w14:textId="77777777" w:rsidR="00603C6B" w:rsidRPr="001816F7" w:rsidRDefault="00603C6B" w:rsidP="00741598">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tcPr>
          <w:p w14:paraId="005A9123" w14:textId="77777777" w:rsidR="00603C6B" w:rsidRPr="001816F7" w:rsidRDefault="00603C6B" w:rsidP="00741598">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tcPr>
          <w:p w14:paraId="2D7E92C1" w14:textId="77777777" w:rsidR="00603C6B" w:rsidRPr="001816F7" w:rsidRDefault="00603C6B" w:rsidP="00741598">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tcPr>
          <w:p w14:paraId="6BD0C1F1" w14:textId="77777777" w:rsidR="00603C6B" w:rsidRPr="001816F7" w:rsidRDefault="00603C6B" w:rsidP="00741598">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tcPr>
          <w:p w14:paraId="42AD1BE2" w14:textId="77777777" w:rsidR="00603C6B" w:rsidRPr="001816F7" w:rsidRDefault="00603C6B" w:rsidP="00741598">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tcPr>
          <w:p w14:paraId="06138525" w14:textId="77777777" w:rsidR="00603C6B" w:rsidRPr="001816F7" w:rsidRDefault="00603C6B" w:rsidP="00741598">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tcPr>
          <w:p w14:paraId="35E7A054" w14:textId="77777777" w:rsidR="00603C6B" w:rsidRPr="001816F7" w:rsidRDefault="00603C6B" w:rsidP="00741598">
            <w:pPr>
              <w:jc w:val="center"/>
              <w:rPr>
                <w:b/>
                <w:bCs/>
                <w:sz w:val="21"/>
                <w:szCs w:val="21"/>
              </w:rPr>
            </w:pPr>
            <w:r w:rsidRPr="001816F7">
              <w:rPr>
                <w:b/>
                <w:bCs/>
                <w:sz w:val="21"/>
                <w:szCs w:val="21"/>
              </w:rPr>
              <w:t>B7</w:t>
            </w:r>
          </w:p>
        </w:tc>
      </w:tr>
    </w:tbl>
    <w:p w14:paraId="6B76A170" w14:textId="77777777" w:rsidR="00603C6B" w:rsidRPr="001816F7" w:rsidRDefault="00603C6B" w:rsidP="00603C6B"/>
    <w:p w14:paraId="3DFC6A7D" w14:textId="1716779B" w:rsidR="00CD6F6A" w:rsidRPr="001816F7" w:rsidRDefault="00CD6F6A" w:rsidP="00FD3733">
      <w:pPr>
        <w:jc w:val="center"/>
        <w:rPr>
          <w:rFonts w:eastAsia="Times New Roman" w:cs="Segoe UI"/>
          <w:b/>
          <w:bCs/>
          <w:color w:val="EE0000"/>
          <w:kern w:val="0"/>
          <w:sz w:val="32"/>
          <w:szCs w:val="32"/>
          <w:lang w:eastAsia="en-GB"/>
          <w14:ligatures w14:val="none"/>
        </w:rPr>
      </w:pPr>
      <w:r w:rsidRPr="001816F7">
        <w:rPr>
          <w:rFonts w:eastAsia="Times New Roman" w:cs="Segoe UI"/>
          <w:b/>
          <w:bCs/>
          <w:color w:val="EE0000"/>
          <w:kern w:val="0"/>
          <w:sz w:val="32"/>
          <w:szCs w:val="32"/>
          <w:lang w:eastAsia="en-GB"/>
          <w14:ligatures w14:val="none"/>
        </w:rPr>
        <w:t xml:space="preserve">&lt;EXAMPLE </w:t>
      </w:r>
      <w:r w:rsidR="00294B66" w:rsidRPr="001816F7">
        <w:rPr>
          <w:rFonts w:eastAsia="Times New Roman" w:cs="Segoe UI"/>
          <w:b/>
          <w:bCs/>
          <w:color w:val="EE0000"/>
          <w:kern w:val="0"/>
          <w:sz w:val="32"/>
          <w:szCs w:val="32"/>
          <w:lang w:eastAsia="en-GB"/>
          <w14:ligatures w14:val="none"/>
        </w:rPr>
        <w:t>FOR</w:t>
      </w:r>
      <w:r w:rsidRPr="001816F7">
        <w:rPr>
          <w:rFonts w:eastAsia="Times New Roman" w:cs="Segoe UI"/>
          <w:b/>
          <w:bCs/>
          <w:color w:val="EE0000"/>
          <w:kern w:val="0"/>
          <w:sz w:val="32"/>
          <w:szCs w:val="32"/>
          <w:lang w:eastAsia="en-GB"/>
          <w14:ligatures w14:val="none"/>
        </w:rPr>
        <w:t xml:space="preserve"> THEME</w:t>
      </w:r>
      <w:r w:rsidR="00294B66" w:rsidRPr="001816F7">
        <w:rPr>
          <w:rFonts w:eastAsia="Times New Roman" w:cs="Segoe UI"/>
          <w:b/>
          <w:bCs/>
          <w:color w:val="EE0000"/>
          <w:kern w:val="0"/>
          <w:sz w:val="32"/>
          <w:szCs w:val="32"/>
          <w:lang w:eastAsia="en-GB"/>
          <w14:ligatures w14:val="none"/>
        </w:rPr>
        <w:t>-</w:t>
      </w:r>
      <w:r w:rsidRPr="001816F7">
        <w:rPr>
          <w:rFonts w:eastAsia="Times New Roman" w:cs="Segoe UI"/>
          <w:b/>
          <w:bCs/>
          <w:color w:val="EE0000"/>
          <w:kern w:val="0"/>
          <w:sz w:val="32"/>
          <w:szCs w:val="32"/>
          <w:lang w:eastAsia="en-GB"/>
          <w14:ligatures w14:val="none"/>
        </w:rPr>
        <w:t>A PORTFOLIO ITEM - END&gt;</w:t>
      </w:r>
    </w:p>
    <w:p w14:paraId="2B971502" w14:textId="77777777" w:rsidR="00EF53BF" w:rsidRPr="001816F7" w:rsidRDefault="00EF53BF" w:rsidP="00CD6F6A">
      <w:pPr>
        <w:jc w:val="center"/>
        <w:rPr>
          <w:rFonts w:eastAsia="Times New Roman" w:cs="Segoe UI"/>
          <w:b/>
          <w:bCs/>
          <w:color w:val="EE0000"/>
          <w:kern w:val="0"/>
          <w:sz w:val="32"/>
          <w:szCs w:val="32"/>
          <w:lang w:eastAsia="en-GB"/>
          <w14:ligatures w14:val="none"/>
        </w:rPr>
      </w:pPr>
    </w:p>
    <w:p w14:paraId="3D1FA5F1" w14:textId="77777777" w:rsidR="00732672" w:rsidRDefault="0073267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19DAACD7" w14:textId="281E37A3" w:rsidR="00BD5095" w:rsidRPr="001816F7" w:rsidRDefault="00E42BB3" w:rsidP="00E808EB">
      <w:pPr>
        <w:rPr>
          <w:sz w:val="11"/>
          <w:szCs w:val="11"/>
        </w:rPr>
      </w:pPr>
      <w:bookmarkStart w:id="2" w:name="App_A"/>
      <w:r>
        <w:rPr>
          <w:rFonts w:eastAsia="Times New Roman" w:cs="Open Sans"/>
          <w:b/>
          <w:bCs/>
          <w:spacing w:val="3"/>
          <w:kern w:val="0"/>
          <w:lang w:eastAsia="en-GB"/>
          <w14:ligatures w14:val="none"/>
        </w:rPr>
        <w:lastRenderedPageBreak/>
        <w:t>Cyber Security</w:t>
      </w:r>
      <w:r w:rsidR="00246589">
        <w:rPr>
          <w:rFonts w:eastAsia="Times New Roman" w:cs="Open Sans"/>
          <w:b/>
          <w:bCs/>
          <w:spacing w:val="3"/>
          <w:kern w:val="0"/>
          <w:lang w:eastAsia="en-GB"/>
          <w14:ligatures w14:val="none"/>
        </w:rPr>
        <w:t xml:space="preserve"> </w:t>
      </w:r>
      <w:r w:rsidR="00BD5095" w:rsidRPr="001816F7">
        <w:rPr>
          <w:rFonts w:eastAsia="Times New Roman" w:cs="Open Sans"/>
          <w:b/>
          <w:bCs/>
          <w:spacing w:val="3"/>
          <w:kern w:val="0"/>
          <w:lang w:eastAsia="en-GB"/>
          <w14:ligatures w14:val="none"/>
        </w:rPr>
        <w:t>- KSB mapping to EPA Assessment Methods (Knowledge)</w:t>
      </w:r>
      <w:r w:rsidR="006F06C6" w:rsidRPr="001816F7">
        <w:rPr>
          <w:rFonts w:eastAsia="Times New Roman" w:cs="Open Sans"/>
          <w:b/>
          <w:bCs/>
          <w:spacing w:val="3"/>
          <w:kern w:val="0"/>
          <w:lang w:eastAsia="en-GB"/>
          <w14:ligatures w14:val="none"/>
        </w:rPr>
        <w:t xml:space="preserve"> - Appendix A</w:t>
      </w:r>
      <w:bookmarkEnd w:id="2"/>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54D63AD6"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752573F1"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DDDB7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Knowledge</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23921E6"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6F938CD7" w14:textId="77777777" w:rsidTr="00DF40CE">
        <w:trPr>
          <w:trHeight w:val="675"/>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6B34C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AD3CD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approaches and techniques used throughout the digital and technology solution lifecycle and their applicability to an organisation’s standards and pre-existing tools.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A8F894F"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DEDD80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A8EF89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E35C4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roles, functions and activities within digital technology solutions within an organisation.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58A63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BDE0B7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884B5D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641EA2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How teams work effectively to produce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9BFBDB7"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B4B0CDA"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6BBDD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05E8525"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concepts and principles of leadership.</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526C472"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69FB27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938CCF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31B8A9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Management techniques and theories. For example, effective decision making, delegation and planning methods, time management and change management.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2A1073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2362C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78D2F2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56DB6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nature and scope of common vulnerabilities in digital and technology solutions. For example, the risks of unsecure coding and unprotected networks.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2C28BB"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5A453A0"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4A90514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D8A7EA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The role of data management systems within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529F4E1"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63F37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C28EC9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K13</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2908C03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Principles of data analysis for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FC388CD"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D7D4B6E"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4810C80"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5C981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 range of quantitative and qualitative data gathering methods and how to appraise and select the appropriate method.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E7F1CB6"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0F8E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8DD5E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F7E421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Fundamental computer networking concepts in relation to digital and technology solutions. For example, structure, cloud architecture, components, quality of service.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9BA490C"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B1CD5E" w14:textId="77777777" w:rsidTr="00E43B2B">
        <w:trPr>
          <w:trHeight w:val="1058"/>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7FAC19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K19</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9E120A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Relevant legal, ethical, social and professional standards to a digital and technology solution. For example, Diversity, Accessibility, Intellectual Property, Data Protection Acts, Codes of Practice, Regulatory and Compliance frameworks.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CADC6D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DC8C33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D206FE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K20</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070F7AF" w14:textId="1A298788"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Sustainable development approaches as applied to digital and technology solutions such as green computing.</w:t>
            </w:r>
            <w:r w:rsidR="00DA7774">
              <w:rPr>
                <w:rFonts w:eastAsia="Times New Roman" w:cs="Times New Roman"/>
                <w:color w:val="000000"/>
                <w:kern w:val="0"/>
                <w:sz w:val="18"/>
                <w:szCs w:val="18"/>
                <w:lang w:eastAsia="en-GB"/>
                <w14:ligatures w14:val="none"/>
              </w:rPr>
              <w:t xml:space="preserve"> </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68DAD275" w14:textId="77777777" w:rsidR="00BD5095" w:rsidRPr="001816F7" w:rsidRDefault="00BD5095"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210216" w14:textId="77777777" w:rsidTr="00221E64">
        <w:trPr>
          <w:trHeight w:val="522"/>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09F53633" w14:textId="4A607854" w:rsidR="00BD5095" w:rsidRPr="001816F7" w:rsidRDefault="00D1381C" w:rsidP="00E43B2B">
            <w:pPr>
              <w:jc w:val="center"/>
              <w:rPr>
                <w:rFonts w:eastAsia="Times New Roman" w:cs="Times New Roman"/>
                <w:kern w:val="0"/>
                <w:sz w:val="18"/>
                <w:szCs w:val="18"/>
                <w:lang w:eastAsia="en-GB"/>
                <w14:ligatures w14:val="none"/>
              </w:rPr>
            </w:pPr>
            <w:r w:rsidRPr="004E1BEF">
              <w:rPr>
                <w:rFonts w:eastAsia="Times New Roman" w:cs="Times New Roman"/>
                <w:b/>
                <w:bCs/>
                <w:kern w:val="0"/>
                <w:sz w:val="18"/>
                <w:szCs w:val="18"/>
                <w:lang w:eastAsia="en-GB"/>
                <w14:ligatures w14:val="none"/>
              </w:rPr>
              <w:t>K</w:t>
            </w:r>
            <w:r w:rsidR="00A55B69" w:rsidRPr="004E1BEF">
              <w:rPr>
                <w:rFonts w:eastAsia="Times New Roman" w:cs="Times New Roman"/>
                <w:b/>
                <w:bCs/>
                <w:kern w:val="0"/>
                <w:sz w:val="18"/>
                <w:szCs w:val="18"/>
                <w:lang w:eastAsia="en-GB"/>
                <w14:ligatures w14:val="none"/>
              </w:rPr>
              <w:t>63</w:t>
            </w:r>
            <w:r w:rsidR="00BD5095" w:rsidRPr="004E1BEF">
              <w:rPr>
                <w:rFonts w:eastAsia="Times New Roman" w:cs="Times New Roman"/>
                <w:b/>
                <w:bCs/>
                <w:kern w:val="0"/>
                <w:sz w:val="18"/>
                <w:szCs w:val="18"/>
                <w:lang w:eastAsia="en-GB"/>
                <w14:ligatures w14:val="none"/>
              </w:rPr>
              <w:t>:</w:t>
            </w:r>
            <w:r w:rsidR="004646FF">
              <w:rPr>
                <w:rFonts w:eastAsia="Times New Roman" w:cs="Times New Roman"/>
                <w:kern w:val="0"/>
                <w:sz w:val="18"/>
                <w:szCs w:val="18"/>
                <w:lang w:eastAsia="en-GB"/>
                <w14:ligatures w14:val="none"/>
              </w:rPr>
              <w:br/>
            </w:r>
            <w:r>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F2CFE9F" w14:textId="5E090FCD" w:rsidR="00BD5095" w:rsidRPr="00EF4662" w:rsidRDefault="002B4CA7" w:rsidP="00EF4662">
            <w:pPr>
              <w:rPr>
                <w:sz w:val="18"/>
                <w:szCs w:val="18"/>
              </w:rPr>
            </w:pPr>
            <w:r w:rsidRPr="00EF4662">
              <w:rPr>
                <w:sz w:val="18"/>
                <w:szCs w:val="18"/>
              </w:rPr>
              <w:t>The benefits and risks of cloud computing and the common integration deployments (private, public, hybrid). Including the benefits and risks of virtualisation as a concept; key features of virtualisation and current cloud platforms available.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C30E72A" w14:textId="09DAF625" w:rsidR="00BD5095" w:rsidRPr="001816F7" w:rsidRDefault="00DE7CC3"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F302F"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5C59D8F0" w14:textId="79E6402B"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CD2A09">
              <w:rPr>
                <w:rFonts w:eastAsia="Times New Roman" w:cs="Times New Roman"/>
                <w:b/>
                <w:bCs/>
                <w:kern w:val="0"/>
                <w:sz w:val="18"/>
                <w:szCs w:val="18"/>
                <w:bdr w:val="none" w:sz="0" w:space="0" w:color="auto" w:frame="1"/>
                <w:lang w:eastAsia="en-GB"/>
                <w14:ligatures w14:val="none"/>
              </w:rPr>
              <w:t>64</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00D1381C">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DE44BF2" w14:textId="377329CA" w:rsidR="00BD5095" w:rsidRPr="00EF4662" w:rsidRDefault="002B4CA7" w:rsidP="00EF4662">
            <w:pPr>
              <w:rPr>
                <w:sz w:val="18"/>
                <w:szCs w:val="18"/>
              </w:rPr>
            </w:pPr>
            <w:r w:rsidRPr="00EF4662">
              <w:rPr>
                <w:sz w:val="18"/>
                <w:szCs w:val="18"/>
              </w:rPr>
              <w:t>The main factors that affect network performance, and how to mitigate these on network performance by implementing changes to QoS. For example, Traffic Shaping, Policing, Queuing, Topology (physical and logical), and Network Policy (Traffic Analysis, DPI (Deep Packet Inspection).</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A427E2C" w14:textId="16B87C16" w:rsidR="00BD5095" w:rsidRPr="001816F7" w:rsidRDefault="00DE7CC3"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DE0F75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A183884" w14:textId="00361CE6"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CD2A09">
              <w:rPr>
                <w:rFonts w:eastAsia="Times New Roman" w:cs="Times New Roman"/>
                <w:b/>
                <w:bCs/>
                <w:kern w:val="0"/>
                <w:sz w:val="18"/>
                <w:szCs w:val="18"/>
                <w:bdr w:val="none" w:sz="0" w:space="0" w:color="auto" w:frame="1"/>
                <w:lang w:eastAsia="en-GB"/>
                <w14:ligatures w14:val="none"/>
              </w:rPr>
              <w:t>65</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00D1381C">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E3CF7B1" w14:textId="48FDC942" w:rsidR="00BD5095" w:rsidRPr="00EF4662" w:rsidRDefault="00EC18D9" w:rsidP="00B150BD">
            <w:pPr>
              <w:rPr>
                <w:sz w:val="18"/>
                <w:szCs w:val="18"/>
              </w:rPr>
            </w:pPr>
            <w:r w:rsidRPr="00EF4662">
              <w:rPr>
                <w:rFonts w:cs="Open Sans"/>
                <w:color w:val="000000"/>
                <w:sz w:val="18"/>
                <w:szCs w:val="18"/>
              </w:rPr>
              <w:t>Principles of failure modes in protocols. For example, why a protocol may ‘hang’ and the effect of data communication errors and approaches to addressing failures to optimise network performance.</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3F7360B" w14:textId="5FA65B53" w:rsidR="00BD5095" w:rsidRPr="001816F7" w:rsidRDefault="00DE7CC3"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F1389E"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A7CEEE2" w14:textId="3EAB1490"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K</w:t>
            </w:r>
            <w:r w:rsidR="00CD2A09">
              <w:rPr>
                <w:rFonts w:eastAsia="Times New Roman" w:cs="Times New Roman"/>
                <w:b/>
                <w:bCs/>
                <w:kern w:val="0"/>
                <w:sz w:val="18"/>
                <w:szCs w:val="18"/>
                <w:bdr w:val="none" w:sz="0" w:space="0" w:color="auto" w:frame="1"/>
                <w:lang w:eastAsia="en-GB"/>
                <w14:ligatures w14:val="none"/>
              </w:rPr>
              <w:t>67</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00D1381C">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34669CB6" w14:textId="0C349C68" w:rsidR="00BD5095" w:rsidRPr="00EF4662" w:rsidRDefault="00CD2A09" w:rsidP="00A04550">
            <w:pPr>
              <w:rPr>
                <w:sz w:val="18"/>
                <w:szCs w:val="18"/>
              </w:rPr>
            </w:pPr>
            <w:r w:rsidRPr="00EF4662">
              <w:rPr>
                <w:rFonts w:cs="Open Sans"/>
                <w:color w:val="000000"/>
                <w:sz w:val="18"/>
                <w:szCs w:val="18"/>
              </w:rPr>
              <w:t>SDN (Software Defined Networking) and Network Function Virtualisation Core Principles. For example, Control Plane Separation, flexibility, overlay networks, disassociation of software and hardware layers.</w:t>
            </w:r>
          </w:p>
          <w:p w14:paraId="25E55C19" w14:textId="0C6D8993" w:rsidR="00CD2A09" w:rsidRPr="00EF4662" w:rsidRDefault="00CD2A09" w:rsidP="00CD2A09">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6B0AF8A1" w14:textId="03893F83" w:rsidR="00BD5095" w:rsidRPr="001816F7" w:rsidRDefault="00DE7CC3"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3E7E1E1"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719FA15E" w14:textId="2F052BDA"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lastRenderedPageBreak/>
              <w:t>K</w:t>
            </w:r>
            <w:r w:rsidR="00B61A0B">
              <w:rPr>
                <w:rFonts w:eastAsia="Times New Roman" w:cs="Times New Roman"/>
                <w:b/>
                <w:bCs/>
                <w:kern w:val="0"/>
                <w:sz w:val="18"/>
                <w:szCs w:val="18"/>
                <w:bdr w:val="none" w:sz="0" w:space="0" w:color="auto" w:frame="1"/>
                <w:lang w:eastAsia="en-GB"/>
                <w14:ligatures w14:val="none"/>
              </w:rPr>
              <w:t>68</w:t>
            </w:r>
            <w:r w:rsidRPr="001816F7">
              <w:rPr>
                <w:rFonts w:eastAsia="Times New Roman" w:cs="Times New Roman"/>
                <w:kern w:val="0"/>
                <w:sz w:val="18"/>
                <w:szCs w:val="18"/>
                <w:lang w:eastAsia="en-GB"/>
                <w14:ligatures w14:val="none"/>
              </w:rPr>
              <w:t>:</w:t>
            </w:r>
            <w:r w:rsidR="004646FF">
              <w:rPr>
                <w:rFonts w:eastAsia="Times New Roman" w:cs="Times New Roman"/>
                <w:kern w:val="0"/>
                <w:sz w:val="18"/>
                <w:szCs w:val="18"/>
                <w:lang w:eastAsia="en-GB"/>
                <w14:ligatures w14:val="none"/>
              </w:rPr>
              <w:br/>
            </w:r>
            <w:r w:rsidR="00D1381C">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A9888C1" w14:textId="68D18296" w:rsidR="00184260" w:rsidRPr="00B61A0B" w:rsidRDefault="00184260" w:rsidP="00B61A0B">
            <w:pPr>
              <w:rPr>
                <w:sz w:val="18"/>
                <w:szCs w:val="18"/>
              </w:rPr>
            </w:pPr>
            <w:r w:rsidRPr="00B61A0B">
              <w:rPr>
                <w:sz w:val="18"/>
                <w:szCs w:val="18"/>
              </w:rPr>
              <w:t xml:space="preserve">Key elements of mobile networks. For </w:t>
            </w:r>
            <w:r w:rsidR="00B61A0B" w:rsidRPr="00B61A0B">
              <w:rPr>
                <w:sz w:val="18"/>
                <w:szCs w:val="18"/>
              </w:rPr>
              <w:t>example,</w:t>
            </w:r>
            <w:r w:rsidRPr="00B61A0B">
              <w:rPr>
                <w:sz w:val="18"/>
                <w:szCs w:val="18"/>
              </w:rPr>
              <w:t xml:space="preserve"> RAN (Radio Access Network), EPC (Evolved Packet Core), IMS (IP Multimedia Subsystem) including some specific key functions such as S/P/U-Gateways and the concepts in communicating over free-space media such as interference, ground bounce, encryption and in mobile endpoint platforms such as tracking user location and roaming.</w:t>
            </w:r>
          </w:p>
          <w:p w14:paraId="13FE8F9B" w14:textId="610EE441" w:rsidR="00BD5095" w:rsidRPr="00B61A0B" w:rsidRDefault="00BD5095" w:rsidP="00B61A0B"/>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7D7FBE9" w14:textId="5B6FEFD7" w:rsidR="00BD5095" w:rsidRPr="001816F7" w:rsidRDefault="00DE7CC3" w:rsidP="00E43B2B">
            <w:pP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20D8EA7B" w14:textId="77777777" w:rsidR="00BD5095" w:rsidRPr="001816F7" w:rsidRDefault="00BD5095" w:rsidP="00BD5095">
      <w:pPr>
        <w:shd w:val="clear" w:color="auto" w:fill="FFFFFF"/>
        <w:textAlignment w:val="baseline"/>
        <w:rPr>
          <w:rFonts w:eastAsia="Times New Roman" w:cs="Open Sans"/>
          <w:b/>
          <w:bCs/>
          <w:spacing w:val="3"/>
          <w:kern w:val="0"/>
          <w:lang w:eastAsia="en-GB"/>
          <w14:ligatures w14:val="none"/>
        </w:rPr>
      </w:pPr>
    </w:p>
    <w:p w14:paraId="11D12C1D" w14:textId="69E87BB2" w:rsidR="00BD5095" w:rsidRPr="001816F7" w:rsidRDefault="00E42BB3" w:rsidP="00BD5095">
      <w:pPr>
        <w:shd w:val="clear" w:color="auto" w:fill="FFFFFF"/>
        <w:textAlignment w:val="baseline"/>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t>Cyber Security Analyst</w:t>
      </w:r>
      <w:r w:rsidR="00BD5095" w:rsidRPr="001816F7">
        <w:rPr>
          <w:rFonts w:eastAsia="Times New Roman" w:cs="Open Sans"/>
          <w:b/>
          <w:bCs/>
          <w:spacing w:val="3"/>
          <w:kern w:val="0"/>
          <w:lang w:eastAsia="en-GB"/>
          <w14:ligatures w14:val="none"/>
        </w:rPr>
        <w:t xml:space="preserve"> - KSB mapping to EPA Assessment Methods (Skills)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765003C9"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vAlign w:val="center"/>
          </w:tcPr>
          <w:p w14:paraId="209610EE"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38143D5F"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Skill</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center"/>
            <w:hideMark/>
          </w:tcPr>
          <w:p w14:paraId="7B834737"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3DD435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B9FDE3C"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S4</w:t>
            </w:r>
          </w:p>
          <w:p w14:paraId="5F1D76B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086133CA"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code, test and debug a software component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40C7AEB"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2E7AA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28A16B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S7</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39AB20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Work effectively within teams, leading on appropriate digital technology solution activities.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0ACDEA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3BFA97"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C7683A2"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S8</w:t>
            </w:r>
          </w:p>
          <w:p w14:paraId="69A4E14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5632B3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organisational theories. For example, change management principles, marketing approaches, strategic practice, and IT service management to a digital and technology solutions project.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87D052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EC265FF"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6B09671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S9</w:t>
            </w:r>
          </w:p>
          <w:p w14:paraId="62C3ECE3"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163A818"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security and resilience techniques to a digital and technology solution. For example, risk assessments, mitigation strategies.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7345C3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BFE31A8"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2CFD46F"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S10</w:t>
            </w:r>
          </w:p>
          <w:p w14:paraId="6A157645"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54672E00"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Initiate, design, implement and debug a data product for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55C964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1D9C9D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1C3CA49"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S11</w:t>
            </w:r>
          </w:p>
          <w:p w14:paraId="4F33F43D"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72D97F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Determine and use appropriate data analysis techniques. For example, Text, Statistical, Diagnostic or Predictive Analysis to assess a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4B2B9401"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255A632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B2066DC"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25170381"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EEE2FD2"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Plan, design and manage simple computer networks with an overall focus on the services and capabilities that network infrastructure solutions enable in an organisational context.</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12AD81D4"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5E85B27C"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1FAAF8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S15</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7D049FE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Apply relevant legal, ethical, social and professional standards to a digital and technology solution.</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center"/>
            <w:hideMark/>
          </w:tcPr>
          <w:p w14:paraId="35782DE6"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6FDAB08C" w14:textId="77777777" w:rsidTr="005C3092">
        <w:trPr>
          <w:trHeight w:val="861"/>
        </w:trPr>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40B59C11" w14:textId="3CB7E42C"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D16409">
              <w:rPr>
                <w:rFonts w:eastAsia="Times New Roman" w:cs="Times New Roman"/>
                <w:b/>
                <w:bCs/>
                <w:kern w:val="0"/>
                <w:sz w:val="18"/>
                <w:szCs w:val="18"/>
                <w:bdr w:val="none" w:sz="0" w:space="0" w:color="auto" w:frame="1"/>
                <w:lang w:eastAsia="en-GB"/>
                <w14:ligatures w14:val="none"/>
              </w:rPr>
              <w:t>58</w:t>
            </w:r>
            <w:r w:rsidRPr="001816F7">
              <w:rPr>
                <w:rFonts w:eastAsia="Times New Roman" w:cs="Times New Roman"/>
                <w:b/>
                <w:bCs/>
                <w:kern w:val="0"/>
                <w:sz w:val="18"/>
                <w:szCs w:val="18"/>
                <w:bdr w:val="none" w:sz="0" w:space="0" w:color="auto" w:frame="1"/>
                <w:lang w:eastAsia="en-GB"/>
                <w14:ligatures w14:val="none"/>
              </w:rPr>
              <w:br/>
            </w:r>
            <w:r w:rsidR="001B15C4">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230FE76" w14:textId="3725664F" w:rsidR="00BD5095" w:rsidRPr="00480F18" w:rsidRDefault="00F21F58" w:rsidP="00AC05A8">
            <w:pPr>
              <w:rPr>
                <w:sz w:val="18"/>
                <w:szCs w:val="18"/>
              </w:rPr>
            </w:pPr>
            <w:r w:rsidRPr="00480F18">
              <w:rPr>
                <w:sz w:val="18"/>
                <w:szCs w:val="18"/>
              </w:rPr>
              <w:t>Monitor performance and ensure networks are configured correctly and perform as expected by designers or architects. Undertake capacity management and audit of IP addressing and hosted devices.</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7C9EB6E0" w14:textId="6CACE095" w:rsidR="00BD5095" w:rsidRPr="001816F7" w:rsidRDefault="00AC05A8"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ED6E702"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19280CBC" w14:textId="2E98080C" w:rsidR="00BD5095" w:rsidRPr="005C3092" w:rsidRDefault="00BD5095" w:rsidP="005C3092">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4B2F77">
              <w:rPr>
                <w:rFonts w:eastAsia="Times New Roman" w:cs="Times New Roman"/>
                <w:b/>
                <w:bCs/>
                <w:kern w:val="0"/>
                <w:sz w:val="18"/>
                <w:szCs w:val="18"/>
                <w:bdr w:val="none" w:sz="0" w:space="0" w:color="auto" w:frame="1"/>
                <w:lang w:eastAsia="en-GB"/>
                <w14:ligatures w14:val="none"/>
              </w:rPr>
              <w:t>59</w:t>
            </w:r>
            <w:r w:rsidRPr="001816F7">
              <w:rPr>
                <w:rFonts w:eastAsia="Times New Roman" w:cs="Times New Roman"/>
                <w:b/>
                <w:bCs/>
                <w:kern w:val="0"/>
                <w:sz w:val="18"/>
                <w:szCs w:val="18"/>
                <w:bdr w:val="none" w:sz="0" w:space="0" w:color="auto" w:frame="1"/>
                <w:lang w:eastAsia="en-GB"/>
                <w14:ligatures w14:val="none"/>
              </w:rPr>
              <w:br/>
            </w:r>
            <w:r w:rsidR="001B15C4">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26E91D15" w14:textId="58C7D60A" w:rsidR="00BD5095" w:rsidRPr="00480F18" w:rsidRDefault="00AC05A8" w:rsidP="00AC05A8">
            <w:pPr>
              <w:rPr>
                <w:sz w:val="18"/>
                <w:szCs w:val="18"/>
              </w:rPr>
            </w:pPr>
            <w:r w:rsidRPr="00480F18">
              <w:rPr>
                <w:sz w:val="18"/>
                <w:szCs w:val="18"/>
              </w:rPr>
              <w:t xml:space="preserve">Investigate, troubleshoot and resolve data network faults in local and wide area environments, using information from multiple sources, Physically or Remotely by console connection. Recommend and implement short term fixes to restore service and, </w:t>
            </w:r>
            <w:r w:rsidR="00EF48C1" w:rsidRPr="00480F18">
              <w:rPr>
                <w:sz w:val="18"/>
                <w:szCs w:val="18"/>
              </w:rPr>
              <w:t>or</w:t>
            </w:r>
            <w:r w:rsidRPr="00480F18">
              <w:rPr>
                <w:sz w:val="18"/>
                <w:szCs w:val="18"/>
              </w:rPr>
              <w:t xml:space="preserve"> quality of experience and recommend longer term changes to prevent recurrence or reduce impact of future occurrences.</w:t>
            </w:r>
          </w:p>
          <w:p w14:paraId="307D3C00" w14:textId="30B79AA5" w:rsidR="00AC05A8" w:rsidRPr="00480F18" w:rsidRDefault="00AC05A8" w:rsidP="00AC05A8">
            <w:pPr>
              <w:rPr>
                <w:sz w:val="18"/>
                <w:szCs w:val="18"/>
              </w:rPr>
            </w:pP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4F738C37" w14:textId="49F618E3" w:rsidR="00BD5095" w:rsidRPr="001816F7" w:rsidRDefault="00AC05A8"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751F3703" w14:textId="77777777" w:rsidTr="008875A8">
        <w:tc>
          <w:tcPr>
            <w:tcW w:w="985"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vAlign w:val="center"/>
          </w:tcPr>
          <w:p w14:paraId="22291D6B" w14:textId="4F5C54F9"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S</w:t>
            </w:r>
            <w:r w:rsidR="00C34C5F">
              <w:rPr>
                <w:rFonts w:eastAsia="Times New Roman" w:cs="Times New Roman"/>
                <w:b/>
                <w:bCs/>
                <w:kern w:val="0"/>
                <w:sz w:val="18"/>
                <w:szCs w:val="18"/>
                <w:bdr w:val="none" w:sz="0" w:space="0" w:color="auto" w:frame="1"/>
                <w:lang w:eastAsia="en-GB"/>
                <w14:ligatures w14:val="none"/>
              </w:rPr>
              <w:t>6</w:t>
            </w:r>
            <w:r w:rsidR="001D354A">
              <w:rPr>
                <w:rFonts w:eastAsia="Times New Roman" w:cs="Times New Roman"/>
                <w:b/>
                <w:bCs/>
                <w:kern w:val="0"/>
                <w:sz w:val="18"/>
                <w:szCs w:val="18"/>
                <w:bdr w:val="none" w:sz="0" w:space="0" w:color="auto" w:frame="1"/>
                <w:lang w:eastAsia="en-GB"/>
                <w14:ligatures w14:val="none"/>
              </w:rPr>
              <w:t>1</w:t>
            </w:r>
            <w:r w:rsidR="00D1381C">
              <w:rPr>
                <w:rFonts w:eastAsia="Times New Roman" w:cs="Times New Roman"/>
                <w:b/>
                <w:bCs/>
                <w:kern w:val="0"/>
                <w:sz w:val="18"/>
                <w:szCs w:val="18"/>
                <w:bdr w:val="none" w:sz="0" w:space="0" w:color="auto" w:frame="1"/>
                <w:lang w:eastAsia="en-GB"/>
                <w14:ligatures w14:val="none"/>
              </w:rPr>
              <w:br/>
            </w:r>
            <w:r w:rsidR="001B15C4">
              <w:rPr>
                <w:rFonts w:eastAsia="Times New Roman" w:cs="Times New Roman"/>
                <w:kern w:val="0"/>
                <w:sz w:val="18"/>
                <w:szCs w:val="18"/>
                <w:lang w:eastAsia="en-GB"/>
                <w14:ligatures w14:val="none"/>
              </w:rPr>
              <w:t>Network Engineer</w:t>
            </w:r>
          </w:p>
        </w:tc>
        <w:tc>
          <w:tcPr>
            <w:tcW w:w="6804"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1E5A59BB" w14:textId="17869D48" w:rsidR="00BD5095" w:rsidRPr="00480F18" w:rsidRDefault="007905B8" w:rsidP="00B45E7D">
            <w:pPr>
              <w:rPr>
                <w:sz w:val="18"/>
                <w:szCs w:val="18"/>
              </w:rPr>
            </w:pPr>
            <w:r w:rsidRPr="00480F18">
              <w:rPr>
                <w:rFonts w:cs="Open Sans"/>
                <w:color w:val="000000"/>
                <w:sz w:val="18"/>
                <w:szCs w:val="18"/>
              </w:rPr>
              <w:t xml:space="preserve">Secure network systems by establishing and enforcing </w:t>
            </w:r>
            <w:r w:rsidRPr="00480F18">
              <w:rPr>
                <w:rFonts w:cs="Open Sans"/>
                <w:color w:val="000000"/>
                <w:sz w:val="18"/>
                <w:szCs w:val="18"/>
              </w:rPr>
              <w:t>policies and</w:t>
            </w:r>
            <w:r w:rsidRPr="00480F18">
              <w:rPr>
                <w:rFonts w:cs="Open Sans"/>
                <w:color w:val="000000"/>
                <w:sz w:val="18"/>
                <w:szCs w:val="18"/>
              </w:rPr>
              <w:t xml:space="preserve"> defining and monitoring access. Support and administer firewall environments in line with IT security policy.</w:t>
            </w:r>
          </w:p>
        </w:tc>
        <w:tc>
          <w:tcPr>
            <w:tcW w:w="2693" w:type="dxa"/>
            <w:tcBorders>
              <w:top w:val="single" w:sz="6" w:space="0" w:color="334047"/>
              <w:left w:val="single" w:sz="6" w:space="0" w:color="334047"/>
              <w:bottom w:val="single" w:sz="6" w:space="0" w:color="334047"/>
              <w:right w:val="single" w:sz="6" w:space="0" w:color="334047"/>
            </w:tcBorders>
            <w:shd w:val="clear" w:color="auto" w:fill="F2CEED" w:themeFill="accent5" w:themeFillTint="33"/>
            <w:tcMar>
              <w:top w:w="75" w:type="dxa"/>
              <w:left w:w="150" w:type="dxa"/>
              <w:bottom w:w="75" w:type="dxa"/>
              <w:right w:w="150" w:type="dxa"/>
            </w:tcMar>
            <w:vAlign w:val="center"/>
            <w:hideMark/>
          </w:tcPr>
          <w:p w14:paraId="0B3115D5" w14:textId="1B76CF54" w:rsidR="00BD5095" w:rsidRPr="001816F7" w:rsidRDefault="00AC05A8"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4CD55D36" w14:textId="77777777" w:rsidR="005C3092" w:rsidRDefault="00BD5095" w:rsidP="00BD5095">
      <w:pPr>
        <w:rPr>
          <w:rFonts w:eastAsia="Times New Roman" w:cs="Open Sans"/>
          <w:b/>
          <w:bCs/>
          <w:spacing w:val="3"/>
          <w:kern w:val="0"/>
          <w:lang w:eastAsia="en-GB"/>
          <w14:ligatures w14:val="none"/>
        </w:rPr>
      </w:pPr>
      <w:r w:rsidRPr="001816F7">
        <w:rPr>
          <w:rFonts w:eastAsia="Times New Roman" w:cs="Open Sans"/>
          <w:color w:val="000000"/>
          <w:kern w:val="0"/>
          <w:lang w:eastAsia="en-GB"/>
          <w14:ligatures w14:val="none"/>
        </w:rPr>
        <w:br/>
      </w:r>
    </w:p>
    <w:p w14:paraId="48C8F686" w14:textId="77777777" w:rsidR="005C3092" w:rsidRDefault="005C3092">
      <w:pPr>
        <w:rPr>
          <w:rFonts w:eastAsia="Times New Roman" w:cs="Open Sans"/>
          <w:b/>
          <w:bCs/>
          <w:spacing w:val="3"/>
          <w:kern w:val="0"/>
          <w:lang w:eastAsia="en-GB"/>
          <w14:ligatures w14:val="none"/>
        </w:rPr>
      </w:pPr>
      <w:r>
        <w:rPr>
          <w:rFonts w:eastAsia="Times New Roman" w:cs="Open Sans"/>
          <w:b/>
          <w:bCs/>
          <w:spacing w:val="3"/>
          <w:kern w:val="0"/>
          <w:lang w:eastAsia="en-GB"/>
          <w14:ligatures w14:val="none"/>
        </w:rPr>
        <w:br w:type="page"/>
      </w:r>
    </w:p>
    <w:p w14:paraId="498E557E" w14:textId="3065B477" w:rsidR="00BD5095" w:rsidRPr="001816F7" w:rsidRDefault="00E42BB3" w:rsidP="00BD5095">
      <w:pPr>
        <w:rPr>
          <w:rFonts w:eastAsia="Times New Roman" w:cs="Open Sans"/>
          <w:color w:val="000000"/>
          <w:kern w:val="0"/>
          <w:sz w:val="10"/>
          <w:szCs w:val="10"/>
          <w:lang w:eastAsia="en-GB"/>
          <w14:ligatures w14:val="none"/>
        </w:rPr>
      </w:pPr>
      <w:r>
        <w:rPr>
          <w:rFonts w:eastAsia="Times New Roman" w:cs="Open Sans"/>
          <w:b/>
          <w:bCs/>
          <w:spacing w:val="3"/>
          <w:kern w:val="0"/>
          <w:lang w:eastAsia="en-GB"/>
          <w14:ligatures w14:val="none"/>
        </w:rPr>
        <w:lastRenderedPageBreak/>
        <w:t>Cyber Security Analyst</w:t>
      </w:r>
      <w:r w:rsidR="00BD5095" w:rsidRPr="001816F7">
        <w:rPr>
          <w:rFonts w:eastAsia="Times New Roman" w:cs="Open Sans"/>
          <w:b/>
          <w:bCs/>
          <w:spacing w:val="3"/>
          <w:kern w:val="0"/>
          <w:lang w:eastAsia="en-GB"/>
          <w14:ligatures w14:val="none"/>
        </w:rPr>
        <w:t xml:space="preserve"> - KSB mapping to EPA Assessment Methods (Behaviours)</w:t>
      </w:r>
      <w:r w:rsidR="00BD5095" w:rsidRPr="001816F7">
        <w:rPr>
          <w:rFonts w:eastAsia="Times New Roman" w:cs="Open Sans"/>
          <w:b/>
          <w:bCs/>
          <w:spacing w:val="3"/>
          <w:kern w:val="0"/>
          <w:lang w:eastAsia="en-GB"/>
          <w14:ligatures w14:val="none"/>
        </w:rPr>
        <w:br/>
      </w:r>
    </w:p>
    <w:tbl>
      <w:tblPr>
        <w:tblW w:w="10482" w:type="dxa"/>
        <w:tblBorders>
          <w:top w:val="single" w:sz="12" w:space="0" w:color="774B99"/>
          <w:left w:val="single" w:sz="12" w:space="0" w:color="774B99"/>
          <w:bottom w:val="single" w:sz="12" w:space="0" w:color="774B99"/>
          <w:right w:val="single" w:sz="12" w:space="0" w:color="774B99"/>
        </w:tblBorders>
        <w:tblCellMar>
          <w:left w:w="0" w:type="dxa"/>
          <w:right w:w="0" w:type="dxa"/>
        </w:tblCellMar>
        <w:tblLook w:val="04A0" w:firstRow="1" w:lastRow="0" w:firstColumn="1" w:lastColumn="0" w:noHBand="0" w:noVBand="1"/>
      </w:tblPr>
      <w:tblGrid>
        <w:gridCol w:w="985"/>
        <w:gridCol w:w="6804"/>
        <w:gridCol w:w="2693"/>
      </w:tblGrid>
      <w:tr w:rsidR="00BD5095" w:rsidRPr="001816F7" w14:paraId="60E60FCA" w14:textId="77777777" w:rsidTr="00E43B2B">
        <w:trPr>
          <w:tblHeader/>
        </w:trPr>
        <w:tc>
          <w:tcPr>
            <w:tcW w:w="985" w:type="dxa"/>
            <w:tcBorders>
              <w:top w:val="single" w:sz="6" w:space="0" w:color="334047"/>
              <w:left w:val="single" w:sz="6" w:space="0" w:color="334047"/>
              <w:bottom w:val="single" w:sz="6" w:space="0" w:color="334047"/>
              <w:right w:val="single" w:sz="6" w:space="0" w:color="334047"/>
            </w:tcBorders>
            <w:shd w:val="clear" w:color="auto" w:fill="774B99"/>
          </w:tcPr>
          <w:p w14:paraId="74728FB9" w14:textId="77777777" w:rsidR="00BD5095" w:rsidRPr="001816F7" w:rsidRDefault="00BD5095" w:rsidP="00E43B2B">
            <w:pPr>
              <w:jc w:val="cente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KSB #</w:t>
            </w:r>
          </w:p>
        </w:tc>
        <w:tc>
          <w:tcPr>
            <w:tcW w:w="6804"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6A009A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Behaviour</w:t>
            </w:r>
          </w:p>
        </w:tc>
        <w:tc>
          <w:tcPr>
            <w:tcW w:w="2693" w:type="dxa"/>
            <w:tcBorders>
              <w:top w:val="single" w:sz="6" w:space="0" w:color="334047"/>
              <w:left w:val="single" w:sz="6" w:space="0" w:color="334047"/>
              <w:bottom w:val="single" w:sz="6" w:space="0" w:color="334047"/>
              <w:right w:val="single" w:sz="6" w:space="0" w:color="334047"/>
            </w:tcBorders>
            <w:shd w:val="clear" w:color="auto" w:fill="774B99"/>
            <w:tcMar>
              <w:top w:w="0" w:type="dxa"/>
              <w:left w:w="150" w:type="dxa"/>
              <w:bottom w:w="0" w:type="dxa"/>
              <w:right w:w="0" w:type="dxa"/>
            </w:tcMar>
            <w:vAlign w:val="bottom"/>
            <w:hideMark/>
          </w:tcPr>
          <w:p w14:paraId="344547F3" w14:textId="77777777" w:rsidR="00BD5095" w:rsidRPr="001816F7" w:rsidRDefault="00BD5095" w:rsidP="00E43B2B">
            <w:pPr>
              <w:rPr>
                <w:rFonts w:eastAsia="Times New Roman" w:cs="Times New Roman"/>
                <w:b/>
                <w:bCs/>
                <w:caps/>
                <w:color w:val="FFFFFF"/>
                <w:kern w:val="0"/>
                <w:sz w:val="18"/>
                <w:szCs w:val="18"/>
                <w:lang w:eastAsia="en-GB"/>
                <w14:ligatures w14:val="none"/>
              </w:rPr>
            </w:pPr>
            <w:r w:rsidRPr="001816F7">
              <w:rPr>
                <w:rFonts w:eastAsia="Times New Roman" w:cs="Times New Roman"/>
                <w:b/>
                <w:bCs/>
                <w:caps/>
                <w:color w:val="FFFFFF"/>
                <w:kern w:val="0"/>
                <w:sz w:val="18"/>
                <w:szCs w:val="18"/>
                <w:lang w:eastAsia="en-GB"/>
                <w14:ligatures w14:val="none"/>
              </w:rPr>
              <w:t>Assessment methods</w:t>
            </w:r>
          </w:p>
        </w:tc>
      </w:tr>
      <w:tr w:rsidR="00BD5095" w:rsidRPr="001816F7" w14:paraId="4AA34A8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4F8A26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B1</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17B4A73"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Has a strong work ethic and commitment to meet the standards required.</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1E3C902"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3615E9B3"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6E617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B2</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269E4FA7"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Reliable, objective and capable of both independent and team working.</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2627457"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AEDDBF2"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5B91480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B4</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6F86415C"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Commits to continuous professional development; maintaining their knowledge and skills in relation to developments in digital and technology solutions that influence their work.</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0C86656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148CBAFD"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008F4E4F"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B6</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bdr w:val="none" w:sz="0" w:space="0" w:color="auto" w:frame="1"/>
                <w:lang w:eastAsia="en-GB"/>
                <w14:ligatures w14:val="none"/>
              </w:rPr>
              <w:t>C</w:t>
            </w:r>
            <w:r w:rsidRPr="001816F7">
              <w:rPr>
                <w:rFonts w:eastAsia="Times New Roman" w:cs="Times New Roman"/>
                <w:kern w:val="0"/>
                <w:sz w:val="18"/>
                <w:szCs w:val="18"/>
                <w:lang w:eastAsia="en-GB"/>
                <w14:ligatures w14:val="none"/>
              </w:rPr>
              <w:t>ore</w:t>
            </w:r>
          </w:p>
          <w:p w14:paraId="14BBE9EB"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08099F36"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Participates in and shares best practice in their organisation, and the wider community for aspects relevant to digital and technology solutions.</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742D9A7E"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0F6C0DD7" w14:textId="77777777" w:rsidTr="00E43B2B">
        <w:trPr>
          <w:trHeight w:val="1000"/>
        </w:trPr>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75EE4AA8"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b/>
                <w:bCs/>
                <w:kern w:val="0"/>
                <w:sz w:val="18"/>
                <w:szCs w:val="18"/>
                <w:bdr w:val="none" w:sz="0" w:space="0" w:color="auto" w:frame="1"/>
                <w:lang w:eastAsia="en-GB"/>
                <w14:ligatures w14:val="none"/>
              </w:rPr>
              <w:t>B7</w:t>
            </w:r>
          </w:p>
          <w:p w14:paraId="51B30B90"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r w:rsidRPr="001816F7">
              <w:rPr>
                <w:rFonts w:eastAsia="Times New Roman" w:cs="Times New Roman"/>
                <w:kern w:val="0"/>
                <w:sz w:val="18"/>
                <w:szCs w:val="18"/>
                <w:lang w:eastAsia="en-GB"/>
                <w14:ligatures w14:val="none"/>
              </w:rPr>
              <w:t>Core</w:t>
            </w: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5CCF68CE"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Maintains awareness of trends and innovations in the subject area, utilising a range of academic literature, online sources, community interaction, conference attendance and other methods which can deliver business value.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1BF48A58"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r w:rsidR="00BD5095" w:rsidRPr="001816F7" w14:paraId="4A95FD11" w14:textId="77777777" w:rsidTr="00E43B2B">
        <w:tc>
          <w:tcPr>
            <w:tcW w:w="985"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vAlign w:val="center"/>
          </w:tcPr>
          <w:p w14:paraId="3F5BA99A"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b/>
                <w:bCs/>
                <w:kern w:val="0"/>
                <w:sz w:val="18"/>
                <w:szCs w:val="18"/>
                <w:bdr w:val="none" w:sz="0" w:space="0" w:color="auto" w:frame="1"/>
                <w:lang w:eastAsia="en-GB"/>
                <w14:ligatures w14:val="none"/>
              </w:rPr>
              <w:t>B8</w:t>
            </w:r>
            <w:r w:rsidRPr="001816F7">
              <w:rPr>
                <w:rFonts w:eastAsia="Times New Roman" w:cs="Times New Roman"/>
                <w:b/>
                <w:bCs/>
                <w:kern w:val="0"/>
                <w:sz w:val="18"/>
                <w:szCs w:val="18"/>
                <w:bdr w:val="none" w:sz="0" w:space="0" w:color="auto" w:frame="1"/>
                <w:lang w:eastAsia="en-GB"/>
                <w14:ligatures w14:val="none"/>
              </w:rPr>
              <w:br/>
            </w:r>
            <w:r w:rsidRPr="001816F7">
              <w:rPr>
                <w:rFonts w:eastAsia="Times New Roman" w:cs="Times New Roman"/>
                <w:kern w:val="0"/>
                <w:sz w:val="18"/>
                <w:szCs w:val="18"/>
                <w:lang w:eastAsia="en-GB"/>
                <w14:ligatures w14:val="none"/>
              </w:rPr>
              <w:t>Core</w:t>
            </w:r>
          </w:p>
          <w:p w14:paraId="3A865123" w14:textId="77777777" w:rsidR="00BD5095" w:rsidRPr="001816F7" w:rsidRDefault="00BD5095" w:rsidP="00E43B2B">
            <w:pPr>
              <w:jc w:val="center"/>
              <w:rPr>
                <w:rFonts w:eastAsia="Times New Roman" w:cs="Times New Roman"/>
                <w:b/>
                <w:bCs/>
                <w:kern w:val="0"/>
                <w:sz w:val="18"/>
                <w:szCs w:val="18"/>
                <w:bdr w:val="none" w:sz="0" w:space="0" w:color="auto" w:frame="1"/>
                <w:lang w:eastAsia="en-GB"/>
                <w14:ligatures w14:val="none"/>
              </w:rPr>
            </w:pPr>
          </w:p>
        </w:tc>
        <w:tc>
          <w:tcPr>
            <w:tcW w:w="6804"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vAlign w:val="bottom"/>
            <w:hideMark/>
          </w:tcPr>
          <w:p w14:paraId="4DE37D89" w14:textId="77777777" w:rsidR="00BD5095" w:rsidRPr="001816F7" w:rsidRDefault="00BD5095" w:rsidP="00E43B2B">
            <w:pPr>
              <w:spacing w:after="240"/>
              <w:textAlignment w:val="baseline"/>
              <w:rPr>
                <w:rFonts w:eastAsia="Times New Roman" w:cs="Times New Roman"/>
                <w:color w:val="000000"/>
                <w:kern w:val="0"/>
                <w:sz w:val="18"/>
                <w:szCs w:val="18"/>
                <w:lang w:eastAsia="en-GB"/>
                <w14:ligatures w14:val="none"/>
              </w:rPr>
            </w:pPr>
            <w:r w:rsidRPr="001816F7">
              <w:rPr>
                <w:rFonts w:eastAsia="Times New Roman" w:cs="Times New Roman"/>
                <w:color w:val="000000"/>
                <w:kern w:val="0"/>
                <w:sz w:val="18"/>
                <w:szCs w:val="18"/>
                <w:lang w:eastAsia="en-GB"/>
                <w14:ligatures w14:val="none"/>
              </w:rPr>
              <w:t>Champions diversity and inclusion in their work ensuring that digital technology solutions are accessible.</w:t>
            </w:r>
          </w:p>
        </w:tc>
        <w:tc>
          <w:tcPr>
            <w:tcW w:w="2693" w:type="dxa"/>
            <w:tcBorders>
              <w:top w:val="single" w:sz="6" w:space="0" w:color="334047"/>
              <w:left w:val="single" w:sz="6" w:space="0" w:color="334047"/>
              <w:bottom w:val="single" w:sz="6" w:space="0" w:color="334047"/>
              <w:right w:val="single" w:sz="6" w:space="0" w:color="334047"/>
            </w:tcBorders>
            <w:shd w:val="clear" w:color="auto" w:fill="FAE2D5" w:themeFill="accent2" w:themeFillTint="33"/>
            <w:tcMar>
              <w:top w:w="75" w:type="dxa"/>
              <w:left w:w="150" w:type="dxa"/>
              <w:bottom w:w="75" w:type="dxa"/>
              <w:right w:w="150" w:type="dxa"/>
            </w:tcMar>
            <w:hideMark/>
          </w:tcPr>
          <w:p w14:paraId="2B53D819" w14:textId="77777777" w:rsidR="00BD5095" w:rsidRPr="001816F7" w:rsidRDefault="00BD5095" w:rsidP="00E43B2B">
            <w:pPr>
              <w:jc w:val="center"/>
              <w:rPr>
                <w:rFonts w:eastAsia="Times New Roman" w:cs="Times New Roman"/>
                <w:kern w:val="0"/>
                <w:sz w:val="18"/>
                <w:szCs w:val="18"/>
                <w:lang w:eastAsia="en-GB"/>
                <w14:ligatures w14:val="none"/>
              </w:rPr>
            </w:pPr>
            <w:r w:rsidRPr="001816F7">
              <w:rPr>
                <w:rFonts w:eastAsia="Times New Roman" w:cs="Times New Roman"/>
                <w:kern w:val="0"/>
                <w:sz w:val="18"/>
                <w:szCs w:val="18"/>
                <w:lang w:eastAsia="en-GB"/>
                <w14:ligatures w14:val="none"/>
              </w:rPr>
              <w:t>Professional Discussion underpinned by a portfolio</w:t>
            </w:r>
          </w:p>
        </w:tc>
      </w:tr>
    </w:tbl>
    <w:p w14:paraId="771A41AD" w14:textId="77777777" w:rsidR="00BD5095" w:rsidRPr="001816F7" w:rsidRDefault="00BD5095" w:rsidP="00BD5095"/>
    <w:p w14:paraId="20D8023D" w14:textId="330894B8" w:rsidR="0011763B" w:rsidRPr="001816F7" w:rsidRDefault="0011763B">
      <w:pPr>
        <w:rPr>
          <w:color w:val="EE0000"/>
        </w:rPr>
      </w:pPr>
      <w:r w:rsidRPr="001816F7">
        <w:rPr>
          <w:color w:val="EE0000"/>
        </w:rPr>
        <w:br w:type="page"/>
      </w:r>
    </w:p>
    <w:p w14:paraId="403332FE" w14:textId="506D0857" w:rsidR="005D2E75" w:rsidRPr="001816F7" w:rsidRDefault="00062674" w:rsidP="005D2E75">
      <w:pPr>
        <w:rPr>
          <w:sz w:val="18"/>
          <w:szCs w:val="18"/>
        </w:rPr>
      </w:pPr>
      <w:bookmarkStart w:id="3" w:name="App_B"/>
      <w:r w:rsidRPr="001816F7">
        <w:rPr>
          <w:b/>
          <w:bCs/>
        </w:rPr>
        <w:lastRenderedPageBreak/>
        <w:t>Grading - Professional Discussion underpinned by a portfolio</w:t>
      </w:r>
      <w:r w:rsidR="00EB0132" w:rsidRPr="001816F7">
        <w:rPr>
          <w:b/>
          <w:bCs/>
        </w:rPr>
        <w:t xml:space="preserve"> – Appendix B</w:t>
      </w:r>
      <w:r w:rsidRPr="001816F7">
        <w:rPr>
          <w:b/>
          <w:bCs/>
        </w:rPr>
        <w:br/>
      </w:r>
      <w:bookmarkEnd w:id="3"/>
      <w:r w:rsidR="005D2E75" w:rsidRPr="001816F7">
        <w:rPr>
          <w:sz w:val="18"/>
          <w:szCs w:val="18"/>
        </w:rPr>
        <w:t>This grading rubric applies to the Professional Discussion assessment, which is based on your six-item portfolio. Each item in your portfolio must clearly map to the relevant Knowledge, Skills, and Behaviours (KSBs) required for this assessment element.</w:t>
      </w:r>
    </w:p>
    <w:p w14:paraId="073810D2" w14:textId="3ED1CA95" w:rsidR="005D2E75" w:rsidRPr="001816F7" w:rsidRDefault="005D2E75" w:rsidP="005D2E75">
      <w:pPr>
        <w:rPr>
          <w:sz w:val="18"/>
          <w:szCs w:val="18"/>
          <w:lang w:eastAsia="en-GB"/>
        </w:rPr>
      </w:pPr>
      <w:r w:rsidRPr="001816F7">
        <w:rPr>
          <w:sz w:val="18"/>
          <w:szCs w:val="18"/>
          <w:lang w:eastAsia="en-GB"/>
        </w:rPr>
        <w:br/>
        <w:t>Your portfolio will be submitted at the Gateway stage as you enter the End Point Assessment (EPA) period. It is essential that:</w:t>
      </w:r>
    </w:p>
    <w:p w14:paraId="0CE9F3E7"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Your portfolio aligns directly with the specified KSBs.</w:t>
      </w:r>
    </w:p>
    <w:p w14:paraId="063E8D75" w14:textId="77777777" w:rsidR="005D2E75" w:rsidRPr="001816F7" w:rsidRDefault="005D2E75" w:rsidP="001141A5">
      <w:pPr>
        <w:pStyle w:val="ListParagraph"/>
        <w:numPr>
          <w:ilvl w:val="0"/>
          <w:numId w:val="4"/>
        </w:numPr>
        <w:rPr>
          <w:sz w:val="18"/>
          <w:szCs w:val="18"/>
          <w:lang w:eastAsia="en-GB"/>
        </w:rPr>
      </w:pPr>
      <w:r w:rsidRPr="001816F7">
        <w:rPr>
          <w:sz w:val="18"/>
          <w:szCs w:val="18"/>
          <w:lang w:eastAsia="en-GB"/>
        </w:rPr>
        <w:t>You are prepared to expand on and clarify how your work demonstrates these KSBs during the discussion.</w:t>
      </w:r>
    </w:p>
    <w:p w14:paraId="0B73413B" w14:textId="5310CCEA" w:rsidR="00062674" w:rsidRPr="001816F7" w:rsidRDefault="005D2E75" w:rsidP="001141A5">
      <w:pPr>
        <w:pStyle w:val="ListParagraph"/>
        <w:numPr>
          <w:ilvl w:val="0"/>
          <w:numId w:val="4"/>
        </w:numPr>
        <w:rPr>
          <w:sz w:val="20"/>
          <w:szCs w:val="20"/>
          <w:lang w:eastAsia="en-GB"/>
        </w:rPr>
      </w:pPr>
      <w:r w:rsidRPr="001816F7">
        <w:rPr>
          <w:sz w:val="18"/>
          <w:szCs w:val="18"/>
          <w:lang w:eastAsia="en-GB"/>
        </w:rPr>
        <w:t>This ensures that assessors can confidently evaluate your competence against both Pass and Distinction criteria.</w:t>
      </w:r>
      <w:r w:rsidR="00062674" w:rsidRPr="001816F7">
        <w:rPr>
          <w:b/>
          <w:bCs/>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977"/>
        <w:gridCol w:w="6517"/>
        <w:gridCol w:w="2336"/>
      </w:tblGrid>
      <w:tr w:rsidR="00062674" w:rsidRPr="001816F7" w14:paraId="73ECF3A6" w14:textId="77777777" w:rsidTr="00C4184D">
        <w:trPr>
          <w:tblHeader/>
        </w:trPr>
        <w:tc>
          <w:tcPr>
            <w:tcW w:w="197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5F9A22E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Theme</w:t>
            </w:r>
          </w:p>
          <w:p w14:paraId="37394FFB"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KSBs</w:t>
            </w:r>
          </w:p>
        </w:tc>
        <w:tc>
          <w:tcPr>
            <w:tcW w:w="6517" w:type="dxa"/>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2CBE3124"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Pass</w:t>
            </w:r>
          </w:p>
          <w:p w14:paraId="17700D92"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w:t>
            </w:r>
          </w:p>
        </w:tc>
        <w:tc>
          <w:tcPr>
            <w:tcW w:w="0" w:type="auto"/>
            <w:tcBorders>
              <w:top w:val="single" w:sz="2" w:space="0" w:color="334047"/>
              <w:left w:val="single" w:sz="6" w:space="0" w:color="334047"/>
              <w:bottom w:val="single" w:sz="2" w:space="0" w:color="334047"/>
              <w:right w:val="single" w:sz="6" w:space="0" w:color="334047"/>
            </w:tcBorders>
            <w:shd w:val="clear" w:color="auto" w:fill="000000" w:themeFill="text1"/>
            <w:tcMar>
              <w:top w:w="0" w:type="dxa"/>
              <w:left w:w="150" w:type="dxa"/>
              <w:bottom w:w="0" w:type="dxa"/>
              <w:right w:w="150" w:type="dxa"/>
            </w:tcMar>
            <w:hideMark/>
          </w:tcPr>
          <w:p w14:paraId="40C54533"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Distinction</w:t>
            </w:r>
          </w:p>
          <w:p w14:paraId="6AFC80FA" w14:textId="77777777" w:rsidR="00062674" w:rsidRPr="001816F7" w:rsidRDefault="00062674" w:rsidP="00E43B2B">
            <w:pPr>
              <w:textAlignment w:val="baseline"/>
              <w:rPr>
                <w:rFonts w:cs="Open Sans"/>
                <w:b/>
                <w:bCs/>
                <w:caps/>
                <w:color w:val="FFFFFF"/>
                <w:sz w:val="15"/>
                <w:szCs w:val="15"/>
              </w:rPr>
            </w:pPr>
            <w:r w:rsidRPr="001816F7">
              <w:rPr>
                <w:rFonts w:cs="Open Sans"/>
                <w:b/>
                <w:bCs/>
                <w:caps/>
                <w:color w:val="FFFFFF"/>
                <w:sz w:val="15"/>
                <w:szCs w:val="15"/>
              </w:rPr>
              <w:t>Apprentices must demonstrate all the pass descriptors and all of the distinction descriptors</w:t>
            </w:r>
          </w:p>
        </w:tc>
      </w:tr>
      <w:tr w:rsidR="00062674" w:rsidRPr="001816F7" w14:paraId="6A8B9AF8"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644C18AB" w14:textId="35BFAC3A" w:rsidR="00062674" w:rsidRPr="001816F7" w:rsidRDefault="00062674" w:rsidP="00E43B2B">
            <w:pPr>
              <w:rPr>
                <w:rStyle w:val="form-tooltipksbicon"/>
                <w:rFonts w:cs="Open Sans"/>
                <w:color w:val="000000"/>
                <w:sz w:val="18"/>
                <w:szCs w:val="18"/>
                <w:bdr w:val="none" w:sz="0" w:space="0" w:color="auto" w:frame="1"/>
              </w:rPr>
            </w:pPr>
            <w:r w:rsidRPr="001816F7">
              <w:rPr>
                <w:rFonts w:cs="Open Sans"/>
                <w:color w:val="000000"/>
                <w:sz w:val="18"/>
                <w:szCs w:val="18"/>
              </w:rPr>
              <w:t xml:space="preserve">Core - The Organisational </w:t>
            </w:r>
            <w:r w:rsidRPr="001816F7">
              <w:rPr>
                <w:rFonts w:cs="Open Sans"/>
                <w:color w:val="000000"/>
                <w:sz w:val="18"/>
                <w:szCs w:val="18"/>
              </w:rPr>
              <w:br/>
              <w:t>Context </w:t>
            </w:r>
            <w:r w:rsidR="00E3705F" w:rsidRPr="001816F7">
              <w:rPr>
                <w:rFonts w:cs="Open Sans"/>
                <w:color w:val="000000"/>
                <w:sz w:val="18"/>
                <w:szCs w:val="18"/>
              </w:rPr>
              <w:t>(</w:t>
            </w:r>
            <w:r w:rsidR="00E3705F"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K7</w:t>
            </w:r>
          </w:p>
          <w:p w14:paraId="565B5194" w14:textId="77777777" w:rsidR="00062674" w:rsidRPr="001816F7" w:rsidRDefault="00062674" w:rsidP="00E43B2B">
            <w:pPr>
              <w:rPr>
                <w:rFonts w:cs="Open Sans"/>
                <w:color w:val="000000"/>
                <w:sz w:val="18"/>
                <w:szCs w:val="18"/>
              </w:rPr>
            </w:pP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08558578" w14:textId="34959220" w:rsidR="00130AC4" w:rsidRPr="00C44C8D" w:rsidRDefault="00062674" w:rsidP="00E43B2B">
            <w:pPr>
              <w:pStyle w:val="NormalWeb"/>
              <w:spacing w:before="0" w:beforeAutospacing="0" w:after="240" w:afterAutospacing="0"/>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Reviews the roles, functions and activities relevant to technology solutions within an organisation. </w:t>
            </w:r>
            <w:r w:rsidRPr="001816F7">
              <w:rPr>
                <w:rFonts w:asciiTheme="minorHAnsi" w:hAnsiTheme="minorHAnsi" w:cs="Open Sans"/>
                <w:color w:val="EE0000"/>
                <w:sz w:val="18"/>
                <w:szCs w:val="18"/>
              </w:rPr>
              <w:t>(K7</w:t>
            </w:r>
            <w:r w:rsidR="00C44C8D">
              <w:rPr>
                <w:rFonts w:asciiTheme="minorHAnsi" w:hAnsiTheme="minorHAnsi" w:cs="Open Sans"/>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53EDF2E2" w14:textId="77777777" w:rsidR="00062674" w:rsidRPr="001816F7" w:rsidRDefault="00062674" w:rsidP="00E43B2B">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53711B5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7658BCD3" w14:textId="153F0377" w:rsidR="003628A1" w:rsidRPr="001816F7" w:rsidRDefault="003628A1" w:rsidP="003628A1">
            <w:pPr>
              <w:rPr>
                <w:rFonts w:cs="Open Sans"/>
                <w:color w:val="000000"/>
                <w:sz w:val="18"/>
                <w:szCs w:val="18"/>
              </w:rPr>
            </w:pPr>
            <w:r w:rsidRPr="001816F7">
              <w:rPr>
                <w:rFonts w:cs="Open Sans"/>
                <w:color w:val="000000"/>
                <w:sz w:val="18"/>
                <w:szCs w:val="18"/>
              </w:rPr>
              <w:t>Core - Leading and Working Together</w:t>
            </w:r>
            <w:r w:rsidR="00C4184D" w:rsidRPr="001816F7">
              <w:rPr>
                <w:rFonts w:cs="Open Sans"/>
                <w:color w:val="000000"/>
                <w:sz w:val="18"/>
                <w:szCs w:val="18"/>
              </w:rPr>
              <w:br/>
            </w:r>
            <w:r w:rsidRPr="001816F7">
              <w:rPr>
                <w:rFonts w:cs="Open Sans"/>
                <w:color w:val="000000"/>
                <w:sz w:val="18"/>
                <w:szCs w:val="18"/>
              </w:rPr>
              <w:t> (</w:t>
            </w:r>
            <w:r w:rsidRPr="001816F7">
              <w:rPr>
                <w:rFonts w:eastAsia="Times New Roman" w:cs="Segoe UI"/>
                <w:b/>
                <w:bCs/>
                <w:kern w:val="0"/>
                <w:sz w:val="18"/>
                <w:szCs w:val="18"/>
                <w:lang w:eastAsia="en-GB"/>
                <w14:ligatures w14:val="none"/>
              </w:rPr>
              <w:t>A: Underlying Principles)</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K8 K9 K10 </w:t>
            </w:r>
            <w:r w:rsidRPr="001816F7">
              <w:rPr>
                <w:rStyle w:val="form-tooltipksbicon"/>
                <w:rFonts w:cs="Open Sans"/>
                <w:color w:val="EE0000"/>
                <w:sz w:val="18"/>
                <w:szCs w:val="18"/>
                <w:bdr w:val="none" w:sz="0" w:space="0" w:color="auto" w:frame="1"/>
              </w:rPr>
              <w:br/>
              <w:t>S7 S8 </w:t>
            </w:r>
            <w:r w:rsidRPr="001816F7">
              <w:rPr>
                <w:rStyle w:val="form-tooltipksbicon"/>
                <w:rFonts w:cs="Open Sans"/>
                <w:color w:val="EE0000"/>
                <w:sz w:val="18"/>
                <w:szCs w:val="18"/>
                <w:bdr w:val="none" w:sz="0" w:space="0" w:color="auto" w:frame="1"/>
              </w:rPr>
              <w:br/>
              <w:t>B4 B6 B7</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A4E887E"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how teams work effectively to produce a digital and technology solution applying relevant organisational theories using up to date awareness of trends and innovations. </w:t>
            </w:r>
            <w:r w:rsidRPr="001816F7">
              <w:rPr>
                <w:rFonts w:asciiTheme="minorHAnsi" w:hAnsiTheme="minorHAnsi" w:cs="Open Sans"/>
                <w:color w:val="EE0000"/>
                <w:sz w:val="18"/>
                <w:szCs w:val="18"/>
              </w:rPr>
              <w:t>(K8, S7, B4, B6, B7)    </w:t>
            </w:r>
          </w:p>
          <w:p w14:paraId="4550D3C7" w14:textId="0F65D36F"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Describes the concepts and principles of leadership and management as they relate to their role and how they apply them. </w:t>
            </w:r>
            <w:r w:rsidRPr="001816F7">
              <w:rPr>
                <w:rFonts w:asciiTheme="minorHAnsi" w:hAnsiTheme="minorHAnsi" w:cs="Open Sans"/>
                <w:color w:val="EE0000"/>
                <w:sz w:val="18"/>
                <w:szCs w:val="18"/>
              </w:rPr>
              <w:t xml:space="preserve">(K9, K10, S8)  </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78EF7E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48D94D23" w14:textId="12C9880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tc>
      </w:tr>
      <w:tr w:rsidR="003628A1" w:rsidRPr="001816F7" w14:paraId="2A6D036E"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51841" w14:textId="77777777" w:rsidR="003628A1" w:rsidRPr="001816F7" w:rsidRDefault="003628A1" w:rsidP="003628A1">
            <w:pPr>
              <w:rPr>
                <w:rFonts w:cs="Open Sans"/>
                <w:color w:val="000000"/>
                <w:sz w:val="18"/>
                <w:szCs w:val="18"/>
              </w:rPr>
            </w:pPr>
            <w:r w:rsidRPr="001816F7">
              <w:rPr>
                <w:rFonts w:cs="Open Sans"/>
                <w:color w:val="000000"/>
                <w:sz w:val="18"/>
                <w:szCs w:val="18"/>
              </w:rPr>
              <w:t>Core – Technical</w:t>
            </w:r>
          </w:p>
          <w:p w14:paraId="0C402845" w14:textId="2D74B044" w:rsidR="003628A1" w:rsidRPr="001816F7" w:rsidRDefault="003628A1" w:rsidP="003628A1">
            <w:pPr>
              <w:rPr>
                <w:rFonts w:cs="Open Sans"/>
                <w:color w:val="000000"/>
                <w:sz w:val="18"/>
                <w:szCs w:val="18"/>
              </w:rPr>
            </w:pPr>
            <w:r w:rsidRPr="001816F7">
              <w:rPr>
                <w:rFonts w:cs="Open Sans"/>
                <w:color w:val="000000"/>
                <w:sz w:val="18"/>
                <w:szCs w:val="18"/>
              </w:rPr>
              <w:t>Concepts </w:t>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766D0C">
              <w:rPr>
                <w:rStyle w:val="form-tooltipksbicon"/>
                <w:rFonts w:cs="Open Sans"/>
                <w:color w:val="EE0000"/>
                <w:sz w:val="18"/>
                <w:szCs w:val="18"/>
                <w:bdr w:val="none" w:sz="0" w:space="0" w:color="auto" w:frame="1"/>
              </w:rPr>
              <w:t>K6 K11 K12 K14 K16</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14558A74"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30AD3E2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Explains core technical concepts for digital and technology solutions, including:</w:t>
            </w:r>
          </w:p>
          <w:p w14:paraId="01358ED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p w14:paraId="7EB4DA6A"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p w14:paraId="7B2C0353" w14:textId="77777777" w:rsidR="003628A1" w:rsidRPr="001816F7" w:rsidRDefault="003628A1" w:rsidP="00111BDB">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62888541"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tc>
      </w:tr>
      <w:tr w:rsidR="003628A1" w:rsidRPr="001816F7" w14:paraId="7D702B87"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33294D42" w14:textId="709AF7D8" w:rsidR="003628A1" w:rsidRPr="001816F7" w:rsidRDefault="003628A1" w:rsidP="003628A1">
            <w:pPr>
              <w:rPr>
                <w:rFonts w:cs="Open Sans"/>
                <w:color w:val="000000"/>
                <w:sz w:val="18"/>
                <w:szCs w:val="18"/>
              </w:rPr>
            </w:pPr>
            <w:r w:rsidRPr="001816F7">
              <w:rPr>
                <w:rFonts w:cs="Open Sans"/>
                <w:color w:val="000000"/>
                <w:sz w:val="18"/>
                <w:szCs w:val="18"/>
              </w:rPr>
              <w:t>Core - Applied Technical Solutions </w:t>
            </w:r>
            <w:r w:rsidRPr="001816F7">
              <w:rPr>
                <w:rFonts w:cs="Open Sans"/>
                <w:color w:val="000000"/>
                <w:sz w:val="18"/>
                <w:szCs w:val="18"/>
              </w:rPr>
              <w:br/>
            </w:r>
            <w:r w:rsidRPr="001816F7">
              <w:rPr>
                <w:rFonts w:cs="Open Sans"/>
                <w:b/>
                <w:bCs/>
                <w:color w:val="000000"/>
                <w:sz w:val="18"/>
                <w:szCs w:val="18"/>
              </w:rPr>
              <w:t>(Theme B)</w:t>
            </w:r>
            <w:r w:rsidR="00C4184D" w:rsidRPr="001816F7">
              <w:rPr>
                <w:rStyle w:val="form-tooltipksbicon"/>
                <w:rFonts w:cs="Open Sans"/>
                <w:color w:val="000000"/>
                <w:sz w:val="18"/>
                <w:szCs w:val="18"/>
                <w:bdr w:val="none" w:sz="0" w:space="0" w:color="auto" w:frame="1"/>
              </w:rPr>
              <w:br/>
            </w:r>
            <w:r w:rsidRPr="001816F7">
              <w:rPr>
                <w:rStyle w:val="form-tooltipksbicon"/>
                <w:rFonts w:cs="Open Sans"/>
                <w:color w:val="EE0000"/>
                <w:sz w:val="18"/>
                <w:szCs w:val="18"/>
                <w:bdr w:val="none" w:sz="0" w:space="0" w:color="auto" w:frame="1"/>
              </w:rPr>
              <w:t>K13 </w:t>
            </w:r>
            <w:r w:rsidRPr="001816F7">
              <w:rPr>
                <w:rStyle w:val="form-tooltipksbicon"/>
                <w:rFonts w:cs="Open Sans"/>
                <w:color w:val="EE0000"/>
                <w:sz w:val="18"/>
                <w:szCs w:val="18"/>
                <w:bdr w:val="none" w:sz="0" w:space="0" w:color="auto" w:frame="1"/>
              </w:rPr>
              <w:br/>
              <w:t>S4 S9 S10 S11 S12</w:t>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52859C97"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Demonstrates the use of core technical concepts for digital and technology solutions, including:</w:t>
            </w:r>
          </w:p>
          <w:p w14:paraId="72EE299F" w14:textId="77777777" w:rsidR="00C4184D" w:rsidRPr="001816F7"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Initiate, design, code, test and debug a software component for a digital and technology solution. </w:t>
            </w:r>
            <w:r w:rsidRPr="001816F7">
              <w:rPr>
                <w:rFonts w:asciiTheme="minorHAnsi" w:hAnsiTheme="minorHAnsi" w:cs="Open Sans"/>
                <w:color w:val="EE0000"/>
                <w:sz w:val="18"/>
                <w:szCs w:val="18"/>
              </w:rPr>
              <w:t>(S4)</w:t>
            </w:r>
          </w:p>
          <w:p w14:paraId="618A6ECA" w14:textId="062C776C"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Security and resilience techniques. </w:t>
            </w:r>
            <w:r w:rsidRPr="001816F7">
              <w:rPr>
                <w:rFonts w:asciiTheme="minorHAnsi" w:hAnsiTheme="minorHAnsi" w:cs="Open Sans"/>
                <w:color w:val="EE0000"/>
                <w:sz w:val="18"/>
                <w:szCs w:val="18"/>
              </w:rPr>
              <w:t>(S9)</w:t>
            </w:r>
            <w:r w:rsidR="00C4184D" w:rsidRPr="001816F7">
              <w:rPr>
                <w:rFonts w:asciiTheme="minorHAnsi" w:hAnsiTheme="minorHAnsi" w:cs="Open Sans"/>
                <w:color w:val="000000"/>
                <w:sz w:val="18"/>
                <w:szCs w:val="18"/>
              </w:rPr>
              <w:br/>
            </w:r>
            <w:r w:rsidR="00C4184D" w:rsidRPr="001816F7">
              <w:rPr>
                <w:rFonts w:asciiTheme="minorHAnsi" w:hAnsiTheme="minorHAnsi" w:cs="Open Sans"/>
                <w:color w:val="000000"/>
                <w:sz w:val="18"/>
                <w:szCs w:val="18"/>
              </w:rPr>
              <w:br/>
            </w:r>
            <w:r w:rsidRPr="001816F7">
              <w:rPr>
                <w:rFonts w:asciiTheme="minorHAnsi" w:hAnsiTheme="minorHAnsi" w:cs="Open Sans"/>
                <w:color w:val="000000"/>
                <w:sz w:val="18"/>
                <w:szCs w:val="18"/>
              </w:rPr>
              <w:t xml:space="preserve">Initiates, designs, implements and debugs a data product for a digital and technology solution. </w:t>
            </w:r>
            <w:r w:rsidRPr="001816F7">
              <w:rPr>
                <w:rFonts w:asciiTheme="minorHAnsi" w:hAnsiTheme="minorHAnsi" w:cs="Open Sans"/>
                <w:color w:val="EE0000"/>
                <w:sz w:val="18"/>
                <w:szCs w:val="18"/>
              </w:rPr>
              <w:t>(S10)</w:t>
            </w:r>
          </w:p>
          <w:p w14:paraId="16C9130D" w14:textId="77777777" w:rsidR="003628A1" w:rsidRPr="001816F7" w:rsidRDefault="003628A1" w:rsidP="00C4184D">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Plans, designs and manages simple computer networks. </w:t>
            </w:r>
            <w:r w:rsidRPr="001816F7">
              <w:rPr>
                <w:rFonts w:asciiTheme="minorHAnsi" w:hAnsiTheme="minorHAnsi" w:cs="Open Sans"/>
                <w:color w:val="EE0000"/>
                <w:sz w:val="18"/>
                <w:szCs w:val="18"/>
              </w:rPr>
              <w:t>(S12)</w:t>
            </w:r>
          </w:p>
          <w:p w14:paraId="23EEB888" w14:textId="7D23DE63" w:rsidR="003628A1" w:rsidRDefault="003628A1" w:rsidP="00C4184D">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00C4184D"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p w14:paraId="4E02A26F" w14:textId="77777777" w:rsidR="00B90DD4" w:rsidRPr="001816F7" w:rsidRDefault="00B90DD4" w:rsidP="00C4184D">
            <w:pPr>
              <w:pStyle w:val="NormalWeb"/>
              <w:spacing w:before="0" w:beforeAutospacing="0" w:after="240" w:afterAutospacing="0"/>
              <w:ind w:left="-27"/>
              <w:textAlignment w:val="baseline"/>
              <w:rPr>
                <w:rFonts w:asciiTheme="minorHAnsi" w:hAnsiTheme="minorHAnsi" w:cs="Open Sans"/>
                <w:color w:val="000000"/>
                <w:sz w:val="18"/>
                <w:szCs w:val="18"/>
              </w:rPr>
            </w:pPr>
          </w:p>
          <w:p w14:paraId="3AECA121" w14:textId="77777777" w:rsidR="003628A1" w:rsidRPr="001816F7" w:rsidRDefault="003628A1" w:rsidP="003628A1">
            <w:pPr>
              <w:pStyle w:val="NormalWeb"/>
              <w:spacing w:before="0" w:beforeAutospacing="0" w:after="240" w:afterAutospacing="0"/>
              <w:ind w:left="52"/>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hideMark/>
          </w:tcPr>
          <w:p w14:paraId="22EE4CCD"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N/A</w:t>
            </w:r>
          </w:p>
          <w:p w14:paraId="2B0517D6" w14:textId="1F9ED863" w:rsidR="00B90DD4" w:rsidRPr="001816F7" w:rsidRDefault="00B90DD4" w:rsidP="003628A1">
            <w:pPr>
              <w:pStyle w:val="NormalWeb"/>
              <w:spacing w:before="0" w:beforeAutospacing="0" w:after="240" w:afterAutospacing="0"/>
              <w:textAlignment w:val="baseline"/>
              <w:rPr>
                <w:rFonts w:asciiTheme="minorHAnsi" w:hAnsiTheme="minorHAnsi" w:cs="Open Sans"/>
                <w:color w:val="000000"/>
                <w:sz w:val="18"/>
                <w:szCs w:val="18"/>
              </w:rPr>
            </w:pPr>
          </w:p>
        </w:tc>
      </w:tr>
      <w:tr w:rsidR="003628A1" w:rsidRPr="001816F7" w14:paraId="33CA5131"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F0FFC6E" w14:textId="52186CBB" w:rsidR="003628A1" w:rsidRPr="001816F7" w:rsidRDefault="00833560" w:rsidP="003628A1">
            <w:pPr>
              <w:rPr>
                <w:rFonts w:cs="Open Sans"/>
                <w:color w:val="000000"/>
                <w:sz w:val="18"/>
                <w:szCs w:val="18"/>
              </w:rPr>
            </w:pPr>
            <w:r>
              <w:rPr>
                <w:rFonts w:cs="Open Sans"/>
                <w:color w:val="000000"/>
                <w:sz w:val="18"/>
                <w:szCs w:val="18"/>
                <w:shd w:val="clear" w:color="auto" w:fill="FFFFFF"/>
              </w:rPr>
              <w:lastRenderedPageBreak/>
              <w:t>Network Engineer</w:t>
            </w:r>
            <w:r w:rsidR="00145100">
              <w:rPr>
                <w:rFonts w:cs="Open Sans"/>
                <w:color w:val="000000"/>
                <w:sz w:val="18"/>
                <w:szCs w:val="18"/>
                <w:shd w:val="clear" w:color="auto" w:fill="FFFFFF"/>
              </w:rPr>
              <w:t xml:space="preserve"> </w:t>
            </w:r>
            <w:r w:rsidR="003628A1" w:rsidRPr="001816F7">
              <w:rPr>
                <w:rFonts w:cs="Open Sans"/>
                <w:color w:val="000000"/>
                <w:sz w:val="18"/>
                <w:szCs w:val="18"/>
              </w:rPr>
              <w:t>-</w:t>
            </w:r>
            <w:r w:rsidR="003628A1" w:rsidRPr="001816F7">
              <w:rPr>
                <w:rFonts w:cs="Open Sans"/>
                <w:color w:val="000000"/>
                <w:sz w:val="18"/>
                <w:szCs w:val="18"/>
              </w:rPr>
              <w:br/>
              <w:t>Technical Solutions </w:t>
            </w:r>
            <w:r w:rsidR="003628A1" w:rsidRPr="001816F7">
              <w:rPr>
                <w:rFonts w:cs="Open Sans"/>
                <w:color w:val="000000"/>
                <w:sz w:val="18"/>
                <w:szCs w:val="18"/>
              </w:rPr>
              <w:br/>
            </w:r>
            <w:r w:rsidR="003628A1" w:rsidRPr="001816F7">
              <w:rPr>
                <w:rFonts w:cs="Open Sans"/>
                <w:b/>
                <w:bCs/>
                <w:color w:val="000000"/>
                <w:sz w:val="18"/>
                <w:szCs w:val="18"/>
              </w:rPr>
              <w:t>(Theme B)</w:t>
            </w:r>
            <w:r w:rsidR="00132C90">
              <w:rPr>
                <w:rFonts w:cs="Open Sans"/>
                <w:b/>
                <w:bCs/>
                <w:color w:val="000000"/>
                <w:sz w:val="18"/>
                <w:szCs w:val="18"/>
              </w:rPr>
              <w:br/>
            </w:r>
            <w:r w:rsidR="00132C90" w:rsidRPr="00132C90">
              <w:rPr>
                <w:rStyle w:val="form-tooltipksbicon"/>
                <w:rFonts w:cs="Open Sans"/>
                <w:color w:val="EE0000"/>
                <w:sz w:val="18"/>
                <w:szCs w:val="18"/>
                <w:bdr w:val="none" w:sz="0" w:space="0" w:color="auto" w:frame="1"/>
                <w:shd w:val="clear" w:color="auto" w:fill="FFFFFF"/>
              </w:rPr>
              <w:t>K63 K67 K68 </w:t>
            </w:r>
            <w:r w:rsidR="00132C90" w:rsidRPr="00132C90">
              <w:rPr>
                <w:rStyle w:val="form-tooltipksbicon"/>
                <w:rFonts w:cs="Open Sans"/>
                <w:color w:val="EE0000"/>
                <w:sz w:val="18"/>
                <w:szCs w:val="18"/>
                <w:bdr w:val="none" w:sz="0" w:space="0" w:color="auto" w:frame="1"/>
                <w:shd w:val="clear" w:color="auto" w:fill="FFFFFF"/>
              </w:rPr>
              <w:br/>
            </w:r>
            <w:r w:rsidR="00132C90" w:rsidRPr="00132C90">
              <w:rPr>
                <w:rStyle w:val="form-tooltipksbicon"/>
                <w:rFonts w:cs="Open Sans"/>
                <w:color w:val="EE0000"/>
                <w:sz w:val="18"/>
                <w:szCs w:val="18"/>
                <w:bdr w:val="none" w:sz="0" w:space="0" w:color="auto" w:frame="1"/>
                <w:shd w:val="clear" w:color="auto" w:fill="FFFFFF"/>
              </w:rPr>
              <w:t>S58 S61</w:t>
            </w:r>
            <w:r w:rsidR="00B944E6">
              <w:rPr>
                <w:rFonts w:cs="Open Sans"/>
                <w:b/>
                <w:bCs/>
                <w:color w:val="000000"/>
                <w:sz w:val="18"/>
                <w:szCs w:val="18"/>
              </w:rPr>
              <w:br/>
            </w:r>
            <w:r w:rsidR="003628A1" w:rsidRPr="001816F7">
              <w:rPr>
                <w:rStyle w:val="form-tooltipksbicon"/>
                <w:rFonts w:cs="Open Sans"/>
                <w:color w:val="000000"/>
                <w:sz w:val="18"/>
                <w:szCs w:val="18"/>
                <w:bdr w:val="none" w:sz="0" w:space="0" w:color="auto" w:frame="1"/>
              </w:rPr>
              <w:br/>
            </w:r>
          </w:p>
        </w:tc>
        <w:tc>
          <w:tcPr>
            <w:tcW w:w="651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3E4A1F9D" w14:textId="1C7684CC" w:rsidR="00EE635A" w:rsidRPr="00EE635A" w:rsidRDefault="00EE635A" w:rsidP="00EE635A">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EE635A">
              <w:rPr>
                <w:rFonts w:asciiTheme="minorHAnsi" w:hAnsiTheme="minorHAnsi" w:cs="Open Sans"/>
                <w:color w:val="000000"/>
                <w:sz w:val="18"/>
                <w:szCs w:val="18"/>
              </w:rPr>
              <w:t xml:space="preserve">Explains the benefits and risks of cloud computing and the common integration deployments (private, public, hybrid) including the benefits and risks of virtualisation as a </w:t>
            </w:r>
            <w:r w:rsidRPr="00EE635A">
              <w:rPr>
                <w:rFonts w:asciiTheme="minorHAnsi" w:hAnsiTheme="minorHAnsi" w:cs="Open Sans"/>
                <w:color w:val="000000"/>
                <w:sz w:val="18"/>
                <w:szCs w:val="18"/>
              </w:rPr>
              <w:t>concept,</w:t>
            </w:r>
            <w:r w:rsidRPr="00EE635A">
              <w:rPr>
                <w:rFonts w:asciiTheme="minorHAnsi" w:hAnsiTheme="minorHAnsi" w:cs="Open Sans"/>
                <w:color w:val="000000"/>
                <w:sz w:val="18"/>
                <w:szCs w:val="18"/>
              </w:rPr>
              <w:t xml:space="preserve"> key features of virtualisation and current cloud platforms available. </w:t>
            </w:r>
            <w:r w:rsidRPr="002C3415">
              <w:rPr>
                <w:rFonts w:asciiTheme="minorHAnsi" w:hAnsiTheme="minorHAnsi" w:cs="Open Sans"/>
                <w:color w:val="EE0000"/>
                <w:sz w:val="18"/>
                <w:szCs w:val="18"/>
              </w:rPr>
              <w:t>(K63)</w:t>
            </w:r>
          </w:p>
          <w:p w14:paraId="3CAB8F92" w14:textId="0973F0F7" w:rsidR="00EE635A" w:rsidRPr="00EE635A" w:rsidRDefault="00EE635A" w:rsidP="00EE635A">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EE635A">
              <w:rPr>
                <w:rFonts w:asciiTheme="minorHAnsi" w:hAnsiTheme="minorHAnsi" w:cs="Open Sans"/>
                <w:color w:val="000000"/>
                <w:sz w:val="18"/>
                <w:szCs w:val="18"/>
              </w:rPr>
              <w:t xml:space="preserve">Explains Software Defined Networking and Network Function Virtualisation Core Principles. </w:t>
            </w:r>
            <w:r w:rsidRPr="006238A5">
              <w:rPr>
                <w:rFonts w:asciiTheme="minorHAnsi" w:hAnsiTheme="minorHAnsi" w:cs="Open Sans"/>
                <w:color w:val="EE0000"/>
                <w:sz w:val="18"/>
                <w:szCs w:val="18"/>
              </w:rPr>
              <w:t>(K67)</w:t>
            </w:r>
          </w:p>
          <w:p w14:paraId="1CAF9D19" w14:textId="5177AD09" w:rsidR="00EE635A" w:rsidRPr="00EE635A" w:rsidRDefault="00EE635A" w:rsidP="00EE635A">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EE635A">
              <w:rPr>
                <w:rFonts w:asciiTheme="minorHAnsi" w:hAnsiTheme="minorHAnsi" w:cs="Open Sans"/>
                <w:color w:val="000000"/>
                <w:sz w:val="18"/>
                <w:szCs w:val="18"/>
              </w:rPr>
              <w:t xml:space="preserve">Describe the key elements of mobile networks including some specific key functions and communication concepts. </w:t>
            </w:r>
            <w:r w:rsidRPr="006238A5">
              <w:rPr>
                <w:rFonts w:asciiTheme="minorHAnsi" w:hAnsiTheme="minorHAnsi" w:cs="Open Sans"/>
                <w:color w:val="EE0000"/>
                <w:sz w:val="18"/>
                <w:szCs w:val="18"/>
              </w:rPr>
              <w:t>(K68)</w:t>
            </w:r>
          </w:p>
          <w:p w14:paraId="182A7F62" w14:textId="370FAA6F" w:rsidR="00EE635A" w:rsidRPr="00EE635A" w:rsidRDefault="00EE635A" w:rsidP="00EE635A">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EE635A">
              <w:rPr>
                <w:rFonts w:asciiTheme="minorHAnsi" w:hAnsiTheme="minorHAnsi" w:cs="Open Sans"/>
                <w:color w:val="000000"/>
                <w:sz w:val="18"/>
                <w:szCs w:val="18"/>
              </w:rPr>
              <w:t xml:space="preserve">Explains how they undertake network performance monitoring, including capacity management and auditing of IP addressing. </w:t>
            </w:r>
            <w:r w:rsidRPr="006238A5">
              <w:rPr>
                <w:rFonts w:asciiTheme="minorHAnsi" w:hAnsiTheme="minorHAnsi" w:cs="Open Sans"/>
                <w:color w:val="EE0000"/>
                <w:sz w:val="18"/>
                <w:szCs w:val="18"/>
              </w:rPr>
              <w:t>(S58)</w:t>
            </w:r>
          </w:p>
          <w:p w14:paraId="48A5B36D" w14:textId="7E76AF3E" w:rsidR="003628A1" w:rsidRPr="001816F7" w:rsidRDefault="00EE635A" w:rsidP="003941D8">
            <w:pPr>
              <w:pStyle w:val="NormalWeb"/>
              <w:shd w:val="clear" w:color="auto" w:fill="FFFFFF"/>
              <w:spacing w:before="0" w:beforeAutospacing="0" w:after="240" w:afterAutospacing="0"/>
              <w:textAlignment w:val="baseline"/>
              <w:rPr>
                <w:rFonts w:asciiTheme="minorHAnsi" w:hAnsiTheme="minorHAnsi" w:cs="Open Sans"/>
                <w:color w:val="000000"/>
                <w:sz w:val="18"/>
                <w:szCs w:val="18"/>
              </w:rPr>
            </w:pPr>
            <w:r w:rsidRPr="00EE635A">
              <w:rPr>
                <w:rFonts w:asciiTheme="minorHAnsi" w:hAnsiTheme="minorHAnsi" w:cs="Open Sans"/>
                <w:color w:val="000000"/>
                <w:sz w:val="18"/>
                <w:szCs w:val="18"/>
              </w:rPr>
              <w:t xml:space="preserve">Explains how they secure network systems, apply security policies, access and firewalls. </w:t>
            </w:r>
            <w:r w:rsidRPr="006238A5">
              <w:rPr>
                <w:rFonts w:asciiTheme="minorHAnsi" w:hAnsiTheme="minorHAnsi" w:cs="Open Sans"/>
                <w:color w:val="EE0000"/>
                <w:sz w:val="18"/>
                <w:szCs w:val="18"/>
              </w:rPr>
              <w:t>(S61)</w:t>
            </w:r>
          </w:p>
        </w:tc>
        <w:tc>
          <w:tcPr>
            <w:tcW w:w="0" w:type="auto"/>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7E1280E" w14:textId="508C6A80"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r w:rsidR="00163E12" w:rsidRPr="001816F7">
              <w:rPr>
                <w:rFonts w:asciiTheme="minorHAnsi" w:hAnsiTheme="minorHAnsi" w:cs="Open Sans"/>
                <w:b/>
                <w:bCs/>
                <w:color w:val="000000"/>
                <w:sz w:val="18"/>
                <w:szCs w:val="18"/>
              </w:rPr>
              <w:t>For Distinction:</w:t>
            </w:r>
            <w:r w:rsidR="00163E12" w:rsidRPr="001816F7">
              <w:rPr>
                <w:rFonts w:asciiTheme="minorHAnsi" w:hAnsiTheme="minorHAnsi" w:cs="Open Sans"/>
                <w:color w:val="000000"/>
                <w:sz w:val="18"/>
                <w:szCs w:val="18"/>
              </w:rPr>
              <w:t xml:space="preserve"> </w:t>
            </w:r>
            <w:r w:rsidR="00516D8D" w:rsidRPr="00516D8D">
              <w:rPr>
                <w:rFonts w:asciiTheme="minorHAnsi" w:hAnsiTheme="minorHAnsi" w:cs="Open Sans"/>
                <w:color w:val="000000"/>
                <w:sz w:val="18"/>
                <w:szCs w:val="18"/>
                <w:shd w:val="clear" w:color="auto" w:fill="FFFFFF"/>
              </w:rPr>
              <w:t>Critically provide a comparative analysis between different cloud models stating their risks, strengths and weaknesses, considering their organisational needs. (</w:t>
            </w:r>
            <w:r w:rsidR="00516D8D" w:rsidRPr="00516D8D">
              <w:rPr>
                <w:rFonts w:asciiTheme="minorHAnsi" w:hAnsiTheme="minorHAnsi" w:cs="Open Sans"/>
                <w:color w:val="EE0000"/>
                <w:sz w:val="18"/>
                <w:szCs w:val="18"/>
                <w:shd w:val="clear" w:color="auto" w:fill="FFFFFF"/>
              </w:rPr>
              <w:t>K63</w:t>
            </w:r>
            <w:r w:rsidR="00516D8D" w:rsidRPr="00516D8D">
              <w:rPr>
                <w:rFonts w:asciiTheme="minorHAnsi" w:hAnsiTheme="minorHAnsi" w:cs="Open Sans"/>
                <w:color w:val="EE0000"/>
                <w:sz w:val="18"/>
                <w:szCs w:val="18"/>
                <w:shd w:val="clear" w:color="auto" w:fill="FFFFFF"/>
              </w:rPr>
              <w:t>)</w:t>
            </w:r>
            <w:r w:rsidR="00163E12" w:rsidRPr="00516D8D">
              <w:rPr>
                <w:rFonts w:asciiTheme="minorHAnsi" w:hAnsiTheme="minorHAnsi" w:cs="Open Sans"/>
                <w:color w:val="EE0000"/>
                <w:sz w:val="18"/>
                <w:szCs w:val="18"/>
              </w:rPr>
              <w:br/>
            </w:r>
            <w:r w:rsidR="00163E12">
              <w:rPr>
                <w:rFonts w:asciiTheme="minorHAnsi" w:hAnsiTheme="minorHAnsi" w:cs="Open Sans"/>
                <w:color w:val="000000"/>
                <w:sz w:val="18"/>
                <w:szCs w:val="18"/>
              </w:rPr>
              <w:br/>
            </w:r>
            <w:r w:rsidR="00163E12" w:rsidRPr="00E72F18">
              <w:rPr>
                <w:rFonts w:asciiTheme="minorHAnsi" w:hAnsiTheme="minorHAnsi" w:cs="Open Sans"/>
                <w:b/>
                <w:bCs/>
                <w:color w:val="000000"/>
                <w:sz w:val="18"/>
                <w:szCs w:val="18"/>
              </w:rPr>
              <w:t xml:space="preserve">For Distinction: </w:t>
            </w:r>
            <w:r w:rsidR="003A52DA" w:rsidRPr="003A52DA">
              <w:rPr>
                <w:rFonts w:asciiTheme="minorHAnsi" w:hAnsiTheme="minorHAnsi" w:cs="Open Sans"/>
                <w:color w:val="000000"/>
                <w:sz w:val="18"/>
                <w:szCs w:val="18"/>
                <w:shd w:val="clear" w:color="auto" w:fill="FFFFFF"/>
              </w:rPr>
              <w:t xml:space="preserve">Critically evaluates how they undertake network performance monitoring, including capacity management and auditing of IP addressing. </w:t>
            </w:r>
            <w:r w:rsidR="003A52DA" w:rsidRPr="003A52DA">
              <w:rPr>
                <w:rFonts w:asciiTheme="minorHAnsi" w:hAnsiTheme="minorHAnsi" w:cs="Open Sans"/>
                <w:color w:val="EE0000"/>
                <w:sz w:val="18"/>
                <w:szCs w:val="18"/>
                <w:shd w:val="clear" w:color="auto" w:fill="FFFFFF"/>
              </w:rPr>
              <w:t>(S58</w:t>
            </w:r>
            <w:r w:rsidR="003A52DA" w:rsidRPr="003A52DA">
              <w:rPr>
                <w:rFonts w:asciiTheme="minorHAnsi" w:hAnsiTheme="minorHAnsi" w:cs="Open Sans"/>
                <w:color w:val="EE0000"/>
                <w:sz w:val="18"/>
                <w:szCs w:val="18"/>
                <w:shd w:val="clear" w:color="auto" w:fill="FFFFFF"/>
              </w:rPr>
              <w:t>)</w:t>
            </w:r>
          </w:p>
        </w:tc>
      </w:tr>
      <w:tr w:rsidR="003628A1" w:rsidRPr="001816F7" w14:paraId="47D5644D"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D68CD0" w14:textId="485F9F41" w:rsidR="003628A1" w:rsidRPr="00B90DD4" w:rsidRDefault="00145100" w:rsidP="00B90DD4">
            <w:pPr>
              <w:rPr>
                <w:sz w:val="18"/>
                <w:szCs w:val="18"/>
              </w:rPr>
            </w:pPr>
            <w:r w:rsidRPr="00145100">
              <w:rPr>
                <w:sz w:val="18"/>
                <w:szCs w:val="18"/>
              </w:rPr>
              <w:t xml:space="preserve">Network Engineer </w:t>
            </w:r>
            <w:r w:rsidRPr="00145100">
              <w:rPr>
                <w:sz w:val="18"/>
                <w:szCs w:val="18"/>
              </w:rPr>
              <w:t>-</w:t>
            </w:r>
            <w:r w:rsidR="003628A1" w:rsidRPr="00B90DD4">
              <w:rPr>
                <w:sz w:val="18"/>
                <w:szCs w:val="18"/>
              </w:rPr>
              <w:t>Innovation and Response</w:t>
            </w:r>
            <w:r w:rsidR="003628A1" w:rsidRPr="00B90DD4">
              <w:rPr>
                <w:sz w:val="18"/>
                <w:szCs w:val="18"/>
              </w:rPr>
              <w:br/>
            </w:r>
            <w:r w:rsidR="003628A1" w:rsidRPr="00B90DD4">
              <w:rPr>
                <w:b/>
                <w:bCs/>
                <w:sz w:val="18"/>
                <w:szCs w:val="18"/>
              </w:rPr>
              <w:t>(Theme C)</w:t>
            </w:r>
            <w:r w:rsidR="004225FE">
              <w:rPr>
                <w:b/>
                <w:bCs/>
                <w:sz w:val="18"/>
                <w:szCs w:val="18"/>
              </w:rPr>
              <w:br/>
            </w:r>
            <w:r w:rsidR="004225FE" w:rsidRPr="004225FE">
              <w:rPr>
                <w:color w:val="EE0000"/>
                <w:sz w:val="18"/>
                <w:szCs w:val="18"/>
              </w:rPr>
              <w:t>(S59)</w:t>
            </w:r>
            <w:r w:rsidR="003628A1" w:rsidRPr="00B90DD4">
              <w:rPr>
                <w:sz w:val="18"/>
                <w:szCs w:val="18"/>
              </w:rPr>
              <w:br/>
            </w:r>
          </w:p>
        </w:tc>
        <w:tc>
          <w:tcPr>
            <w:tcW w:w="6517" w:type="dxa"/>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6E4F435" w14:textId="205E9C7F" w:rsidR="003628A1" w:rsidRPr="004225FE" w:rsidRDefault="004225FE" w:rsidP="004225FE">
            <w:pPr>
              <w:rPr>
                <w:sz w:val="18"/>
                <w:szCs w:val="18"/>
              </w:rPr>
            </w:pPr>
            <w:r w:rsidRPr="004225FE">
              <w:rPr>
                <w:sz w:val="18"/>
                <w:szCs w:val="18"/>
              </w:rPr>
              <w:t>Explain</w:t>
            </w:r>
            <w:r w:rsidRPr="004225FE">
              <w:rPr>
                <w:sz w:val="18"/>
                <w:szCs w:val="18"/>
              </w:rPr>
              <w:t xml:space="preserve">s </w:t>
            </w:r>
            <w:r w:rsidRPr="004225FE">
              <w:rPr>
                <w:sz w:val="18"/>
                <w:szCs w:val="18"/>
              </w:rPr>
              <w:t xml:space="preserve">approaches for investigating, troubleshooting and resolving network faults. </w:t>
            </w:r>
            <w:r w:rsidRPr="004225FE">
              <w:rPr>
                <w:color w:val="EE0000"/>
                <w:sz w:val="18"/>
                <w:szCs w:val="18"/>
              </w:rPr>
              <w:t>(S59</w:t>
            </w:r>
            <w:r w:rsidRPr="004225FE">
              <w:rPr>
                <w:color w:val="EE0000"/>
                <w:sz w:val="18"/>
                <w:szCs w:val="18"/>
              </w:rPr>
              <w:t>)</w:t>
            </w:r>
          </w:p>
        </w:tc>
        <w:tc>
          <w:tcPr>
            <w:tcW w:w="0" w:type="auto"/>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8797DA1" w14:textId="248FA61F" w:rsidR="003628A1" w:rsidRPr="00374D8E" w:rsidRDefault="00374D8E" w:rsidP="00374D8E">
            <w:pPr>
              <w:rPr>
                <w:sz w:val="18"/>
                <w:szCs w:val="18"/>
              </w:rPr>
            </w:pPr>
            <w:r w:rsidRPr="00374D8E">
              <w:rPr>
                <w:sz w:val="18"/>
                <w:szCs w:val="18"/>
              </w:rPr>
              <w:t xml:space="preserve">Compare and contrast approaches for investigating, troubleshooting and resolving network faults. </w:t>
            </w:r>
            <w:r w:rsidRPr="00374D8E">
              <w:rPr>
                <w:color w:val="EE0000"/>
                <w:sz w:val="18"/>
                <w:szCs w:val="18"/>
              </w:rPr>
              <w:t>(S59</w:t>
            </w:r>
            <w:r w:rsidRPr="00374D8E">
              <w:rPr>
                <w:color w:val="EE0000"/>
                <w:sz w:val="18"/>
                <w:szCs w:val="18"/>
              </w:rPr>
              <w:t>)</w:t>
            </w:r>
          </w:p>
        </w:tc>
      </w:tr>
      <w:tr w:rsidR="003628A1" w:rsidRPr="001816F7" w14:paraId="44542024" w14:textId="77777777" w:rsidTr="00C4184D">
        <w:tc>
          <w:tcPr>
            <w:tcW w:w="197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FE03611" w14:textId="2AC67104" w:rsidR="003628A1" w:rsidRPr="001816F7" w:rsidRDefault="003628A1" w:rsidP="003628A1">
            <w:pPr>
              <w:rPr>
                <w:rFonts w:cs="Open Sans"/>
                <w:color w:val="000000"/>
                <w:sz w:val="18"/>
                <w:szCs w:val="18"/>
              </w:rPr>
            </w:pPr>
            <w:r w:rsidRPr="001816F7">
              <w:rPr>
                <w:rFonts w:cs="Open Sans"/>
                <w:color w:val="000000"/>
                <w:sz w:val="18"/>
                <w:szCs w:val="18"/>
              </w:rPr>
              <w:t>Core - Social Infrastructure</w:t>
            </w:r>
            <w:r w:rsidRPr="001816F7">
              <w:rPr>
                <w:rFonts w:cs="Open Sans"/>
                <w:color w:val="000000"/>
                <w:sz w:val="18"/>
                <w:szCs w:val="18"/>
              </w:rPr>
              <w:br/>
              <w:t xml:space="preserve"> - Legal, Ethical and Sustainability</w:t>
            </w:r>
            <w:r w:rsidRPr="001816F7">
              <w:rPr>
                <w:rFonts w:cs="Open Sans"/>
                <w:color w:val="000000"/>
                <w:sz w:val="18"/>
                <w:szCs w:val="18"/>
              </w:rPr>
              <w:br/>
            </w:r>
            <w:r w:rsidRPr="001816F7">
              <w:rPr>
                <w:rFonts w:cs="Open Sans"/>
                <w:b/>
                <w:bCs/>
                <w:color w:val="000000"/>
                <w:sz w:val="18"/>
                <w:szCs w:val="18"/>
              </w:rPr>
              <w:t>(Theme D)</w:t>
            </w:r>
            <w:r w:rsidRPr="001816F7">
              <w:rPr>
                <w:rFonts w:cs="Open Sans"/>
                <w:color w:val="000000"/>
                <w:sz w:val="18"/>
                <w:szCs w:val="18"/>
              </w:rPr>
              <w:t> </w:t>
            </w:r>
            <w:r w:rsidRPr="001816F7">
              <w:rPr>
                <w:rFonts w:cs="Open Sans"/>
                <w:color w:val="000000"/>
                <w:sz w:val="18"/>
                <w:szCs w:val="18"/>
              </w:rPr>
              <w:br/>
            </w:r>
            <w:r w:rsidRPr="001816F7">
              <w:rPr>
                <w:rStyle w:val="form-tooltipksbicon"/>
                <w:rFonts w:cs="Open Sans"/>
                <w:color w:val="EE0000"/>
                <w:sz w:val="18"/>
                <w:szCs w:val="18"/>
                <w:bdr w:val="none" w:sz="0" w:space="0" w:color="auto" w:frame="1"/>
              </w:rPr>
              <w:t>K19 K20 </w:t>
            </w:r>
            <w:r w:rsidRPr="001816F7">
              <w:rPr>
                <w:rStyle w:val="form-tooltipksbicon"/>
                <w:rFonts w:cs="Open Sans"/>
                <w:color w:val="EE0000"/>
                <w:sz w:val="18"/>
                <w:szCs w:val="18"/>
                <w:bdr w:val="none" w:sz="0" w:space="0" w:color="auto" w:frame="1"/>
              </w:rPr>
              <w:br/>
              <w:t>S15 </w:t>
            </w:r>
            <w:r w:rsidRPr="001816F7">
              <w:rPr>
                <w:rStyle w:val="form-tooltipksbicon"/>
                <w:rFonts w:cs="Open Sans"/>
                <w:color w:val="EE0000"/>
                <w:sz w:val="18"/>
                <w:szCs w:val="18"/>
                <w:bdr w:val="none" w:sz="0" w:space="0" w:color="auto" w:frame="1"/>
              </w:rPr>
              <w:br/>
              <w:t>B1 B2 B8</w:t>
            </w:r>
          </w:p>
        </w:tc>
        <w:tc>
          <w:tcPr>
            <w:tcW w:w="6517"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41E7AAB5"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p w14:paraId="6F8CC794"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p w14:paraId="02F2B015" w14:textId="290BAAED"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w:t>
            </w:r>
          </w:p>
          <w:p w14:paraId="639A2B8D" w14:textId="06D17334" w:rsidR="00C4184D" w:rsidRPr="001816F7" w:rsidRDefault="00C4184D" w:rsidP="003628A1">
            <w:pPr>
              <w:pStyle w:val="NormalWeb"/>
              <w:spacing w:before="0" w:beforeAutospacing="0" w:after="240" w:afterAutospacing="0"/>
              <w:textAlignment w:val="baseline"/>
              <w:rPr>
                <w:rFonts w:asciiTheme="minorHAnsi" w:hAnsiTheme="minorHAnsi" w:cs="Open Sans"/>
                <w:color w:val="000000"/>
                <w:sz w:val="18"/>
                <w:szCs w:val="18"/>
              </w:rPr>
            </w:pPr>
          </w:p>
        </w:tc>
        <w:tc>
          <w:tcPr>
            <w:tcW w:w="0" w:type="auto"/>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C3D3DBA" w14:textId="77777777"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Justifies the application of relevant legal, ethical, social and professional standards to digital and technology solutions. </w:t>
            </w:r>
            <w:r w:rsidRPr="001816F7">
              <w:rPr>
                <w:rFonts w:asciiTheme="minorHAnsi" w:hAnsiTheme="minorHAnsi" w:cs="Open Sans"/>
                <w:color w:val="EE0000"/>
                <w:sz w:val="18"/>
                <w:szCs w:val="18"/>
              </w:rPr>
              <w:t>(K19, S15)</w:t>
            </w:r>
          </w:p>
          <w:p w14:paraId="20E67646" w14:textId="4475C603" w:rsidR="003628A1" w:rsidRPr="001816F7" w:rsidRDefault="003628A1" w:rsidP="003628A1">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Evaluates the impact of sustainable digital technology practices of their organisation. </w:t>
            </w:r>
            <w:r w:rsidRPr="001816F7">
              <w:rPr>
                <w:rFonts w:asciiTheme="minorHAnsi" w:hAnsiTheme="minorHAnsi" w:cs="Open Sans"/>
                <w:color w:val="EE0000"/>
                <w:sz w:val="18"/>
                <w:szCs w:val="18"/>
              </w:rPr>
              <w:t>(K20)   </w:t>
            </w:r>
          </w:p>
        </w:tc>
      </w:tr>
    </w:tbl>
    <w:p w14:paraId="6B3E1CD3" w14:textId="4C4170DB" w:rsidR="000B1300" w:rsidRPr="001816F7" w:rsidRDefault="000B1300"/>
    <w:p w14:paraId="059353AF" w14:textId="77777777" w:rsidR="000B1300" w:rsidRPr="001816F7" w:rsidRDefault="000B1300">
      <w:r w:rsidRPr="001816F7">
        <w:br w:type="page"/>
      </w:r>
    </w:p>
    <w:p w14:paraId="67A8748A" w14:textId="1A7802EB" w:rsidR="00202FB2" w:rsidRPr="001816F7" w:rsidRDefault="00D9079A">
      <w:pPr>
        <w:rPr>
          <w:b/>
          <w:bCs/>
        </w:rPr>
      </w:pPr>
      <w:bookmarkStart w:id="4" w:name="App_C"/>
      <w:r w:rsidRPr="001816F7">
        <w:rPr>
          <w:b/>
          <w:bCs/>
        </w:rPr>
        <w:lastRenderedPageBreak/>
        <w:t xml:space="preserve">KSB Professional Discussion underpinned by a portfolio Mapping Block </w:t>
      </w:r>
      <w:r w:rsidR="00645484" w:rsidRPr="001816F7">
        <w:rPr>
          <w:b/>
          <w:bCs/>
        </w:rPr>
        <w:t>– Appendix C</w:t>
      </w:r>
    </w:p>
    <w:bookmarkEnd w:id="4"/>
    <w:p w14:paraId="7766D19D" w14:textId="77777777" w:rsidR="00114EBE" w:rsidRPr="001816F7" w:rsidRDefault="00114EBE"/>
    <w:p w14:paraId="542DA2E5" w14:textId="7CA0E4AC" w:rsidR="00114EBE" w:rsidRPr="001816F7" w:rsidRDefault="00114EBE" w:rsidP="00114EBE">
      <w:pPr>
        <w:rPr>
          <w:sz w:val="11"/>
          <w:szCs w:val="11"/>
        </w:rPr>
      </w:pPr>
      <w:r w:rsidRPr="001816F7">
        <w:rPr>
          <w:sz w:val="21"/>
          <w:szCs w:val="21"/>
        </w:rPr>
        <w:t>KSB mapping blocks are tools used to align portfolio evidence with the specific Knowledge, Skills, and Behaviours (KSBs) required by the assessment criteria. These blocks play a crucial role in ensuring that each item in the portfolio clearly demonstrates how it meets the relevant standards.</w:t>
      </w:r>
      <w:r w:rsidRPr="001816F7">
        <w:rPr>
          <w:sz w:val="21"/>
          <w:szCs w:val="21"/>
        </w:rPr>
        <w:br/>
      </w:r>
    </w:p>
    <w:p w14:paraId="79D3C0AF" w14:textId="68310E4D" w:rsidR="00114EBE" w:rsidRPr="001816F7" w:rsidRDefault="00114EBE" w:rsidP="00114EBE">
      <w:pPr>
        <w:rPr>
          <w:sz w:val="21"/>
          <w:szCs w:val="21"/>
        </w:rPr>
      </w:pPr>
      <w:r w:rsidRPr="001816F7">
        <w:rPr>
          <w:sz w:val="21"/>
          <w:szCs w:val="21"/>
        </w:rPr>
        <w:t>Below are examples of Knowledge, Skills, and Behaviours (KSB) mapping blocks. These will be used in the portfolio assessment template to show how each piece of evidence supports the associated KSBs within each theme. The following examples illustrate how to use these blocks effectively throughout the assessment process.</w:t>
      </w:r>
      <w:r w:rsidRPr="001816F7">
        <w:rPr>
          <w:sz w:val="21"/>
          <w:szCs w:val="21"/>
        </w:rPr>
        <w:br/>
      </w: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2A047F97" w14:textId="77777777" w:rsidTr="00202FB2">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64E1158C" w14:textId="2707C447" w:rsidR="00202FB2" w:rsidRPr="001816F7" w:rsidRDefault="00082D9F" w:rsidP="00202FB2">
            <w:pPr>
              <w:rPr>
                <w:b/>
                <w:bCs/>
                <w:sz w:val="22"/>
                <w:szCs w:val="22"/>
              </w:rPr>
            </w:pPr>
            <w:r w:rsidRPr="001816F7">
              <w:rPr>
                <w:b/>
                <w:bCs/>
                <w:sz w:val="22"/>
                <w:szCs w:val="22"/>
              </w:rPr>
              <w:t>Theme A: Underlying Principles</w:t>
            </w:r>
            <w:r w:rsidR="00AB5795" w:rsidRPr="001816F7">
              <w:rPr>
                <w:b/>
                <w:bCs/>
                <w:sz w:val="22"/>
                <w:szCs w:val="22"/>
              </w:rPr>
              <w:t xml:space="preserve"> 1</w:t>
            </w:r>
          </w:p>
        </w:tc>
      </w:tr>
      <w:tr w:rsidR="00202FB2" w:rsidRPr="001816F7" w14:paraId="351C481D" w14:textId="77777777" w:rsidTr="00202FB2">
        <w:tc>
          <w:tcPr>
            <w:tcW w:w="2521" w:type="dxa"/>
            <w:gridSpan w:val="2"/>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6417512" w14:textId="1B7DCDBC" w:rsidR="00202FB2" w:rsidRPr="001816F7" w:rsidRDefault="00202FB2" w:rsidP="00202FB2">
            <w:pPr>
              <w:rPr>
                <w:sz w:val="21"/>
                <w:szCs w:val="21"/>
              </w:rPr>
            </w:pPr>
            <w:r w:rsidRPr="001816F7">
              <w:rPr>
                <w:sz w:val="21"/>
                <w:szCs w:val="21"/>
              </w:rPr>
              <w:t xml:space="preserve">Core - The Organisational </w:t>
            </w:r>
            <w:r w:rsidRPr="001816F7">
              <w:rPr>
                <w:sz w:val="21"/>
                <w:szCs w:val="21"/>
              </w:rPr>
              <w:br/>
              <w:t xml:space="preserve">Context </w:t>
            </w:r>
          </w:p>
          <w:p w14:paraId="083510C1" w14:textId="77777777" w:rsidR="00202FB2" w:rsidRPr="001816F7" w:rsidRDefault="00202FB2"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76D06E16" w14:textId="77777777" w:rsidR="00202FB2" w:rsidRPr="001816F7" w:rsidRDefault="00202FB2" w:rsidP="00202FB2">
            <w:pPr>
              <w:rPr>
                <w:sz w:val="21"/>
                <w:szCs w:val="21"/>
              </w:rPr>
            </w:pPr>
            <w:r w:rsidRPr="001816F7">
              <w:rPr>
                <w:sz w:val="21"/>
                <w:szCs w:val="21"/>
              </w:rPr>
              <w:t xml:space="preserve">Reviews the roles, functions and activities relevant to technology solutions within an organisation. </w:t>
            </w:r>
            <w:r w:rsidRPr="001816F7">
              <w:rPr>
                <w:color w:val="EE0000"/>
                <w:sz w:val="21"/>
                <w:szCs w:val="21"/>
              </w:rPr>
              <w:t>(K7)</w:t>
            </w:r>
          </w:p>
        </w:tc>
      </w:tr>
      <w:tr w:rsidR="00AB5795" w:rsidRPr="001816F7" w14:paraId="30270CFF" w14:textId="77777777" w:rsidTr="00817FF9">
        <w:tc>
          <w:tcPr>
            <w:tcW w:w="2166" w:type="dxa"/>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355A2C44" w14:textId="5490E008" w:rsidR="00AB5795" w:rsidRPr="001816F7" w:rsidRDefault="00AB5795" w:rsidP="00AB5795">
            <w:pPr>
              <w:jc w:val="center"/>
              <w:rPr>
                <w:b/>
                <w:bCs/>
                <w:sz w:val="21"/>
                <w:szCs w:val="21"/>
              </w:rPr>
            </w:pPr>
            <w:r w:rsidRPr="001816F7">
              <w:rPr>
                <w:b/>
                <w:bCs/>
                <w:sz w:val="21"/>
                <w:szCs w:val="21"/>
              </w:rPr>
              <w:t>K7</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cPr>
          <w:p w14:paraId="5F60FE60"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270B8244"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F9138ED" w14:textId="77777777" w:rsidR="00AB5795" w:rsidRPr="001816F7" w:rsidRDefault="00AB5795" w:rsidP="00202FB2">
            <w:pPr>
              <w:rPr>
                <w:sz w:val="21"/>
                <w:szCs w:val="21"/>
              </w:rPr>
            </w:pPr>
          </w:p>
        </w:tc>
        <w:tc>
          <w:tcPr>
            <w:tcW w:w="2166" w:type="dxa"/>
            <w:tcBorders>
              <w:top w:val="single" w:sz="6" w:space="0" w:color="334047"/>
              <w:left w:val="single" w:sz="6" w:space="0" w:color="334047"/>
              <w:bottom w:val="single" w:sz="6" w:space="0" w:color="334047"/>
              <w:right w:val="single" w:sz="6" w:space="0" w:color="334047"/>
            </w:tcBorders>
            <w:shd w:val="clear" w:color="auto" w:fill="FFFFFF"/>
          </w:tcPr>
          <w:p w14:paraId="7B2406D5" w14:textId="34F4FB51" w:rsidR="00AB5795" w:rsidRPr="001816F7" w:rsidRDefault="00AB5795" w:rsidP="00202FB2">
            <w:pPr>
              <w:rPr>
                <w:sz w:val="21"/>
                <w:szCs w:val="21"/>
              </w:rPr>
            </w:pPr>
          </w:p>
        </w:tc>
      </w:tr>
    </w:tbl>
    <w:p w14:paraId="2A706E3A" w14:textId="77777777" w:rsidR="00BF35FD" w:rsidRPr="001816F7" w:rsidRDefault="00BF35FD"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203"/>
        <w:gridCol w:w="1203"/>
        <w:gridCol w:w="115"/>
        <w:gridCol w:w="1089"/>
        <w:gridCol w:w="1203"/>
        <w:gridCol w:w="1203"/>
        <w:gridCol w:w="1204"/>
        <w:gridCol w:w="1203"/>
        <w:gridCol w:w="1203"/>
        <w:gridCol w:w="1204"/>
      </w:tblGrid>
      <w:tr w:rsidR="00AB5795" w:rsidRPr="001816F7" w14:paraId="46D81696" w14:textId="77777777" w:rsidTr="00E43B2B">
        <w:tc>
          <w:tcPr>
            <w:tcW w:w="10830" w:type="dxa"/>
            <w:gridSpan w:val="10"/>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267DE572" w14:textId="0B2B0F7C" w:rsidR="00AB5795" w:rsidRPr="001816F7" w:rsidRDefault="00AB5795" w:rsidP="00E43B2B">
            <w:pPr>
              <w:rPr>
                <w:sz w:val="21"/>
                <w:szCs w:val="21"/>
              </w:rPr>
            </w:pPr>
            <w:r w:rsidRPr="001816F7">
              <w:rPr>
                <w:b/>
                <w:bCs/>
                <w:sz w:val="22"/>
                <w:szCs w:val="22"/>
              </w:rPr>
              <w:t>Theme A: Underlying Principles 2</w:t>
            </w:r>
          </w:p>
        </w:tc>
      </w:tr>
      <w:tr w:rsidR="00AB5795" w:rsidRPr="001816F7" w14:paraId="5554442A" w14:textId="77777777" w:rsidTr="00E43B2B">
        <w:tc>
          <w:tcPr>
            <w:tcW w:w="2521" w:type="dxa"/>
            <w:gridSpan w:val="3"/>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AE75FF7" w14:textId="77777777" w:rsidR="00AB5795" w:rsidRPr="001816F7" w:rsidRDefault="00AB5795" w:rsidP="00E43B2B">
            <w:pPr>
              <w:rPr>
                <w:sz w:val="21"/>
                <w:szCs w:val="21"/>
              </w:rPr>
            </w:pPr>
            <w:r w:rsidRPr="001816F7">
              <w:rPr>
                <w:sz w:val="21"/>
                <w:szCs w:val="21"/>
              </w:rPr>
              <w:t>Core - Leading and Working Together</w:t>
            </w:r>
            <w:r w:rsidRPr="001816F7">
              <w:rPr>
                <w:sz w:val="21"/>
                <w:szCs w:val="21"/>
              </w:rPr>
              <w:br/>
            </w:r>
            <w:r w:rsidRPr="001816F7">
              <w:rPr>
                <w:sz w:val="21"/>
                <w:szCs w:val="21"/>
              </w:rPr>
              <w:br/>
              <w:t> </w:t>
            </w:r>
            <w:r w:rsidRPr="001816F7">
              <w:rPr>
                <w:sz w:val="21"/>
                <w:szCs w:val="21"/>
              </w:rPr>
              <w:br/>
            </w:r>
            <w:r w:rsidRPr="001816F7">
              <w:rPr>
                <w:sz w:val="21"/>
                <w:szCs w:val="21"/>
              </w:rPr>
              <w:br/>
            </w:r>
          </w:p>
        </w:tc>
        <w:tc>
          <w:tcPr>
            <w:tcW w:w="8309" w:type="dxa"/>
            <w:gridSpan w:val="7"/>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49598103" w14:textId="77777777" w:rsidR="00AB5795" w:rsidRPr="001816F7" w:rsidRDefault="00AB5795" w:rsidP="00E43B2B">
            <w:pPr>
              <w:rPr>
                <w:sz w:val="21"/>
                <w:szCs w:val="21"/>
              </w:rPr>
            </w:pPr>
            <w:r w:rsidRPr="001816F7">
              <w:rPr>
                <w:sz w:val="21"/>
                <w:szCs w:val="21"/>
              </w:rPr>
              <w:t xml:space="preserve">Explains how teams work effectively to produce a digital and technology solution applying relevant organisational theories using up to date awareness of trends and innovations. </w:t>
            </w:r>
            <w:r w:rsidRPr="001816F7">
              <w:rPr>
                <w:color w:val="EE0000"/>
                <w:sz w:val="21"/>
                <w:szCs w:val="21"/>
              </w:rPr>
              <w:t>(K8, S7, B4, B6, B7)</w:t>
            </w:r>
            <w:r w:rsidRPr="001816F7">
              <w:rPr>
                <w:sz w:val="21"/>
                <w:szCs w:val="21"/>
              </w:rPr>
              <w:t>   </w:t>
            </w:r>
            <w:r w:rsidRPr="001816F7">
              <w:rPr>
                <w:sz w:val="21"/>
                <w:szCs w:val="21"/>
              </w:rPr>
              <w:br/>
              <w:t> </w:t>
            </w:r>
          </w:p>
          <w:p w14:paraId="09B73AB7" w14:textId="77777777" w:rsidR="00AB5795" w:rsidRPr="001816F7" w:rsidRDefault="00AB5795" w:rsidP="00E43B2B">
            <w:pPr>
              <w:rPr>
                <w:sz w:val="21"/>
                <w:szCs w:val="21"/>
              </w:rPr>
            </w:pPr>
            <w:r w:rsidRPr="001816F7">
              <w:rPr>
                <w:sz w:val="21"/>
                <w:szCs w:val="21"/>
              </w:rPr>
              <w:t xml:space="preserve">Describes the concepts and principles of leadership and management as they relate to their role and how they apply them. </w:t>
            </w:r>
            <w:r w:rsidRPr="001816F7">
              <w:rPr>
                <w:color w:val="EE0000"/>
                <w:sz w:val="21"/>
                <w:szCs w:val="21"/>
              </w:rPr>
              <w:t xml:space="preserve">(K9, K10, S8)  </w:t>
            </w:r>
          </w:p>
        </w:tc>
      </w:tr>
      <w:tr w:rsidR="00AB5795" w:rsidRPr="001816F7" w14:paraId="38133DB5" w14:textId="77777777" w:rsidTr="00E43B2B">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CC7D641" w14:textId="77777777" w:rsidR="00AB5795" w:rsidRPr="001816F7" w:rsidRDefault="00AB5795" w:rsidP="00E43B2B">
            <w:pPr>
              <w:jc w:val="center"/>
              <w:rPr>
                <w:b/>
                <w:bCs/>
                <w:sz w:val="21"/>
                <w:szCs w:val="21"/>
              </w:rPr>
            </w:pPr>
            <w:r w:rsidRPr="001816F7">
              <w:rPr>
                <w:b/>
                <w:bCs/>
                <w:sz w:val="21"/>
                <w:szCs w:val="21"/>
              </w:rPr>
              <w:t>K7</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9732AAB" w14:textId="77777777" w:rsidR="00AB5795" w:rsidRPr="001816F7" w:rsidRDefault="00AB5795" w:rsidP="00E43B2B">
            <w:pPr>
              <w:jc w:val="center"/>
              <w:rPr>
                <w:b/>
                <w:bCs/>
                <w:sz w:val="21"/>
                <w:szCs w:val="21"/>
              </w:rPr>
            </w:pPr>
            <w:r w:rsidRPr="001816F7">
              <w:rPr>
                <w:b/>
                <w:bCs/>
                <w:sz w:val="21"/>
                <w:szCs w:val="21"/>
              </w:rPr>
              <w:t>K8</w:t>
            </w:r>
          </w:p>
        </w:tc>
        <w:tc>
          <w:tcPr>
            <w:tcW w:w="1204"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238BEA9" w14:textId="77777777" w:rsidR="00AB5795" w:rsidRPr="001816F7" w:rsidRDefault="00AB5795" w:rsidP="00E43B2B">
            <w:pPr>
              <w:jc w:val="center"/>
              <w:rPr>
                <w:b/>
                <w:bCs/>
                <w:sz w:val="21"/>
                <w:szCs w:val="21"/>
              </w:rPr>
            </w:pPr>
            <w:r w:rsidRPr="001816F7">
              <w:rPr>
                <w:b/>
                <w:bCs/>
                <w:sz w:val="21"/>
                <w:szCs w:val="21"/>
              </w:rPr>
              <w:t>K9</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5F71963" w14:textId="77777777" w:rsidR="00AB5795" w:rsidRPr="001816F7" w:rsidRDefault="00AB5795" w:rsidP="00E43B2B">
            <w:pPr>
              <w:jc w:val="center"/>
              <w:rPr>
                <w:b/>
                <w:bCs/>
                <w:sz w:val="21"/>
                <w:szCs w:val="21"/>
              </w:rPr>
            </w:pPr>
            <w:r w:rsidRPr="001816F7">
              <w:rPr>
                <w:b/>
                <w:bCs/>
                <w:sz w:val="21"/>
                <w:szCs w:val="21"/>
              </w:rPr>
              <w:t>K10</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395A317" w14:textId="77777777" w:rsidR="00AB5795" w:rsidRPr="001816F7" w:rsidRDefault="00AB5795" w:rsidP="00E43B2B">
            <w:pPr>
              <w:jc w:val="center"/>
              <w:rPr>
                <w:b/>
                <w:bCs/>
                <w:sz w:val="21"/>
                <w:szCs w:val="21"/>
              </w:rPr>
            </w:pPr>
            <w:r w:rsidRPr="001816F7">
              <w:rPr>
                <w:b/>
                <w:bCs/>
                <w:sz w:val="21"/>
                <w:szCs w:val="21"/>
              </w:rPr>
              <w:t>S7</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E9E5EB4" w14:textId="77777777" w:rsidR="00AB5795" w:rsidRPr="001816F7" w:rsidRDefault="00AB5795" w:rsidP="00E43B2B">
            <w:pPr>
              <w:jc w:val="center"/>
              <w:rPr>
                <w:b/>
                <w:bCs/>
                <w:sz w:val="21"/>
                <w:szCs w:val="21"/>
              </w:rPr>
            </w:pPr>
            <w:r w:rsidRPr="001816F7">
              <w:rPr>
                <w:b/>
                <w:bCs/>
                <w:sz w:val="21"/>
                <w:szCs w:val="21"/>
              </w:rPr>
              <w:t>S8</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CA405D1" w14:textId="77777777" w:rsidR="00AB5795" w:rsidRPr="001816F7" w:rsidRDefault="00AB5795" w:rsidP="00E43B2B">
            <w:pPr>
              <w:jc w:val="center"/>
              <w:rPr>
                <w:b/>
                <w:bCs/>
                <w:sz w:val="21"/>
                <w:szCs w:val="21"/>
              </w:rPr>
            </w:pPr>
            <w:r w:rsidRPr="001816F7">
              <w:rPr>
                <w:b/>
                <w:bCs/>
                <w:sz w:val="21"/>
                <w:szCs w:val="21"/>
              </w:rPr>
              <w:t>B4</w:t>
            </w:r>
          </w:p>
        </w:tc>
        <w:tc>
          <w:tcPr>
            <w:tcW w:w="1203"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B800874" w14:textId="77777777" w:rsidR="00AB5795" w:rsidRPr="001816F7" w:rsidRDefault="00AB5795" w:rsidP="00E43B2B">
            <w:pPr>
              <w:jc w:val="center"/>
              <w:rPr>
                <w:b/>
                <w:bCs/>
                <w:sz w:val="21"/>
                <w:szCs w:val="21"/>
              </w:rPr>
            </w:pPr>
            <w:r w:rsidRPr="001816F7">
              <w:rPr>
                <w:b/>
                <w:bCs/>
                <w:sz w:val="21"/>
                <w:szCs w:val="21"/>
              </w:rPr>
              <w:t>B6</w:t>
            </w:r>
          </w:p>
        </w:tc>
        <w:tc>
          <w:tcPr>
            <w:tcW w:w="1204"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D128B4" w14:textId="77777777" w:rsidR="00AB5795" w:rsidRPr="001816F7" w:rsidRDefault="00AB5795" w:rsidP="00E43B2B">
            <w:pPr>
              <w:jc w:val="center"/>
              <w:rPr>
                <w:b/>
                <w:bCs/>
                <w:sz w:val="21"/>
                <w:szCs w:val="21"/>
              </w:rPr>
            </w:pPr>
            <w:r w:rsidRPr="001816F7">
              <w:rPr>
                <w:b/>
                <w:bCs/>
                <w:sz w:val="21"/>
                <w:szCs w:val="21"/>
              </w:rPr>
              <w:t>B7</w:t>
            </w:r>
          </w:p>
        </w:tc>
      </w:tr>
    </w:tbl>
    <w:p w14:paraId="3F2917AC"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2166"/>
        <w:gridCol w:w="355"/>
        <w:gridCol w:w="1811"/>
        <w:gridCol w:w="2166"/>
        <w:gridCol w:w="2166"/>
        <w:gridCol w:w="2166"/>
      </w:tblGrid>
      <w:tr w:rsidR="00202FB2" w:rsidRPr="001816F7" w14:paraId="496DBD7C" w14:textId="77777777" w:rsidTr="00E43B2B">
        <w:trPr>
          <w:trHeight w:val="212"/>
        </w:trPr>
        <w:tc>
          <w:tcPr>
            <w:tcW w:w="10830" w:type="dxa"/>
            <w:gridSpan w:val="6"/>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vAlign w:val="center"/>
          </w:tcPr>
          <w:p w14:paraId="40243E10" w14:textId="37840B92" w:rsidR="00202FB2" w:rsidRPr="001816F7" w:rsidRDefault="00202FB2" w:rsidP="00E43B2B">
            <w:pPr>
              <w:rPr>
                <w:b/>
                <w:bCs/>
                <w:sz w:val="22"/>
                <w:szCs w:val="22"/>
              </w:rPr>
            </w:pPr>
            <w:r w:rsidRPr="001816F7">
              <w:rPr>
                <w:b/>
                <w:bCs/>
                <w:sz w:val="22"/>
                <w:szCs w:val="22"/>
              </w:rPr>
              <w:t xml:space="preserve">Theme B: </w:t>
            </w:r>
            <w:r w:rsidR="00AB5795" w:rsidRPr="001816F7">
              <w:rPr>
                <w:rFonts w:eastAsia="Times New Roman" w:cs="Segoe UI"/>
                <w:b/>
                <w:bCs/>
                <w:kern w:val="0"/>
                <w:sz w:val="22"/>
                <w:szCs w:val="22"/>
                <w:lang w:eastAsia="en-GB"/>
                <w14:ligatures w14:val="none"/>
              </w:rPr>
              <w:t>Technical Solutions 1</w:t>
            </w:r>
          </w:p>
        </w:tc>
      </w:tr>
      <w:tr w:rsidR="00082D9F" w:rsidRPr="001816F7" w14:paraId="1B5D29D2" w14:textId="77777777" w:rsidTr="00D3690D">
        <w:trPr>
          <w:trHeight w:val="513"/>
        </w:trPr>
        <w:tc>
          <w:tcPr>
            <w:tcW w:w="2521" w:type="dxa"/>
            <w:gridSpan w:val="2"/>
            <w:vMerge w:val="restart"/>
            <w:tcBorders>
              <w:top w:val="single" w:sz="6" w:space="0" w:color="334047"/>
              <w:left w:val="single" w:sz="6" w:space="0" w:color="334047"/>
              <w:right w:val="single" w:sz="6" w:space="0" w:color="334047"/>
            </w:tcBorders>
            <w:shd w:val="clear" w:color="auto" w:fill="FFFFFF"/>
            <w:tcMar>
              <w:top w:w="75" w:type="dxa"/>
              <w:left w:w="150" w:type="dxa"/>
              <w:bottom w:w="75" w:type="dxa"/>
              <w:right w:w="150" w:type="dxa"/>
            </w:tcMar>
            <w:hideMark/>
          </w:tcPr>
          <w:p w14:paraId="1A04EC6F" w14:textId="77777777" w:rsidR="00082D9F" w:rsidRPr="003623CF" w:rsidRDefault="00082D9F" w:rsidP="00082D9F">
            <w:pPr>
              <w:rPr>
                <w:rFonts w:cs="Open Sans"/>
                <w:color w:val="000000"/>
                <w:sz w:val="21"/>
                <w:szCs w:val="21"/>
              </w:rPr>
            </w:pPr>
            <w:r w:rsidRPr="003623CF">
              <w:rPr>
                <w:rFonts w:cs="Open Sans"/>
                <w:color w:val="000000"/>
                <w:sz w:val="21"/>
                <w:szCs w:val="21"/>
              </w:rPr>
              <w:t>Core – Technical</w:t>
            </w:r>
          </w:p>
          <w:p w14:paraId="56D60FD6" w14:textId="77008583" w:rsidR="00082D9F" w:rsidRPr="001816F7" w:rsidRDefault="00082D9F" w:rsidP="00082D9F">
            <w:pPr>
              <w:rPr>
                <w:sz w:val="21"/>
                <w:szCs w:val="21"/>
              </w:rPr>
            </w:pPr>
            <w:r w:rsidRPr="003623CF">
              <w:rPr>
                <w:rFonts w:cs="Open Sans"/>
                <w:color w:val="000000"/>
                <w:sz w:val="21"/>
                <w:szCs w:val="21"/>
              </w:rPr>
              <w:t>Concepts </w:t>
            </w:r>
            <w:r w:rsidRPr="003623CF">
              <w:rPr>
                <w:rFonts w:cs="Open Sans"/>
                <w:b/>
                <w:bCs/>
                <w:color w:val="000000"/>
                <w:sz w:val="21"/>
                <w:szCs w:val="21"/>
              </w:rPr>
              <w:t>(Theme B)</w:t>
            </w:r>
            <w:r w:rsidRPr="001816F7">
              <w:rPr>
                <w:rStyle w:val="form-tooltipksbicon"/>
                <w:rFonts w:cs="Open Sans"/>
                <w:color w:val="000000"/>
                <w:sz w:val="18"/>
                <w:szCs w:val="18"/>
                <w:bdr w:val="none" w:sz="0" w:space="0" w:color="auto" w:frame="1"/>
              </w:rPr>
              <w:br/>
            </w:r>
            <w:r w:rsidRPr="001816F7">
              <w:rPr>
                <w:sz w:val="21"/>
                <w:szCs w:val="21"/>
              </w:rPr>
              <w:br/>
            </w:r>
          </w:p>
          <w:p w14:paraId="6D2A774E" w14:textId="77777777" w:rsidR="00082D9F" w:rsidRPr="001816F7" w:rsidRDefault="00082D9F" w:rsidP="00082D9F">
            <w:pPr>
              <w:rPr>
                <w:sz w:val="21"/>
                <w:szCs w:val="21"/>
              </w:rPr>
            </w:pPr>
            <w:r w:rsidRPr="001816F7">
              <w:rPr>
                <w:sz w:val="21"/>
                <w:szCs w:val="21"/>
              </w:rPr>
              <w:br/>
            </w:r>
            <w:r w:rsidRPr="001816F7">
              <w:rPr>
                <w:sz w:val="21"/>
                <w:szCs w:val="21"/>
              </w:rPr>
              <w:br/>
            </w:r>
          </w:p>
          <w:p w14:paraId="4E8EF1E9" w14:textId="112FE120" w:rsidR="00082D9F" w:rsidRPr="001816F7" w:rsidRDefault="00082D9F" w:rsidP="00202FB2">
            <w:pPr>
              <w:rPr>
                <w:sz w:val="21"/>
                <w:szCs w:val="21"/>
              </w:rPr>
            </w:pPr>
            <w:r w:rsidRPr="001816F7">
              <w:rPr>
                <w:sz w:val="21"/>
                <w:szCs w:val="21"/>
              </w:rPr>
              <w:br/>
            </w: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hideMark/>
          </w:tcPr>
          <w:p w14:paraId="35EE6053" w14:textId="77777777"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Critically evaluates the nature and scope of common vulnerabilities in digital and technology solutions </w:t>
            </w:r>
            <w:r w:rsidRPr="001816F7">
              <w:rPr>
                <w:rFonts w:asciiTheme="minorHAnsi" w:hAnsiTheme="minorHAnsi" w:cs="Open Sans"/>
                <w:color w:val="EE0000"/>
                <w:sz w:val="18"/>
                <w:szCs w:val="18"/>
              </w:rPr>
              <w:t>(K11)</w:t>
            </w:r>
          </w:p>
          <w:p w14:paraId="5CE369C2" w14:textId="638C74EE" w:rsidR="00082D9F" w:rsidRPr="001816F7" w:rsidRDefault="00082D9F" w:rsidP="00E43B2B">
            <w:pPr>
              <w:rPr>
                <w:sz w:val="21"/>
                <w:szCs w:val="21"/>
              </w:rPr>
            </w:pPr>
          </w:p>
        </w:tc>
      </w:tr>
      <w:tr w:rsidR="00082D9F" w:rsidRPr="001816F7" w14:paraId="30783147" w14:textId="77777777" w:rsidTr="00AB5795">
        <w:trPr>
          <w:trHeight w:val="767"/>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5641D38A" w14:textId="5A38F9DA"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65D32F2" w14:textId="113566F8"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Explains core technical concepts for digital and technology solutions</w:t>
            </w:r>
            <w:r w:rsidRPr="001816F7">
              <w:rPr>
                <w:rFonts w:asciiTheme="minorHAnsi" w:hAnsiTheme="minorHAnsi" w:cs="Open Sans"/>
                <w:color w:val="000000"/>
                <w:sz w:val="18"/>
                <w:szCs w:val="18"/>
              </w:rPr>
              <w:t xml:space="preserve">: The approaches and techniques used throughout the digital and technology solution lifecycle and their applicability to an organisation’s standards and pre-existing tools. </w:t>
            </w:r>
            <w:r w:rsidRPr="001816F7">
              <w:rPr>
                <w:rFonts w:asciiTheme="minorHAnsi" w:hAnsiTheme="minorHAnsi" w:cs="Open Sans"/>
                <w:color w:val="EE0000"/>
                <w:sz w:val="18"/>
                <w:szCs w:val="18"/>
              </w:rPr>
              <w:t>(K6)</w:t>
            </w:r>
          </w:p>
        </w:tc>
      </w:tr>
      <w:tr w:rsidR="00082D9F" w:rsidRPr="001816F7" w14:paraId="7129991C" w14:textId="77777777" w:rsidTr="00D3690D">
        <w:trPr>
          <w:trHeight w:val="513"/>
        </w:trPr>
        <w:tc>
          <w:tcPr>
            <w:tcW w:w="2521" w:type="dxa"/>
            <w:gridSpan w:val="2"/>
            <w:vMerge/>
            <w:tcBorders>
              <w:left w:val="single" w:sz="6" w:space="0" w:color="334047"/>
              <w:right w:val="single" w:sz="6" w:space="0" w:color="334047"/>
            </w:tcBorders>
            <w:shd w:val="clear" w:color="auto" w:fill="FFFFFF"/>
            <w:tcMar>
              <w:top w:w="75" w:type="dxa"/>
              <w:left w:w="150" w:type="dxa"/>
              <w:bottom w:w="75" w:type="dxa"/>
              <w:right w:w="150" w:type="dxa"/>
            </w:tcMar>
          </w:tcPr>
          <w:p w14:paraId="3EC97087" w14:textId="70F28CEB" w:rsidR="00082D9F" w:rsidRPr="001816F7" w:rsidRDefault="00082D9F" w:rsidP="00202FB2">
            <w:pPr>
              <w:rPr>
                <w:rFonts w:cs="Open Sans"/>
                <w:color w:val="000000"/>
                <w:sz w:val="18"/>
                <w:szCs w:val="18"/>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FFFFF"/>
            <w:tcMar>
              <w:top w:w="75" w:type="dxa"/>
              <w:left w:w="150" w:type="dxa"/>
              <w:bottom w:w="75" w:type="dxa"/>
              <w:right w:w="150" w:type="dxa"/>
            </w:tcMar>
          </w:tcPr>
          <w:p w14:paraId="50EEB885" w14:textId="029511CF"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Data gathering, data management, and data analysis. </w:t>
            </w:r>
            <w:r w:rsidRPr="001816F7">
              <w:rPr>
                <w:rFonts w:asciiTheme="minorHAnsi" w:hAnsiTheme="minorHAnsi" w:cs="Open Sans"/>
                <w:color w:val="EE0000"/>
                <w:sz w:val="18"/>
                <w:szCs w:val="18"/>
              </w:rPr>
              <w:t>(K12, K14)</w:t>
            </w:r>
          </w:p>
        </w:tc>
      </w:tr>
      <w:tr w:rsidR="00082D9F" w:rsidRPr="001816F7" w14:paraId="4B5A227D" w14:textId="77777777" w:rsidTr="00082D9F">
        <w:trPr>
          <w:trHeight w:val="436"/>
        </w:trPr>
        <w:tc>
          <w:tcPr>
            <w:tcW w:w="2521" w:type="dxa"/>
            <w:gridSpan w:val="2"/>
            <w:vMerge/>
            <w:tcBorders>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01A17CE" w14:textId="420E16C7" w:rsidR="00082D9F" w:rsidRPr="001816F7" w:rsidRDefault="00082D9F" w:rsidP="00202FB2">
            <w:pPr>
              <w:rPr>
                <w:sz w:val="21"/>
                <w:szCs w:val="21"/>
              </w:rPr>
            </w:pPr>
          </w:p>
        </w:tc>
        <w:tc>
          <w:tcPr>
            <w:tcW w:w="8309" w:type="dxa"/>
            <w:gridSpan w:val="4"/>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5CC34C7C" w14:textId="5DF41A5B" w:rsidR="00082D9F" w:rsidRPr="001816F7" w:rsidRDefault="00082D9F" w:rsidP="00082D9F">
            <w:pPr>
              <w:pStyle w:val="NormalWeb"/>
              <w:spacing w:before="0" w:beforeAutospacing="0" w:after="240" w:afterAutospacing="0"/>
              <w:ind w:left="-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 xml:space="preserve">Explains core technical concepts for digital and technology solutions: </w:t>
            </w:r>
            <w:r w:rsidRPr="001816F7">
              <w:rPr>
                <w:rFonts w:asciiTheme="minorHAnsi" w:hAnsiTheme="minorHAnsi" w:cs="Open Sans"/>
                <w:color w:val="000000"/>
                <w:sz w:val="18"/>
                <w:szCs w:val="18"/>
              </w:rPr>
              <w:t xml:space="preserve">Computer networking concepts. </w:t>
            </w:r>
            <w:r w:rsidRPr="001816F7">
              <w:rPr>
                <w:rFonts w:asciiTheme="minorHAnsi" w:hAnsiTheme="minorHAnsi" w:cs="Open Sans"/>
                <w:color w:val="EE0000"/>
                <w:sz w:val="18"/>
                <w:szCs w:val="18"/>
              </w:rPr>
              <w:t>(K16)    </w:t>
            </w:r>
          </w:p>
        </w:tc>
      </w:tr>
      <w:tr w:rsidR="00082D9F" w:rsidRPr="001816F7" w14:paraId="34DDBFE1" w14:textId="77777777" w:rsidTr="003A18BF">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76D9956" w14:textId="2E570AC3" w:rsidR="00082D9F" w:rsidRPr="001816F7" w:rsidRDefault="00082D9F" w:rsidP="00E43B2B">
            <w:pPr>
              <w:jc w:val="center"/>
              <w:rPr>
                <w:b/>
                <w:bCs/>
                <w:sz w:val="21"/>
                <w:szCs w:val="21"/>
              </w:rPr>
            </w:pPr>
            <w:r w:rsidRPr="001816F7">
              <w:rPr>
                <w:b/>
                <w:bCs/>
                <w:sz w:val="21"/>
                <w:szCs w:val="21"/>
              </w:rPr>
              <w:t>K6</w:t>
            </w:r>
          </w:p>
        </w:tc>
        <w:tc>
          <w:tcPr>
            <w:tcW w:w="2166"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2A06736" w14:textId="434604CB" w:rsidR="00082D9F" w:rsidRPr="001816F7" w:rsidRDefault="00082D9F" w:rsidP="00E43B2B">
            <w:pPr>
              <w:jc w:val="center"/>
              <w:rPr>
                <w:b/>
                <w:bCs/>
                <w:sz w:val="21"/>
                <w:szCs w:val="21"/>
              </w:rPr>
            </w:pPr>
            <w:r w:rsidRPr="001816F7">
              <w:rPr>
                <w:b/>
                <w:bCs/>
                <w:sz w:val="21"/>
                <w:szCs w:val="21"/>
              </w:rPr>
              <w:t>K11</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EA45CE8" w14:textId="6EDCF73D" w:rsidR="00082D9F" w:rsidRPr="001816F7" w:rsidRDefault="00082D9F" w:rsidP="00E43B2B">
            <w:pPr>
              <w:jc w:val="center"/>
              <w:rPr>
                <w:b/>
                <w:bCs/>
                <w:sz w:val="21"/>
                <w:szCs w:val="21"/>
              </w:rPr>
            </w:pPr>
            <w:r w:rsidRPr="001816F7">
              <w:rPr>
                <w:b/>
                <w:bCs/>
                <w:sz w:val="21"/>
                <w:szCs w:val="21"/>
              </w:rPr>
              <w:t>K12</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228D0567" w14:textId="523CF43D" w:rsidR="00082D9F" w:rsidRPr="001816F7" w:rsidRDefault="00082D9F" w:rsidP="00E43B2B">
            <w:pPr>
              <w:jc w:val="center"/>
              <w:rPr>
                <w:b/>
                <w:bCs/>
                <w:sz w:val="21"/>
                <w:szCs w:val="21"/>
              </w:rPr>
            </w:pPr>
            <w:r w:rsidRPr="001816F7">
              <w:rPr>
                <w:b/>
                <w:bCs/>
                <w:sz w:val="21"/>
                <w:szCs w:val="21"/>
              </w:rPr>
              <w:t>K14</w:t>
            </w:r>
          </w:p>
        </w:tc>
        <w:tc>
          <w:tcPr>
            <w:tcW w:w="2166"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3C020745" w14:textId="5BA399A0" w:rsidR="00082D9F" w:rsidRPr="001816F7" w:rsidRDefault="00082D9F" w:rsidP="00E43B2B">
            <w:pPr>
              <w:jc w:val="center"/>
              <w:rPr>
                <w:b/>
                <w:bCs/>
                <w:sz w:val="21"/>
                <w:szCs w:val="21"/>
              </w:rPr>
            </w:pPr>
            <w:r w:rsidRPr="001816F7">
              <w:rPr>
                <w:b/>
                <w:bCs/>
                <w:sz w:val="21"/>
                <w:szCs w:val="21"/>
              </w:rPr>
              <w:t>K16</w:t>
            </w:r>
          </w:p>
        </w:tc>
      </w:tr>
    </w:tbl>
    <w:p w14:paraId="42011F8D" w14:textId="77777777" w:rsidR="00202FB2" w:rsidRPr="001816F7" w:rsidRDefault="00202FB2" w:rsidP="002206EE"/>
    <w:p w14:paraId="6F06B9E9" w14:textId="71F2471A" w:rsidR="00AB5795" w:rsidRPr="001816F7" w:rsidRDefault="00AB5795">
      <w:r w:rsidRPr="001816F7">
        <w:br w:type="page"/>
      </w:r>
    </w:p>
    <w:p w14:paraId="5CD79417" w14:textId="77777777" w:rsidR="00202FB2" w:rsidRPr="001816F7" w:rsidRDefault="00202FB2"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805"/>
        <w:gridCol w:w="1805"/>
        <w:gridCol w:w="1805"/>
      </w:tblGrid>
      <w:tr w:rsidR="00AB5795" w:rsidRPr="001816F7" w14:paraId="7E79267A" w14:textId="77777777" w:rsidTr="00AB5795">
        <w:trPr>
          <w:trHeight w:val="259"/>
        </w:trPr>
        <w:tc>
          <w:tcPr>
            <w:tcW w:w="10830" w:type="dxa"/>
            <w:gridSpan w:val="7"/>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7E2AFA4" w14:textId="40A11F13" w:rsidR="00AB5795" w:rsidRPr="001816F7" w:rsidRDefault="00AB5795" w:rsidP="00AB5795">
            <w:r w:rsidRPr="001816F7">
              <w:rPr>
                <w:b/>
                <w:bCs/>
                <w:sz w:val="22"/>
                <w:szCs w:val="22"/>
              </w:rPr>
              <w:t xml:space="preserve">Theme B: </w:t>
            </w:r>
            <w:r w:rsidRPr="001816F7">
              <w:rPr>
                <w:rFonts w:eastAsia="Times New Roman" w:cs="Segoe UI"/>
                <w:b/>
                <w:bCs/>
                <w:kern w:val="0"/>
                <w:sz w:val="22"/>
                <w:szCs w:val="22"/>
                <w:lang w:eastAsia="en-GB"/>
                <w14:ligatures w14:val="none"/>
              </w:rPr>
              <w:t>Technical Solutions 2</w:t>
            </w:r>
          </w:p>
        </w:tc>
      </w:tr>
      <w:tr w:rsidR="00AB5795" w:rsidRPr="001816F7" w14:paraId="5C99771F" w14:textId="77777777" w:rsidTr="00A04D00">
        <w:trPr>
          <w:trHeight w:val="254"/>
        </w:trPr>
        <w:tc>
          <w:tcPr>
            <w:tcW w:w="2521" w:type="dxa"/>
            <w:gridSpan w:val="2"/>
            <w:vMerge w:val="restart"/>
            <w:tcBorders>
              <w:top w:val="single" w:sz="6" w:space="0" w:color="334047"/>
              <w:left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8C618D9" w14:textId="509C54F8" w:rsidR="00AB5795" w:rsidRPr="003623CF" w:rsidRDefault="00531F81" w:rsidP="00AB5795">
            <w:pPr>
              <w:rPr>
                <w:sz w:val="21"/>
                <w:szCs w:val="21"/>
              </w:rPr>
            </w:pPr>
            <w:r w:rsidRPr="003623CF">
              <w:rPr>
                <w:rFonts w:cs="Open Sans"/>
                <w:color w:val="000000"/>
                <w:sz w:val="21"/>
                <w:szCs w:val="21"/>
              </w:rPr>
              <w:t>Core - Applied Technical Solutions </w:t>
            </w:r>
            <w:r w:rsidRPr="003623CF">
              <w:rPr>
                <w:rFonts w:cs="Open Sans"/>
                <w:color w:val="000000"/>
                <w:sz w:val="21"/>
                <w:szCs w:val="21"/>
              </w:rPr>
              <w:br/>
            </w:r>
            <w:r w:rsidRPr="003623CF">
              <w:rPr>
                <w:rFonts w:cs="Open Sans"/>
                <w:b/>
                <w:bCs/>
                <w:color w:val="000000"/>
                <w:sz w:val="21"/>
                <w:szCs w:val="21"/>
              </w:rPr>
              <w:t>(Theme B)</w:t>
            </w:r>
            <w:r w:rsidRPr="003623CF">
              <w:rPr>
                <w:rStyle w:val="form-tooltipksbicon"/>
                <w:rFonts w:cs="Open Sans"/>
                <w:color w:val="000000"/>
                <w:sz w:val="21"/>
                <w:szCs w:val="21"/>
                <w:bdr w:val="none" w:sz="0" w:space="0" w:color="auto" w:frame="1"/>
              </w:rPr>
              <w:br/>
            </w:r>
          </w:p>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0EBF512A" w14:textId="4B0FAF1F"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EE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 design, code, test and debug a software component for a digital and technology solution. </w:t>
            </w:r>
            <w:r w:rsidRPr="001816F7">
              <w:rPr>
                <w:rFonts w:asciiTheme="minorHAnsi" w:hAnsiTheme="minorHAnsi" w:cs="Open Sans"/>
                <w:color w:val="EE0000"/>
                <w:sz w:val="18"/>
                <w:szCs w:val="18"/>
              </w:rPr>
              <w:t>(S4)</w:t>
            </w:r>
          </w:p>
        </w:tc>
      </w:tr>
      <w:tr w:rsidR="00AB5795" w:rsidRPr="001816F7" w14:paraId="50173118"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2B76D2C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0880CBCD" w14:textId="1D02EA0B" w:rsidR="00AB5795" w:rsidRPr="001816F7" w:rsidRDefault="00AB5795" w:rsidP="00AB5795">
            <w:r w:rsidRPr="001816F7">
              <w:rPr>
                <w:rFonts w:cs="Open Sans"/>
                <w:b/>
                <w:bCs/>
                <w:color w:val="000000"/>
                <w:sz w:val="18"/>
                <w:szCs w:val="18"/>
              </w:rPr>
              <w:t>Demonstrates the use of core technical concepts for digital and technology solutions</w:t>
            </w:r>
            <w:r w:rsidRPr="001816F7">
              <w:rPr>
                <w:rFonts w:cs="Open Sans"/>
                <w:color w:val="000000"/>
                <w:sz w:val="18"/>
                <w:szCs w:val="18"/>
              </w:rPr>
              <w:t xml:space="preserve"> Security and resilience techniques. </w:t>
            </w:r>
            <w:r w:rsidRPr="001816F7">
              <w:rPr>
                <w:rFonts w:cs="Open Sans"/>
                <w:color w:val="EE0000"/>
                <w:sz w:val="18"/>
                <w:szCs w:val="18"/>
              </w:rPr>
              <w:t>(S9)</w:t>
            </w:r>
            <w:r w:rsidRPr="001816F7">
              <w:rPr>
                <w:rFonts w:cs="Open Sans"/>
                <w:color w:val="000000"/>
                <w:sz w:val="18"/>
                <w:szCs w:val="18"/>
              </w:rPr>
              <w:br/>
            </w:r>
          </w:p>
        </w:tc>
      </w:tr>
      <w:tr w:rsidR="00AB5795" w:rsidRPr="001816F7" w14:paraId="1B449A4D" w14:textId="77777777" w:rsidTr="00A04D00">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58E99AF9"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4EB2058" w14:textId="578BA1A4" w:rsidR="00AB5795" w:rsidRPr="001816F7" w:rsidRDefault="00AB5795" w:rsidP="00AB5795">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Initiates, designs, implements and debugs a data product for a digital and technology solution. </w:t>
            </w:r>
            <w:r w:rsidRPr="001816F7">
              <w:rPr>
                <w:rFonts w:asciiTheme="minorHAnsi" w:hAnsiTheme="minorHAnsi" w:cs="Open Sans"/>
                <w:color w:val="EE0000"/>
                <w:sz w:val="18"/>
                <w:szCs w:val="18"/>
              </w:rPr>
              <w:t>(S10)</w:t>
            </w:r>
          </w:p>
        </w:tc>
      </w:tr>
      <w:tr w:rsidR="00AB5795" w:rsidRPr="001816F7" w14:paraId="77A31F81" w14:textId="77777777" w:rsidTr="00AB5795">
        <w:tc>
          <w:tcPr>
            <w:tcW w:w="2521" w:type="dxa"/>
            <w:gridSpan w:val="2"/>
            <w:vMerge/>
            <w:tcBorders>
              <w:left w:val="single" w:sz="6" w:space="0" w:color="334047"/>
              <w:right w:val="single" w:sz="6" w:space="0" w:color="334047"/>
            </w:tcBorders>
            <w:shd w:val="clear" w:color="auto" w:fill="FFFFFF" w:themeFill="background1"/>
            <w:tcMar>
              <w:top w:w="75" w:type="dxa"/>
              <w:left w:w="150" w:type="dxa"/>
              <w:bottom w:w="75" w:type="dxa"/>
              <w:right w:w="150" w:type="dxa"/>
            </w:tcMar>
          </w:tcPr>
          <w:p w14:paraId="02166AAD"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31071450" w14:textId="31BD48DE"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b/>
                <w:bCs/>
                <w:color w:val="000000"/>
                <w:sz w:val="18"/>
                <w:szCs w:val="18"/>
              </w:rPr>
              <w:t>Demonstrates the use of core technical concepts for digital and technology solutions</w:t>
            </w:r>
            <w:r w:rsidRPr="001816F7">
              <w:rPr>
                <w:rFonts w:asciiTheme="minorHAnsi" w:hAnsiTheme="minorHAnsi" w:cs="Open Sans"/>
                <w:color w:val="000000"/>
                <w:sz w:val="18"/>
                <w:szCs w:val="18"/>
              </w:rPr>
              <w:t xml:space="preserve"> Plans, designs and manages simple computer networks. </w:t>
            </w:r>
            <w:r w:rsidRPr="001816F7">
              <w:rPr>
                <w:rFonts w:asciiTheme="minorHAnsi" w:hAnsiTheme="minorHAnsi" w:cs="Open Sans"/>
                <w:color w:val="EE0000"/>
                <w:sz w:val="18"/>
                <w:szCs w:val="18"/>
              </w:rPr>
              <w:t>(S12)</w:t>
            </w:r>
          </w:p>
        </w:tc>
      </w:tr>
      <w:tr w:rsidR="00AB5795" w:rsidRPr="001816F7" w14:paraId="0728253A" w14:textId="77777777" w:rsidTr="00A04D00">
        <w:tc>
          <w:tcPr>
            <w:tcW w:w="2521" w:type="dxa"/>
            <w:gridSpan w:val="2"/>
            <w:vMerge/>
            <w:tcBorders>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6291236" w14:textId="77777777" w:rsidR="00AB5795" w:rsidRPr="001816F7" w:rsidRDefault="00AB5795" w:rsidP="00AB5795"/>
        </w:tc>
        <w:tc>
          <w:tcPr>
            <w:tcW w:w="8309" w:type="dxa"/>
            <w:gridSpan w:val="5"/>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0AC9049" w14:textId="3B0323A5" w:rsidR="00AB5795" w:rsidRPr="001816F7" w:rsidRDefault="00531F81" w:rsidP="00531F81">
            <w:pPr>
              <w:pStyle w:val="NormalWeb"/>
              <w:spacing w:before="0" w:beforeAutospacing="0" w:after="240" w:afterAutospacing="0"/>
              <w:ind w:left="-27"/>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the principles of data analysis for digital and technology solutions. </w:t>
            </w:r>
            <w:r w:rsidRPr="001816F7">
              <w:rPr>
                <w:rFonts w:asciiTheme="minorHAnsi" w:hAnsiTheme="minorHAnsi" w:cs="Open Sans"/>
                <w:color w:val="000000"/>
                <w:sz w:val="18"/>
                <w:szCs w:val="18"/>
              </w:rPr>
              <w:br/>
            </w:r>
            <w:r w:rsidRPr="001816F7">
              <w:rPr>
                <w:rFonts w:asciiTheme="minorHAnsi" w:hAnsiTheme="minorHAnsi" w:cs="Open Sans"/>
                <w:color w:val="EE0000"/>
                <w:sz w:val="18"/>
                <w:szCs w:val="18"/>
              </w:rPr>
              <w:t>(K13, S11)</w:t>
            </w:r>
          </w:p>
        </w:tc>
      </w:tr>
      <w:tr w:rsidR="00AB5795" w:rsidRPr="001816F7" w14:paraId="394EB17B" w14:textId="77777777" w:rsidTr="00AB5795">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7B92F4B0" w14:textId="29BF4739" w:rsidR="00AB5795" w:rsidRPr="001816F7" w:rsidRDefault="00531F81" w:rsidP="00531F81">
            <w:pPr>
              <w:jc w:val="center"/>
              <w:rPr>
                <w:b/>
                <w:bCs/>
              </w:rPr>
            </w:pPr>
            <w:r w:rsidRPr="001816F7">
              <w:rPr>
                <w:b/>
                <w:bCs/>
              </w:rPr>
              <w:t>K13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4FC1F1B5" w14:textId="12428E9C" w:rsidR="00AB5795" w:rsidRPr="001816F7" w:rsidRDefault="00531F81" w:rsidP="00531F81">
            <w:pPr>
              <w:jc w:val="center"/>
              <w:rPr>
                <w:b/>
                <w:bCs/>
              </w:rPr>
            </w:pPr>
            <w:r w:rsidRPr="001816F7">
              <w:rPr>
                <w:b/>
                <w:bCs/>
              </w:rPr>
              <w:t>S4</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E628AA3" w14:textId="3DC17F87" w:rsidR="00AB5795" w:rsidRPr="001816F7" w:rsidRDefault="00531F81" w:rsidP="00531F81">
            <w:pPr>
              <w:jc w:val="center"/>
              <w:rPr>
                <w:b/>
                <w:bCs/>
              </w:rPr>
            </w:pPr>
            <w:r w:rsidRPr="001816F7">
              <w:rPr>
                <w:b/>
                <w:bCs/>
              </w:rPr>
              <w:t>S9</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56D7FE9" w14:textId="717034B1" w:rsidR="00AB5795" w:rsidRPr="001816F7" w:rsidRDefault="00531F81" w:rsidP="00531F81">
            <w:pPr>
              <w:jc w:val="center"/>
              <w:rPr>
                <w:b/>
                <w:bCs/>
              </w:rPr>
            </w:pPr>
            <w:r w:rsidRPr="001816F7">
              <w:rPr>
                <w:b/>
                <w:bCs/>
              </w:rPr>
              <w:t>S10</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4D0C850" w14:textId="4BE338D2" w:rsidR="00AB5795" w:rsidRPr="001816F7" w:rsidRDefault="00531F81" w:rsidP="00531F81">
            <w:pPr>
              <w:jc w:val="center"/>
              <w:rPr>
                <w:b/>
                <w:bCs/>
              </w:rPr>
            </w:pPr>
            <w:r w:rsidRPr="001816F7">
              <w:rPr>
                <w:b/>
                <w:bCs/>
              </w:rPr>
              <w:t>S11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7546D462" w14:textId="62F58F2E" w:rsidR="00AB5795" w:rsidRPr="001816F7" w:rsidRDefault="00531F81" w:rsidP="00531F81">
            <w:pPr>
              <w:jc w:val="center"/>
              <w:rPr>
                <w:b/>
                <w:bCs/>
              </w:rPr>
            </w:pPr>
            <w:r w:rsidRPr="001816F7">
              <w:rPr>
                <w:b/>
                <w:bCs/>
              </w:rPr>
              <w:t>S12</w:t>
            </w:r>
          </w:p>
        </w:tc>
      </w:tr>
    </w:tbl>
    <w:p w14:paraId="427A462B" w14:textId="77777777" w:rsidR="00AB5795" w:rsidRPr="001816F7" w:rsidRDefault="00AB5795"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AB5795" w:rsidRPr="001816F7" w14:paraId="5AC6C2D7" w14:textId="77777777" w:rsidTr="00E43B2B">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328AECD" w14:textId="5D70653F" w:rsidR="00AB5795" w:rsidRPr="001816F7" w:rsidRDefault="00A04D00" w:rsidP="00E43B2B">
            <w:r w:rsidRPr="001816F7">
              <w:rPr>
                <w:b/>
                <w:bCs/>
                <w:sz w:val="22"/>
                <w:szCs w:val="22"/>
              </w:rPr>
              <w:t xml:space="preserve">Theme </w:t>
            </w:r>
            <w:r w:rsidR="00E77155" w:rsidRPr="001816F7">
              <w:rPr>
                <w:b/>
                <w:bCs/>
                <w:sz w:val="22"/>
                <w:szCs w:val="22"/>
              </w:rPr>
              <w:t>B</w:t>
            </w:r>
            <w:r w:rsidRPr="001816F7">
              <w:rPr>
                <w:b/>
                <w:bCs/>
                <w:sz w:val="22"/>
                <w:szCs w:val="22"/>
              </w:rPr>
              <w:t xml:space="preserve">: </w:t>
            </w:r>
            <w:r w:rsidRPr="001816F7">
              <w:rPr>
                <w:rFonts w:eastAsia="Times New Roman" w:cs="Segoe UI"/>
                <w:b/>
                <w:bCs/>
                <w:kern w:val="0"/>
                <w:sz w:val="22"/>
                <w:szCs w:val="22"/>
                <w:lang w:eastAsia="en-GB"/>
                <w14:ligatures w14:val="none"/>
              </w:rPr>
              <w:t xml:space="preserve">Technical Solutions </w:t>
            </w:r>
            <w:r w:rsidR="00A31915">
              <w:rPr>
                <w:rFonts w:eastAsia="Times New Roman" w:cs="Segoe UI"/>
                <w:b/>
                <w:bCs/>
                <w:kern w:val="0"/>
                <w:sz w:val="22"/>
                <w:szCs w:val="22"/>
                <w:lang w:eastAsia="en-GB"/>
                <w14:ligatures w14:val="none"/>
              </w:rPr>
              <w:t>3</w:t>
            </w:r>
          </w:p>
        </w:tc>
      </w:tr>
      <w:tr w:rsidR="00806BAF" w:rsidRPr="001816F7" w14:paraId="51BAC65C" w14:textId="77777777" w:rsidTr="00FA522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62DA02E" w14:textId="31FBB350" w:rsidR="00806BAF" w:rsidRPr="003623CF" w:rsidRDefault="003623CF" w:rsidP="00E43B2B">
            <w:pPr>
              <w:rPr>
                <w:sz w:val="21"/>
                <w:szCs w:val="21"/>
              </w:rPr>
            </w:pPr>
            <w:r w:rsidRPr="003623CF">
              <w:rPr>
                <w:rFonts w:cs="Open Sans"/>
                <w:color w:val="000000"/>
                <w:sz w:val="21"/>
                <w:szCs w:val="21"/>
                <w:shd w:val="clear" w:color="auto" w:fill="FFFFFF"/>
              </w:rPr>
              <w:t xml:space="preserve">Network Engineering </w:t>
            </w:r>
            <w:r w:rsidR="00806BAF" w:rsidRPr="003623CF">
              <w:rPr>
                <w:rFonts w:cs="Open Sans"/>
                <w:color w:val="000000"/>
                <w:sz w:val="21"/>
                <w:szCs w:val="21"/>
              </w:rPr>
              <w:t>-</w:t>
            </w:r>
            <w:r w:rsidR="00806BAF" w:rsidRPr="003623CF">
              <w:rPr>
                <w:rFonts w:cs="Open Sans"/>
                <w:color w:val="000000"/>
                <w:sz w:val="21"/>
                <w:szCs w:val="21"/>
              </w:rPr>
              <w:br/>
              <w:t>Technical Solutions </w:t>
            </w:r>
            <w:r w:rsidR="00806BAF" w:rsidRPr="003623CF">
              <w:rPr>
                <w:rFonts w:cs="Open Sans"/>
                <w:color w:val="000000"/>
                <w:sz w:val="21"/>
                <w:szCs w:val="21"/>
              </w:rPr>
              <w:br/>
            </w:r>
            <w:r w:rsidR="00806BAF" w:rsidRPr="003623CF">
              <w:rPr>
                <w:rFonts w:cs="Open Sans"/>
                <w:b/>
                <w:bCs/>
                <w:color w:val="000000"/>
                <w:sz w:val="21"/>
                <w:szCs w:val="21"/>
              </w:rPr>
              <w:t>(Theme B)</w:t>
            </w:r>
            <w:r w:rsidR="00806BAF" w:rsidRPr="003623CF">
              <w:rPr>
                <w:rStyle w:val="form-tooltipksbicon"/>
                <w:rFonts w:cs="Open Sans"/>
                <w:color w:val="000000"/>
                <w:sz w:val="21"/>
                <w:szCs w:val="21"/>
                <w:bdr w:val="none" w:sz="0" w:space="0" w:color="auto" w:frame="1"/>
              </w:rPr>
              <w:br/>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hideMark/>
          </w:tcPr>
          <w:p w14:paraId="1817FC6C" w14:textId="01D109A7" w:rsidR="00806BAF" w:rsidRPr="0070299E" w:rsidRDefault="006F178F" w:rsidP="0070299E">
            <w:pPr>
              <w:rPr>
                <w:sz w:val="18"/>
                <w:szCs w:val="18"/>
              </w:rPr>
            </w:pPr>
            <w:r w:rsidRPr="0070299E">
              <w:rPr>
                <w:sz w:val="18"/>
                <w:szCs w:val="18"/>
              </w:rPr>
              <w:t xml:space="preserve">Explains the benefits and risks of cloud computing and the common integration deployments (private, public, hybrid) including the benefits and risks of virtualisation as a </w:t>
            </w:r>
            <w:r w:rsidR="0070299E" w:rsidRPr="0070299E">
              <w:rPr>
                <w:sz w:val="18"/>
                <w:szCs w:val="18"/>
              </w:rPr>
              <w:t>concept,</w:t>
            </w:r>
            <w:r w:rsidRPr="0070299E">
              <w:rPr>
                <w:sz w:val="18"/>
                <w:szCs w:val="18"/>
              </w:rPr>
              <w:t xml:space="preserve"> key features of virtualisation and current cloud platforms available. (</w:t>
            </w:r>
            <w:r w:rsidRPr="0070299E">
              <w:rPr>
                <w:color w:val="EE0000"/>
                <w:sz w:val="18"/>
                <w:szCs w:val="18"/>
              </w:rPr>
              <w:t>K63)</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6F66B1AA" w14:textId="7770E5BB" w:rsidR="00806BAF" w:rsidRPr="00025490" w:rsidRDefault="003E22F8" w:rsidP="00E72F18">
            <w:pPr>
              <w:pStyle w:val="NormalWeb"/>
              <w:spacing w:before="0" w:beforeAutospacing="0" w:after="240" w:afterAutospacing="0"/>
              <w:ind w:left="125"/>
              <w:textAlignment w:val="baseline"/>
              <w:rPr>
                <w:rFonts w:asciiTheme="minorHAnsi" w:hAnsiTheme="minorHAnsi"/>
                <w:sz w:val="18"/>
                <w:szCs w:val="18"/>
              </w:rPr>
            </w:pPr>
            <w:r w:rsidRPr="00D5266E">
              <w:rPr>
                <w:rFonts w:asciiTheme="minorHAnsi" w:hAnsiTheme="minorHAnsi" w:cs="Open Sans"/>
                <w:b/>
                <w:bCs/>
                <w:color w:val="000000"/>
                <w:sz w:val="18"/>
                <w:szCs w:val="18"/>
              </w:rPr>
              <w:t>For Distinction</w:t>
            </w:r>
            <w:r>
              <w:rPr>
                <w:rFonts w:asciiTheme="minorHAnsi" w:hAnsiTheme="minorHAnsi" w:cs="Open Sans"/>
                <w:b/>
                <w:bCs/>
                <w:color w:val="000000"/>
                <w:sz w:val="18"/>
                <w:szCs w:val="18"/>
              </w:rPr>
              <w:t>:</w:t>
            </w:r>
            <w:r>
              <w:rPr>
                <w:rFonts w:ascii="Open Sans" w:hAnsi="Open Sans" w:cs="Open Sans"/>
                <w:color w:val="000000"/>
                <w:sz w:val="23"/>
                <w:szCs w:val="23"/>
                <w:shd w:val="clear" w:color="auto" w:fill="FFFFFF"/>
              </w:rPr>
              <w:t xml:space="preserve"> </w:t>
            </w:r>
            <w:r w:rsidRPr="003E22F8">
              <w:rPr>
                <w:rFonts w:asciiTheme="minorHAnsi" w:hAnsiTheme="minorHAnsi" w:cs="Open Sans"/>
                <w:color w:val="000000"/>
                <w:sz w:val="18"/>
                <w:szCs w:val="18"/>
                <w:shd w:val="clear" w:color="auto" w:fill="FFFFFF"/>
              </w:rPr>
              <w:t xml:space="preserve">Critically provide a comparative analysis between different cloud models stating their risks, strengths and weaknesses, considering their organisational needs. </w:t>
            </w:r>
            <w:r w:rsidRPr="003E22F8">
              <w:rPr>
                <w:rFonts w:asciiTheme="minorHAnsi" w:hAnsiTheme="minorHAnsi" w:cs="Open Sans"/>
                <w:color w:val="EE0000"/>
                <w:sz w:val="18"/>
                <w:szCs w:val="18"/>
                <w:shd w:val="clear" w:color="auto" w:fill="FFFFFF"/>
              </w:rPr>
              <w:t>(K63</w:t>
            </w:r>
            <w:r w:rsidRPr="003E22F8">
              <w:rPr>
                <w:rFonts w:asciiTheme="minorHAnsi" w:hAnsiTheme="minorHAnsi" w:cs="Open Sans"/>
                <w:color w:val="EE0000"/>
                <w:sz w:val="18"/>
                <w:szCs w:val="18"/>
                <w:shd w:val="clear" w:color="auto" w:fill="FFFFFF"/>
              </w:rPr>
              <w:t>)</w:t>
            </w:r>
          </w:p>
        </w:tc>
      </w:tr>
      <w:tr w:rsidR="00806BAF" w:rsidRPr="001816F7" w14:paraId="32E936AD" w14:textId="77777777" w:rsidTr="00297921">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05589E27"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A085FB7" w14:textId="0313FAB1" w:rsidR="00806BAF" w:rsidRPr="0070299E" w:rsidRDefault="006F178F" w:rsidP="0070299E">
            <w:pPr>
              <w:rPr>
                <w:sz w:val="18"/>
                <w:szCs w:val="18"/>
              </w:rPr>
            </w:pPr>
            <w:r w:rsidRPr="0070299E">
              <w:rPr>
                <w:sz w:val="18"/>
                <w:szCs w:val="18"/>
              </w:rPr>
              <w:t xml:space="preserve">Explains Software Defined Networking and Network Function Virtualisation Core Principles. </w:t>
            </w:r>
            <w:r w:rsidRPr="0070299E">
              <w:rPr>
                <w:color w:val="EE0000"/>
                <w:sz w:val="18"/>
                <w:szCs w:val="18"/>
              </w:rPr>
              <w:t>(K67)</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33B7F2C5" w14:textId="2694F10D" w:rsidR="00806BAF" w:rsidRPr="00E72F18" w:rsidRDefault="00806BAF" w:rsidP="00E72F18">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806BAF" w:rsidRPr="001816F7" w14:paraId="47EBBA06" w14:textId="77777777" w:rsidTr="00562262">
        <w:trPr>
          <w:trHeight w:val="773"/>
        </w:trPr>
        <w:tc>
          <w:tcPr>
            <w:tcW w:w="2521" w:type="dxa"/>
            <w:gridSpan w:val="2"/>
            <w:vMerge/>
            <w:tcBorders>
              <w:left w:val="single" w:sz="4" w:space="0" w:color="auto"/>
              <w:right w:val="single" w:sz="4" w:space="0" w:color="auto"/>
            </w:tcBorders>
            <w:shd w:val="clear" w:color="auto" w:fill="FFFFFF" w:themeFill="background1"/>
            <w:tcMar>
              <w:top w:w="75" w:type="dxa"/>
              <w:left w:w="150" w:type="dxa"/>
              <w:bottom w:w="75" w:type="dxa"/>
              <w:right w:w="150" w:type="dxa"/>
            </w:tcMar>
          </w:tcPr>
          <w:p w14:paraId="36699992"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tcMar>
              <w:top w:w="75" w:type="dxa"/>
              <w:left w:w="150" w:type="dxa"/>
              <w:bottom w:w="75" w:type="dxa"/>
              <w:right w:w="150" w:type="dxa"/>
            </w:tcMar>
            <w:vAlign w:val="center"/>
          </w:tcPr>
          <w:p w14:paraId="0C353F19" w14:textId="2C978181" w:rsidR="00806BAF" w:rsidRPr="0070299E" w:rsidRDefault="00D2191F" w:rsidP="0070299E">
            <w:pPr>
              <w:rPr>
                <w:sz w:val="18"/>
                <w:szCs w:val="18"/>
              </w:rPr>
            </w:pPr>
            <w:r w:rsidRPr="0070299E">
              <w:rPr>
                <w:sz w:val="18"/>
                <w:szCs w:val="18"/>
              </w:rPr>
              <w:t xml:space="preserve">Describe the key elements of mobile networks including some specific key functions and communication concepts. </w:t>
            </w:r>
            <w:r w:rsidRPr="0070299E">
              <w:rPr>
                <w:color w:val="EE0000"/>
                <w:sz w:val="18"/>
                <w:szCs w:val="18"/>
              </w:rPr>
              <w:t>(K68</w:t>
            </w:r>
            <w:r w:rsidRPr="0070299E">
              <w:rPr>
                <w:color w:val="EE0000"/>
                <w:sz w:val="18"/>
                <w:szCs w:val="18"/>
              </w:rPr>
              <w:t>)</w:t>
            </w:r>
          </w:p>
        </w:tc>
        <w:tc>
          <w:tcPr>
            <w:tcW w:w="4155" w:type="dxa"/>
            <w:gridSpan w:val="3"/>
            <w:tcBorders>
              <w:top w:val="single" w:sz="6" w:space="0" w:color="334047"/>
              <w:left w:val="single" w:sz="4" w:space="0" w:color="auto"/>
              <w:bottom w:val="single" w:sz="6" w:space="0" w:color="334047"/>
              <w:right w:val="single" w:sz="6" w:space="0" w:color="334047"/>
            </w:tcBorders>
          </w:tcPr>
          <w:p w14:paraId="71C25960" w14:textId="37F3217E" w:rsidR="00806BAF" w:rsidRPr="00E72F18" w:rsidRDefault="00806BAF" w:rsidP="00E72F18">
            <w:pPr>
              <w:pStyle w:val="NormalWeb"/>
              <w:spacing w:before="0" w:beforeAutospacing="0" w:after="240" w:afterAutospacing="0"/>
              <w:ind w:left="125"/>
              <w:textAlignment w:val="baseline"/>
              <w:rPr>
                <w:rFonts w:asciiTheme="minorHAnsi" w:hAnsiTheme="minorHAnsi" w:cs="Open Sans"/>
                <w:color w:val="000000"/>
                <w:sz w:val="18"/>
                <w:szCs w:val="18"/>
              </w:rPr>
            </w:pPr>
          </w:p>
        </w:tc>
      </w:tr>
      <w:tr w:rsidR="00806BAF" w:rsidRPr="001816F7" w14:paraId="62911670" w14:textId="77777777" w:rsidTr="00FA5226">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7E3F4D1F" w14:textId="77777777" w:rsidR="00806BAF" w:rsidRPr="001816F7" w:rsidRDefault="00806BAF"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vAlign w:val="center"/>
          </w:tcPr>
          <w:p w14:paraId="5D7E9FB3" w14:textId="084393BA" w:rsidR="00806BAF" w:rsidRPr="0070299E" w:rsidRDefault="00D2191F" w:rsidP="0070299E">
            <w:pPr>
              <w:rPr>
                <w:sz w:val="18"/>
                <w:szCs w:val="18"/>
              </w:rPr>
            </w:pPr>
            <w:r w:rsidRPr="0070299E">
              <w:rPr>
                <w:sz w:val="18"/>
                <w:szCs w:val="18"/>
              </w:rPr>
              <w:t xml:space="preserve">Explains how they undertake network performance monitoring, including capacity management and auditing of IP addressing. </w:t>
            </w:r>
            <w:r w:rsidRPr="000C2126">
              <w:rPr>
                <w:color w:val="EE0000"/>
                <w:sz w:val="18"/>
                <w:szCs w:val="18"/>
              </w:rPr>
              <w:t>(S58</w:t>
            </w:r>
            <w:r w:rsidRPr="000C2126">
              <w:rPr>
                <w:color w:val="EE0000"/>
                <w:sz w:val="18"/>
                <w:szCs w:val="18"/>
              </w:rPr>
              <w:t>)</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5DC17ACE" w14:textId="5FE2D0C6" w:rsidR="00806BAF" w:rsidRPr="00A36517" w:rsidRDefault="00D5266E" w:rsidP="00B92752">
            <w:pPr>
              <w:ind w:left="120"/>
              <w:rPr>
                <w:sz w:val="18"/>
                <w:szCs w:val="18"/>
              </w:rPr>
            </w:pPr>
            <w:r w:rsidRPr="00D5266E">
              <w:rPr>
                <w:rFonts w:cs="Open Sans"/>
                <w:b/>
                <w:bCs/>
                <w:color w:val="000000"/>
                <w:sz w:val="18"/>
                <w:szCs w:val="18"/>
              </w:rPr>
              <w:t>For Distinction</w:t>
            </w:r>
            <w:r>
              <w:rPr>
                <w:rFonts w:cs="Open Sans"/>
                <w:b/>
                <w:bCs/>
                <w:color w:val="000000"/>
                <w:sz w:val="18"/>
                <w:szCs w:val="18"/>
              </w:rPr>
              <w:t>:</w:t>
            </w:r>
            <w:r w:rsidRPr="001816F7">
              <w:rPr>
                <w:rFonts w:cs="Open Sans"/>
                <w:b/>
                <w:bCs/>
                <w:color w:val="000000"/>
                <w:sz w:val="18"/>
                <w:szCs w:val="18"/>
              </w:rPr>
              <w:t xml:space="preserve"> </w:t>
            </w:r>
            <w:r w:rsidR="00A36517" w:rsidRPr="00A36517">
              <w:rPr>
                <w:sz w:val="18"/>
                <w:szCs w:val="18"/>
              </w:rPr>
              <w:t xml:space="preserve">Critically evaluates how they undertake network performance monitoring, including capacity management and auditing of IP addressing. </w:t>
            </w:r>
            <w:r w:rsidR="00A36517" w:rsidRPr="00A36517">
              <w:rPr>
                <w:color w:val="EE0000"/>
                <w:sz w:val="18"/>
                <w:szCs w:val="18"/>
              </w:rPr>
              <w:t>(S58</w:t>
            </w:r>
            <w:r w:rsidR="00A36517" w:rsidRPr="00A36517">
              <w:rPr>
                <w:color w:val="EE0000"/>
                <w:sz w:val="18"/>
                <w:szCs w:val="18"/>
              </w:rPr>
              <w:t>)</w:t>
            </w:r>
          </w:p>
        </w:tc>
      </w:tr>
      <w:tr w:rsidR="0070299E" w:rsidRPr="001816F7" w14:paraId="47591440" w14:textId="77777777" w:rsidTr="00A36517">
        <w:tc>
          <w:tcPr>
            <w:tcW w:w="2521" w:type="dxa"/>
            <w:gridSpan w:val="2"/>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6626E756" w14:textId="77777777" w:rsidR="0070299E" w:rsidRPr="001816F7" w:rsidRDefault="0070299E" w:rsidP="00E43B2B"/>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vAlign w:val="center"/>
          </w:tcPr>
          <w:p w14:paraId="7D85BF75" w14:textId="2A938863" w:rsidR="0070299E" w:rsidRPr="00562262" w:rsidRDefault="00562262" w:rsidP="00562262">
            <w:pPr>
              <w:rPr>
                <w:sz w:val="18"/>
                <w:szCs w:val="18"/>
              </w:rPr>
            </w:pPr>
            <w:r w:rsidRPr="00562262">
              <w:rPr>
                <w:sz w:val="18"/>
                <w:szCs w:val="18"/>
              </w:rPr>
              <w:t xml:space="preserve">Explains how they secure network systems, apply security policies, access and firewalls. </w:t>
            </w:r>
            <w:r w:rsidRPr="00562262">
              <w:rPr>
                <w:color w:val="EE0000"/>
                <w:sz w:val="18"/>
                <w:szCs w:val="18"/>
              </w:rPr>
              <w:t>(S61</w:t>
            </w:r>
            <w:r w:rsidRPr="00562262">
              <w:rPr>
                <w:color w:val="EE0000"/>
                <w:sz w:val="18"/>
                <w:szCs w:val="18"/>
              </w:rPr>
              <w:t>)</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F0ED6F4" w14:textId="77777777" w:rsidR="0070299E" w:rsidRDefault="0070299E" w:rsidP="003623CF">
            <w:pPr>
              <w:pStyle w:val="NormalWeb"/>
              <w:spacing w:before="0" w:beforeAutospacing="0" w:after="240" w:afterAutospacing="0"/>
              <w:textAlignment w:val="baseline"/>
              <w:rPr>
                <w:rFonts w:asciiTheme="minorHAnsi" w:hAnsiTheme="minorHAnsi" w:cs="Open Sans"/>
                <w:color w:val="000000"/>
                <w:sz w:val="18"/>
                <w:szCs w:val="18"/>
              </w:rPr>
            </w:pPr>
          </w:p>
        </w:tc>
      </w:tr>
      <w:tr w:rsidR="00AB5795" w:rsidRPr="001816F7" w14:paraId="554B881B" w14:textId="77777777" w:rsidTr="00E43B2B">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56546F1B" w14:textId="08891724" w:rsidR="00AB5795" w:rsidRPr="00E0003F" w:rsidRDefault="00DC7292" w:rsidP="00E0003F">
            <w:pPr>
              <w:jc w:val="center"/>
              <w:rPr>
                <w:b/>
                <w:bCs/>
              </w:rPr>
            </w:pPr>
            <w:r>
              <w:rPr>
                <w:b/>
                <w:bCs/>
              </w:rPr>
              <w:t>K63</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00373C53" w14:textId="1AABC57B" w:rsidR="00AB5795" w:rsidRPr="00E0003F" w:rsidRDefault="00DC7292" w:rsidP="00E0003F">
            <w:pPr>
              <w:jc w:val="center"/>
              <w:rPr>
                <w:b/>
                <w:bCs/>
              </w:rPr>
            </w:pPr>
            <w:r>
              <w:rPr>
                <w:b/>
                <w:bCs/>
              </w:rPr>
              <w:t>K6</w:t>
            </w:r>
            <w:r w:rsidR="008A5B1C">
              <w:rPr>
                <w:b/>
                <w:bCs/>
              </w:rPr>
              <w:t>7</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11E3A3" w14:textId="4DA22CB7" w:rsidR="00AB5795" w:rsidRPr="00E0003F" w:rsidRDefault="008A5B1C" w:rsidP="00E0003F">
            <w:pPr>
              <w:jc w:val="center"/>
              <w:rPr>
                <w:b/>
                <w:bCs/>
              </w:rPr>
            </w:pPr>
            <w:r>
              <w:rPr>
                <w:b/>
                <w:bCs/>
              </w:rPr>
              <w:t>K68</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6356D9DA" w14:textId="326EDF52" w:rsidR="00AB5795" w:rsidRPr="00E0003F" w:rsidRDefault="00373344" w:rsidP="00E0003F">
            <w:pPr>
              <w:jc w:val="center"/>
              <w:rPr>
                <w:b/>
                <w:bCs/>
              </w:rPr>
            </w:pPr>
            <w:r>
              <w:rPr>
                <w:b/>
                <w:bCs/>
              </w:rPr>
              <w:t>S58</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15F06F2B" w14:textId="0A482DFA" w:rsidR="00AB5795" w:rsidRPr="00E0003F" w:rsidRDefault="00373344" w:rsidP="00E0003F">
            <w:pPr>
              <w:jc w:val="center"/>
              <w:rPr>
                <w:b/>
                <w:bCs/>
              </w:rPr>
            </w:pPr>
            <w:r>
              <w:rPr>
                <w:b/>
                <w:bCs/>
              </w:rPr>
              <w:t>S61</w:t>
            </w: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43E57879" w14:textId="77777777" w:rsidR="00AB5795" w:rsidRPr="00E0003F" w:rsidRDefault="00AB5795" w:rsidP="00E0003F">
            <w:pPr>
              <w:jc w:val="center"/>
              <w:rPr>
                <w:b/>
                <w:bCs/>
              </w:rPr>
            </w:pPr>
          </w:p>
        </w:tc>
      </w:tr>
    </w:tbl>
    <w:p w14:paraId="271A0273" w14:textId="481A9DE0" w:rsidR="00D03188" w:rsidRPr="001816F7" w:rsidRDefault="00D03188" w:rsidP="002206EE"/>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805"/>
        <w:gridCol w:w="716"/>
        <w:gridCol w:w="1089"/>
        <w:gridCol w:w="1805"/>
        <w:gridCol w:w="1260"/>
        <w:gridCol w:w="545"/>
        <w:gridCol w:w="1805"/>
        <w:gridCol w:w="1805"/>
      </w:tblGrid>
      <w:tr w:rsidR="00C81814" w:rsidRPr="001816F7" w14:paraId="3F7C267C" w14:textId="77777777" w:rsidTr="002A4F48">
        <w:trPr>
          <w:trHeight w:val="259"/>
        </w:trPr>
        <w:tc>
          <w:tcPr>
            <w:tcW w:w="10830" w:type="dxa"/>
            <w:gridSpan w:val="8"/>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C89D9FA" w14:textId="77777777" w:rsidR="00C81814" w:rsidRPr="001816F7" w:rsidRDefault="00C81814" w:rsidP="002A4F48">
            <w:r w:rsidRPr="001816F7">
              <w:rPr>
                <w:rFonts w:eastAsia="Times New Roman" w:cs="Segoe UI"/>
                <w:b/>
                <w:bCs/>
                <w:kern w:val="0"/>
                <w:lang w:eastAsia="en-GB"/>
                <w14:ligatures w14:val="none"/>
              </w:rPr>
              <w:t>Theme C: Innovation &amp; Response</w:t>
            </w:r>
          </w:p>
        </w:tc>
      </w:tr>
      <w:tr w:rsidR="00C81814" w:rsidRPr="001816F7" w14:paraId="6D38AE4D" w14:textId="77777777" w:rsidTr="00AB175A">
        <w:trPr>
          <w:trHeight w:val="859"/>
        </w:trPr>
        <w:tc>
          <w:tcPr>
            <w:tcW w:w="2521" w:type="dxa"/>
            <w:gridSpan w:val="2"/>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tcPr>
          <w:p w14:paraId="18DD34A6" w14:textId="64F449E4" w:rsidR="00C81814" w:rsidRPr="001816F7" w:rsidRDefault="00C81814" w:rsidP="002A4F48">
            <w:r>
              <w:rPr>
                <w:rFonts w:cs="Open Sans"/>
                <w:color w:val="000000"/>
                <w:sz w:val="18"/>
                <w:szCs w:val="18"/>
              </w:rPr>
              <w:t>Network</w:t>
            </w:r>
            <w:r w:rsidRPr="001816F7">
              <w:rPr>
                <w:rFonts w:cs="Open Sans"/>
                <w:color w:val="000000"/>
                <w:sz w:val="18"/>
                <w:szCs w:val="18"/>
              </w:rPr>
              <w:t xml:space="preserve"> Engineer - </w:t>
            </w:r>
            <w:r w:rsidRPr="001816F7">
              <w:rPr>
                <w:rFonts w:cs="Open Sans"/>
                <w:color w:val="000000"/>
                <w:sz w:val="18"/>
                <w:szCs w:val="18"/>
              </w:rPr>
              <w:br/>
              <w:t>Innovation and Response</w:t>
            </w:r>
            <w:r w:rsidRPr="001816F7">
              <w:rPr>
                <w:rFonts w:cs="Open Sans"/>
                <w:color w:val="000000"/>
                <w:sz w:val="18"/>
                <w:szCs w:val="18"/>
              </w:rPr>
              <w:br/>
            </w:r>
            <w:r w:rsidRPr="001816F7">
              <w:rPr>
                <w:rFonts w:cs="Open Sans"/>
                <w:b/>
                <w:bCs/>
                <w:color w:val="000000"/>
                <w:sz w:val="18"/>
                <w:szCs w:val="18"/>
              </w:rPr>
              <w:t>(Theme C)</w:t>
            </w:r>
          </w:p>
        </w:tc>
        <w:tc>
          <w:tcPr>
            <w:tcW w:w="4154"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tcPr>
          <w:p w14:paraId="7939705C" w14:textId="6C1150ED" w:rsidR="00C81814" w:rsidRPr="00EB303A" w:rsidRDefault="00EB303A" w:rsidP="002A4F48">
            <w:pPr>
              <w:pStyle w:val="NormalWeb"/>
              <w:spacing w:before="0" w:beforeAutospacing="0" w:after="240" w:afterAutospacing="0"/>
              <w:textAlignment w:val="baseline"/>
              <w:rPr>
                <w:rFonts w:asciiTheme="minorHAnsi" w:hAnsiTheme="minorHAnsi" w:cs="Open Sans"/>
                <w:color w:val="EE0000"/>
                <w:sz w:val="18"/>
                <w:szCs w:val="18"/>
              </w:rPr>
            </w:pPr>
            <w:r w:rsidRPr="00EB303A">
              <w:rPr>
                <w:rFonts w:asciiTheme="minorHAnsi" w:hAnsiTheme="minorHAnsi" w:cs="Open Sans"/>
                <w:color w:val="000000"/>
                <w:sz w:val="18"/>
                <w:szCs w:val="18"/>
                <w:shd w:val="clear" w:color="auto" w:fill="FFFFFF"/>
              </w:rPr>
              <w:t xml:space="preserve">Explain approaches for investigating, troubleshooting and resolving network faults. </w:t>
            </w:r>
            <w:r w:rsidRPr="00EB303A">
              <w:rPr>
                <w:rFonts w:asciiTheme="minorHAnsi" w:hAnsiTheme="minorHAnsi" w:cs="Open Sans"/>
                <w:color w:val="EE0000"/>
                <w:sz w:val="18"/>
                <w:szCs w:val="18"/>
                <w:shd w:val="clear" w:color="auto" w:fill="FFFFFF"/>
              </w:rPr>
              <w:t>(S59)</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125F4DCF" w14:textId="45978956" w:rsidR="00C81814" w:rsidRPr="00AB175A" w:rsidRDefault="00D5266E" w:rsidP="00C81814">
            <w:pPr>
              <w:pStyle w:val="NormalWeb"/>
              <w:spacing w:before="0" w:beforeAutospacing="0" w:after="240" w:afterAutospacing="0"/>
              <w:ind w:left="121"/>
              <w:textAlignment w:val="baseline"/>
              <w:rPr>
                <w:rFonts w:asciiTheme="minorHAnsi" w:hAnsiTheme="minorHAnsi"/>
                <w:sz w:val="18"/>
                <w:szCs w:val="18"/>
              </w:rPr>
            </w:pPr>
            <w:r w:rsidRPr="00D5266E">
              <w:rPr>
                <w:rFonts w:asciiTheme="minorHAnsi" w:hAnsiTheme="minorHAnsi" w:cs="Open Sans"/>
                <w:b/>
                <w:bCs/>
                <w:color w:val="000000"/>
                <w:sz w:val="18"/>
                <w:szCs w:val="18"/>
              </w:rPr>
              <w:t>For Distinction</w:t>
            </w:r>
            <w:r>
              <w:rPr>
                <w:rFonts w:asciiTheme="minorHAnsi" w:hAnsiTheme="minorHAnsi" w:cs="Open Sans"/>
                <w:b/>
                <w:bCs/>
                <w:color w:val="000000"/>
                <w:sz w:val="18"/>
                <w:szCs w:val="18"/>
              </w:rPr>
              <w:t>:</w:t>
            </w:r>
            <w:r w:rsidRPr="001816F7">
              <w:rPr>
                <w:rFonts w:cs="Open Sans"/>
                <w:b/>
                <w:bCs/>
                <w:color w:val="000000"/>
                <w:sz w:val="18"/>
                <w:szCs w:val="18"/>
              </w:rPr>
              <w:t xml:space="preserve"> </w:t>
            </w:r>
            <w:r w:rsidR="00AB175A" w:rsidRPr="00AB175A">
              <w:rPr>
                <w:rFonts w:asciiTheme="minorHAnsi" w:hAnsiTheme="minorHAnsi" w:cs="Open Sans"/>
                <w:color w:val="000000"/>
                <w:sz w:val="18"/>
                <w:szCs w:val="18"/>
                <w:shd w:val="clear" w:color="auto" w:fill="FFFFFF"/>
              </w:rPr>
              <w:t xml:space="preserve">Compare and contrast approaches for investigating, troubleshooting and resolving network faults. </w:t>
            </w:r>
            <w:r w:rsidR="00AB175A" w:rsidRPr="00AB175A">
              <w:rPr>
                <w:rFonts w:asciiTheme="minorHAnsi" w:hAnsiTheme="minorHAnsi" w:cs="Open Sans"/>
                <w:color w:val="EE0000"/>
                <w:sz w:val="18"/>
                <w:szCs w:val="18"/>
                <w:shd w:val="clear" w:color="auto" w:fill="FFFFFF"/>
              </w:rPr>
              <w:t>(S59</w:t>
            </w:r>
            <w:r w:rsidR="00AB175A" w:rsidRPr="00AB175A">
              <w:rPr>
                <w:rFonts w:asciiTheme="minorHAnsi" w:hAnsiTheme="minorHAnsi" w:cs="Open Sans"/>
                <w:color w:val="EE0000"/>
                <w:sz w:val="18"/>
                <w:szCs w:val="18"/>
                <w:shd w:val="clear" w:color="auto" w:fill="FFFFFF"/>
              </w:rPr>
              <w:t>)</w:t>
            </w:r>
          </w:p>
        </w:tc>
      </w:tr>
      <w:tr w:rsidR="00C81814" w:rsidRPr="001816F7" w14:paraId="4EA7F163" w14:textId="77777777" w:rsidTr="002A4F48">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173C170B" w14:textId="3654E6F5" w:rsidR="00C81814" w:rsidRPr="001816F7" w:rsidRDefault="00AB175A" w:rsidP="002A4F48">
            <w:pPr>
              <w:jc w:val="center"/>
              <w:rPr>
                <w:b/>
                <w:bCs/>
              </w:rPr>
            </w:pPr>
            <w:r>
              <w:rPr>
                <w:b/>
                <w:bCs/>
              </w:rPr>
              <w:t>S59</w:t>
            </w:r>
          </w:p>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774CCEC5" w14:textId="015CC4F7" w:rsidR="00C81814" w:rsidRPr="001816F7" w:rsidRDefault="00C81814" w:rsidP="002A4F48">
            <w:pPr>
              <w:jc w:val="center"/>
              <w:rPr>
                <w:b/>
                <w:bCs/>
              </w:rPr>
            </w:pPr>
          </w:p>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8A54A3C" w14:textId="77777777" w:rsidR="00C81814" w:rsidRPr="001816F7" w:rsidRDefault="00C81814" w:rsidP="002A4F48"/>
        </w:tc>
        <w:tc>
          <w:tcPr>
            <w:tcW w:w="1805"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581DC493" w14:textId="77777777" w:rsidR="00C81814" w:rsidRPr="001816F7" w:rsidRDefault="00C81814" w:rsidP="002A4F48"/>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90B2102" w14:textId="77777777" w:rsidR="00C81814" w:rsidRPr="001816F7" w:rsidRDefault="00C81814" w:rsidP="002A4F48"/>
        </w:tc>
        <w:tc>
          <w:tcPr>
            <w:tcW w:w="1805"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FE08E5" w14:textId="77777777" w:rsidR="00C81814" w:rsidRPr="001816F7" w:rsidRDefault="00C81814" w:rsidP="002A4F48"/>
        </w:tc>
      </w:tr>
    </w:tbl>
    <w:p w14:paraId="05B1D8B0" w14:textId="77777777" w:rsidR="00130AC4" w:rsidRPr="00130AC4" w:rsidRDefault="00130AC4" w:rsidP="00130AC4">
      <w:pPr>
        <w:pStyle w:val="NormalWeb"/>
        <w:tabs>
          <w:tab w:val="left" w:pos="2379"/>
        </w:tabs>
        <w:spacing w:before="0" w:beforeAutospacing="0" w:after="240" w:afterAutospacing="0"/>
        <w:textAlignment w:val="baseline"/>
        <w:rPr>
          <w:rFonts w:asciiTheme="minorHAnsi" w:hAnsiTheme="minorHAnsi"/>
          <w:sz w:val="18"/>
          <w:szCs w:val="18"/>
        </w:rPr>
      </w:pPr>
    </w:p>
    <w:tbl>
      <w:tblPr>
        <w:tblW w:w="10830" w:type="dxa"/>
        <w:tblBorders>
          <w:top w:val="single" w:sz="12" w:space="0" w:color="774B99"/>
          <w:left w:val="single" w:sz="12" w:space="0" w:color="774B99"/>
          <w:bottom w:val="single" w:sz="12" w:space="0" w:color="774B99"/>
          <w:right w:val="single" w:sz="12" w:space="0" w:color="774B99"/>
        </w:tblBorders>
        <w:shd w:val="clear" w:color="auto" w:fill="FFFFFF"/>
        <w:tblCellMar>
          <w:left w:w="0" w:type="dxa"/>
          <w:right w:w="0" w:type="dxa"/>
        </w:tblCellMar>
        <w:tblLook w:val="04A0" w:firstRow="1" w:lastRow="0" w:firstColumn="1" w:lastColumn="0" w:noHBand="0" w:noVBand="1"/>
      </w:tblPr>
      <w:tblGrid>
        <w:gridCol w:w="1547"/>
        <w:gridCol w:w="974"/>
        <w:gridCol w:w="573"/>
        <w:gridCol w:w="1547"/>
        <w:gridCol w:w="1547"/>
        <w:gridCol w:w="487"/>
        <w:gridCol w:w="1060"/>
        <w:gridCol w:w="1547"/>
        <w:gridCol w:w="1548"/>
      </w:tblGrid>
      <w:tr w:rsidR="001653BF" w:rsidRPr="001816F7" w14:paraId="4F8AB392" w14:textId="77777777" w:rsidTr="00E43B2B">
        <w:trPr>
          <w:trHeight w:val="259"/>
        </w:trPr>
        <w:tc>
          <w:tcPr>
            <w:tcW w:w="10830" w:type="dxa"/>
            <w:gridSpan w:val="9"/>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6985DD61" w14:textId="3761E71C" w:rsidR="001653BF" w:rsidRPr="001816F7" w:rsidRDefault="00AC6280" w:rsidP="00AC6280">
            <w:pPr>
              <w:spacing w:before="100" w:beforeAutospacing="1" w:after="100" w:afterAutospacing="1"/>
              <w:outlineLvl w:val="2"/>
              <w:rPr>
                <w:rFonts w:eastAsia="Times New Roman" w:cs="Segoe UI"/>
                <w:b/>
                <w:bCs/>
                <w:kern w:val="0"/>
                <w:lang w:eastAsia="en-GB"/>
                <w14:ligatures w14:val="none"/>
              </w:rPr>
            </w:pPr>
            <w:r w:rsidRPr="001816F7">
              <w:rPr>
                <w:rFonts w:eastAsia="Times New Roman" w:cs="Segoe UI"/>
                <w:b/>
                <w:bCs/>
                <w:kern w:val="0"/>
                <w:lang w:eastAsia="en-GB"/>
                <w14:ligatures w14:val="none"/>
              </w:rPr>
              <w:lastRenderedPageBreak/>
              <w:t>Theme D: Legal, Ethics &amp; Landscape</w:t>
            </w:r>
          </w:p>
        </w:tc>
      </w:tr>
      <w:tr w:rsidR="00D03188" w:rsidRPr="001816F7" w14:paraId="489D8C44" w14:textId="77777777" w:rsidTr="00EF65E6">
        <w:trPr>
          <w:trHeight w:val="254"/>
        </w:trPr>
        <w:tc>
          <w:tcPr>
            <w:tcW w:w="2521" w:type="dxa"/>
            <w:gridSpan w:val="2"/>
            <w:vMerge w:val="restart"/>
            <w:tcBorders>
              <w:top w:val="single" w:sz="4" w:space="0" w:color="auto"/>
              <w:left w:val="single" w:sz="4" w:space="0" w:color="auto"/>
              <w:right w:val="single" w:sz="4" w:space="0" w:color="auto"/>
            </w:tcBorders>
            <w:shd w:val="clear" w:color="auto" w:fill="FFFFFF" w:themeFill="background1"/>
            <w:tcMar>
              <w:top w:w="75" w:type="dxa"/>
              <w:left w:w="150" w:type="dxa"/>
              <w:bottom w:w="75" w:type="dxa"/>
              <w:right w:w="150" w:type="dxa"/>
            </w:tcMar>
            <w:hideMark/>
          </w:tcPr>
          <w:p w14:paraId="1717C002" w14:textId="6CBB8CFE" w:rsidR="00D03188" w:rsidRPr="00B73365" w:rsidRDefault="00D03188" w:rsidP="00E43B2B">
            <w:pPr>
              <w:rPr>
                <w:sz w:val="21"/>
                <w:szCs w:val="21"/>
              </w:rPr>
            </w:pPr>
            <w:r w:rsidRPr="00B73365">
              <w:rPr>
                <w:rFonts w:cs="Open Sans"/>
                <w:color w:val="000000"/>
                <w:sz w:val="21"/>
                <w:szCs w:val="21"/>
              </w:rPr>
              <w:t>Core - Social Infrastructure</w:t>
            </w:r>
            <w:r w:rsidRPr="00B73365">
              <w:rPr>
                <w:rFonts w:cs="Open Sans"/>
                <w:color w:val="000000"/>
                <w:sz w:val="21"/>
                <w:szCs w:val="21"/>
              </w:rPr>
              <w:br/>
              <w:t xml:space="preserve"> - Legal, Ethical and Sustainability</w:t>
            </w:r>
            <w:r w:rsidRPr="00B73365">
              <w:rPr>
                <w:rFonts w:cs="Open Sans"/>
                <w:color w:val="000000"/>
                <w:sz w:val="21"/>
                <w:szCs w:val="21"/>
              </w:rPr>
              <w:br/>
            </w:r>
            <w:r w:rsidRPr="00B73365">
              <w:rPr>
                <w:rFonts w:cs="Open Sans"/>
                <w:b/>
                <w:bCs/>
                <w:color w:val="000000"/>
                <w:sz w:val="21"/>
                <w:szCs w:val="21"/>
              </w:rPr>
              <w:t>(Theme D)</w:t>
            </w:r>
            <w:r w:rsidRPr="00B73365">
              <w:rPr>
                <w:rFonts w:cs="Open Sans"/>
                <w:color w:val="000000"/>
                <w:sz w:val="21"/>
                <w:szCs w:val="21"/>
              </w:rPr>
              <w:t> </w:t>
            </w:r>
          </w:p>
        </w:tc>
        <w:tc>
          <w:tcPr>
            <w:tcW w:w="4154" w:type="dxa"/>
            <w:gridSpan w:val="4"/>
            <w:tcBorders>
              <w:top w:val="single" w:sz="6" w:space="0" w:color="334047"/>
              <w:left w:val="single" w:sz="4" w:space="0" w:color="auto"/>
              <w:bottom w:val="single" w:sz="6" w:space="0" w:color="334047"/>
              <w:right w:val="single" w:sz="6" w:space="0" w:color="334047"/>
            </w:tcBorders>
            <w:shd w:val="clear" w:color="auto" w:fill="FFFFFF" w:themeFill="background1"/>
            <w:tcMar>
              <w:top w:w="75" w:type="dxa"/>
              <w:left w:w="150" w:type="dxa"/>
              <w:bottom w:w="75" w:type="dxa"/>
              <w:right w:w="150" w:type="dxa"/>
            </w:tcMar>
            <w:hideMark/>
          </w:tcPr>
          <w:p w14:paraId="535E0B24"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Applies relevant legal, ethical, social and professional standards to digital and technology solutions considering both technical and non-technical audiences and in line with organisational guidelines. </w:t>
            </w:r>
            <w:r w:rsidRPr="001816F7">
              <w:rPr>
                <w:rFonts w:asciiTheme="minorHAnsi" w:hAnsiTheme="minorHAnsi" w:cs="Open Sans"/>
                <w:color w:val="EE0000"/>
                <w:sz w:val="18"/>
                <w:szCs w:val="18"/>
              </w:rPr>
              <w:t>(K19, S15, B1, B2, B5)</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FFFFF" w:themeFill="background1"/>
          </w:tcPr>
          <w:p w14:paraId="052DC9A6" w14:textId="6C270703"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Justifies the application of relevant legal, ethical, social and professional standards to digital and technology solutions. </w:t>
            </w:r>
            <w:r w:rsidR="00D03188" w:rsidRPr="001816F7">
              <w:rPr>
                <w:color w:val="EE0000"/>
                <w:sz w:val="18"/>
                <w:szCs w:val="18"/>
              </w:rPr>
              <w:t>(K19, S15)</w:t>
            </w:r>
          </w:p>
        </w:tc>
      </w:tr>
      <w:tr w:rsidR="00D03188" w:rsidRPr="001816F7" w14:paraId="06AD25A6" w14:textId="77777777" w:rsidTr="002A53C1">
        <w:tc>
          <w:tcPr>
            <w:tcW w:w="2521" w:type="dxa"/>
            <w:gridSpan w:val="2"/>
            <w:vMerge/>
            <w:tcBorders>
              <w:left w:val="single" w:sz="4" w:space="0" w:color="auto"/>
              <w:bottom w:val="single" w:sz="4" w:space="0" w:color="auto"/>
              <w:right w:val="single" w:sz="4" w:space="0" w:color="auto"/>
            </w:tcBorders>
            <w:shd w:val="clear" w:color="auto" w:fill="FFFFFF" w:themeFill="background1"/>
            <w:tcMar>
              <w:top w:w="75" w:type="dxa"/>
              <w:left w:w="150" w:type="dxa"/>
              <w:bottom w:w="75" w:type="dxa"/>
              <w:right w:w="150" w:type="dxa"/>
            </w:tcMar>
          </w:tcPr>
          <w:p w14:paraId="5F1AF7ED" w14:textId="77777777" w:rsidR="00D03188" w:rsidRPr="001816F7" w:rsidRDefault="00D03188" w:rsidP="00E43B2B"/>
        </w:tc>
        <w:tc>
          <w:tcPr>
            <w:tcW w:w="4154" w:type="dxa"/>
            <w:gridSpan w:val="4"/>
            <w:tcBorders>
              <w:top w:val="single" w:sz="6" w:space="0" w:color="334047"/>
              <w:left w:val="single" w:sz="4" w:space="0" w:color="auto"/>
              <w:bottom w:val="single" w:sz="6" w:space="0" w:color="334047"/>
              <w:right w:val="single" w:sz="6" w:space="0" w:color="334047"/>
            </w:tcBorders>
            <w:shd w:val="clear" w:color="auto" w:fill="F2F2F2" w:themeFill="background1" w:themeFillShade="F2"/>
            <w:tcMar>
              <w:top w:w="75" w:type="dxa"/>
              <w:left w:w="150" w:type="dxa"/>
              <w:bottom w:w="75" w:type="dxa"/>
              <w:right w:w="150" w:type="dxa"/>
            </w:tcMar>
          </w:tcPr>
          <w:p w14:paraId="68A0269E" w14:textId="77777777" w:rsidR="00D03188" w:rsidRPr="001816F7" w:rsidRDefault="00D03188" w:rsidP="001653BF">
            <w:pPr>
              <w:pStyle w:val="NormalWeb"/>
              <w:spacing w:before="0" w:beforeAutospacing="0" w:after="240" w:afterAutospacing="0"/>
              <w:textAlignment w:val="baseline"/>
              <w:rPr>
                <w:rFonts w:asciiTheme="minorHAnsi" w:hAnsiTheme="minorHAnsi" w:cs="Open Sans"/>
                <w:color w:val="000000"/>
                <w:sz w:val="18"/>
                <w:szCs w:val="18"/>
              </w:rPr>
            </w:pPr>
            <w:r w:rsidRPr="001816F7">
              <w:rPr>
                <w:rFonts w:asciiTheme="minorHAnsi" w:hAnsiTheme="minorHAnsi" w:cs="Open Sans"/>
                <w:color w:val="000000"/>
                <w:sz w:val="18"/>
                <w:szCs w:val="18"/>
              </w:rPr>
              <w:t xml:space="preserve">Explains sustainable development approaches within digital technologies as they relate to their role including diversity and inclusion. </w:t>
            </w:r>
            <w:r w:rsidRPr="001816F7">
              <w:rPr>
                <w:rFonts w:asciiTheme="minorHAnsi" w:hAnsiTheme="minorHAnsi" w:cs="Open Sans"/>
                <w:color w:val="EE0000"/>
                <w:sz w:val="18"/>
                <w:szCs w:val="18"/>
              </w:rPr>
              <w:t>(K20, B8)</w:t>
            </w:r>
          </w:p>
        </w:tc>
        <w:tc>
          <w:tcPr>
            <w:tcW w:w="4155" w:type="dxa"/>
            <w:gridSpan w:val="3"/>
            <w:tcBorders>
              <w:top w:val="single" w:sz="6" w:space="0" w:color="334047"/>
              <w:left w:val="single" w:sz="4" w:space="0" w:color="auto"/>
              <w:bottom w:val="single" w:sz="6" w:space="0" w:color="334047"/>
              <w:right w:val="single" w:sz="6" w:space="0" w:color="334047"/>
            </w:tcBorders>
            <w:shd w:val="clear" w:color="auto" w:fill="F2F2F2" w:themeFill="background1" w:themeFillShade="F2"/>
          </w:tcPr>
          <w:p w14:paraId="28A6162B" w14:textId="5E82EC7A" w:rsidR="00D03188" w:rsidRPr="001816F7" w:rsidRDefault="003347B9" w:rsidP="00D03188">
            <w:pPr>
              <w:ind w:left="122"/>
              <w:rPr>
                <w:sz w:val="18"/>
                <w:szCs w:val="18"/>
              </w:rPr>
            </w:pPr>
            <w:r w:rsidRPr="001816F7">
              <w:rPr>
                <w:rFonts w:cs="Open Sans"/>
                <w:b/>
                <w:bCs/>
                <w:color w:val="000000"/>
                <w:sz w:val="18"/>
                <w:szCs w:val="18"/>
              </w:rPr>
              <w:t xml:space="preserve">For Distinction </w:t>
            </w:r>
            <w:r w:rsidR="00D03188" w:rsidRPr="001816F7">
              <w:rPr>
                <w:sz w:val="18"/>
                <w:szCs w:val="18"/>
              </w:rPr>
              <w:t xml:space="preserve">Evaluates the impact of sustainable digital technology practices of their organisation. </w:t>
            </w:r>
            <w:r w:rsidR="00D03188" w:rsidRPr="001816F7">
              <w:rPr>
                <w:color w:val="EE0000"/>
                <w:sz w:val="18"/>
                <w:szCs w:val="18"/>
              </w:rPr>
              <w:t>(K20)</w:t>
            </w:r>
          </w:p>
        </w:tc>
      </w:tr>
      <w:tr w:rsidR="00D03188" w:rsidRPr="001816F7" w14:paraId="4A3D5C1A" w14:textId="77777777" w:rsidTr="00EC4259">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Mar>
              <w:top w:w="75" w:type="dxa"/>
              <w:left w:w="150" w:type="dxa"/>
              <w:bottom w:w="75" w:type="dxa"/>
              <w:right w:w="150" w:type="dxa"/>
            </w:tcMar>
          </w:tcPr>
          <w:p w14:paraId="2E558BC0" w14:textId="4C63ABDF" w:rsidR="00D03188" w:rsidRPr="001816F7" w:rsidRDefault="00D03188" w:rsidP="001653BF">
            <w:pPr>
              <w:jc w:val="center"/>
              <w:rPr>
                <w:b/>
                <w:bCs/>
              </w:rPr>
            </w:pPr>
            <w:r w:rsidRPr="001816F7">
              <w:rPr>
                <w:b/>
                <w:bCs/>
              </w:rPr>
              <w:t>K19</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22DF0FD5" w14:textId="2014CAB3" w:rsidR="00D03188" w:rsidRPr="001816F7" w:rsidRDefault="00D03188" w:rsidP="001653BF">
            <w:pPr>
              <w:jc w:val="center"/>
              <w:rPr>
                <w:b/>
                <w:bCs/>
              </w:rPr>
            </w:pPr>
            <w:r w:rsidRPr="001816F7">
              <w:rPr>
                <w:b/>
                <w:bCs/>
              </w:rPr>
              <w:t>K20</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626F1201" w14:textId="6A9F8C64" w:rsidR="00D03188" w:rsidRPr="001816F7" w:rsidRDefault="00D03188" w:rsidP="001653BF">
            <w:pPr>
              <w:jc w:val="center"/>
              <w:rPr>
                <w:b/>
                <w:bCs/>
              </w:rPr>
            </w:pPr>
            <w:r w:rsidRPr="001816F7">
              <w:rPr>
                <w:b/>
                <w:bCs/>
              </w:rPr>
              <w:t>S15</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A128FF8" w14:textId="4CCB36B5" w:rsidR="00D03188" w:rsidRPr="001816F7" w:rsidRDefault="00D03188" w:rsidP="001653BF">
            <w:pPr>
              <w:jc w:val="center"/>
              <w:rPr>
                <w:b/>
                <w:bCs/>
              </w:rPr>
            </w:pPr>
            <w:r w:rsidRPr="001816F7">
              <w:rPr>
                <w:b/>
                <w:bCs/>
              </w:rPr>
              <w:t>B1</w:t>
            </w:r>
          </w:p>
        </w:tc>
        <w:tc>
          <w:tcPr>
            <w:tcW w:w="1547" w:type="dxa"/>
            <w:gridSpan w:val="2"/>
            <w:tcBorders>
              <w:top w:val="single" w:sz="6" w:space="0" w:color="334047"/>
              <w:left w:val="single" w:sz="6" w:space="0" w:color="334047"/>
              <w:bottom w:val="single" w:sz="6" w:space="0" w:color="334047"/>
              <w:right w:val="single" w:sz="6" w:space="0" w:color="334047"/>
            </w:tcBorders>
            <w:shd w:val="clear" w:color="auto" w:fill="FFFFFF" w:themeFill="background1"/>
          </w:tcPr>
          <w:p w14:paraId="152A149B" w14:textId="4597021F" w:rsidR="00D03188" w:rsidRPr="001816F7" w:rsidRDefault="00D03188" w:rsidP="001653BF">
            <w:pPr>
              <w:jc w:val="center"/>
              <w:rPr>
                <w:b/>
                <w:bCs/>
              </w:rPr>
            </w:pPr>
            <w:r w:rsidRPr="001816F7">
              <w:rPr>
                <w:b/>
                <w:bCs/>
              </w:rPr>
              <w:t>B2</w:t>
            </w:r>
          </w:p>
        </w:tc>
        <w:tc>
          <w:tcPr>
            <w:tcW w:w="1547"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0A654D49" w14:textId="269E3423" w:rsidR="00D03188" w:rsidRPr="001816F7" w:rsidRDefault="00D03188" w:rsidP="001653BF">
            <w:pPr>
              <w:jc w:val="center"/>
              <w:rPr>
                <w:b/>
                <w:bCs/>
              </w:rPr>
            </w:pPr>
            <w:r w:rsidRPr="001816F7">
              <w:rPr>
                <w:b/>
                <w:bCs/>
              </w:rPr>
              <w:t>B5</w:t>
            </w:r>
          </w:p>
        </w:tc>
        <w:tc>
          <w:tcPr>
            <w:tcW w:w="1548" w:type="dxa"/>
            <w:tcBorders>
              <w:top w:val="single" w:sz="6" w:space="0" w:color="334047"/>
              <w:left w:val="single" w:sz="6" w:space="0" w:color="334047"/>
              <w:bottom w:val="single" w:sz="6" w:space="0" w:color="334047"/>
              <w:right w:val="single" w:sz="6" w:space="0" w:color="334047"/>
            </w:tcBorders>
            <w:shd w:val="clear" w:color="auto" w:fill="FFFFFF" w:themeFill="background1"/>
          </w:tcPr>
          <w:p w14:paraId="507C43AE" w14:textId="703A2FF0" w:rsidR="00D03188" w:rsidRPr="001816F7" w:rsidRDefault="00D03188" w:rsidP="001653BF">
            <w:pPr>
              <w:jc w:val="center"/>
              <w:rPr>
                <w:b/>
                <w:bCs/>
              </w:rPr>
            </w:pPr>
            <w:r w:rsidRPr="001816F7">
              <w:rPr>
                <w:b/>
                <w:bCs/>
              </w:rPr>
              <w:t>B8</w:t>
            </w:r>
          </w:p>
        </w:tc>
      </w:tr>
    </w:tbl>
    <w:p w14:paraId="1DB0E9CD" w14:textId="6B8FDBA8" w:rsidR="001653BF" w:rsidRPr="001816F7" w:rsidRDefault="001653BF" w:rsidP="002206EE"/>
    <w:sectPr w:rsidR="001653BF" w:rsidRPr="001816F7" w:rsidSect="00A508C5">
      <w:headerReference w:type="even" r:id="rId17"/>
      <w:headerReference w:type="default" r:id="rId18"/>
      <w:footerReference w:type="default" r:id="rId19"/>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477E5F" w14:textId="77777777" w:rsidR="00EA4608" w:rsidRDefault="00EA4608" w:rsidP="00461E3B">
      <w:r>
        <w:separator/>
      </w:r>
    </w:p>
  </w:endnote>
  <w:endnote w:type="continuationSeparator" w:id="0">
    <w:p w14:paraId="60A8E78E" w14:textId="77777777" w:rsidR="00EA4608" w:rsidRDefault="00EA4608" w:rsidP="00461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PT Sans">
    <w:panose1 w:val="020B0503020203020204"/>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782203" w14:textId="2E36B9D8" w:rsidR="00461E3B" w:rsidRPr="00764CB4" w:rsidRDefault="00461E3B" w:rsidP="00764CB4">
    <w:pPr>
      <w:jc w:val="center"/>
      <w:rPr>
        <w:sz w:val="18"/>
        <w:szCs w:val="18"/>
        <w:lang w:eastAsia="en-GB"/>
      </w:rPr>
    </w:pPr>
    <w:r w:rsidRPr="00764CB4">
      <w:rPr>
        <w:sz w:val="18"/>
        <w:szCs w:val="18"/>
        <w:lang w:eastAsia="en-GB"/>
      </w:rPr>
      <w:t xml:space="preserve">BSc Digital and Technology Solutions Professional Integrated degree apprenticeship </w:t>
    </w:r>
    <w:r w:rsidRPr="00764CB4">
      <w:rPr>
        <w:sz w:val="18"/>
        <w:szCs w:val="18"/>
      </w:rPr>
      <w:t>ST0119 v1.2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2F07D0" w14:textId="77777777" w:rsidR="00EA4608" w:rsidRDefault="00EA4608" w:rsidP="00461E3B">
      <w:r>
        <w:separator/>
      </w:r>
    </w:p>
  </w:footnote>
  <w:footnote w:type="continuationSeparator" w:id="0">
    <w:p w14:paraId="6A315718" w14:textId="77777777" w:rsidR="00EA4608" w:rsidRDefault="00EA4608" w:rsidP="00461E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13081813"/>
      <w:docPartObj>
        <w:docPartGallery w:val="Page Numbers (Top of Page)"/>
        <w:docPartUnique/>
      </w:docPartObj>
    </w:sdtPr>
    <w:sdtContent>
      <w:p w14:paraId="7F351703" w14:textId="2E3D68B9"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D3AF60" w14:textId="77777777" w:rsidR="00240C68" w:rsidRDefault="00240C68" w:rsidP="00240C6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667439"/>
      <w:docPartObj>
        <w:docPartGallery w:val="Page Numbers (Top of Page)"/>
        <w:docPartUnique/>
      </w:docPartObj>
    </w:sdtPr>
    <w:sdtContent>
      <w:p w14:paraId="0D89A561" w14:textId="08982A2C" w:rsidR="00240C68" w:rsidRDefault="00240C68" w:rsidP="0017245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23A105" w14:textId="02B2E256" w:rsidR="0092301E" w:rsidRPr="0092301E" w:rsidRDefault="00461E3B" w:rsidP="00764CB4">
    <w:pPr>
      <w:pStyle w:val="Heading3"/>
      <w:shd w:val="clear" w:color="auto" w:fill="FFFFFF"/>
      <w:spacing w:before="0" w:after="300"/>
      <w:ind w:right="360"/>
      <w:jc w:val="center"/>
      <w:rPr>
        <w:rFonts w:ascii="PT Sans" w:eastAsia="Times New Roman" w:hAnsi="PT Sans" w:cs="Arial"/>
        <w:color w:val="auto"/>
        <w:kern w:val="0"/>
        <w:sz w:val="20"/>
        <w:szCs w:val="20"/>
        <w:lang w:eastAsia="en-GB"/>
        <w14:ligatures w14:val="none"/>
      </w:rPr>
    </w:pPr>
    <w:hyperlink r:id="rId1" w:history="1">
      <w:r w:rsidRPr="0092301E">
        <w:rPr>
          <w:rStyle w:val="Hyperlink"/>
          <w:rFonts w:ascii="PT Sans" w:hAnsi="PT Sans"/>
          <w:sz w:val="20"/>
          <w:szCs w:val="20"/>
        </w:rPr>
        <w:t>Computing | Southampton Solent University</w:t>
      </w:r>
    </w:hyperlink>
    <w:r w:rsidRPr="0092301E">
      <w:rPr>
        <w:rFonts w:ascii="PT Sans" w:hAnsi="PT Sans"/>
        <w:color w:val="auto"/>
        <w:sz w:val="20"/>
        <w:szCs w:val="20"/>
      </w:rPr>
      <w:t xml:space="preserve"> </w:t>
    </w:r>
    <w:r w:rsidR="0092301E" w:rsidRPr="0092301E">
      <w:rPr>
        <w:rFonts w:ascii="PT Sans" w:hAnsi="PT Sans"/>
        <w:color w:val="auto"/>
        <w:sz w:val="20"/>
        <w:szCs w:val="20"/>
      </w:rPr>
      <w:t xml:space="preserve">| </w:t>
    </w:r>
    <w:hyperlink r:id="rId2" w:history="1">
      <w:r w:rsidR="0092301E" w:rsidRPr="0092301E">
        <w:rPr>
          <w:rStyle w:val="Hyperlink"/>
          <w:rFonts w:ascii="PT Sans" w:eastAsia="Times New Roman" w:hAnsi="PT Sans" w:cs="Arial"/>
          <w:kern w:val="0"/>
          <w:sz w:val="20"/>
          <w:szCs w:val="20"/>
          <w:lang w:eastAsia="en-GB"/>
          <w14:ligatures w14:val="none"/>
        </w:rPr>
        <w:t>UKPRN: 10006022</w:t>
      </w:r>
    </w:hyperlink>
  </w:p>
  <w:p w14:paraId="42A4DBFB" w14:textId="04E740FA" w:rsidR="00461E3B" w:rsidRDefault="00461E3B" w:rsidP="00461E3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70604"/>
    <w:multiLevelType w:val="multilevel"/>
    <w:tmpl w:val="10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730C4"/>
    <w:multiLevelType w:val="multilevel"/>
    <w:tmpl w:val="264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5F"/>
    <w:multiLevelType w:val="multilevel"/>
    <w:tmpl w:val="415E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881F44"/>
    <w:multiLevelType w:val="multilevel"/>
    <w:tmpl w:val="60668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C510D7"/>
    <w:multiLevelType w:val="multilevel"/>
    <w:tmpl w:val="6428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515F8"/>
    <w:multiLevelType w:val="multilevel"/>
    <w:tmpl w:val="224E5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C1136B"/>
    <w:multiLevelType w:val="multilevel"/>
    <w:tmpl w:val="2818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817033"/>
    <w:multiLevelType w:val="hybridMultilevel"/>
    <w:tmpl w:val="34C83C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6A4660"/>
    <w:multiLevelType w:val="multilevel"/>
    <w:tmpl w:val="33F6D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6596E"/>
    <w:multiLevelType w:val="hybridMultilevel"/>
    <w:tmpl w:val="2F6A4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08E478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1" w15:restartNumberingAfterBreak="0">
    <w:nsid w:val="17CB02A0"/>
    <w:multiLevelType w:val="hybridMultilevel"/>
    <w:tmpl w:val="8D8CB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C6B761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CA17986"/>
    <w:multiLevelType w:val="hybridMultilevel"/>
    <w:tmpl w:val="B86EF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F4012F8"/>
    <w:multiLevelType w:val="multilevel"/>
    <w:tmpl w:val="D51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13C43B1"/>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6" w15:restartNumberingAfterBreak="0">
    <w:nsid w:val="24021D09"/>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7" w15:restartNumberingAfterBreak="0">
    <w:nsid w:val="2AAB2122"/>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tentative="1">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8" w15:restartNumberingAfterBreak="0">
    <w:nsid w:val="2B662490"/>
    <w:multiLevelType w:val="multilevel"/>
    <w:tmpl w:val="A8264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EE0C93"/>
    <w:multiLevelType w:val="multilevel"/>
    <w:tmpl w:val="1CD2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D065E3"/>
    <w:multiLevelType w:val="hybridMultilevel"/>
    <w:tmpl w:val="E6EA2E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26C0BCC"/>
    <w:multiLevelType w:val="multilevel"/>
    <w:tmpl w:val="7EC86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791389"/>
    <w:multiLevelType w:val="hybridMultilevel"/>
    <w:tmpl w:val="67EC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4D1986"/>
    <w:multiLevelType w:val="multilevel"/>
    <w:tmpl w:val="AD4C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6B4B94"/>
    <w:multiLevelType w:val="multilevel"/>
    <w:tmpl w:val="3ED4B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1E24C1"/>
    <w:multiLevelType w:val="multilevel"/>
    <w:tmpl w:val="79F6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56A2F48"/>
    <w:multiLevelType w:val="hybridMultilevel"/>
    <w:tmpl w:val="9CAE392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8563E22"/>
    <w:multiLevelType w:val="hybridMultilevel"/>
    <w:tmpl w:val="9F9E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94B79F8"/>
    <w:multiLevelType w:val="multilevel"/>
    <w:tmpl w:val="C1B0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3968E0"/>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0" w15:restartNumberingAfterBreak="0">
    <w:nsid w:val="51277EC7"/>
    <w:multiLevelType w:val="multilevel"/>
    <w:tmpl w:val="E19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BB47BD"/>
    <w:multiLevelType w:val="multilevel"/>
    <w:tmpl w:val="BBC64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4234D3"/>
    <w:multiLevelType w:val="multilevel"/>
    <w:tmpl w:val="86EC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B9821C4"/>
    <w:multiLevelType w:val="multilevel"/>
    <w:tmpl w:val="1122B2B6"/>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F95DB7"/>
    <w:multiLevelType w:val="hybridMultilevel"/>
    <w:tmpl w:val="908CB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0003983"/>
    <w:multiLevelType w:val="multilevel"/>
    <w:tmpl w:val="3A64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F2603D"/>
    <w:multiLevelType w:val="hybridMultilevel"/>
    <w:tmpl w:val="87A066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4696880"/>
    <w:multiLevelType w:val="multilevel"/>
    <w:tmpl w:val="8F66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E76A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39" w15:restartNumberingAfterBreak="0">
    <w:nsid w:val="66133A1E"/>
    <w:multiLevelType w:val="multilevel"/>
    <w:tmpl w:val="9B545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AC13F3"/>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41" w15:restartNumberingAfterBreak="0">
    <w:nsid w:val="74291A5E"/>
    <w:multiLevelType w:val="multilevel"/>
    <w:tmpl w:val="9DE6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0F55D8"/>
    <w:multiLevelType w:val="multilevel"/>
    <w:tmpl w:val="75D615B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720"/>
        </w:tabs>
        <w:ind w:left="-720" w:hanging="360"/>
      </w:pPr>
      <w:rPr>
        <w:rFonts w:ascii="Courier New" w:hAnsi="Courier New" w:hint="default"/>
        <w:sz w:val="20"/>
      </w:rPr>
    </w:lvl>
    <w:lvl w:ilvl="2" w:tentative="1">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tentative="1">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43" w15:restartNumberingAfterBreak="0">
    <w:nsid w:val="7F4B3B74"/>
    <w:multiLevelType w:val="multilevel"/>
    <w:tmpl w:val="023A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1808719">
    <w:abstractNumId w:val="17"/>
  </w:num>
  <w:num w:numId="2" w16cid:durableId="446658851">
    <w:abstractNumId w:val="31"/>
  </w:num>
  <w:num w:numId="3" w16cid:durableId="1610356069">
    <w:abstractNumId w:val="1"/>
  </w:num>
  <w:num w:numId="4" w16cid:durableId="2026518464">
    <w:abstractNumId w:val="9"/>
  </w:num>
  <w:num w:numId="5" w16cid:durableId="1179614931">
    <w:abstractNumId w:val="22"/>
  </w:num>
  <w:num w:numId="6" w16cid:durableId="32968104">
    <w:abstractNumId w:val="13"/>
  </w:num>
  <w:num w:numId="7" w16cid:durableId="946038205">
    <w:abstractNumId w:val="27"/>
  </w:num>
  <w:num w:numId="8" w16cid:durableId="605234754">
    <w:abstractNumId w:val="43"/>
  </w:num>
  <w:num w:numId="9" w16cid:durableId="1925870926">
    <w:abstractNumId w:val="39"/>
  </w:num>
  <w:num w:numId="10" w16cid:durableId="757824368">
    <w:abstractNumId w:val="3"/>
  </w:num>
  <w:num w:numId="11" w16cid:durableId="1108085913">
    <w:abstractNumId w:val="33"/>
  </w:num>
  <w:num w:numId="12" w16cid:durableId="1154226967">
    <w:abstractNumId w:val="25"/>
  </w:num>
  <w:num w:numId="13" w16cid:durableId="1848402653">
    <w:abstractNumId w:val="23"/>
  </w:num>
  <w:num w:numId="14" w16cid:durableId="857936203">
    <w:abstractNumId w:val="5"/>
  </w:num>
  <w:num w:numId="15" w16cid:durableId="213152931">
    <w:abstractNumId w:val="0"/>
  </w:num>
  <w:num w:numId="16" w16cid:durableId="2124153601">
    <w:abstractNumId w:val="30"/>
  </w:num>
  <w:num w:numId="17" w16cid:durableId="175271471">
    <w:abstractNumId w:val="21"/>
  </w:num>
  <w:num w:numId="18" w16cid:durableId="520899598">
    <w:abstractNumId w:val="18"/>
  </w:num>
  <w:num w:numId="19" w16cid:durableId="94443539">
    <w:abstractNumId w:val="26"/>
  </w:num>
  <w:num w:numId="20" w16cid:durableId="1980916953">
    <w:abstractNumId w:val="20"/>
  </w:num>
  <w:num w:numId="21" w16cid:durableId="2013096365">
    <w:abstractNumId w:val="36"/>
  </w:num>
  <w:num w:numId="22" w16cid:durableId="1492334288">
    <w:abstractNumId w:val="7"/>
  </w:num>
  <w:num w:numId="23" w16cid:durableId="1912498744">
    <w:abstractNumId w:val="14"/>
  </w:num>
  <w:num w:numId="24" w16cid:durableId="2125885999">
    <w:abstractNumId w:val="29"/>
  </w:num>
  <w:num w:numId="25" w16cid:durableId="370615228">
    <w:abstractNumId w:val="10"/>
  </w:num>
  <w:num w:numId="26" w16cid:durableId="637808358">
    <w:abstractNumId w:val="38"/>
  </w:num>
  <w:num w:numId="27" w16cid:durableId="515271727">
    <w:abstractNumId w:val="16"/>
  </w:num>
  <w:num w:numId="28" w16cid:durableId="1044402598">
    <w:abstractNumId w:val="15"/>
  </w:num>
  <w:num w:numId="29" w16cid:durableId="1471021638">
    <w:abstractNumId w:val="40"/>
  </w:num>
  <w:num w:numId="30" w16cid:durableId="1759667553">
    <w:abstractNumId w:val="42"/>
  </w:num>
  <w:num w:numId="31" w16cid:durableId="1667049216">
    <w:abstractNumId w:val="28"/>
  </w:num>
  <w:num w:numId="32" w16cid:durableId="1197694855">
    <w:abstractNumId w:val="41"/>
  </w:num>
  <w:num w:numId="33" w16cid:durableId="985475196">
    <w:abstractNumId w:val="6"/>
  </w:num>
  <w:num w:numId="34" w16cid:durableId="510485613">
    <w:abstractNumId w:val="35"/>
  </w:num>
  <w:num w:numId="35" w16cid:durableId="722556936">
    <w:abstractNumId w:val="37"/>
  </w:num>
  <w:num w:numId="36" w16cid:durableId="1546016472">
    <w:abstractNumId w:val="32"/>
  </w:num>
  <w:num w:numId="37" w16cid:durableId="723061940">
    <w:abstractNumId w:val="11"/>
  </w:num>
  <w:num w:numId="38" w16cid:durableId="629701003">
    <w:abstractNumId w:val="12"/>
  </w:num>
  <w:num w:numId="39" w16cid:durableId="141429468">
    <w:abstractNumId w:val="34"/>
  </w:num>
  <w:num w:numId="40" w16cid:durableId="2112584386">
    <w:abstractNumId w:val="4"/>
  </w:num>
  <w:num w:numId="41" w16cid:durableId="450439767">
    <w:abstractNumId w:val="24"/>
  </w:num>
  <w:num w:numId="42" w16cid:durableId="1367370758">
    <w:abstractNumId w:val="8"/>
  </w:num>
  <w:num w:numId="43" w16cid:durableId="1051416852">
    <w:abstractNumId w:val="2"/>
  </w:num>
  <w:num w:numId="44" w16cid:durableId="927152530">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8B"/>
    <w:rsid w:val="00002514"/>
    <w:rsid w:val="00025490"/>
    <w:rsid w:val="00033B2B"/>
    <w:rsid w:val="00034F38"/>
    <w:rsid w:val="00037115"/>
    <w:rsid w:val="000448D8"/>
    <w:rsid w:val="00047A75"/>
    <w:rsid w:val="00053088"/>
    <w:rsid w:val="00054408"/>
    <w:rsid w:val="00054634"/>
    <w:rsid w:val="00062674"/>
    <w:rsid w:val="000814E8"/>
    <w:rsid w:val="00082D9F"/>
    <w:rsid w:val="00086734"/>
    <w:rsid w:val="000874E3"/>
    <w:rsid w:val="00095B21"/>
    <w:rsid w:val="000A62F0"/>
    <w:rsid w:val="000B0844"/>
    <w:rsid w:val="000B1300"/>
    <w:rsid w:val="000B5DE5"/>
    <w:rsid w:val="000C2126"/>
    <w:rsid w:val="000C43FB"/>
    <w:rsid w:val="000E0298"/>
    <w:rsid w:val="000E0A20"/>
    <w:rsid w:val="000E6FDD"/>
    <w:rsid w:val="000F4B2D"/>
    <w:rsid w:val="000F6660"/>
    <w:rsid w:val="00101407"/>
    <w:rsid w:val="0010798C"/>
    <w:rsid w:val="00111BDB"/>
    <w:rsid w:val="00112E33"/>
    <w:rsid w:val="001141A5"/>
    <w:rsid w:val="00114EBE"/>
    <w:rsid w:val="0011763B"/>
    <w:rsid w:val="00127118"/>
    <w:rsid w:val="00130AC4"/>
    <w:rsid w:val="00130D5F"/>
    <w:rsid w:val="00132C90"/>
    <w:rsid w:val="00136234"/>
    <w:rsid w:val="00145100"/>
    <w:rsid w:val="00147252"/>
    <w:rsid w:val="00151278"/>
    <w:rsid w:val="0015530A"/>
    <w:rsid w:val="0016278E"/>
    <w:rsid w:val="00162AA3"/>
    <w:rsid w:val="00163E12"/>
    <w:rsid w:val="00163E5C"/>
    <w:rsid w:val="001653BF"/>
    <w:rsid w:val="00171B10"/>
    <w:rsid w:val="00174356"/>
    <w:rsid w:val="00175C3C"/>
    <w:rsid w:val="001816F7"/>
    <w:rsid w:val="00184260"/>
    <w:rsid w:val="001A016C"/>
    <w:rsid w:val="001A17AE"/>
    <w:rsid w:val="001A20E6"/>
    <w:rsid w:val="001A399C"/>
    <w:rsid w:val="001A52A5"/>
    <w:rsid w:val="001A5F16"/>
    <w:rsid w:val="001B15C4"/>
    <w:rsid w:val="001B2452"/>
    <w:rsid w:val="001B6B3A"/>
    <w:rsid w:val="001C3212"/>
    <w:rsid w:val="001D354A"/>
    <w:rsid w:val="001E1DA0"/>
    <w:rsid w:val="001F398B"/>
    <w:rsid w:val="00202FB2"/>
    <w:rsid w:val="002033F0"/>
    <w:rsid w:val="002110DC"/>
    <w:rsid w:val="0021180C"/>
    <w:rsid w:val="002206EE"/>
    <w:rsid w:val="00221E64"/>
    <w:rsid w:val="00225928"/>
    <w:rsid w:val="00235B6C"/>
    <w:rsid w:val="00240677"/>
    <w:rsid w:val="00240C68"/>
    <w:rsid w:val="00246589"/>
    <w:rsid w:val="00246635"/>
    <w:rsid w:val="00251CA5"/>
    <w:rsid w:val="00253972"/>
    <w:rsid w:val="002545E5"/>
    <w:rsid w:val="00256270"/>
    <w:rsid w:val="00262063"/>
    <w:rsid w:val="00265527"/>
    <w:rsid w:val="00270D5A"/>
    <w:rsid w:val="00273E82"/>
    <w:rsid w:val="00276EA8"/>
    <w:rsid w:val="0028519C"/>
    <w:rsid w:val="00294B66"/>
    <w:rsid w:val="002A251B"/>
    <w:rsid w:val="002A365B"/>
    <w:rsid w:val="002B4CA7"/>
    <w:rsid w:val="002C3415"/>
    <w:rsid w:val="002C540F"/>
    <w:rsid w:val="002C6460"/>
    <w:rsid w:val="002F4F37"/>
    <w:rsid w:val="0030153D"/>
    <w:rsid w:val="00304325"/>
    <w:rsid w:val="003043CB"/>
    <w:rsid w:val="00306259"/>
    <w:rsid w:val="00313B1E"/>
    <w:rsid w:val="00326C72"/>
    <w:rsid w:val="003347B9"/>
    <w:rsid w:val="00347409"/>
    <w:rsid w:val="003623CF"/>
    <w:rsid w:val="003628A1"/>
    <w:rsid w:val="00363266"/>
    <w:rsid w:val="003647BE"/>
    <w:rsid w:val="0036559D"/>
    <w:rsid w:val="00370223"/>
    <w:rsid w:val="00373344"/>
    <w:rsid w:val="003747F8"/>
    <w:rsid w:val="00374D8E"/>
    <w:rsid w:val="00375434"/>
    <w:rsid w:val="0039003D"/>
    <w:rsid w:val="00392560"/>
    <w:rsid w:val="00393C9D"/>
    <w:rsid w:val="003941D8"/>
    <w:rsid w:val="00396919"/>
    <w:rsid w:val="003A52DA"/>
    <w:rsid w:val="003B3209"/>
    <w:rsid w:val="003B4CBD"/>
    <w:rsid w:val="003E04EB"/>
    <w:rsid w:val="003E22F8"/>
    <w:rsid w:val="003E2C82"/>
    <w:rsid w:val="003E5702"/>
    <w:rsid w:val="00400C70"/>
    <w:rsid w:val="00403109"/>
    <w:rsid w:val="00411978"/>
    <w:rsid w:val="00414017"/>
    <w:rsid w:val="004216DE"/>
    <w:rsid w:val="004225FE"/>
    <w:rsid w:val="0044723E"/>
    <w:rsid w:val="00453A89"/>
    <w:rsid w:val="00455777"/>
    <w:rsid w:val="00456455"/>
    <w:rsid w:val="0046163E"/>
    <w:rsid w:val="00461E3B"/>
    <w:rsid w:val="004646FF"/>
    <w:rsid w:val="00465AB0"/>
    <w:rsid w:val="00480F18"/>
    <w:rsid w:val="004855F2"/>
    <w:rsid w:val="00486E74"/>
    <w:rsid w:val="00495337"/>
    <w:rsid w:val="004A2074"/>
    <w:rsid w:val="004A2FE8"/>
    <w:rsid w:val="004A5232"/>
    <w:rsid w:val="004A6207"/>
    <w:rsid w:val="004B1001"/>
    <w:rsid w:val="004B2F77"/>
    <w:rsid w:val="004B42CA"/>
    <w:rsid w:val="004B4C7D"/>
    <w:rsid w:val="004C2EBC"/>
    <w:rsid w:val="004E1BEF"/>
    <w:rsid w:val="004E3458"/>
    <w:rsid w:val="00502DA1"/>
    <w:rsid w:val="00506178"/>
    <w:rsid w:val="00511607"/>
    <w:rsid w:val="00516D8D"/>
    <w:rsid w:val="0052114C"/>
    <w:rsid w:val="00531F81"/>
    <w:rsid w:val="00533FDB"/>
    <w:rsid w:val="00543E85"/>
    <w:rsid w:val="00557142"/>
    <w:rsid w:val="00562262"/>
    <w:rsid w:val="005631B1"/>
    <w:rsid w:val="00563ABE"/>
    <w:rsid w:val="00564999"/>
    <w:rsid w:val="005765A5"/>
    <w:rsid w:val="00592884"/>
    <w:rsid w:val="00594F0E"/>
    <w:rsid w:val="005B3EF4"/>
    <w:rsid w:val="005B4BD7"/>
    <w:rsid w:val="005C3092"/>
    <w:rsid w:val="005C4255"/>
    <w:rsid w:val="005D2376"/>
    <w:rsid w:val="005D2E75"/>
    <w:rsid w:val="005E7E87"/>
    <w:rsid w:val="00603C6B"/>
    <w:rsid w:val="00605A96"/>
    <w:rsid w:val="00607CC6"/>
    <w:rsid w:val="006144FB"/>
    <w:rsid w:val="006238A5"/>
    <w:rsid w:val="006241B0"/>
    <w:rsid w:val="00645484"/>
    <w:rsid w:val="00656D3D"/>
    <w:rsid w:val="00656E5A"/>
    <w:rsid w:val="006654D5"/>
    <w:rsid w:val="00665B92"/>
    <w:rsid w:val="00672ABA"/>
    <w:rsid w:val="00674CE1"/>
    <w:rsid w:val="0067554C"/>
    <w:rsid w:val="0068437A"/>
    <w:rsid w:val="0068500B"/>
    <w:rsid w:val="006905CC"/>
    <w:rsid w:val="0069160A"/>
    <w:rsid w:val="00694C53"/>
    <w:rsid w:val="006960BA"/>
    <w:rsid w:val="006A27DB"/>
    <w:rsid w:val="006C3AF4"/>
    <w:rsid w:val="006C542A"/>
    <w:rsid w:val="006D4280"/>
    <w:rsid w:val="006E15EA"/>
    <w:rsid w:val="006E5706"/>
    <w:rsid w:val="006F06C6"/>
    <w:rsid w:val="006F178F"/>
    <w:rsid w:val="007022AD"/>
    <w:rsid w:val="0070299E"/>
    <w:rsid w:val="00705EBB"/>
    <w:rsid w:val="0072339F"/>
    <w:rsid w:val="00731C87"/>
    <w:rsid w:val="00732672"/>
    <w:rsid w:val="00733966"/>
    <w:rsid w:val="00741DAC"/>
    <w:rsid w:val="00743799"/>
    <w:rsid w:val="00756002"/>
    <w:rsid w:val="007641E8"/>
    <w:rsid w:val="00764CB4"/>
    <w:rsid w:val="00765C5F"/>
    <w:rsid w:val="00766D0C"/>
    <w:rsid w:val="00772C34"/>
    <w:rsid w:val="007766DD"/>
    <w:rsid w:val="00781E8F"/>
    <w:rsid w:val="0078781F"/>
    <w:rsid w:val="007905B8"/>
    <w:rsid w:val="007B7667"/>
    <w:rsid w:val="007B787F"/>
    <w:rsid w:val="007C5615"/>
    <w:rsid w:val="007D06A4"/>
    <w:rsid w:val="007D1B8B"/>
    <w:rsid w:val="007D7292"/>
    <w:rsid w:val="007D7B64"/>
    <w:rsid w:val="007F444C"/>
    <w:rsid w:val="00806BAF"/>
    <w:rsid w:val="00815490"/>
    <w:rsid w:val="008178BF"/>
    <w:rsid w:val="0082163A"/>
    <w:rsid w:val="00821BBC"/>
    <w:rsid w:val="0083163E"/>
    <w:rsid w:val="00833560"/>
    <w:rsid w:val="00846734"/>
    <w:rsid w:val="00855B29"/>
    <w:rsid w:val="00855F0E"/>
    <w:rsid w:val="008566AE"/>
    <w:rsid w:val="00856912"/>
    <w:rsid w:val="00857F78"/>
    <w:rsid w:val="0087146F"/>
    <w:rsid w:val="008875A8"/>
    <w:rsid w:val="00890E1C"/>
    <w:rsid w:val="00890FDF"/>
    <w:rsid w:val="00895D33"/>
    <w:rsid w:val="008A3CF2"/>
    <w:rsid w:val="008A45BE"/>
    <w:rsid w:val="008A5B1C"/>
    <w:rsid w:val="008B001D"/>
    <w:rsid w:val="008B0B99"/>
    <w:rsid w:val="008C05CF"/>
    <w:rsid w:val="008C0BA6"/>
    <w:rsid w:val="008C61D2"/>
    <w:rsid w:val="008D5D10"/>
    <w:rsid w:val="008E027D"/>
    <w:rsid w:val="008E218C"/>
    <w:rsid w:val="009056DC"/>
    <w:rsid w:val="00915023"/>
    <w:rsid w:val="00915D81"/>
    <w:rsid w:val="0092301E"/>
    <w:rsid w:val="0094693F"/>
    <w:rsid w:val="009573FA"/>
    <w:rsid w:val="009867C1"/>
    <w:rsid w:val="009940BC"/>
    <w:rsid w:val="009A1449"/>
    <w:rsid w:val="009A2C84"/>
    <w:rsid w:val="009B2D91"/>
    <w:rsid w:val="009C2458"/>
    <w:rsid w:val="009C74B9"/>
    <w:rsid w:val="009D2CF6"/>
    <w:rsid w:val="009D2EA4"/>
    <w:rsid w:val="009D374F"/>
    <w:rsid w:val="009E24FB"/>
    <w:rsid w:val="009E654E"/>
    <w:rsid w:val="009E7697"/>
    <w:rsid w:val="009F3263"/>
    <w:rsid w:val="009F468B"/>
    <w:rsid w:val="009F732A"/>
    <w:rsid w:val="00A04550"/>
    <w:rsid w:val="00A04D00"/>
    <w:rsid w:val="00A15A88"/>
    <w:rsid w:val="00A223A5"/>
    <w:rsid w:val="00A24B8E"/>
    <w:rsid w:val="00A276A5"/>
    <w:rsid w:val="00A31915"/>
    <w:rsid w:val="00A36517"/>
    <w:rsid w:val="00A44903"/>
    <w:rsid w:val="00A508C5"/>
    <w:rsid w:val="00A527EF"/>
    <w:rsid w:val="00A55B69"/>
    <w:rsid w:val="00A931E0"/>
    <w:rsid w:val="00AA0C64"/>
    <w:rsid w:val="00AA0E67"/>
    <w:rsid w:val="00AB175A"/>
    <w:rsid w:val="00AB201D"/>
    <w:rsid w:val="00AB5795"/>
    <w:rsid w:val="00AC05A8"/>
    <w:rsid w:val="00AC0A79"/>
    <w:rsid w:val="00AC6280"/>
    <w:rsid w:val="00AD10E7"/>
    <w:rsid w:val="00AD7FFA"/>
    <w:rsid w:val="00AE5D02"/>
    <w:rsid w:val="00AF11DF"/>
    <w:rsid w:val="00AF15C0"/>
    <w:rsid w:val="00AF393A"/>
    <w:rsid w:val="00B13592"/>
    <w:rsid w:val="00B150BD"/>
    <w:rsid w:val="00B240E6"/>
    <w:rsid w:val="00B26BA3"/>
    <w:rsid w:val="00B32269"/>
    <w:rsid w:val="00B42D5D"/>
    <w:rsid w:val="00B45E7D"/>
    <w:rsid w:val="00B544C9"/>
    <w:rsid w:val="00B55D09"/>
    <w:rsid w:val="00B57745"/>
    <w:rsid w:val="00B61A0B"/>
    <w:rsid w:val="00B653C2"/>
    <w:rsid w:val="00B73365"/>
    <w:rsid w:val="00B75C3A"/>
    <w:rsid w:val="00B7653C"/>
    <w:rsid w:val="00B80A03"/>
    <w:rsid w:val="00B8134A"/>
    <w:rsid w:val="00B8792C"/>
    <w:rsid w:val="00B87A86"/>
    <w:rsid w:val="00B90DD4"/>
    <w:rsid w:val="00B92752"/>
    <w:rsid w:val="00B944E6"/>
    <w:rsid w:val="00BA683C"/>
    <w:rsid w:val="00BB3540"/>
    <w:rsid w:val="00BC0D5A"/>
    <w:rsid w:val="00BC4C9C"/>
    <w:rsid w:val="00BC7A3F"/>
    <w:rsid w:val="00BD2913"/>
    <w:rsid w:val="00BD5095"/>
    <w:rsid w:val="00BD52F3"/>
    <w:rsid w:val="00BE5FCA"/>
    <w:rsid w:val="00BF35FD"/>
    <w:rsid w:val="00C01C93"/>
    <w:rsid w:val="00C04DA8"/>
    <w:rsid w:val="00C1355B"/>
    <w:rsid w:val="00C20CF5"/>
    <w:rsid w:val="00C23AD4"/>
    <w:rsid w:val="00C331B5"/>
    <w:rsid w:val="00C34C5F"/>
    <w:rsid w:val="00C4184D"/>
    <w:rsid w:val="00C425DB"/>
    <w:rsid w:val="00C44C8D"/>
    <w:rsid w:val="00C505D9"/>
    <w:rsid w:val="00C53FF4"/>
    <w:rsid w:val="00C61B61"/>
    <w:rsid w:val="00C62DF6"/>
    <w:rsid w:val="00C806CE"/>
    <w:rsid w:val="00C81814"/>
    <w:rsid w:val="00C91655"/>
    <w:rsid w:val="00C91936"/>
    <w:rsid w:val="00C9552B"/>
    <w:rsid w:val="00CA5FA8"/>
    <w:rsid w:val="00CD2A09"/>
    <w:rsid w:val="00CD6F6A"/>
    <w:rsid w:val="00CE300D"/>
    <w:rsid w:val="00CF76EA"/>
    <w:rsid w:val="00D02A70"/>
    <w:rsid w:val="00D03188"/>
    <w:rsid w:val="00D04682"/>
    <w:rsid w:val="00D1381C"/>
    <w:rsid w:val="00D16409"/>
    <w:rsid w:val="00D2191F"/>
    <w:rsid w:val="00D22873"/>
    <w:rsid w:val="00D25205"/>
    <w:rsid w:val="00D260EC"/>
    <w:rsid w:val="00D26B5E"/>
    <w:rsid w:val="00D27DA1"/>
    <w:rsid w:val="00D31B66"/>
    <w:rsid w:val="00D31DC0"/>
    <w:rsid w:val="00D40240"/>
    <w:rsid w:val="00D5024A"/>
    <w:rsid w:val="00D519EE"/>
    <w:rsid w:val="00D5266E"/>
    <w:rsid w:val="00D5492A"/>
    <w:rsid w:val="00D54D4C"/>
    <w:rsid w:val="00D640C9"/>
    <w:rsid w:val="00D64F4E"/>
    <w:rsid w:val="00D673A2"/>
    <w:rsid w:val="00D74294"/>
    <w:rsid w:val="00D835FF"/>
    <w:rsid w:val="00D848F6"/>
    <w:rsid w:val="00D9079A"/>
    <w:rsid w:val="00D920F6"/>
    <w:rsid w:val="00D952A1"/>
    <w:rsid w:val="00DA51F8"/>
    <w:rsid w:val="00DA7774"/>
    <w:rsid w:val="00DA7F3B"/>
    <w:rsid w:val="00DB63F2"/>
    <w:rsid w:val="00DC7292"/>
    <w:rsid w:val="00DC782A"/>
    <w:rsid w:val="00DD1FC0"/>
    <w:rsid w:val="00DE1966"/>
    <w:rsid w:val="00DE7CC3"/>
    <w:rsid w:val="00DE7CEF"/>
    <w:rsid w:val="00DF0D59"/>
    <w:rsid w:val="00DF40CE"/>
    <w:rsid w:val="00DF7FD3"/>
    <w:rsid w:val="00E0003F"/>
    <w:rsid w:val="00E02B6D"/>
    <w:rsid w:val="00E05C08"/>
    <w:rsid w:val="00E117FE"/>
    <w:rsid w:val="00E12EC0"/>
    <w:rsid w:val="00E15F07"/>
    <w:rsid w:val="00E17A0E"/>
    <w:rsid w:val="00E3705F"/>
    <w:rsid w:val="00E42BB3"/>
    <w:rsid w:val="00E5057D"/>
    <w:rsid w:val="00E514CD"/>
    <w:rsid w:val="00E536B0"/>
    <w:rsid w:val="00E57B97"/>
    <w:rsid w:val="00E61614"/>
    <w:rsid w:val="00E61BCA"/>
    <w:rsid w:val="00E65B20"/>
    <w:rsid w:val="00E72F18"/>
    <w:rsid w:val="00E76C1B"/>
    <w:rsid w:val="00E77155"/>
    <w:rsid w:val="00E808EB"/>
    <w:rsid w:val="00E9309C"/>
    <w:rsid w:val="00EA23D7"/>
    <w:rsid w:val="00EA4608"/>
    <w:rsid w:val="00EA4F22"/>
    <w:rsid w:val="00EB0132"/>
    <w:rsid w:val="00EB303A"/>
    <w:rsid w:val="00EB4B57"/>
    <w:rsid w:val="00EC18D9"/>
    <w:rsid w:val="00EC50AB"/>
    <w:rsid w:val="00EC6F85"/>
    <w:rsid w:val="00ED00F1"/>
    <w:rsid w:val="00ED0561"/>
    <w:rsid w:val="00ED3B82"/>
    <w:rsid w:val="00EE2AB3"/>
    <w:rsid w:val="00EE635A"/>
    <w:rsid w:val="00EF09A2"/>
    <w:rsid w:val="00EF2623"/>
    <w:rsid w:val="00EF3863"/>
    <w:rsid w:val="00EF4662"/>
    <w:rsid w:val="00EF48C1"/>
    <w:rsid w:val="00EF53BF"/>
    <w:rsid w:val="00EF7A80"/>
    <w:rsid w:val="00F063AF"/>
    <w:rsid w:val="00F10540"/>
    <w:rsid w:val="00F14938"/>
    <w:rsid w:val="00F14AAC"/>
    <w:rsid w:val="00F21F58"/>
    <w:rsid w:val="00F23DAA"/>
    <w:rsid w:val="00F30F5A"/>
    <w:rsid w:val="00F32E04"/>
    <w:rsid w:val="00F353DC"/>
    <w:rsid w:val="00F50281"/>
    <w:rsid w:val="00F517EA"/>
    <w:rsid w:val="00F6248E"/>
    <w:rsid w:val="00F64282"/>
    <w:rsid w:val="00F65111"/>
    <w:rsid w:val="00F6607B"/>
    <w:rsid w:val="00F741DA"/>
    <w:rsid w:val="00F77DD8"/>
    <w:rsid w:val="00F952A0"/>
    <w:rsid w:val="00F958BF"/>
    <w:rsid w:val="00FA5226"/>
    <w:rsid w:val="00FB2B01"/>
    <w:rsid w:val="00FD0C44"/>
    <w:rsid w:val="00FD3733"/>
    <w:rsid w:val="00FD37DC"/>
    <w:rsid w:val="00FD6BD6"/>
    <w:rsid w:val="00FD6F22"/>
    <w:rsid w:val="00FE7A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2FB1E1"/>
  <w15:chartTrackingRefBased/>
  <w15:docId w15:val="{CFC15317-6C63-9B4E-8B57-EFC074C6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1B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1B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1B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1B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8B"/>
    <w:rPr>
      <w:rFonts w:eastAsiaTheme="majorEastAsia" w:cstheme="majorBidi"/>
      <w:color w:val="272727" w:themeColor="text1" w:themeTint="D8"/>
    </w:rPr>
  </w:style>
  <w:style w:type="paragraph" w:styleId="Title">
    <w:name w:val="Title"/>
    <w:basedOn w:val="Normal"/>
    <w:next w:val="Normal"/>
    <w:link w:val="TitleChar"/>
    <w:uiPriority w:val="10"/>
    <w:qFormat/>
    <w:rsid w:val="007D1B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D1B8B"/>
    <w:rPr>
      <w:i/>
      <w:iCs/>
      <w:color w:val="404040" w:themeColor="text1" w:themeTint="BF"/>
    </w:rPr>
  </w:style>
  <w:style w:type="paragraph" w:styleId="ListParagraph">
    <w:name w:val="List Paragraph"/>
    <w:basedOn w:val="Normal"/>
    <w:uiPriority w:val="34"/>
    <w:qFormat/>
    <w:rsid w:val="007D1B8B"/>
    <w:pPr>
      <w:ind w:left="720"/>
      <w:contextualSpacing/>
    </w:pPr>
  </w:style>
  <w:style w:type="character" w:styleId="IntenseEmphasis">
    <w:name w:val="Intense Emphasis"/>
    <w:basedOn w:val="DefaultParagraphFont"/>
    <w:uiPriority w:val="21"/>
    <w:qFormat/>
    <w:rsid w:val="007D1B8B"/>
    <w:rPr>
      <w:i/>
      <w:iCs/>
      <w:color w:val="0F4761" w:themeColor="accent1" w:themeShade="BF"/>
    </w:rPr>
  </w:style>
  <w:style w:type="paragraph" w:styleId="IntenseQuote">
    <w:name w:val="Intense Quote"/>
    <w:basedOn w:val="Normal"/>
    <w:next w:val="Normal"/>
    <w:link w:val="IntenseQuoteChar"/>
    <w:uiPriority w:val="30"/>
    <w:qFormat/>
    <w:rsid w:val="007D1B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8B"/>
    <w:rPr>
      <w:i/>
      <w:iCs/>
      <w:color w:val="0F4761" w:themeColor="accent1" w:themeShade="BF"/>
    </w:rPr>
  </w:style>
  <w:style w:type="character" w:styleId="IntenseReference">
    <w:name w:val="Intense Reference"/>
    <w:basedOn w:val="DefaultParagraphFont"/>
    <w:uiPriority w:val="32"/>
    <w:qFormat/>
    <w:rsid w:val="007D1B8B"/>
    <w:rPr>
      <w:b/>
      <w:bCs/>
      <w:smallCaps/>
      <w:color w:val="0F4761" w:themeColor="accent1" w:themeShade="BF"/>
      <w:spacing w:val="5"/>
    </w:rPr>
  </w:style>
  <w:style w:type="character" w:styleId="Strong">
    <w:name w:val="Strong"/>
    <w:basedOn w:val="DefaultParagraphFont"/>
    <w:uiPriority w:val="22"/>
    <w:qFormat/>
    <w:rsid w:val="007D1B8B"/>
    <w:rPr>
      <w:b/>
      <w:bCs/>
    </w:rPr>
  </w:style>
  <w:style w:type="paragraph" w:styleId="NormalWeb">
    <w:name w:val="Normal (Web)"/>
    <w:basedOn w:val="Normal"/>
    <w:uiPriority w:val="99"/>
    <w:unhideWhenUsed/>
    <w:rsid w:val="007D1B8B"/>
    <w:pPr>
      <w:spacing w:before="100" w:beforeAutospacing="1" w:after="100" w:afterAutospacing="1"/>
    </w:pPr>
    <w:rPr>
      <w:rFonts w:ascii="Times New Roman" w:eastAsia="Times New Roman" w:hAnsi="Times New Roman" w:cs="Times New Roman"/>
      <w:kern w:val="0"/>
      <w:lang w:eastAsia="en-GB"/>
      <w14:ligatures w14:val="none"/>
    </w:rPr>
  </w:style>
  <w:style w:type="paragraph" w:styleId="Header">
    <w:name w:val="header"/>
    <w:basedOn w:val="Normal"/>
    <w:link w:val="HeaderChar"/>
    <w:uiPriority w:val="99"/>
    <w:unhideWhenUsed/>
    <w:rsid w:val="00461E3B"/>
    <w:pPr>
      <w:tabs>
        <w:tab w:val="center" w:pos="4513"/>
        <w:tab w:val="right" w:pos="9026"/>
      </w:tabs>
    </w:pPr>
  </w:style>
  <w:style w:type="character" w:customStyle="1" w:styleId="HeaderChar">
    <w:name w:val="Header Char"/>
    <w:basedOn w:val="DefaultParagraphFont"/>
    <w:link w:val="Header"/>
    <w:uiPriority w:val="99"/>
    <w:rsid w:val="00461E3B"/>
  </w:style>
  <w:style w:type="paragraph" w:styleId="Footer">
    <w:name w:val="footer"/>
    <w:basedOn w:val="Normal"/>
    <w:link w:val="FooterChar"/>
    <w:uiPriority w:val="99"/>
    <w:unhideWhenUsed/>
    <w:rsid w:val="00461E3B"/>
    <w:pPr>
      <w:tabs>
        <w:tab w:val="center" w:pos="4513"/>
        <w:tab w:val="right" w:pos="9026"/>
      </w:tabs>
    </w:pPr>
  </w:style>
  <w:style w:type="character" w:customStyle="1" w:styleId="FooterChar">
    <w:name w:val="Footer Char"/>
    <w:basedOn w:val="DefaultParagraphFont"/>
    <w:link w:val="Footer"/>
    <w:uiPriority w:val="99"/>
    <w:rsid w:val="00461E3B"/>
  </w:style>
  <w:style w:type="character" w:styleId="Hyperlink">
    <w:name w:val="Hyperlink"/>
    <w:basedOn w:val="DefaultParagraphFont"/>
    <w:uiPriority w:val="99"/>
    <w:unhideWhenUsed/>
    <w:rsid w:val="00461E3B"/>
    <w:rPr>
      <w:color w:val="467886" w:themeColor="hyperlink"/>
      <w:u w:val="single"/>
    </w:rPr>
  </w:style>
  <w:style w:type="character" w:styleId="UnresolvedMention">
    <w:name w:val="Unresolved Mention"/>
    <w:basedOn w:val="DefaultParagraphFont"/>
    <w:uiPriority w:val="99"/>
    <w:semiHidden/>
    <w:unhideWhenUsed/>
    <w:rsid w:val="00461E3B"/>
    <w:rPr>
      <w:color w:val="605E5C"/>
      <w:shd w:val="clear" w:color="auto" w:fill="E1DFDD"/>
    </w:rPr>
  </w:style>
  <w:style w:type="table" w:styleId="PlainTable1">
    <w:name w:val="Plain Table 1"/>
    <w:basedOn w:val="TableNormal"/>
    <w:uiPriority w:val="41"/>
    <w:rsid w:val="00895D3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240C68"/>
  </w:style>
  <w:style w:type="character" w:styleId="PageNumber">
    <w:name w:val="page number"/>
    <w:basedOn w:val="DefaultParagraphFont"/>
    <w:uiPriority w:val="99"/>
    <w:semiHidden/>
    <w:unhideWhenUsed/>
    <w:rsid w:val="00240C68"/>
  </w:style>
  <w:style w:type="character" w:customStyle="1" w:styleId="form-tooltipksbicon">
    <w:name w:val="form-tooltip__ksbicon"/>
    <w:basedOn w:val="DefaultParagraphFont"/>
    <w:rsid w:val="00062674"/>
  </w:style>
  <w:style w:type="character" w:styleId="FollowedHyperlink">
    <w:name w:val="FollowedHyperlink"/>
    <w:basedOn w:val="DefaultParagraphFont"/>
    <w:uiPriority w:val="99"/>
    <w:semiHidden/>
    <w:unhideWhenUsed/>
    <w:rsid w:val="00890E1C"/>
    <w:rPr>
      <w:color w:val="96607D" w:themeColor="followedHyperlink"/>
      <w:u w:val="single"/>
    </w:rPr>
  </w:style>
  <w:style w:type="table" w:styleId="TableGrid">
    <w:name w:val="Table Grid"/>
    <w:basedOn w:val="TableNormal"/>
    <w:uiPriority w:val="59"/>
    <w:rsid w:val="0045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C331B5"/>
    <w:rPr>
      <w:i/>
      <w:iCs/>
    </w:rPr>
  </w:style>
  <w:style w:type="character" w:customStyle="1" w:styleId="relative">
    <w:name w:val="relative"/>
    <w:basedOn w:val="DefaultParagraphFont"/>
    <w:rsid w:val="00C331B5"/>
  </w:style>
  <w:style w:type="character" w:customStyle="1" w:styleId="ms-1">
    <w:name w:val="ms-1"/>
    <w:basedOn w:val="DefaultParagraphFont"/>
    <w:rsid w:val="00C331B5"/>
  </w:style>
  <w:style w:type="paragraph" w:styleId="NoSpacing">
    <w:name w:val="No Spacing"/>
    <w:link w:val="NoSpacingChar"/>
    <w:uiPriority w:val="1"/>
    <w:qFormat/>
    <w:rsid w:val="00EF2623"/>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EF2623"/>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494353">
      <w:bodyDiv w:val="1"/>
      <w:marLeft w:val="0"/>
      <w:marRight w:val="0"/>
      <w:marTop w:val="0"/>
      <w:marBottom w:val="0"/>
      <w:divBdr>
        <w:top w:val="none" w:sz="0" w:space="0" w:color="auto"/>
        <w:left w:val="none" w:sz="0" w:space="0" w:color="auto"/>
        <w:bottom w:val="none" w:sz="0" w:space="0" w:color="auto"/>
        <w:right w:val="none" w:sz="0" w:space="0" w:color="auto"/>
      </w:divBdr>
    </w:div>
    <w:div w:id="86853513">
      <w:bodyDiv w:val="1"/>
      <w:marLeft w:val="0"/>
      <w:marRight w:val="0"/>
      <w:marTop w:val="0"/>
      <w:marBottom w:val="0"/>
      <w:divBdr>
        <w:top w:val="none" w:sz="0" w:space="0" w:color="auto"/>
        <w:left w:val="none" w:sz="0" w:space="0" w:color="auto"/>
        <w:bottom w:val="none" w:sz="0" w:space="0" w:color="auto"/>
        <w:right w:val="none" w:sz="0" w:space="0" w:color="auto"/>
      </w:divBdr>
    </w:div>
    <w:div w:id="92016549">
      <w:bodyDiv w:val="1"/>
      <w:marLeft w:val="0"/>
      <w:marRight w:val="0"/>
      <w:marTop w:val="0"/>
      <w:marBottom w:val="0"/>
      <w:divBdr>
        <w:top w:val="none" w:sz="0" w:space="0" w:color="auto"/>
        <w:left w:val="none" w:sz="0" w:space="0" w:color="auto"/>
        <w:bottom w:val="none" w:sz="0" w:space="0" w:color="auto"/>
        <w:right w:val="none" w:sz="0" w:space="0" w:color="auto"/>
      </w:divBdr>
    </w:div>
    <w:div w:id="118229485">
      <w:bodyDiv w:val="1"/>
      <w:marLeft w:val="0"/>
      <w:marRight w:val="0"/>
      <w:marTop w:val="0"/>
      <w:marBottom w:val="0"/>
      <w:divBdr>
        <w:top w:val="none" w:sz="0" w:space="0" w:color="auto"/>
        <w:left w:val="none" w:sz="0" w:space="0" w:color="auto"/>
        <w:bottom w:val="none" w:sz="0" w:space="0" w:color="auto"/>
        <w:right w:val="none" w:sz="0" w:space="0" w:color="auto"/>
      </w:divBdr>
    </w:div>
    <w:div w:id="223611521">
      <w:bodyDiv w:val="1"/>
      <w:marLeft w:val="0"/>
      <w:marRight w:val="0"/>
      <w:marTop w:val="0"/>
      <w:marBottom w:val="0"/>
      <w:divBdr>
        <w:top w:val="none" w:sz="0" w:space="0" w:color="auto"/>
        <w:left w:val="none" w:sz="0" w:space="0" w:color="auto"/>
        <w:bottom w:val="none" w:sz="0" w:space="0" w:color="auto"/>
        <w:right w:val="none" w:sz="0" w:space="0" w:color="auto"/>
      </w:divBdr>
    </w:div>
    <w:div w:id="531572270">
      <w:bodyDiv w:val="1"/>
      <w:marLeft w:val="0"/>
      <w:marRight w:val="0"/>
      <w:marTop w:val="0"/>
      <w:marBottom w:val="0"/>
      <w:divBdr>
        <w:top w:val="none" w:sz="0" w:space="0" w:color="auto"/>
        <w:left w:val="none" w:sz="0" w:space="0" w:color="auto"/>
        <w:bottom w:val="none" w:sz="0" w:space="0" w:color="auto"/>
        <w:right w:val="none" w:sz="0" w:space="0" w:color="auto"/>
      </w:divBdr>
    </w:div>
    <w:div w:id="547448501">
      <w:bodyDiv w:val="1"/>
      <w:marLeft w:val="0"/>
      <w:marRight w:val="0"/>
      <w:marTop w:val="0"/>
      <w:marBottom w:val="0"/>
      <w:divBdr>
        <w:top w:val="none" w:sz="0" w:space="0" w:color="auto"/>
        <w:left w:val="none" w:sz="0" w:space="0" w:color="auto"/>
        <w:bottom w:val="none" w:sz="0" w:space="0" w:color="auto"/>
        <w:right w:val="none" w:sz="0" w:space="0" w:color="auto"/>
      </w:divBdr>
    </w:div>
    <w:div w:id="604313134">
      <w:bodyDiv w:val="1"/>
      <w:marLeft w:val="0"/>
      <w:marRight w:val="0"/>
      <w:marTop w:val="0"/>
      <w:marBottom w:val="0"/>
      <w:divBdr>
        <w:top w:val="none" w:sz="0" w:space="0" w:color="auto"/>
        <w:left w:val="none" w:sz="0" w:space="0" w:color="auto"/>
        <w:bottom w:val="none" w:sz="0" w:space="0" w:color="auto"/>
        <w:right w:val="none" w:sz="0" w:space="0" w:color="auto"/>
      </w:divBdr>
    </w:div>
    <w:div w:id="685979745">
      <w:bodyDiv w:val="1"/>
      <w:marLeft w:val="0"/>
      <w:marRight w:val="0"/>
      <w:marTop w:val="0"/>
      <w:marBottom w:val="0"/>
      <w:divBdr>
        <w:top w:val="none" w:sz="0" w:space="0" w:color="auto"/>
        <w:left w:val="none" w:sz="0" w:space="0" w:color="auto"/>
        <w:bottom w:val="none" w:sz="0" w:space="0" w:color="auto"/>
        <w:right w:val="none" w:sz="0" w:space="0" w:color="auto"/>
      </w:divBdr>
      <w:divsChild>
        <w:div w:id="1290013801">
          <w:marLeft w:val="0"/>
          <w:marRight w:val="0"/>
          <w:marTop w:val="0"/>
          <w:marBottom w:val="150"/>
          <w:divBdr>
            <w:top w:val="none" w:sz="0" w:space="0" w:color="auto"/>
            <w:left w:val="none" w:sz="0" w:space="0" w:color="auto"/>
            <w:bottom w:val="none" w:sz="0" w:space="0" w:color="auto"/>
            <w:right w:val="none" w:sz="0" w:space="0" w:color="auto"/>
          </w:divBdr>
        </w:div>
      </w:divsChild>
    </w:div>
    <w:div w:id="815731374">
      <w:bodyDiv w:val="1"/>
      <w:marLeft w:val="0"/>
      <w:marRight w:val="0"/>
      <w:marTop w:val="0"/>
      <w:marBottom w:val="0"/>
      <w:divBdr>
        <w:top w:val="none" w:sz="0" w:space="0" w:color="auto"/>
        <w:left w:val="none" w:sz="0" w:space="0" w:color="auto"/>
        <w:bottom w:val="none" w:sz="0" w:space="0" w:color="auto"/>
        <w:right w:val="none" w:sz="0" w:space="0" w:color="auto"/>
      </w:divBdr>
      <w:divsChild>
        <w:div w:id="10378301">
          <w:marLeft w:val="0"/>
          <w:marRight w:val="0"/>
          <w:marTop w:val="0"/>
          <w:marBottom w:val="0"/>
          <w:divBdr>
            <w:top w:val="none" w:sz="0" w:space="0" w:color="auto"/>
            <w:left w:val="none" w:sz="0" w:space="0" w:color="auto"/>
            <w:bottom w:val="none" w:sz="0" w:space="0" w:color="auto"/>
            <w:right w:val="none" w:sz="0" w:space="0" w:color="auto"/>
          </w:divBdr>
        </w:div>
      </w:divsChild>
    </w:div>
    <w:div w:id="822938428">
      <w:bodyDiv w:val="1"/>
      <w:marLeft w:val="0"/>
      <w:marRight w:val="0"/>
      <w:marTop w:val="0"/>
      <w:marBottom w:val="0"/>
      <w:divBdr>
        <w:top w:val="none" w:sz="0" w:space="0" w:color="auto"/>
        <w:left w:val="none" w:sz="0" w:space="0" w:color="auto"/>
        <w:bottom w:val="none" w:sz="0" w:space="0" w:color="auto"/>
        <w:right w:val="none" w:sz="0" w:space="0" w:color="auto"/>
      </w:divBdr>
    </w:div>
    <w:div w:id="1187451331">
      <w:bodyDiv w:val="1"/>
      <w:marLeft w:val="0"/>
      <w:marRight w:val="0"/>
      <w:marTop w:val="0"/>
      <w:marBottom w:val="0"/>
      <w:divBdr>
        <w:top w:val="none" w:sz="0" w:space="0" w:color="auto"/>
        <w:left w:val="none" w:sz="0" w:space="0" w:color="auto"/>
        <w:bottom w:val="none" w:sz="0" w:space="0" w:color="auto"/>
        <w:right w:val="none" w:sz="0" w:space="0" w:color="auto"/>
      </w:divBdr>
    </w:div>
    <w:div w:id="1190217817">
      <w:bodyDiv w:val="1"/>
      <w:marLeft w:val="0"/>
      <w:marRight w:val="0"/>
      <w:marTop w:val="0"/>
      <w:marBottom w:val="0"/>
      <w:divBdr>
        <w:top w:val="none" w:sz="0" w:space="0" w:color="auto"/>
        <w:left w:val="none" w:sz="0" w:space="0" w:color="auto"/>
        <w:bottom w:val="none" w:sz="0" w:space="0" w:color="auto"/>
        <w:right w:val="none" w:sz="0" w:space="0" w:color="auto"/>
      </w:divBdr>
    </w:div>
    <w:div w:id="1231309346">
      <w:bodyDiv w:val="1"/>
      <w:marLeft w:val="0"/>
      <w:marRight w:val="0"/>
      <w:marTop w:val="0"/>
      <w:marBottom w:val="0"/>
      <w:divBdr>
        <w:top w:val="none" w:sz="0" w:space="0" w:color="auto"/>
        <w:left w:val="none" w:sz="0" w:space="0" w:color="auto"/>
        <w:bottom w:val="none" w:sz="0" w:space="0" w:color="auto"/>
        <w:right w:val="none" w:sz="0" w:space="0" w:color="auto"/>
      </w:divBdr>
    </w:div>
    <w:div w:id="1292323855">
      <w:bodyDiv w:val="1"/>
      <w:marLeft w:val="0"/>
      <w:marRight w:val="0"/>
      <w:marTop w:val="0"/>
      <w:marBottom w:val="0"/>
      <w:divBdr>
        <w:top w:val="none" w:sz="0" w:space="0" w:color="auto"/>
        <w:left w:val="none" w:sz="0" w:space="0" w:color="auto"/>
        <w:bottom w:val="none" w:sz="0" w:space="0" w:color="auto"/>
        <w:right w:val="none" w:sz="0" w:space="0" w:color="auto"/>
      </w:divBdr>
      <w:divsChild>
        <w:div w:id="213472487">
          <w:marLeft w:val="0"/>
          <w:marRight w:val="0"/>
          <w:marTop w:val="0"/>
          <w:marBottom w:val="150"/>
          <w:divBdr>
            <w:top w:val="none" w:sz="0" w:space="0" w:color="auto"/>
            <w:left w:val="none" w:sz="0" w:space="0" w:color="auto"/>
            <w:bottom w:val="none" w:sz="0" w:space="0" w:color="auto"/>
            <w:right w:val="none" w:sz="0" w:space="0" w:color="auto"/>
          </w:divBdr>
        </w:div>
        <w:div w:id="185221449">
          <w:marLeft w:val="0"/>
          <w:marRight w:val="0"/>
          <w:marTop w:val="0"/>
          <w:marBottom w:val="0"/>
          <w:divBdr>
            <w:top w:val="none" w:sz="0" w:space="0" w:color="auto"/>
            <w:left w:val="none" w:sz="0" w:space="0" w:color="auto"/>
            <w:bottom w:val="none" w:sz="0" w:space="0" w:color="auto"/>
            <w:right w:val="none" w:sz="0" w:space="0" w:color="auto"/>
          </w:divBdr>
        </w:div>
        <w:div w:id="610940613">
          <w:marLeft w:val="0"/>
          <w:marRight w:val="0"/>
          <w:marTop w:val="0"/>
          <w:marBottom w:val="0"/>
          <w:divBdr>
            <w:top w:val="none" w:sz="0" w:space="0" w:color="auto"/>
            <w:left w:val="none" w:sz="0" w:space="0" w:color="auto"/>
            <w:bottom w:val="none" w:sz="0" w:space="0" w:color="auto"/>
            <w:right w:val="none" w:sz="0" w:space="0" w:color="auto"/>
          </w:divBdr>
        </w:div>
      </w:divsChild>
    </w:div>
    <w:div w:id="1342656694">
      <w:bodyDiv w:val="1"/>
      <w:marLeft w:val="0"/>
      <w:marRight w:val="0"/>
      <w:marTop w:val="0"/>
      <w:marBottom w:val="0"/>
      <w:divBdr>
        <w:top w:val="none" w:sz="0" w:space="0" w:color="auto"/>
        <w:left w:val="none" w:sz="0" w:space="0" w:color="auto"/>
        <w:bottom w:val="none" w:sz="0" w:space="0" w:color="auto"/>
        <w:right w:val="none" w:sz="0" w:space="0" w:color="auto"/>
      </w:divBdr>
    </w:div>
    <w:div w:id="1343626619">
      <w:bodyDiv w:val="1"/>
      <w:marLeft w:val="0"/>
      <w:marRight w:val="0"/>
      <w:marTop w:val="0"/>
      <w:marBottom w:val="0"/>
      <w:divBdr>
        <w:top w:val="none" w:sz="0" w:space="0" w:color="auto"/>
        <w:left w:val="none" w:sz="0" w:space="0" w:color="auto"/>
        <w:bottom w:val="none" w:sz="0" w:space="0" w:color="auto"/>
        <w:right w:val="none" w:sz="0" w:space="0" w:color="auto"/>
      </w:divBdr>
    </w:div>
    <w:div w:id="1480608423">
      <w:bodyDiv w:val="1"/>
      <w:marLeft w:val="0"/>
      <w:marRight w:val="0"/>
      <w:marTop w:val="0"/>
      <w:marBottom w:val="0"/>
      <w:divBdr>
        <w:top w:val="none" w:sz="0" w:space="0" w:color="auto"/>
        <w:left w:val="none" w:sz="0" w:space="0" w:color="auto"/>
        <w:bottom w:val="none" w:sz="0" w:space="0" w:color="auto"/>
        <w:right w:val="none" w:sz="0" w:space="0" w:color="auto"/>
      </w:divBdr>
    </w:div>
    <w:div w:id="1495367157">
      <w:bodyDiv w:val="1"/>
      <w:marLeft w:val="0"/>
      <w:marRight w:val="0"/>
      <w:marTop w:val="0"/>
      <w:marBottom w:val="0"/>
      <w:divBdr>
        <w:top w:val="none" w:sz="0" w:space="0" w:color="auto"/>
        <w:left w:val="none" w:sz="0" w:space="0" w:color="auto"/>
        <w:bottom w:val="none" w:sz="0" w:space="0" w:color="auto"/>
        <w:right w:val="none" w:sz="0" w:space="0" w:color="auto"/>
      </w:divBdr>
    </w:div>
    <w:div w:id="1653212608">
      <w:bodyDiv w:val="1"/>
      <w:marLeft w:val="0"/>
      <w:marRight w:val="0"/>
      <w:marTop w:val="0"/>
      <w:marBottom w:val="0"/>
      <w:divBdr>
        <w:top w:val="none" w:sz="0" w:space="0" w:color="auto"/>
        <w:left w:val="none" w:sz="0" w:space="0" w:color="auto"/>
        <w:bottom w:val="none" w:sz="0" w:space="0" w:color="auto"/>
        <w:right w:val="none" w:sz="0" w:space="0" w:color="auto"/>
      </w:divBdr>
      <w:divsChild>
        <w:div w:id="1613129658">
          <w:marLeft w:val="0"/>
          <w:marRight w:val="0"/>
          <w:marTop w:val="0"/>
          <w:marBottom w:val="0"/>
          <w:divBdr>
            <w:top w:val="none" w:sz="0" w:space="0" w:color="auto"/>
            <w:left w:val="none" w:sz="0" w:space="0" w:color="auto"/>
            <w:bottom w:val="none" w:sz="0" w:space="0" w:color="auto"/>
            <w:right w:val="none" w:sz="0" w:space="0" w:color="auto"/>
          </w:divBdr>
        </w:div>
      </w:divsChild>
    </w:div>
    <w:div w:id="1931766563">
      <w:bodyDiv w:val="1"/>
      <w:marLeft w:val="0"/>
      <w:marRight w:val="0"/>
      <w:marTop w:val="0"/>
      <w:marBottom w:val="0"/>
      <w:divBdr>
        <w:top w:val="none" w:sz="0" w:space="0" w:color="auto"/>
        <w:left w:val="none" w:sz="0" w:space="0" w:color="auto"/>
        <w:bottom w:val="none" w:sz="0" w:space="0" w:color="auto"/>
        <w:right w:val="none" w:sz="0" w:space="0" w:color="auto"/>
      </w:divBdr>
    </w:div>
    <w:div w:id="2091779203">
      <w:bodyDiv w:val="1"/>
      <w:marLeft w:val="0"/>
      <w:marRight w:val="0"/>
      <w:marTop w:val="0"/>
      <w:marBottom w:val="0"/>
      <w:divBdr>
        <w:top w:val="none" w:sz="0" w:space="0" w:color="auto"/>
        <w:left w:val="none" w:sz="0" w:space="0" w:color="auto"/>
        <w:bottom w:val="none" w:sz="0" w:space="0" w:color="auto"/>
        <w:right w:val="none" w:sz="0" w:space="0" w:color="auto"/>
      </w:divBdr>
    </w:div>
    <w:div w:id="21068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killsengland.education.gov.uk/apprenticeship-standards/st0119-v1-2?view=standard"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killsengland.education.gov.uk/apprenticeship-standards/st0119-v1-2"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find-epao.apprenticeships.education.gov.uk/courses/25/assessment-organisations/epa0325"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skillsengland.education.gov.uk/apprenticeship-standards/st0119-v1-2" TargetMode="External"/><Relationship Id="rId14" Type="http://schemas.openxmlformats.org/officeDocument/2006/relationships/hyperlink" Target="https://amazon.jobs/content/en/how-we-hire/interview-loop" TargetMode="External"/></Relationships>
</file>

<file path=word/_rels/header2.xml.rels><?xml version="1.0" encoding="UTF-8" standalone="yes"?>
<Relationships xmlns="http://schemas.openxmlformats.org/package/2006/relationships"><Relationship Id="rId2" Type="http://schemas.openxmlformats.org/officeDocument/2006/relationships/hyperlink" Target="https://www.ukrlp.co.uk/ukrlp/ukrlp_provider.page_pls_provDetails?x=&amp;pv_status=VERIFIED&amp;pn_p_id=10006022&amp;pv_vis_code=L" TargetMode="External"/><Relationship Id="rId1" Type="http://schemas.openxmlformats.org/officeDocument/2006/relationships/hyperlink" Target="http://www.solent.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C0FFE-217F-C743-8C7F-61847A814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21</Pages>
  <Words>6046</Words>
  <Characters>34464</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285</cp:revision>
  <dcterms:created xsi:type="dcterms:W3CDTF">2025-08-10T10:33:00Z</dcterms:created>
  <dcterms:modified xsi:type="dcterms:W3CDTF">2025-08-12T12:24:00Z</dcterms:modified>
</cp:coreProperties>
</file>