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3BADC068" w:rsidR="00FA35B6" w:rsidRPr="00A67BE6" w:rsidRDefault="00FA35B6" w:rsidP="008A6FF1">
      <w:pPr>
        <w:pStyle w:val="Heading1"/>
        <w:spacing w:before="120" w:line="276" w:lineRule="auto"/>
        <w:jc w:val="center"/>
        <w:rPr>
          <w:rFonts w:ascii="Trebuchet MS" w:hAnsi="Trebuchet MS"/>
          <w:color w:val="auto"/>
          <w:sz w:val="22"/>
          <w:szCs w:val="22"/>
        </w:rPr>
      </w:pPr>
      <w:r w:rsidRPr="00A67BE6">
        <w:rPr>
          <w:rFonts w:ascii="Trebuchet MS" w:hAnsi="Trebuchet MS"/>
          <w:color w:val="auto"/>
          <w:sz w:val="22"/>
          <w:szCs w:val="22"/>
        </w:rPr>
        <w:t>Solent University</w:t>
      </w:r>
      <w:r w:rsidR="00EE4775" w:rsidRPr="00A67BE6">
        <w:rPr>
          <w:rFonts w:ascii="Trebuchet MS" w:hAnsi="Trebuchet MS"/>
          <w:color w:val="auto"/>
          <w:sz w:val="22"/>
          <w:szCs w:val="22"/>
        </w:rPr>
        <w:t xml:space="preserve"> </w:t>
      </w:r>
      <w:r w:rsidR="004C3F2C">
        <w:rPr>
          <w:rFonts w:ascii="Trebuchet MS" w:hAnsi="Trebuchet MS"/>
          <w:color w:val="auto"/>
          <w:sz w:val="22"/>
          <w:szCs w:val="22"/>
        </w:rPr>
        <w:t>Module</w:t>
      </w:r>
      <w:r w:rsidR="00EE4775" w:rsidRPr="00A67BE6">
        <w:rPr>
          <w:rFonts w:ascii="Trebuchet MS" w:hAnsi="Trebuchet MS"/>
          <w:color w:val="auto"/>
          <w:sz w:val="22"/>
          <w:szCs w:val="22"/>
        </w:rPr>
        <w:t xml:space="preserve"> </w:t>
      </w:r>
      <w:r w:rsidR="00AA61AA" w:rsidRPr="00A67BE6">
        <w:rPr>
          <w:rFonts w:ascii="Trebuchet MS" w:hAnsi="Trebuchet MS"/>
          <w:color w:val="auto"/>
          <w:sz w:val="22"/>
          <w:szCs w:val="22"/>
        </w:rPr>
        <w:t>Descriptor</w:t>
      </w:r>
    </w:p>
    <w:p w14:paraId="17369308" w14:textId="77777777" w:rsidR="008F41A9" w:rsidRPr="00A67BE6" w:rsidRDefault="008F41A9" w:rsidP="003A523E">
      <w:pPr>
        <w:pStyle w:val="Heading2"/>
        <w:spacing w:line="276" w:lineRule="auto"/>
        <w:rPr>
          <w:rFonts w:ascii="Trebuchet MS" w:hAnsi="Trebuchet MS"/>
          <w:b/>
          <w:color w:val="auto"/>
          <w:sz w:val="22"/>
          <w:szCs w:val="22"/>
        </w:rPr>
      </w:pPr>
    </w:p>
    <w:p w14:paraId="153A8996" w14:textId="4BDCF44E" w:rsidR="00E604C2" w:rsidRPr="00A67BE6" w:rsidRDefault="004C3F2C" w:rsidP="64410A6B">
      <w:pPr>
        <w:pStyle w:val="Heading2"/>
        <w:spacing w:line="276" w:lineRule="auto"/>
        <w:rPr>
          <w:rFonts w:ascii="Trebuchet MS" w:hAnsi="Trebuchet MS"/>
          <w:color w:val="auto"/>
          <w:sz w:val="22"/>
          <w:szCs w:val="22"/>
        </w:rPr>
      </w:pPr>
      <w:r>
        <w:rPr>
          <w:rFonts w:ascii="Trebuchet MS" w:hAnsi="Trebuchet MS"/>
          <w:b/>
          <w:bCs/>
          <w:color w:val="auto"/>
          <w:sz w:val="22"/>
          <w:szCs w:val="22"/>
        </w:rPr>
        <w:t>Module</w:t>
      </w:r>
      <w:r w:rsidR="00BC007D" w:rsidRPr="64410A6B">
        <w:rPr>
          <w:rFonts w:ascii="Trebuchet MS" w:hAnsi="Trebuchet MS"/>
          <w:b/>
          <w:bCs/>
          <w:color w:val="auto"/>
          <w:sz w:val="22"/>
          <w:szCs w:val="22"/>
        </w:rPr>
        <w:t xml:space="preserve"> Code: </w:t>
      </w:r>
      <w:r w:rsidR="00FD62CC" w:rsidRPr="64410A6B">
        <w:rPr>
          <w:rFonts w:ascii="Trebuchet MS" w:hAnsi="Trebuchet MS"/>
          <w:b/>
          <w:bCs/>
          <w:color w:val="auto"/>
          <w:sz w:val="22"/>
          <w:szCs w:val="22"/>
        </w:rPr>
        <w:t xml:space="preserve">  </w:t>
      </w:r>
      <w:r w:rsidRPr="004C3F2C">
        <w:rPr>
          <w:rFonts w:ascii="Trebuchet MS" w:hAnsi="Trebuchet MS"/>
          <w:b/>
          <w:bCs/>
          <w:color w:val="auto"/>
          <w:sz w:val="22"/>
          <w:szCs w:val="22"/>
        </w:rPr>
        <w:t>COM420</w:t>
      </w:r>
      <w:r w:rsidR="00FD62CC" w:rsidRPr="64410A6B">
        <w:rPr>
          <w:rFonts w:ascii="Trebuchet MS" w:hAnsi="Trebuchet MS"/>
          <w:b/>
          <w:bCs/>
          <w:color w:val="auto"/>
          <w:sz w:val="22"/>
          <w:szCs w:val="22"/>
        </w:rPr>
        <w:t xml:space="preserve">     </w:t>
      </w:r>
      <w:r w:rsidR="00BC007D" w:rsidRPr="00A67BE6">
        <w:rPr>
          <w:rFonts w:ascii="Trebuchet MS" w:hAnsi="Trebuchet MS"/>
          <w:b/>
          <w:color w:val="auto"/>
          <w:sz w:val="22"/>
          <w:szCs w:val="22"/>
        </w:rPr>
        <w:tab/>
      </w:r>
      <w:r w:rsidR="00BC007D" w:rsidRPr="00A67BE6">
        <w:rPr>
          <w:rFonts w:ascii="Trebuchet MS" w:hAnsi="Trebuchet MS"/>
          <w:b/>
          <w:color w:val="auto"/>
          <w:sz w:val="22"/>
          <w:szCs w:val="22"/>
        </w:rPr>
        <w:tab/>
      </w:r>
      <w:r>
        <w:rPr>
          <w:rFonts w:ascii="Trebuchet MS" w:hAnsi="Trebuchet MS"/>
          <w:b/>
          <w:bCs/>
          <w:color w:val="auto"/>
          <w:sz w:val="22"/>
          <w:szCs w:val="22"/>
        </w:rPr>
        <w:t>Module</w:t>
      </w:r>
      <w:r w:rsidR="00FA35B6" w:rsidRPr="64410A6B">
        <w:rPr>
          <w:rFonts w:ascii="Trebuchet MS" w:hAnsi="Trebuchet MS"/>
          <w:b/>
          <w:bCs/>
          <w:color w:val="auto"/>
          <w:sz w:val="22"/>
          <w:szCs w:val="22"/>
        </w:rPr>
        <w:t xml:space="preserve"> title: </w:t>
      </w:r>
      <w:r w:rsidR="00A13305" w:rsidRPr="64410A6B">
        <w:rPr>
          <w:rFonts w:ascii="Trebuchet MS" w:hAnsi="Trebuchet MS"/>
          <w:b/>
          <w:bCs/>
          <w:color w:val="auto"/>
          <w:sz w:val="22"/>
          <w:szCs w:val="22"/>
        </w:rPr>
        <w:t>Digital Creativity</w:t>
      </w:r>
    </w:p>
    <w:p w14:paraId="77D852BC" w14:textId="77777777" w:rsidR="00FA35B6" w:rsidRPr="00A67BE6" w:rsidRDefault="00FA35B6" w:rsidP="003A523E">
      <w:pPr>
        <w:spacing w:line="276" w:lineRule="auto"/>
        <w:rPr>
          <w:rFonts w:ascii="Trebuchet MS" w:hAnsi="Trebuchet MS"/>
          <w:sz w:val="22"/>
          <w:szCs w:val="22"/>
        </w:rPr>
      </w:pPr>
    </w:p>
    <w:p w14:paraId="26297D51" w14:textId="53C5E9C5" w:rsidR="00FA35B6" w:rsidRPr="00E92E83" w:rsidRDefault="00436ECB" w:rsidP="003A523E">
      <w:pPr>
        <w:pStyle w:val="Heading3"/>
        <w:spacing w:line="276" w:lineRule="auto"/>
        <w:rPr>
          <w:rFonts w:ascii="Trebuchet MS" w:hAnsi="Trebuchet MS"/>
          <w:b/>
          <w:color w:val="auto"/>
          <w:sz w:val="22"/>
          <w:szCs w:val="22"/>
        </w:rPr>
      </w:pPr>
      <w:r w:rsidRPr="00E92E83">
        <w:rPr>
          <w:rFonts w:ascii="Trebuchet MS" w:hAnsi="Trebuchet MS"/>
          <w:b/>
          <w:color w:val="auto"/>
          <w:sz w:val="22"/>
          <w:szCs w:val="22"/>
        </w:rPr>
        <w:t>Why</w:t>
      </w:r>
      <w:r w:rsidR="00FA35B6" w:rsidRPr="00E92E83">
        <w:rPr>
          <w:rFonts w:ascii="Trebuchet MS" w:hAnsi="Trebuchet MS"/>
          <w:b/>
          <w:color w:val="auto"/>
          <w:sz w:val="22"/>
          <w:szCs w:val="22"/>
        </w:rPr>
        <w:t xml:space="preserve"> </w:t>
      </w:r>
      <w:r w:rsidR="00AA61AA" w:rsidRPr="00E92E83">
        <w:rPr>
          <w:rFonts w:ascii="Trebuchet MS" w:hAnsi="Trebuchet MS"/>
          <w:b/>
          <w:color w:val="auto"/>
          <w:sz w:val="22"/>
          <w:szCs w:val="22"/>
        </w:rPr>
        <w:t xml:space="preserve">is this </w:t>
      </w:r>
      <w:r w:rsidR="004C3F2C">
        <w:rPr>
          <w:rFonts w:ascii="Trebuchet MS" w:hAnsi="Trebuchet MS"/>
          <w:b/>
          <w:color w:val="auto"/>
          <w:sz w:val="22"/>
          <w:szCs w:val="22"/>
        </w:rPr>
        <w:t>module</w:t>
      </w:r>
      <w:r w:rsidR="00AA61AA" w:rsidRPr="00E92E83">
        <w:rPr>
          <w:rFonts w:ascii="Trebuchet MS" w:hAnsi="Trebuchet MS"/>
          <w:b/>
          <w:color w:val="auto"/>
          <w:sz w:val="22"/>
          <w:szCs w:val="22"/>
        </w:rPr>
        <w:t xml:space="preserve"> important?</w:t>
      </w:r>
    </w:p>
    <w:p w14:paraId="6D8D054D" w14:textId="7E9F1477" w:rsidR="004C7828" w:rsidRPr="00A67BE6" w:rsidRDefault="64410A6B" w:rsidP="64410A6B">
      <w:pPr>
        <w:rPr>
          <w:rFonts w:ascii="Trebuchet MS" w:hAnsi="Trebuchet MS"/>
          <w:sz w:val="22"/>
          <w:szCs w:val="22"/>
        </w:rPr>
      </w:pPr>
      <w:r w:rsidRPr="64410A6B">
        <w:rPr>
          <w:rFonts w:ascii="Trebuchet MS" w:hAnsi="Trebuchet MS"/>
          <w:sz w:val="22"/>
          <w:szCs w:val="22"/>
        </w:rPr>
        <w:t xml:space="preserve">This </w:t>
      </w:r>
      <w:r w:rsidR="004C3F2C">
        <w:rPr>
          <w:rFonts w:ascii="Trebuchet MS" w:hAnsi="Trebuchet MS"/>
          <w:sz w:val="22"/>
          <w:szCs w:val="22"/>
        </w:rPr>
        <w:t>module</w:t>
      </w:r>
      <w:r w:rsidRPr="64410A6B">
        <w:rPr>
          <w:rFonts w:ascii="Trebuchet MS" w:hAnsi="Trebuchet MS"/>
          <w:sz w:val="22"/>
          <w:szCs w:val="22"/>
        </w:rPr>
        <w:t xml:space="preserve"> aims to introduce you to the core principles of design and instruction to gain knowledge and skills to implement digital design concepts that solve real world problems using current industry workflows and professional practice.</w:t>
      </w:r>
    </w:p>
    <w:p w14:paraId="56113C4E" w14:textId="77777777" w:rsidR="004C7828" w:rsidRPr="00A67BE6" w:rsidRDefault="004C7828" w:rsidP="00CE78ED">
      <w:pPr>
        <w:rPr>
          <w:rFonts w:ascii="Trebuchet MS" w:hAnsi="Trebuchet MS"/>
          <w:sz w:val="22"/>
          <w:szCs w:val="22"/>
        </w:rPr>
      </w:pPr>
    </w:p>
    <w:p w14:paraId="4B6A9FFE" w14:textId="52AD7CA8" w:rsidR="00F16FA2" w:rsidRPr="00034242" w:rsidRDefault="00436ECB" w:rsidP="00F16FA2">
      <w:pPr>
        <w:pStyle w:val="Heading3"/>
        <w:rPr>
          <w:rFonts w:ascii="Trebuchet MS" w:hAnsi="Trebuchet MS"/>
          <w:b/>
          <w:color w:val="auto"/>
          <w:sz w:val="22"/>
          <w:szCs w:val="22"/>
        </w:rPr>
      </w:pPr>
      <w:r w:rsidRPr="00034242">
        <w:rPr>
          <w:rFonts w:ascii="Trebuchet MS" w:hAnsi="Trebuchet MS"/>
          <w:b/>
          <w:color w:val="auto"/>
          <w:sz w:val="22"/>
          <w:szCs w:val="22"/>
        </w:rPr>
        <w:t>What you will learn on the</w:t>
      </w:r>
      <w:r w:rsidR="00146026" w:rsidRPr="00034242">
        <w:rPr>
          <w:rFonts w:ascii="Trebuchet MS" w:hAnsi="Trebuchet MS"/>
          <w:b/>
          <w:color w:val="auto"/>
          <w:sz w:val="22"/>
          <w:szCs w:val="22"/>
        </w:rPr>
        <w:t xml:space="preserve"> </w:t>
      </w:r>
      <w:r w:rsidR="004C3F2C">
        <w:rPr>
          <w:rFonts w:ascii="Trebuchet MS" w:hAnsi="Trebuchet MS"/>
          <w:b/>
          <w:color w:val="auto"/>
          <w:sz w:val="22"/>
          <w:szCs w:val="22"/>
        </w:rPr>
        <w:t>module</w:t>
      </w:r>
    </w:p>
    <w:p w14:paraId="6C116244" w14:textId="2D90E802" w:rsidR="006A29B0" w:rsidRPr="00E92E83" w:rsidRDefault="64FCE807" w:rsidP="004C3F2C">
      <w:pPr>
        <w:rPr>
          <w:rFonts w:ascii="Trebuchet MS" w:eastAsia="Trebuchet MS" w:hAnsi="Trebuchet MS" w:cs="Trebuchet MS"/>
          <w:sz w:val="22"/>
          <w:szCs w:val="22"/>
        </w:rPr>
      </w:pPr>
      <w:r w:rsidRPr="64FCE807">
        <w:rPr>
          <w:rFonts w:ascii="Trebuchet MS" w:hAnsi="Trebuchet MS"/>
          <w:sz w:val="22"/>
          <w:szCs w:val="22"/>
        </w:rPr>
        <w:t xml:space="preserve">You will learn how to undertake design research, gather requirements, sketch out ideas, create digital design concepts, apply methods to gain feedback to evaluate your projects, by applying modern workflows to create and present your work both professionally and academically. </w:t>
      </w:r>
      <w:r w:rsidRPr="64FCE807">
        <w:rPr>
          <w:rFonts w:ascii="Trebuchet MS" w:eastAsia="Trebuchet MS" w:hAnsi="Trebuchet MS" w:cs="Trebuchet MS"/>
          <w:sz w:val="22"/>
          <w:szCs w:val="22"/>
        </w:rPr>
        <w:t>You will also be guided to promote yourself and your work professionally and receive technical instruction on a range of current design tools, platforms and processes.</w:t>
      </w:r>
    </w:p>
    <w:p w14:paraId="2E4B1EE7" w14:textId="5C045619" w:rsidR="006A29B0" w:rsidRPr="00E92E83" w:rsidRDefault="006A29B0" w:rsidP="004C3F2C">
      <w:pPr>
        <w:rPr>
          <w:rFonts w:ascii="Arial" w:eastAsia="Arial" w:hAnsi="Arial" w:cs="Arial"/>
          <w:sz w:val="21"/>
          <w:szCs w:val="21"/>
        </w:rPr>
      </w:pPr>
    </w:p>
    <w:p w14:paraId="55E56981" w14:textId="2479497A" w:rsidR="006A29B0" w:rsidRPr="00E92E83" w:rsidRDefault="00BD3EF1" w:rsidP="004C3F2C">
      <w:pPr>
        <w:rPr>
          <w:rFonts w:ascii="Trebuchet MS" w:eastAsia="Trebuchet MS" w:hAnsi="Trebuchet MS" w:cs="Trebuchet MS"/>
          <w:sz w:val="22"/>
          <w:szCs w:val="22"/>
        </w:rPr>
      </w:pPr>
      <w:r>
        <w:rPr>
          <w:rFonts w:ascii="Trebuchet MS" w:eastAsia="Trebuchet MS" w:hAnsi="Trebuchet MS" w:cs="Trebuchet MS"/>
          <w:sz w:val="22"/>
          <w:szCs w:val="22"/>
        </w:rPr>
        <w:t>You will be</w:t>
      </w:r>
      <w:r w:rsidR="402DE177" w:rsidRPr="402DE177">
        <w:rPr>
          <w:rFonts w:ascii="Trebuchet MS" w:eastAsia="Trebuchet MS" w:hAnsi="Trebuchet MS" w:cs="Trebuchet MS"/>
          <w:sz w:val="22"/>
          <w:szCs w:val="22"/>
        </w:rPr>
        <w:t xml:space="preserve"> introduce</w:t>
      </w:r>
      <w:r>
        <w:rPr>
          <w:rFonts w:ascii="Trebuchet MS" w:eastAsia="Trebuchet MS" w:hAnsi="Trebuchet MS" w:cs="Trebuchet MS"/>
          <w:sz w:val="22"/>
          <w:szCs w:val="22"/>
        </w:rPr>
        <w:t>d</w:t>
      </w:r>
      <w:r w:rsidR="402DE177" w:rsidRPr="402DE177">
        <w:rPr>
          <w:rFonts w:ascii="Trebuchet MS" w:eastAsia="Trebuchet MS" w:hAnsi="Trebuchet MS" w:cs="Trebuchet MS"/>
          <w:sz w:val="22"/>
          <w:szCs w:val="22"/>
        </w:rPr>
        <w:t xml:space="preserve"> to the following areas:</w:t>
      </w:r>
    </w:p>
    <w:p w14:paraId="28131D4F" w14:textId="1855245E" w:rsidR="006A29B0" w:rsidRPr="00E92E83" w:rsidRDefault="64410A6B" w:rsidP="004C3F2C">
      <w:pPr>
        <w:pStyle w:val="ListParagraph"/>
        <w:numPr>
          <w:ilvl w:val="0"/>
          <w:numId w:val="1"/>
        </w:numPr>
        <w:rPr>
          <w:sz w:val="22"/>
          <w:szCs w:val="22"/>
        </w:rPr>
      </w:pPr>
      <w:r w:rsidRPr="64410A6B">
        <w:rPr>
          <w:rFonts w:ascii="Trebuchet MS" w:eastAsia="Trebuchet MS" w:hAnsi="Trebuchet MS" w:cs="Trebuchet MS"/>
          <w:sz w:val="22"/>
          <w:szCs w:val="22"/>
        </w:rPr>
        <w:t>Design theory and principles</w:t>
      </w:r>
    </w:p>
    <w:p w14:paraId="00BB2261" w14:textId="31FBDBE3" w:rsidR="006A29B0" w:rsidRPr="00E92E83" w:rsidRDefault="48A0A221" w:rsidP="004C3F2C">
      <w:pPr>
        <w:pStyle w:val="ListParagraph"/>
        <w:numPr>
          <w:ilvl w:val="0"/>
          <w:numId w:val="1"/>
        </w:numPr>
        <w:rPr>
          <w:sz w:val="22"/>
          <w:szCs w:val="22"/>
        </w:rPr>
      </w:pPr>
      <w:r w:rsidRPr="48A0A221">
        <w:rPr>
          <w:rFonts w:ascii="Trebuchet MS" w:eastAsia="Trebuchet MS" w:hAnsi="Trebuchet MS" w:cs="Trebuchet MS"/>
          <w:sz w:val="22"/>
          <w:szCs w:val="22"/>
        </w:rPr>
        <w:t>Typography</w:t>
      </w:r>
    </w:p>
    <w:p w14:paraId="7753D0DC" w14:textId="402CAA08" w:rsidR="006A29B0" w:rsidRPr="00E92E83" w:rsidRDefault="48A0A221" w:rsidP="004C3F2C">
      <w:pPr>
        <w:pStyle w:val="ListParagraph"/>
        <w:numPr>
          <w:ilvl w:val="0"/>
          <w:numId w:val="1"/>
        </w:numPr>
        <w:rPr>
          <w:sz w:val="22"/>
          <w:szCs w:val="22"/>
        </w:rPr>
      </w:pPr>
      <w:r w:rsidRPr="48A0A221">
        <w:rPr>
          <w:rFonts w:ascii="Trebuchet MS" w:eastAsia="Trebuchet MS" w:hAnsi="Trebuchet MS" w:cs="Trebuchet MS"/>
          <w:sz w:val="22"/>
          <w:szCs w:val="22"/>
        </w:rPr>
        <w:t>Colour theory</w:t>
      </w:r>
    </w:p>
    <w:p w14:paraId="348F3327" w14:textId="36F71C0F" w:rsidR="006A29B0" w:rsidRPr="00E92E83" w:rsidRDefault="48A0A221" w:rsidP="004C3F2C">
      <w:pPr>
        <w:pStyle w:val="ListParagraph"/>
        <w:numPr>
          <w:ilvl w:val="0"/>
          <w:numId w:val="1"/>
        </w:numPr>
        <w:rPr>
          <w:sz w:val="22"/>
          <w:szCs w:val="22"/>
        </w:rPr>
      </w:pPr>
      <w:r w:rsidRPr="48A0A221">
        <w:rPr>
          <w:rFonts w:ascii="Trebuchet MS" w:eastAsia="Trebuchet MS" w:hAnsi="Trebuchet MS" w:cs="Trebuchet MS"/>
          <w:sz w:val="22"/>
          <w:szCs w:val="22"/>
        </w:rPr>
        <w:t>Branding, promotion, style guides and logo design</w:t>
      </w:r>
    </w:p>
    <w:p w14:paraId="1438EFAA" w14:textId="627A91F6" w:rsidR="006A29B0" w:rsidRPr="00E92E83" w:rsidRDefault="64410A6B" w:rsidP="004C3F2C">
      <w:pPr>
        <w:pStyle w:val="ListParagraph"/>
        <w:numPr>
          <w:ilvl w:val="0"/>
          <w:numId w:val="1"/>
        </w:numPr>
        <w:rPr>
          <w:sz w:val="22"/>
          <w:szCs w:val="22"/>
        </w:rPr>
      </w:pPr>
      <w:r w:rsidRPr="64410A6B">
        <w:rPr>
          <w:rFonts w:ascii="Trebuchet MS" w:eastAsia="Trebuchet MS" w:hAnsi="Trebuchet MS" w:cs="Trebuchet MS"/>
          <w:sz w:val="22"/>
          <w:szCs w:val="22"/>
        </w:rPr>
        <w:t>Grid systems and layout</w:t>
      </w:r>
    </w:p>
    <w:p w14:paraId="400856B2" w14:textId="21DA52A8" w:rsidR="006A29B0" w:rsidRPr="00E92E83" w:rsidRDefault="64410A6B" w:rsidP="004C3F2C">
      <w:pPr>
        <w:pStyle w:val="ListParagraph"/>
        <w:numPr>
          <w:ilvl w:val="0"/>
          <w:numId w:val="1"/>
        </w:numPr>
        <w:rPr>
          <w:sz w:val="22"/>
          <w:szCs w:val="22"/>
        </w:rPr>
      </w:pPr>
      <w:r w:rsidRPr="64410A6B">
        <w:rPr>
          <w:rFonts w:ascii="Trebuchet MS" w:eastAsia="Trebuchet MS" w:hAnsi="Trebuchet MS" w:cs="Trebuchet MS"/>
          <w:sz w:val="22"/>
          <w:szCs w:val="22"/>
        </w:rPr>
        <w:t>Sketching and Wire-framing</w:t>
      </w:r>
    </w:p>
    <w:p w14:paraId="45EDFA54" w14:textId="13590D1B" w:rsidR="006A29B0" w:rsidRPr="00E92E83" w:rsidRDefault="402DE177" w:rsidP="004C3F2C">
      <w:pPr>
        <w:pStyle w:val="ListParagraph"/>
        <w:numPr>
          <w:ilvl w:val="0"/>
          <w:numId w:val="1"/>
        </w:numPr>
        <w:rPr>
          <w:sz w:val="22"/>
          <w:szCs w:val="22"/>
        </w:rPr>
      </w:pPr>
      <w:r w:rsidRPr="402DE177">
        <w:rPr>
          <w:rFonts w:ascii="Trebuchet MS" w:eastAsia="Trebuchet MS" w:hAnsi="Trebuchet MS" w:cs="Trebuchet MS"/>
          <w:sz w:val="22"/>
          <w:szCs w:val="22"/>
        </w:rPr>
        <w:t>Image selection, intellectual properties and editing</w:t>
      </w:r>
    </w:p>
    <w:p w14:paraId="712CD874" w14:textId="63AF5F81" w:rsidR="006A29B0" w:rsidRPr="00E92E83" w:rsidRDefault="64410A6B" w:rsidP="004C3F2C">
      <w:pPr>
        <w:pStyle w:val="ListParagraph"/>
        <w:numPr>
          <w:ilvl w:val="0"/>
          <w:numId w:val="1"/>
        </w:numPr>
        <w:rPr>
          <w:sz w:val="22"/>
          <w:szCs w:val="22"/>
        </w:rPr>
      </w:pPr>
      <w:r w:rsidRPr="64410A6B">
        <w:rPr>
          <w:rFonts w:ascii="Trebuchet MS" w:eastAsia="Trebuchet MS" w:hAnsi="Trebuchet MS" w:cs="Trebuchet MS"/>
          <w:sz w:val="22"/>
          <w:szCs w:val="22"/>
        </w:rPr>
        <w:t>Creation of portfolios and promotional materials</w:t>
      </w:r>
    </w:p>
    <w:p w14:paraId="007BE29D" w14:textId="2AF8C4EB" w:rsidR="006A29B0" w:rsidRPr="00E92E83" w:rsidRDefault="64410A6B" w:rsidP="004C3F2C">
      <w:pPr>
        <w:pStyle w:val="ListParagraph"/>
        <w:numPr>
          <w:ilvl w:val="0"/>
          <w:numId w:val="1"/>
        </w:numPr>
        <w:rPr>
          <w:sz w:val="22"/>
          <w:szCs w:val="22"/>
        </w:rPr>
      </w:pPr>
      <w:r w:rsidRPr="64410A6B">
        <w:rPr>
          <w:rFonts w:ascii="Trebuchet MS" w:eastAsia="Trebuchet MS" w:hAnsi="Trebuchet MS" w:cs="Trebuchet MS"/>
          <w:sz w:val="22"/>
          <w:szCs w:val="22"/>
        </w:rPr>
        <w:t>Designing for hardcopy and screens</w:t>
      </w:r>
    </w:p>
    <w:p w14:paraId="7BAE8906" w14:textId="30501164" w:rsidR="006A29B0" w:rsidRPr="00E92E83" w:rsidRDefault="64410A6B" w:rsidP="004C3F2C">
      <w:pPr>
        <w:pStyle w:val="ListParagraph"/>
        <w:numPr>
          <w:ilvl w:val="0"/>
          <w:numId w:val="1"/>
        </w:numPr>
        <w:rPr>
          <w:sz w:val="22"/>
          <w:szCs w:val="22"/>
        </w:rPr>
      </w:pPr>
      <w:r w:rsidRPr="64410A6B">
        <w:rPr>
          <w:rFonts w:ascii="Trebuchet MS" w:eastAsia="Trebuchet MS" w:hAnsi="Trebuchet MS" w:cs="Trebuchet MS"/>
          <w:sz w:val="22"/>
          <w:szCs w:val="22"/>
        </w:rPr>
        <w:t>Design guidelines and accessibility</w:t>
      </w:r>
    </w:p>
    <w:p w14:paraId="3D8D43DB" w14:textId="0DA45B9A" w:rsidR="006A29B0" w:rsidRPr="00E92E83" w:rsidRDefault="48A0A221" w:rsidP="004C3F2C">
      <w:pPr>
        <w:pStyle w:val="ListParagraph"/>
        <w:numPr>
          <w:ilvl w:val="0"/>
          <w:numId w:val="1"/>
        </w:numPr>
        <w:rPr>
          <w:sz w:val="22"/>
          <w:szCs w:val="22"/>
        </w:rPr>
      </w:pPr>
      <w:r w:rsidRPr="48A0A221">
        <w:rPr>
          <w:rFonts w:ascii="Trebuchet MS" w:eastAsia="Trebuchet MS" w:hAnsi="Trebuchet MS" w:cs="Trebuchet MS"/>
          <w:sz w:val="22"/>
          <w:szCs w:val="22"/>
        </w:rPr>
        <w:t>Design methods and evaluation</w:t>
      </w:r>
    </w:p>
    <w:p w14:paraId="5E450493" w14:textId="6207B247" w:rsidR="006A29B0" w:rsidRPr="00E92E83" w:rsidRDefault="48A0A221" w:rsidP="004C3F2C">
      <w:pPr>
        <w:pStyle w:val="ListParagraph"/>
        <w:numPr>
          <w:ilvl w:val="0"/>
          <w:numId w:val="1"/>
        </w:numPr>
        <w:rPr>
          <w:sz w:val="22"/>
          <w:szCs w:val="22"/>
        </w:rPr>
      </w:pPr>
      <w:r w:rsidRPr="48A0A221">
        <w:rPr>
          <w:rFonts w:ascii="Trebuchet MS" w:eastAsia="Trebuchet MS" w:hAnsi="Trebuchet MS" w:cs="Trebuchet MS"/>
          <w:sz w:val="22"/>
          <w:szCs w:val="22"/>
        </w:rPr>
        <w:t>Design concepts and visualisation</w:t>
      </w:r>
    </w:p>
    <w:p w14:paraId="3FCAD758" w14:textId="226A21FF" w:rsidR="48A0A221" w:rsidRDefault="48A0A221" w:rsidP="004C3F2C">
      <w:pPr>
        <w:pStyle w:val="ListParagraph"/>
        <w:numPr>
          <w:ilvl w:val="0"/>
          <w:numId w:val="1"/>
        </w:numPr>
        <w:rPr>
          <w:sz w:val="22"/>
          <w:szCs w:val="22"/>
        </w:rPr>
      </w:pPr>
      <w:r w:rsidRPr="48A0A221">
        <w:rPr>
          <w:rFonts w:ascii="Trebuchet MS" w:eastAsia="Trebuchet MS" w:hAnsi="Trebuchet MS" w:cs="Trebuchet MS"/>
          <w:sz w:val="22"/>
          <w:szCs w:val="22"/>
        </w:rPr>
        <w:t>Introduction to prototyping</w:t>
      </w:r>
    </w:p>
    <w:p w14:paraId="3EBCF2C7" w14:textId="5D2994F6" w:rsidR="006A29B0" w:rsidRPr="00E92E83" w:rsidRDefault="64410A6B" w:rsidP="004C3F2C">
      <w:pPr>
        <w:pStyle w:val="ListParagraph"/>
        <w:numPr>
          <w:ilvl w:val="0"/>
          <w:numId w:val="1"/>
        </w:numPr>
        <w:rPr>
          <w:sz w:val="22"/>
          <w:szCs w:val="22"/>
        </w:rPr>
      </w:pPr>
      <w:r w:rsidRPr="64410A6B">
        <w:rPr>
          <w:rFonts w:ascii="Trebuchet MS" w:eastAsia="Trebuchet MS" w:hAnsi="Trebuchet MS" w:cs="Trebuchet MS"/>
          <w:sz w:val="22"/>
          <w:szCs w:val="22"/>
        </w:rPr>
        <w:t>Research, writing and referencing</w:t>
      </w:r>
    </w:p>
    <w:p w14:paraId="62B36220" w14:textId="1851FF8D" w:rsidR="006A29B0" w:rsidRPr="00E92E83" w:rsidRDefault="006A29B0" w:rsidP="64410A6B">
      <w:pPr>
        <w:spacing w:line="276" w:lineRule="auto"/>
        <w:rPr>
          <w:rFonts w:ascii="Arial" w:eastAsia="Arial" w:hAnsi="Arial" w:cs="Arial"/>
          <w:sz w:val="21"/>
          <w:szCs w:val="21"/>
        </w:rPr>
      </w:pPr>
    </w:p>
    <w:p w14:paraId="65FD1DFB" w14:textId="663E6C30" w:rsidR="00436ECB" w:rsidRPr="00034242" w:rsidRDefault="00436ECB" w:rsidP="00436ECB">
      <w:pPr>
        <w:pStyle w:val="Heading3"/>
        <w:rPr>
          <w:rFonts w:ascii="Trebuchet MS" w:hAnsi="Trebuchet MS"/>
          <w:b/>
          <w:color w:val="auto"/>
          <w:sz w:val="22"/>
          <w:szCs w:val="22"/>
        </w:rPr>
      </w:pPr>
      <w:r w:rsidRPr="00034242">
        <w:rPr>
          <w:rFonts w:ascii="Trebuchet MS" w:hAnsi="Trebuchet MS"/>
          <w:b/>
          <w:color w:val="auto"/>
          <w:sz w:val="22"/>
          <w:szCs w:val="22"/>
        </w:rPr>
        <w:t>How you will learn</w:t>
      </w:r>
    </w:p>
    <w:p w14:paraId="59733335" w14:textId="2F6EB98F" w:rsidR="00A13305" w:rsidRPr="00A67BE6" w:rsidRDefault="00A13305" w:rsidP="00A13305">
      <w:pPr>
        <w:rPr>
          <w:rFonts w:ascii="Trebuchet MS" w:hAnsi="Trebuchet MS"/>
          <w:sz w:val="22"/>
          <w:szCs w:val="22"/>
        </w:rPr>
      </w:pPr>
      <w:r w:rsidRPr="00A67BE6">
        <w:rPr>
          <w:rFonts w:ascii="Trebuchet MS" w:hAnsi="Trebuchet MS"/>
          <w:sz w:val="22"/>
          <w:szCs w:val="22"/>
        </w:rPr>
        <w:t>The lecture will deliver the core principles of design theory and practice</w:t>
      </w:r>
      <w:r w:rsidR="004002F7">
        <w:rPr>
          <w:rFonts w:ascii="Trebuchet MS" w:hAnsi="Trebuchet MS"/>
          <w:sz w:val="22"/>
          <w:szCs w:val="22"/>
        </w:rPr>
        <w:t xml:space="preserve">. </w:t>
      </w:r>
      <w:r w:rsidR="00873092">
        <w:rPr>
          <w:rFonts w:ascii="Trebuchet MS" w:hAnsi="Trebuchet MS"/>
          <w:sz w:val="22"/>
          <w:szCs w:val="22"/>
        </w:rPr>
        <w:t>The practical workshop sessions will offer technical design</w:t>
      </w:r>
      <w:r w:rsidR="00E865DF">
        <w:rPr>
          <w:rFonts w:ascii="Trebuchet MS" w:hAnsi="Trebuchet MS"/>
          <w:sz w:val="22"/>
          <w:szCs w:val="22"/>
        </w:rPr>
        <w:t xml:space="preserve"> </w:t>
      </w:r>
      <w:r w:rsidR="00873092">
        <w:rPr>
          <w:rFonts w:ascii="Trebuchet MS" w:hAnsi="Trebuchet MS"/>
          <w:sz w:val="22"/>
          <w:szCs w:val="22"/>
        </w:rPr>
        <w:t>instruction</w:t>
      </w:r>
      <w:r w:rsidR="00E865DF">
        <w:rPr>
          <w:rFonts w:ascii="Trebuchet MS" w:hAnsi="Trebuchet MS"/>
          <w:sz w:val="22"/>
          <w:szCs w:val="22"/>
        </w:rPr>
        <w:t xml:space="preserve"> and studio practice.</w:t>
      </w:r>
      <w:r w:rsidR="000F1BCD">
        <w:rPr>
          <w:rFonts w:ascii="Trebuchet MS" w:hAnsi="Trebuchet MS"/>
          <w:sz w:val="22"/>
          <w:szCs w:val="22"/>
        </w:rPr>
        <w:t xml:space="preserve"> Practical sessions will consist of guided walk-throughs</w:t>
      </w:r>
      <w:r w:rsidR="00EF35FE">
        <w:rPr>
          <w:rFonts w:ascii="Trebuchet MS" w:hAnsi="Trebuchet MS"/>
          <w:sz w:val="22"/>
          <w:szCs w:val="22"/>
        </w:rPr>
        <w:t>,</w:t>
      </w:r>
      <w:r w:rsidR="004735C2">
        <w:rPr>
          <w:rFonts w:ascii="Trebuchet MS" w:hAnsi="Trebuchet MS"/>
          <w:sz w:val="22"/>
          <w:szCs w:val="22"/>
        </w:rPr>
        <w:t xml:space="preserve"> independent</w:t>
      </w:r>
      <w:r w:rsidR="00EF35FE">
        <w:rPr>
          <w:rFonts w:ascii="Trebuchet MS" w:hAnsi="Trebuchet MS"/>
          <w:sz w:val="22"/>
          <w:szCs w:val="22"/>
        </w:rPr>
        <w:t xml:space="preserve"> and </w:t>
      </w:r>
      <w:r w:rsidR="004735C2">
        <w:rPr>
          <w:rFonts w:ascii="Trebuchet MS" w:hAnsi="Trebuchet MS"/>
          <w:sz w:val="22"/>
          <w:szCs w:val="22"/>
        </w:rPr>
        <w:t xml:space="preserve">group </w:t>
      </w:r>
      <w:r w:rsidR="00EF35FE">
        <w:rPr>
          <w:rFonts w:ascii="Trebuchet MS" w:hAnsi="Trebuchet MS"/>
          <w:sz w:val="22"/>
          <w:szCs w:val="22"/>
        </w:rPr>
        <w:t>tasks.</w:t>
      </w:r>
    </w:p>
    <w:p w14:paraId="147A6A4D" w14:textId="77777777" w:rsidR="008A6FF1" w:rsidRPr="00A67BE6" w:rsidRDefault="008A6FF1" w:rsidP="00436ECB">
      <w:pPr>
        <w:spacing w:line="276" w:lineRule="auto"/>
        <w:rPr>
          <w:rFonts w:ascii="Trebuchet MS" w:hAnsi="Trebuchet MS"/>
          <w:i/>
          <w:sz w:val="22"/>
          <w:szCs w:val="22"/>
        </w:rPr>
      </w:pPr>
    </w:p>
    <w:p w14:paraId="004961B4" w14:textId="05B61D4A" w:rsidR="64410A6B" w:rsidRDefault="64410A6B" w:rsidP="64410A6B">
      <w:pPr>
        <w:rPr>
          <w:rFonts w:ascii="Trebuchet MS" w:hAnsi="Trebuchet MS"/>
          <w:sz w:val="22"/>
          <w:szCs w:val="22"/>
        </w:rPr>
      </w:pPr>
      <w:r w:rsidRPr="64410A6B">
        <w:rPr>
          <w:rFonts w:ascii="Trebuchet MS" w:hAnsi="Trebuchet MS"/>
          <w:b/>
          <w:bCs/>
          <w:sz w:val="22"/>
          <w:szCs w:val="22"/>
        </w:rPr>
        <w:t xml:space="preserve">How much time the </w:t>
      </w:r>
      <w:r w:rsidR="004C3F2C">
        <w:rPr>
          <w:rFonts w:ascii="Trebuchet MS" w:hAnsi="Trebuchet MS"/>
          <w:b/>
          <w:bCs/>
          <w:sz w:val="22"/>
          <w:szCs w:val="22"/>
        </w:rPr>
        <w:t>module</w:t>
      </w:r>
      <w:r w:rsidRPr="64410A6B">
        <w:rPr>
          <w:rFonts w:ascii="Trebuchet MS" w:hAnsi="Trebuchet MS"/>
          <w:b/>
          <w:bCs/>
          <w:sz w:val="22"/>
          <w:szCs w:val="22"/>
        </w:rPr>
        <w:t xml:space="preserve"> requires:</w:t>
      </w:r>
      <w:r w:rsidRPr="64410A6B">
        <w:rPr>
          <w:rFonts w:ascii="Trebuchet MS" w:hAnsi="Trebuchet MS"/>
          <w:sz w:val="22"/>
          <w:szCs w:val="22"/>
        </w:rPr>
        <w:t xml:space="preserve"> This is a 20-credit </w:t>
      </w:r>
      <w:r w:rsidR="004C3F2C">
        <w:rPr>
          <w:rFonts w:ascii="Trebuchet MS" w:hAnsi="Trebuchet MS"/>
          <w:sz w:val="22"/>
          <w:szCs w:val="22"/>
        </w:rPr>
        <w:t>module</w:t>
      </w:r>
      <w:r w:rsidRPr="64410A6B">
        <w:rPr>
          <w:rFonts w:ascii="Trebuchet MS" w:hAnsi="Trebuchet MS"/>
          <w:sz w:val="22"/>
          <w:szCs w:val="22"/>
        </w:rPr>
        <w:t xml:space="preserve">, in fitting with the amount of credits, you will be expected to study for 200 hours in total. This total learning time is made up of lectures, practical sessions and self-initiated study. </w:t>
      </w:r>
      <w:r w:rsidRPr="64410A6B">
        <w:rPr>
          <w:rFonts w:ascii="Trebuchet MS" w:eastAsia="Trebuchet MS" w:hAnsi="Trebuchet MS" w:cs="Trebuchet MS"/>
          <w:sz w:val="22"/>
          <w:szCs w:val="22"/>
        </w:rPr>
        <w:t xml:space="preserve">Your tutor will offer you guidance on how you should best manage your study time on this </w:t>
      </w:r>
      <w:r w:rsidR="004C3F2C">
        <w:rPr>
          <w:rFonts w:ascii="Trebuchet MS" w:eastAsia="Trebuchet MS" w:hAnsi="Trebuchet MS" w:cs="Trebuchet MS"/>
          <w:sz w:val="22"/>
          <w:szCs w:val="22"/>
        </w:rPr>
        <w:t>module</w:t>
      </w:r>
      <w:r w:rsidRPr="64410A6B">
        <w:rPr>
          <w:rFonts w:ascii="Trebuchet MS" w:eastAsia="Trebuchet MS" w:hAnsi="Trebuchet MS" w:cs="Trebuchet MS"/>
          <w:sz w:val="22"/>
          <w:szCs w:val="22"/>
        </w:rPr>
        <w:t xml:space="preserve">.  </w:t>
      </w:r>
    </w:p>
    <w:p w14:paraId="5522E291" w14:textId="77777777" w:rsidR="00384525" w:rsidRDefault="00384525" w:rsidP="00384525">
      <w:pPr>
        <w:pStyle w:val="Heading3"/>
        <w:rPr>
          <w:rFonts w:ascii="Trebuchet MS" w:hAnsi="Trebuchet MS"/>
          <w:color w:val="auto"/>
          <w:sz w:val="22"/>
          <w:szCs w:val="22"/>
        </w:rPr>
      </w:pPr>
    </w:p>
    <w:p w14:paraId="010B7BBB" w14:textId="0D998228" w:rsidR="00FA35B6" w:rsidRPr="00034242" w:rsidRDefault="6AC14867" w:rsidP="00384525">
      <w:pPr>
        <w:pStyle w:val="Heading3"/>
        <w:rPr>
          <w:rFonts w:ascii="Trebuchet MS" w:hAnsi="Trebuchet MS"/>
          <w:b/>
          <w:color w:val="auto"/>
          <w:sz w:val="22"/>
          <w:szCs w:val="22"/>
        </w:rPr>
      </w:pPr>
      <w:r w:rsidRPr="00034242">
        <w:rPr>
          <w:rFonts w:ascii="Trebuchet MS" w:hAnsi="Trebuchet MS"/>
          <w:b/>
          <w:bCs/>
          <w:iCs/>
          <w:color w:val="auto"/>
          <w:sz w:val="22"/>
          <w:szCs w:val="22"/>
        </w:rPr>
        <w:t>How you will be assessed</w:t>
      </w:r>
    </w:p>
    <w:p w14:paraId="7F3A1323" w14:textId="08DB1498" w:rsidR="00BE0146" w:rsidRPr="00A67BE6" w:rsidRDefault="6AC14867" w:rsidP="6AC14867">
      <w:r w:rsidRPr="6AC14867">
        <w:rPr>
          <w:rFonts w:ascii="Trebuchet MS" w:eastAsia="Trebuchet MS" w:hAnsi="Trebuchet MS" w:cs="Trebuchet MS"/>
          <w:sz w:val="22"/>
          <w:szCs w:val="22"/>
        </w:rPr>
        <w:t>You will be offered informal feedback on each assessment before submitting it for grading. You will also be required to get feedback from your peers and external design practitioners and show evidence of how this has influenced your designs. You will need to decide the methods you will use to get feedback on your work such as face-to-face meeting, on social media and online surveys. You will also be required to present your final design outputs professionally on portfolio site/platform.</w:t>
      </w:r>
    </w:p>
    <w:p w14:paraId="781B93A8" w14:textId="3A6668F8" w:rsidR="00BE0146" w:rsidRPr="00A67BE6" w:rsidRDefault="00BE0146" w:rsidP="6AC14867">
      <w:pPr>
        <w:rPr>
          <w:rFonts w:ascii="Trebuchet MS" w:hAnsi="Trebuchet MS"/>
          <w:sz w:val="22"/>
          <w:szCs w:val="22"/>
        </w:rPr>
      </w:pPr>
    </w:p>
    <w:p w14:paraId="25729ADF" w14:textId="332346B3" w:rsidR="00BE0146" w:rsidRPr="00A67BE6" w:rsidRDefault="6AC14867" w:rsidP="6AC14867">
      <w:pPr>
        <w:rPr>
          <w:rFonts w:ascii="Trebuchet MS" w:hAnsi="Trebuchet MS"/>
          <w:sz w:val="22"/>
          <w:szCs w:val="22"/>
        </w:rPr>
      </w:pPr>
      <w:r w:rsidRPr="6AC14867">
        <w:rPr>
          <w:rFonts w:ascii="Trebuchet MS" w:hAnsi="Trebuchet MS"/>
          <w:sz w:val="22"/>
          <w:szCs w:val="22"/>
        </w:rPr>
        <w:lastRenderedPageBreak/>
        <w:t>Leading up to the first assessment, you will be required to produce several formative design tasks that will form the assets for the first summative assessment AE1 you will receive</w:t>
      </w:r>
      <w:r w:rsidR="00205A79">
        <w:rPr>
          <w:rFonts w:ascii="Trebuchet MS" w:hAnsi="Trebuchet MS"/>
          <w:sz w:val="22"/>
          <w:szCs w:val="22"/>
        </w:rPr>
        <w:t xml:space="preserve"> t</w:t>
      </w:r>
      <w:r w:rsidRPr="6AC14867">
        <w:rPr>
          <w:rFonts w:ascii="Trebuchet MS" w:hAnsi="Trebuchet MS"/>
          <w:sz w:val="22"/>
          <w:szCs w:val="22"/>
        </w:rPr>
        <w:t xml:space="preserve">utor, peer and external feedback to improve your work. </w:t>
      </w:r>
    </w:p>
    <w:p w14:paraId="21315B3E" w14:textId="7E3FD137" w:rsidR="00BE0146" w:rsidRPr="00A67BE6" w:rsidRDefault="00BE0146" w:rsidP="6AC14867">
      <w:pPr>
        <w:rPr>
          <w:rFonts w:ascii="Trebuchet MS" w:hAnsi="Trebuchet MS"/>
          <w:sz w:val="22"/>
          <w:szCs w:val="22"/>
        </w:rPr>
      </w:pPr>
    </w:p>
    <w:p w14:paraId="35F2F926" w14:textId="72026782" w:rsidR="00BE0146" w:rsidRPr="00A67BE6" w:rsidRDefault="6AC14867" w:rsidP="6AC14867">
      <w:pPr>
        <w:rPr>
          <w:rFonts w:ascii="Trebuchet MS" w:hAnsi="Trebuchet MS"/>
          <w:sz w:val="22"/>
          <w:szCs w:val="22"/>
        </w:rPr>
      </w:pPr>
      <w:r w:rsidRPr="6AC14867">
        <w:rPr>
          <w:rFonts w:ascii="Trebuchet MS" w:hAnsi="Trebuchet MS"/>
          <w:sz w:val="22"/>
          <w:szCs w:val="22"/>
        </w:rPr>
        <w:t xml:space="preserve">For the second assessment you will be given set milestones for the completion of each of the components for AE2, this will help you spread the workload and gain feedback </w:t>
      </w:r>
      <w:r w:rsidR="00205A79">
        <w:rPr>
          <w:rFonts w:ascii="Trebuchet MS" w:hAnsi="Trebuchet MS"/>
          <w:sz w:val="22"/>
          <w:szCs w:val="22"/>
        </w:rPr>
        <w:t xml:space="preserve">from </w:t>
      </w:r>
      <w:r w:rsidRPr="6AC14867">
        <w:rPr>
          <w:rFonts w:ascii="Trebuchet MS" w:hAnsi="Trebuchet MS"/>
          <w:sz w:val="22"/>
          <w:szCs w:val="22"/>
        </w:rPr>
        <w:t xml:space="preserve">your tutor, peers and external design practitioners before moving onto the next component. </w:t>
      </w:r>
    </w:p>
    <w:p w14:paraId="23FB4EFC" w14:textId="79ECE0EA" w:rsidR="00BE0146" w:rsidRPr="00A67BE6" w:rsidRDefault="00BE0146" w:rsidP="6AC14867">
      <w:pPr>
        <w:pStyle w:val="Heading4"/>
        <w:rPr>
          <w:rFonts w:ascii="Trebuchet MS" w:hAnsi="Trebuchet MS"/>
          <w:sz w:val="22"/>
          <w:szCs w:val="22"/>
        </w:rPr>
      </w:pPr>
    </w:p>
    <w:p w14:paraId="55445FBB" w14:textId="0AF03B51" w:rsidR="00C96DF0" w:rsidRPr="004C3F2C" w:rsidRDefault="6AC14867" w:rsidP="32F01984">
      <w:pPr>
        <w:pStyle w:val="Heading4"/>
        <w:rPr>
          <w:rFonts w:ascii="Trebuchet MS" w:hAnsi="Trebuchet MS"/>
          <w:i w:val="0"/>
          <w:iCs w:val="0"/>
          <w:color w:val="auto"/>
          <w:sz w:val="22"/>
          <w:szCs w:val="22"/>
        </w:rPr>
      </w:pPr>
      <w:r w:rsidRPr="001C43B0">
        <w:rPr>
          <w:rFonts w:ascii="Trebuchet MS" w:hAnsi="Trebuchet MS"/>
          <w:b/>
          <w:bCs/>
          <w:i w:val="0"/>
          <w:iCs w:val="0"/>
          <w:color w:val="auto"/>
          <w:sz w:val="22"/>
          <w:szCs w:val="22"/>
        </w:rPr>
        <w:t>Tasks which count towards your degree (Summative):</w:t>
      </w:r>
      <w:r w:rsidR="48A0A221">
        <w:br/>
      </w:r>
      <w:r w:rsidRPr="32F01984">
        <w:rPr>
          <w:rFonts w:ascii="Trebuchet MS" w:hAnsi="Trebuchet MS"/>
          <w:i w:val="0"/>
          <w:iCs w:val="0"/>
          <w:color w:val="auto"/>
          <w:sz w:val="22"/>
          <w:szCs w:val="22"/>
        </w:rPr>
        <w:t xml:space="preserve">There </w:t>
      </w:r>
      <w:r w:rsidR="00205A79" w:rsidRPr="32F01984">
        <w:rPr>
          <w:rFonts w:ascii="Trebuchet MS" w:hAnsi="Trebuchet MS"/>
          <w:i w:val="0"/>
          <w:iCs w:val="0"/>
          <w:color w:val="auto"/>
          <w:sz w:val="22"/>
          <w:szCs w:val="22"/>
        </w:rPr>
        <w:t xml:space="preserve">are </w:t>
      </w:r>
      <w:r w:rsidRPr="32F01984">
        <w:rPr>
          <w:rFonts w:ascii="Trebuchet MS" w:hAnsi="Trebuchet MS"/>
          <w:i w:val="0"/>
          <w:iCs w:val="0"/>
          <w:color w:val="auto"/>
          <w:sz w:val="22"/>
          <w:szCs w:val="22"/>
        </w:rPr>
        <w:t xml:space="preserve">two summative assessment tasks in this </w:t>
      </w:r>
      <w:r w:rsidR="004C3F2C">
        <w:rPr>
          <w:rFonts w:ascii="Trebuchet MS" w:hAnsi="Trebuchet MS"/>
          <w:i w:val="0"/>
          <w:iCs w:val="0"/>
          <w:color w:val="auto"/>
          <w:sz w:val="22"/>
          <w:szCs w:val="22"/>
        </w:rPr>
        <w:t>module</w:t>
      </w:r>
      <w:r w:rsidRPr="32F01984">
        <w:rPr>
          <w:rFonts w:ascii="Trebuchet MS" w:hAnsi="Trebuchet MS"/>
          <w:i w:val="0"/>
          <w:iCs w:val="0"/>
          <w:color w:val="auto"/>
          <w:sz w:val="22"/>
          <w:szCs w:val="22"/>
        </w:rPr>
        <w:t xml:space="preserve"> each worth 50% of your final grade. In the first assessment you will create a documented design portfolio and in the second assessment you wi</w:t>
      </w:r>
      <w:r w:rsidR="00205A79" w:rsidRPr="32F01984">
        <w:rPr>
          <w:rFonts w:ascii="Trebuchet MS" w:hAnsi="Trebuchet MS"/>
          <w:i w:val="0"/>
          <w:iCs w:val="0"/>
          <w:color w:val="auto"/>
          <w:sz w:val="22"/>
          <w:szCs w:val="22"/>
        </w:rPr>
        <w:t>ll</w:t>
      </w:r>
      <w:r w:rsidRPr="32F01984">
        <w:rPr>
          <w:rFonts w:ascii="Trebuchet MS" w:hAnsi="Trebuchet MS"/>
          <w:i w:val="0"/>
          <w:iCs w:val="0"/>
          <w:color w:val="auto"/>
          <w:sz w:val="22"/>
          <w:szCs w:val="22"/>
        </w:rPr>
        <w:t xml:space="preserve"> produce </w:t>
      </w:r>
      <w:r w:rsidR="00205A79" w:rsidRPr="32F01984">
        <w:rPr>
          <w:rFonts w:ascii="Trebuchet MS" w:hAnsi="Trebuchet MS"/>
          <w:i w:val="0"/>
          <w:iCs w:val="0"/>
          <w:color w:val="auto"/>
          <w:sz w:val="22"/>
          <w:szCs w:val="22"/>
        </w:rPr>
        <w:t>an</w:t>
      </w:r>
      <w:r w:rsidRPr="32F01984">
        <w:rPr>
          <w:rFonts w:ascii="Trebuchet MS" w:hAnsi="Trebuchet MS"/>
          <w:i w:val="0"/>
          <w:iCs w:val="0"/>
          <w:color w:val="auto"/>
          <w:sz w:val="22"/>
          <w:szCs w:val="22"/>
        </w:rPr>
        <w:t xml:space="preserve"> </w:t>
      </w:r>
      <w:r w:rsidR="00205A79" w:rsidRPr="32F01984">
        <w:rPr>
          <w:rFonts w:ascii="Trebuchet MS" w:hAnsi="Trebuchet MS"/>
          <w:i w:val="0"/>
          <w:iCs w:val="0"/>
          <w:color w:val="auto"/>
          <w:sz w:val="22"/>
          <w:szCs w:val="22"/>
        </w:rPr>
        <w:t xml:space="preserve">academic style </w:t>
      </w:r>
      <w:r w:rsidRPr="32F01984">
        <w:rPr>
          <w:rFonts w:ascii="Trebuchet MS" w:hAnsi="Trebuchet MS"/>
          <w:i w:val="0"/>
          <w:iCs w:val="0"/>
          <w:color w:val="auto"/>
          <w:sz w:val="22"/>
          <w:szCs w:val="22"/>
        </w:rPr>
        <w:t>report</w:t>
      </w:r>
      <w:r w:rsidR="00205A79" w:rsidRPr="32F01984">
        <w:rPr>
          <w:rFonts w:ascii="Trebuchet MS" w:hAnsi="Trebuchet MS"/>
          <w:i w:val="0"/>
          <w:iCs w:val="0"/>
          <w:color w:val="auto"/>
          <w:sz w:val="22"/>
          <w:szCs w:val="22"/>
        </w:rPr>
        <w:t xml:space="preserve"> </w:t>
      </w:r>
      <w:r w:rsidRPr="32F01984">
        <w:rPr>
          <w:rFonts w:ascii="Trebuchet MS" w:hAnsi="Trebuchet MS"/>
          <w:i w:val="0"/>
          <w:iCs w:val="0"/>
          <w:color w:val="auto"/>
          <w:sz w:val="22"/>
          <w:szCs w:val="22"/>
        </w:rPr>
        <w:t>that defines and solves a design problem which will contain research, i</w:t>
      </w:r>
      <w:r w:rsidRPr="32F01984">
        <w:rPr>
          <w:rFonts w:ascii="Trebuchet MS" w:eastAsia="Trebuchet MS" w:hAnsi="Trebuchet MS" w:cs="Trebuchet MS"/>
          <w:i w:val="0"/>
          <w:iCs w:val="0"/>
          <w:color w:val="auto"/>
          <w:sz w:val="22"/>
          <w:szCs w:val="22"/>
        </w:rPr>
        <w:t>nvestigation</w:t>
      </w:r>
      <w:r w:rsidRPr="32F01984">
        <w:rPr>
          <w:rFonts w:ascii="Trebuchet MS" w:hAnsi="Trebuchet MS"/>
          <w:i w:val="0"/>
          <w:iCs w:val="0"/>
          <w:color w:val="auto"/>
          <w:sz w:val="22"/>
          <w:szCs w:val="22"/>
        </w:rPr>
        <w:t>, documentation of the design process</w:t>
      </w:r>
      <w:r w:rsidR="00205A79" w:rsidRPr="32F01984">
        <w:rPr>
          <w:rFonts w:ascii="Trebuchet MS" w:hAnsi="Trebuchet MS"/>
          <w:i w:val="0"/>
          <w:iCs w:val="0"/>
          <w:color w:val="auto"/>
          <w:sz w:val="22"/>
          <w:szCs w:val="22"/>
        </w:rPr>
        <w:t xml:space="preserve">, </w:t>
      </w:r>
      <w:r w:rsidRPr="32F01984">
        <w:rPr>
          <w:rFonts w:ascii="Trebuchet MS" w:hAnsi="Trebuchet MS"/>
          <w:i w:val="0"/>
          <w:iCs w:val="0"/>
          <w:color w:val="auto"/>
          <w:sz w:val="22"/>
          <w:szCs w:val="22"/>
        </w:rPr>
        <w:t>evidence of evaluation you received when completing the formative task</w:t>
      </w:r>
      <w:r w:rsidR="00205A79" w:rsidRPr="32F01984">
        <w:rPr>
          <w:rFonts w:ascii="Trebuchet MS" w:hAnsi="Trebuchet MS"/>
          <w:i w:val="0"/>
          <w:iCs w:val="0"/>
          <w:color w:val="auto"/>
          <w:sz w:val="22"/>
          <w:szCs w:val="22"/>
        </w:rPr>
        <w:t xml:space="preserve">s and supported by range of referenced sources. </w:t>
      </w:r>
    </w:p>
    <w:p w14:paraId="3B197727" w14:textId="77777777" w:rsidR="00C96DF0" w:rsidRPr="00A67BE6" w:rsidRDefault="48A0A221" w:rsidP="48A0A221">
      <w:pPr>
        <w:pStyle w:val="Heading4"/>
        <w:rPr>
          <w:rFonts w:ascii="Trebuchet MS" w:hAnsi="Trebuchet MS"/>
          <w:color w:val="4472C4" w:themeColor="accent1"/>
          <w:sz w:val="22"/>
          <w:szCs w:val="22"/>
        </w:rPr>
      </w:pPr>
      <w:r w:rsidRPr="48A0A221">
        <w:rPr>
          <w:rFonts w:ascii="Trebuchet MS" w:hAnsi="Trebuchet MS"/>
          <w:color w:val="4472C4" w:themeColor="accent1"/>
          <w:sz w:val="22"/>
          <w:szCs w:val="22"/>
        </w:rPr>
        <w:t xml:space="preserve"> </w:t>
      </w:r>
    </w:p>
    <w:p w14:paraId="565A8933" w14:textId="6432F3C8" w:rsidR="00856182" w:rsidRPr="00A67BE6" w:rsidRDefault="6AC14867" w:rsidP="6AC14867">
      <w:pPr>
        <w:rPr>
          <w:rFonts w:ascii="Trebuchet MS" w:hAnsi="Trebuchet MS"/>
          <w:sz w:val="22"/>
          <w:szCs w:val="22"/>
        </w:rPr>
      </w:pPr>
      <w:r w:rsidRPr="00034242">
        <w:rPr>
          <w:rFonts w:ascii="Trebuchet MS" w:hAnsi="Trebuchet MS"/>
          <w:b/>
          <w:bCs/>
          <w:iCs/>
          <w:sz w:val="22"/>
          <w:szCs w:val="22"/>
        </w:rPr>
        <w:t>When assessment does not go to plan</w:t>
      </w:r>
      <w:r w:rsidR="00C96DF0">
        <w:br/>
      </w:r>
      <w:r w:rsidRPr="6AC14867">
        <w:rPr>
          <w:rStyle w:val="normaltextrun"/>
          <w:rFonts w:ascii="Trebuchet MS" w:eastAsiaTheme="majorEastAsia" w:hAnsi="Trebuchet MS" w:cs="Calibri"/>
          <w:sz w:val="22"/>
          <w:szCs w:val="22"/>
        </w:rPr>
        <w:t>If you do not pass an assessment element, you will have the opportunity to resubmit the whole assignment again after reworking the sections that were highlighted for improvement by your tutor.</w:t>
      </w:r>
    </w:p>
    <w:p w14:paraId="79B144A4" w14:textId="77777777" w:rsidR="00DA32C7" w:rsidRPr="00A67BE6" w:rsidRDefault="00856182" w:rsidP="00856182">
      <w:pPr>
        <w:pStyle w:val="Heading4"/>
        <w:rPr>
          <w:rFonts w:ascii="Trebuchet MS" w:hAnsi="Trebuchet MS"/>
          <w:color w:val="auto"/>
          <w:sz w:val="22"/>
          <w:szCs w:val="22"/>
        </w:rPr>
      </w:pPr>
      <w:r w:rsidRPr="00A67BE6">
        <w:rPr>
          <w:rFonts w:ascii="Trebuchet MS" w:hAnsi="Trebuchet MS"/>
          <w:color w:val="auto"/>
          <w:sz w:val="22"/>
          <w:szCs w:val="22"/>
        </w:rPr>
        <w:t xml:space="preserve"> </w:t>
      </w:r>
    </w:p>
    <w:p w14:paraId="624F9281" w14:textId="19C7A4DC" w:rsidR="00711FD8" w:rsidRPr="00034242" w:rsidRDefault="00C96DF0" w:rsidP="00E92E83">
      <w:pPr>
        <w:pStyle w:val="Heading4"/>
        <w:rPr>
          <w:rFonts w:ascii="Trebuchet MS" w:hAnsi="Trebuchet MS"/>
          <w:b/>
          <w:i w:val="0"/>
          <w:color w:val="auto"/>
          <w:sz w:val="22"/>
          <w:szCs w:val="22"/>
        </w:rPr>
      </w:pPr>
      <w:r w:rsidRPr="00034242">
        <w:rPr>
          <w:rFonts w:ascii="Trebuchet MS" w:hAnsi="Trebuchet MS"/>
          <w:b/>
          <w:i w:val="0"/>
          <w:color w:val="auto"/>
          <w:sz w:val="22"/>
          <w:szCs w:val="22"/>
        </w:rPr>
        <w:t xml:space="preserve">What you will be able </w:t>
      </w:r>
      <w:r w:rsidR="00C853FF" w:rsidRPr="00034242">
        <w:rPr>
          <w:rFonts w:ascii="Trebuchet MS" w:hAnsi="Trebuchet MS"/>
          <w:b/>
          <w:i w:val="0"/>
          <w:color w:val="auto"/>
          <w:sz w:val="22"/>
          <w:szCs w:val="22"/>
        </w:rPr>
        <w:t xml:space="preserve">to do after the </w:t>
      </w:r>
      <w:r w:rsidR="004C3F2C">
        <w:rPr>
          <w:rFonts w:ascii="Trebuchet MS" w:hAnsi="Trebuchet MS"/>
          <w:b/>
          <w:i w:val="0"/>
          <w:color w:val="auto"/>
          <w:sz w:val="22"/>
          <w:szCs w:val="22"/>
        </w:rPr>
        <w:t>module</w:t>
      </w:r>
    </w:p>
    <w:p w14:paraId="1F1A6793" w14:textId="42F9BA6C" w:rsidR="00711FD8" w:rsidRPr="00E92E83" w:rsidRDefault="4C517652" w:rsidP="00711FD8">
      <w:pPr>
        <w:rPr>
          <w:rFonts w:ascii="Trebuchet MS" w:hAnsi="Trebuchet MS"/>
          <w:sz w:val="22"/>
          <w:szCs w:val="22"/>
        </w:rPr>
      </w:pPr>
      <w:r w:rsidRPr="4C517652">
        <w:rPr>
          <w:rFonts w:ascii="Trebuchet MS" w:hAnsi="Trebuchet MS"/>
          <w:sz w:val="22"/>
          <w:szCs w:val="22"/>
        </w:rPr>
        <w:t xml:space="preserve">On completion of this </w:t>
      </w:r>
      <w:r w:rsidR="004C3F2C">
        <w:rPr>
          <w:rFonts w:ascii="Trebuchet MS" w:hAnsi="Trebuchet MS"/>
          <w:sz w:val="22"/>
          <w:szCs w:val="22"/>
        </w:rPr>
        <w:t>module</w:t>
      </w:r>
      <w:r w:rsidRPr="4C517652">
        <w:rPr>
          <w:rFonts w:ascii="Trebuchet MS" w:hAnsi="Trebuchet MS"/>
          <w:sz w:val="22"/>
          <w:szCs w:val="22"/>
        </w:rPr>
        <w:t xml:space="preserve"> you will be able to create professional standard design concepts based on a client brief using design research and evaluation. You will also be able to present your work and design skills using a range of outputs.</w:t>
      </w:r>
    </w:p>
    <w:p w14:paraId="2ED88883" w14:textId="2CAA3A56" w:rsidR="4C517652" w:rsidRDefault="4C517652" w:rsidP="402DE177">
      <w:pPr>
        <w:rPr>
          <w:rFonts w:ascii="Trebuchet MS" w:eastAsia="Trebuchet MS" w:hAnsi="Trebuchet MS" w:cs="Trebuchet MS"/>
          <w:sz w:val="22"/>
          <w:szCs w:val="22"/>
        </w:rPr>
      </w:pPr>
    </w:p>
    <w:p w14:paraId="7DFB41E6" w14:textId="10866FF5" w:rsidR="4C517652" w:rsidRDefault="402DE177" w:rsidP="402DE177">
      <w:pPr>
        <w:pStyle w:val="ListParagraph"/>
        <w:numPr>
          <w:ilvl w:val="0"/>
          <w:numId w:val="2"/>
        </w:numPr>
        <w:rPr>
          <w:sz w:val="22"/>
          <w:szCs w:val="22"/>
        </w:rPr>
      </w:pPr>
      <w:r w:rsidRPr="402DE177">
        <w:rPr>
          <w:rFonts w:ascii="Trebuchet MS" w:eastAsia="Trebuchet MS" w:hAnsi="Trebuchet MS" w:cs="Trebuchet MS"/>
          <w:sz w:val="22"/>
          <w:szCs w:val="22"/>
        </w:rPr>
        <w:t xml:space="preserve">Organise methods to create professional workflows consisting of research, planning and production. </w:t>
      </w:r>
    </w:p>
    <w:p w14:paraId="57F6F4CE" w14:textId="739EE6E1" w:rsidR="4C517652" w:rsidRDefault="402DE177" w:rsidP="402DE177">
      <w:pPr>
        <w:pStyle w:val="ListParagraph"/>
        <w:numPr>
          <w:ilvl w:val="0"/>
          <w:numId w:val="2"/>
        </w:numPr>
        <w:rPr>
          <w:sz w:val="22"/>
          <w:szCs w:val="22"/>
        </w:rPr>
      </w:pPr>
      <w:r w:rsidRPr="402DE177">
        <w:rPr>
          <w:rFonts w:ascii="Trebuchet MS" w:eastAsia="Trebuchet MS" w:hAnsi="Trebuchet MS" w:cs="Trebuchet MS"/>
          <w:sz w:val="22"/>
          <w:szCs w:val="22"/>
        </w:rPr>
        <w:t xml:space="preserve">Apply and analyse design theory to visualise a final product. </w:t>
      </w:r>
    </w:p>
    <w:p w14:paraId="621A77B2" w14:textId="6C04579A" w:rsidR="4C517652" w:rsidRDefault="6AC14867" w:rsidP="6AC14867">
      <w:pPr>
        <w:pStyle w:val="ListParagraph"/>
        <w:numPr>
          <w:ilvl w:val="0"/>
          <w:numId w:val="2"/>
        </w:numPr>
        <w:rPr>
          <w:sz w:val="22"/>
          <w:szCs w:val="22"/>
        </w:rPr>
      </w:pPr>
      <w:r w:rsidRPr="6AC14867">
        <w:rPr>
          <w:rFonts w:ascii="Trebuchet MS" w:eastAsia="Trebuchet MS" w:hAnsi="Trebuchet MS" w:cs="Trebuchet MS"/>
          <w:sz w:val="22"/>
          <w:szCs w:val="22"/>
        </w:rPr>
        <w:t xml:space="preserve">Recognise the methods needed to share ideas with colleagues and clients in a work environment. </w:t>
      </w:r>
    </w:p>
    <w:p w14:paraId="71F9E33C" w14:textId="54CB6856" w:rsidR="4C517652" w:rsidRDefault="402DE177" w:rsidP="402DE177">
      <w:pPr>
        <w:pStyle w:val="ListParagraph"/>
        <w:numPr>
          <w:ilvl w:val="0"/>
          <w:numId w:val="2"/>
        </w:numPr>
        <w:rPr>
          <w:sz w:val="22"/>
          <w:szCs w:val="22"/>
        </w:rPr>
      </w:pPr>
      <w:r w:rsidRPr="402DE177">
        <w:rPr>
          <w:rFonts w:ascii="Trebuchet MS" w:eastAsia="Trebuchet MS" w:hAnsi="Trebuchet MS" w:cs="Trebuchet MS"/>
          <w:sz w:val="22"/>
          <w:szCs w:val="22"/>
        </w:rPr>
        <w:t xml:space="preserve">Produce, evaluate and promote a design product to a set brief by selection of appropriate processes to solve a design problem. </w:t>
      </w:r>
    </w:p>
    <w:p w14:paraId="465561E3" w14:textId="7AE9A477" w:rsidR="4C517652" w:rsidRDefault="402DE177" w:rsidP="402DE177">
      <w:pPr>
        <w:pStyle w:val="ListParagraph"/>
        <w:numPr>
          <w:ilvl w:val="0"/>
          <w:numId w:val="2"/>
        </w:numPr>
        <w:rPr>
          <w:sz w:val="22"/>
          <w:szCs w:val="22"/>
        </w:rPr>
      </w:pPr>
      <w:r w:rsidRPr="402DE177">
        <w:rPr>
          <w:rFonts w:ascii="Trebuchet MS" w:eastAsia="Trebuchet MS" w:hAnsi="Trebuchet MS" w:cs="Trebuchet MS"/>
          <w:sz w:val="22"/>
          <w:szCs w:val="22"/>
        </w:rPr>
        <w:t>Carry out research tasks using a range of appropriate sources and communicate finding clearly.</w:t>
      </w:r>
    </w:p>
    <w:p w14:paraId="4D1C9F67" w14:textId="42AAD118" w:rsidR="4C517652" w:rsidRDefault="402DE177" w:rsidP="402DE177">
      <w:pPr>
        <w:pStyle w:val="ListParagraph"/>
        <w:numPr>
          <w:ilvl w:val="0"/>
          <w:numId w:val="2"/>
        </w:numPr>
        <w:rPr>
          <w:sz w:val="22"/>
          <w:szCs w:val="22"/>
        </w:rPr>
      </w:pPr>
      <w:r w:rsidRPr="402DE177">
        <w:rPr>
          <w:rFonts w:ascii="Trebuchet MS" w:eastAsia="Trebuchet MS" w:hAnsi="Trebuchet MS" w:cs="Trebuchet MS"/>
          <w:sz w:val="22"/>
          <w:szCs w:val="22"/>
        </w:rPr>
        <w:t>Produce design work using current guidelines for design, intellectual properties and accessibility</w:t>
      </w:r>
    </w:p>
    <w:p w14:paraId="289BFF70" w14:textId="0DCC7D96" w:rsidR="4C517652" w:rsidRDefault="4C517652" w:rsidP="402DE177">
      <w:pPr>
        <w:rPr>
          <w:rFonts w:ascii="Trebuchet MS" w:eastAsia="Trebuchet MS" w:hAnsi="Trebuchet MS" w:cs="Trebuchet MS"/>
          <w:sz w:val="22"/>
          <w:szCs w:val="22"/>
        </w:rPr>
      </w:pPr>
    </w:p>
    <w:p w14:paraId="29F99326" w14:textId="07F6957D" w:rsidR="00436ECB" w:rsidRPr="004C3F2C" w:rsidRDefault="00C96DF0" w:rsidP="00436ECB">
      <w:pPr>
        <w:pStyle w:val="Heading3"/>
        <w:rPr>
          <w:rFonts w:ascii="Trebuchet MS" w:hAnsi="Trebuchet MS"/>
          <w:b/>
          <w:color w:val="auto"/>
          <w:sz w:val="22"/>
          <w:szCs w:val="22"/>
        </w:rPr>
      </w:pPr>
      <w:r>
        <w:br/>
      </w:r>
      <w:r w:rsidR="4C517652" w:rsidRPr="004C3F2C">
        <w:rPr>
          <w:rFonts w:ascii="Trebuchet MS" w:hAnsi="Trebuchet MS"/>
          <w:b/>
          <w:color w:val="auto"/>
          <w:sz w:val="22"/>
          <w:szCs w:val="22"/>
        </w:rPr>
        <w:t>How this relates to the dimensions of Solent’s Real-world curriculum framework</w:t>
      </w:r>
    </w:p>
    <w:p w14:paraId="59CF6199" w14:textId="77777777" w:rsidR="00BC007D" w:rsidRPr="00A67BE6" w:rsidRDefault="00BC007D" w:rsidP="00CE78ED">
      <w:pPr>
        <w:spacing w:line="276" w:lineRule="auto"/>
        <w:rPr>
          <w:rFonts w:ascii="Trebuchet MS" w:hAnsi="Trebuchet MS"/>
          <w:i/>
          <w:color w:val="FF0000"/>
          <w:sz w:val="22"/>
          <w:szCs w:val="22"/>
        </w:rPr>
      </w:pPr>
    </w:p>
    <w:tbl>
      <w:tblPr>
        <w:tblStyle w:val="TableGrid"/>
        <w:tblW w:w="0" w:type="auto"/>
        <w:tblLook w:val="04A0" w:firstRow="1" w:lastRow="0" w:firstColumn="1" w:lastColumn="0" w:noHBand="0" w:noVBand="1"/>
      </w:tblPr>
      <w:tblGrid>
        <w:gridCol w:w="3552"/>
        <w:gridCol w:w="2732"/>
        <w:gridCol w:w="2732"/>
      </w:tblGrid>
      <w:tr w:rsidR="00632BFA" w:rsidRPr="00A67BE6" w14:paraId="3E885E43" w14:textId="77777777" w:rsidTr="6AC14867">
        <w:tc>
          <w:tcPr>
            <w:tcW w:w="3552" w:type="dxa"/>
            <w:shd w:val="clear" w:color="auto" w:fill="FFC000" w:themeFill="accent4"/>
          </w:tcPr>
          <w:p w14:paraId="42293A02" w14:textId="42A33053" w:rsidR="00632BFA" w:rsidRPr="00A67BE6" w:rsidRDefault="00632BFA" w:rsidP="00CE78ED">
            <w:pPr>
              <w:spacing w:line="276" w:lineRule="auto"/>
              <w:rPr>
                <w:rFonts w:ascii="Trebuchet MS" w:hAnsi="Trebuchet MS"/>
                <w:sz w:val="22"/>
                <w:szCs w:val="22"/>
              </w:rPr>
            </w:pPr>
            <w:r w:rsidRPr="00A67BE6">
              <w:rPr>
                <w:rFonts w:ascii="Trebuchet MS" w:hAnsi="Trebuchet MS"/>
                <w:sz w:val="22"/>
                <w:szCs w:val="22"/>
              </w:rPr>
              <w:t>Dimensions</w:t>
            </w:r>
          </w:p>
          <w:p w14:paraId="3048E618" w14:textId="77777777" w:rsidR="00632BFA" w:rsidRPr="00A67BE6" w:rsidRDefault="00632BFA" w:rsidP="00CE78ED">
            <w:pPr>
              <w:spacing w:line="276" w:lineRule="auto"/>
              <w:rPr>
                <w:rFonts w:ascii="Trebuchet MS" w:hAnsi="Trebuchet MS"/>
                <w:sz w:val="22"/>
                <w:szCs w:val="22"/>
              </w:rPr>
            </w:pPr>
          </w:p>
        </w:tc>
        <w:tc>
          <w:tcPr>
            <w:tcW w:w="2732" w:type="dxa"/>
            <w:shd w:val="clear" w:color="auto" w:fill="FFC000" w:themeFill="accent4"/>
          </w:tcPr>
          <w:p w14:paraId="77AFEA9A" w14:textId="0981B294" w:rsidR="00632BFA" w:rsidRPr="00A67BE6" w:rsidRDefault="00632BFA" w:rsidP="00CE78ED">
            <w:pPr>
              <w:spacing w:line="276" w:lineRule="auto"/>
              <w:rPr>
                <w:rFonts w:ascii="Trebuchet MS" w:hAnsi="Trebuchet MS"/>
                <w:sz w:val="22"/>
                <w:szCs w:val="22"/>
              </w:rPr>
            </w:pPr>
            <w:r w:rsidRPr="00A67BE6">
              <w:rPr>
                <w:rFonts w:ascii="Trebuchet MS" w:hAnsi="Trebuchet MS"/>
                <w:sz w:val="22"/>
                <w:szCs w:val="22"/>
              </w:rPr>
              <w:t>How students learn</w:t>
            </w:r>
          </w:p>
        </w:tc>
        <w:tc>
          <w:tcPr>
            <w:tcW w:w="2732" w:type="dxa"/>
            <w:shd w:val="clear" w:color="auto" w:fill="FFC000" w:themeFill="accent4"/>
          </w:tcPr>
          <w:p w14:paraId="32C80584" w14:textId="4FAC83BF" w:rsidR="00632BFA" w:rsidRPr="00A67BE6" w:rsidRDefault="00632BFA" w:rsidP="00CE78ED">
            <w:pPr>
              <w:spacing w:line="276" w:lineRule="auto"/>
              <w:rPr>
                <w:rFonts w:ascii="Trebuchet MS" w:hAnsi="Trebuchet MS"/>
                <w:sz w:val="22"/>
                <w:szCs w:val="22"/>
              </w:rPr>
            </w:pPr>
            <w:r w:rsidRPr="00A67BE6">
              <w:rPr>
                <w:rFonts w:ascii="Trebuchet MS" w:hAnsi="Trebuchet MS"/>
                <w:sz w:val="22"/>
                <w:szCs w:val="22"/>
              </w:rPr>
              <w:t>How students are assessed</w:t>
            </w:r>
          </w:p>
        </w:tc>
      </w:tr>
      <w:tr w:rsidR="00632BFA" w:rsidRPr="00A67BE6" w14:paraId="58E99F19" w14:textId="4448F81C" w:rsidTr="6AC14867">
        <w:tc>
          <w:tcPr>
            <w:tcW w:w="3552" w:type="dxa"/>
            <w:shd w:val="clear" w:color="auto" w:fill="FFC000" w:themeFill="accent4"/>
          </w:tcPr>
          <w:p w14:paraId="017AA3C6" w14:textId="51E985D7" w:rsidR="00632BFA" w:rsidRPr="00A67BE6" w:rsidRDefault="00632BFA" w:rsidP="00C96DF0">
            <w:pPr>
              <w:rPr>
                <w:rFonts w:ascii="Trebuchet MS" w:hAnsi="Trebuchet MS"/>
                <w:sz w:val="22"/>
                <w:szCs w:val="22"/>
              </w:rPr>
            </w:pPr>
            <w:r w:rsidRPr="00A67BE6">
              <w:rPr>
                <w:rFonts w:ascii="Trebuchet MS" w:hAnsi="Trebuchet MS"/>
                <w:sz w:val="22"/>
                <w:szCs w:val="22"/>
              </w:rPr>
              <w:t>Students are challenged to think in critical, creative and applied ways</w:t>
            </w:r>
          </w:p>
        </w:tc>
        <w:tc>
          <w:tcPr>
            <w:tcW w:w="2732" w:type="dxa"/>
            <w:shd w:val="clear" w:color="auto" w:fill="FFC000" w:themeFill="accent4"/>
          </w:tcPr>
          <w:p w14:paraId="5B97A7D4" w14:textId="22B0EFCD" w:rsidR="00632BFA" w:rsidRPr="00A67BE6" w:rsidRDefault="4C517652" w:rsidP="4C517652">
            <w:pPr>
              <w:rPr>
                <w:rFonts w:ascii="Trebuchet MS" w:hAnsi="Trebuchet MS"/>
                <w:sz w:val="22"/>
                <w:szCs w:val="22"/>
              </w:rPr>
            </w:pPr>
            <w:r w:rsidRPr="4C517652">
              <w:rPr>
                <w:rFonts w:ascii="Trebuchet MS" w:hAnsi="Trebuchet MS"/>
                <w:sz w:val="22"/>
                <w:szCs w:val="22"/>
              </w:rPr>
              <w:t>Students will need to evaluate the best design process for a set task or problem</w:t>
            </w:r>
          </w:p>
        </w:tc>
        <w:tc>
          <w:tcPr>
            <w:tcW w:w="2732" w:type="dxa"/>
            <w:shd w:val="clear" w:color="auto" w:fill="FFC000" w:themeFill="accent4"/>
          </w:tcPr>
          <w:p w14:paraId="3E631121" w14:textId="4AB4D5F6" w:rsidR="00632BFA" w:rsidRPr="00A67BE6" w:rsidRDefault="4C517652" w:rsidP="4C517652">
            <w:pPr>
              <w:rPr>
                <w:rFonts w:ascii="Trebuchet MS" w:hAnsi="Trebuchet MS"/>
                <w:sz w:val="22"/>
                <w:szCs w:val="22"/>
              </w:rPr>
            </w:pPr>
            <w:r w:rsidRPr="4C517652">
              <w:rPr>
                <w:rFonts w:ascii="Trebuchet MS" w:hAnsi="Trebuchet MS"/>
                <w:sz w:val="22"/>
                <w:szCs w:val="22"/>
              </w:rPr>
              <w:t>Students need to present a discussion and evaluation of current design processes</w:t>
            </w:r>
          </w:p>
        </w:tc>
      </w:tr>
      <w:tr w:rsidR="00632BFA" w:rsidRPr="00A67BE6" w14:paraId="50C6734F" w14:textId="159954A4" w:rsidTr="6AC14867">
        <w:tc>
          <w:tcPr>
            <w:tcW w:w="3552" w:type="dxa"/>
            <w:shd w:val="clear" w:color="auto" w:fill="EB5D1D"/>
          </w:tcPr>
          <w:p w14:paraId="15895675" w14:textId="6E508CF2" w:rsidR="00632BFA" w:rsidRPr="00A67BE6" w:rsidRDefault="6AC14867" w:rsidP="00C96DF0">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are inspired to do research through inquiry, curiosity and problem-solving</w:t>
            </w:r>
          </w:p>
        </w:tc>
        <w:tc>
          <w:tcPr>
            <w:tcW w:w="2732" w:type="dxa"/>
            <w:shd w:val="clear" w:color="auto" w:fill="EB5D1D"/>
          </w:tcPr>
          <w:p w14:paraId="06348AA2" w14:textId="36081C9E" w:rsidR="00632BFA"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will be tasked to solve a design problem informed by research.</w:t>
            </w:r>
          </w:p>
        </w:tc>
        <w:tc>
          <w:tcPr>
            <w:tcW w:w="2732" w:type="dxa"/>
            <w:shd w:val="clear" w:color="auto" w:fill="EB5D1D"/>
          </w:tcPr>
          <w:p w14:paraId="3650C908" w14:textId="7460B3E2" w:rsidR="00632BFA"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will need to present both academic and professional styled research findings</w:t>
            </w:r>
          </w:p>
        </w:tc>
      </w:tr>
      <w:tr w:rsidR="00632BFA" w:rsidRPr="00A67BE6" w14:paraId="5C82D1AD" w14:textId="2FE1AD66" w:rsidTr="6AC14867">
        <w:tc>
          <w:tcPr>
            <w:tcW w:w="3552" w:type="dxa"/>
            <w:shd w:val="clear" w:color="auto" w:fill="70B62C"/>
          </w:tcPr>
          <w:p w14:paraId="68428F5D" w14:textId="5658BE04" w:rsidR="00632BFA" w:rsidRPr="00A67BE6" w:rsidRDefault="6AC14867" w:rsidP="00C96DF0">
            <w:pPr>
              <w:rPr>
                <w:rFonts w:ascii="Trebuchet MS" w:hAnsi="Trebuchet MS"/>
                <w:color w:val="FFFFFF" w:themeColor="background1"/>
                <w:sz w:val="22"/>
                <w:szCs w:val="22"/>
              </w:rPr>
            </w:pPr>
            <w:r w:rsidRPr="6AC14867">
              <w:rPr>
                <w:rFonts w:ascii="Trebuchet MS" w:hAnsi="Trebuchet MS"/>
                <w:color w:val="FFFFFF" w:themeColor="background1"/>
                <w:sz w:val="22"/>
                <w:szCs w:val="22"/>
              </w:rPr>
              <w:lastRenderedPageBreak/>
              <w:t>Students experience an intellectually stimulating curriculum which inspires them to learn for life</w:t>
            </w:r>
          </w:p>
        </w:tc>
        <w:tc>
          <w:tcPr>
            <w:tcW w:w="2732" w:type="dxa"/>
            <w:shd w:val="clear" w:color="auto" w:fill="70B62C"/>
          </w:tcPr>
          <w:p w14:paraId="6DCABC8A" w14:textId="22288E94" w:rsidR="00632BFA"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are guided in using current industry-standard work practice and processes.</w:t>
            </w:r>
          </w:p>
        </w:tc>
        <w:tc>
          <w:tcPr>
            <w:tcW w:w="2732" w:type="dxa"/>
            <w:shd w:val="clear" w:color="auto" w:fill="70B62C"/>
          </w:tcPr>
          <w:p w14:paraId="7FC60029" w14:textId="4F5C9123" w:rsidR="00632BFA"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will use their research on current practice to inform and influence the design process</w:t>
            </w:r>
          </w:p>
        </w:tc>
      </w:tr>
      <w:tr w:rsidR="00632BFA" w:rsidRPr="00A67BE6" w14:paraId="646701C6" w14:textId="1795CA81" w:rsidTr="6AC14867">
        <w:tc>
          <w:tcPr>
            <w:tcW w:w="3552" w:type="dxa"/>
            <w:shd w:val="clear" w:color="auto" w:fill="79348C"/>
          </w:tcPr>
          <w:p w14:paraId="21B2D375" w14:textId="257E9205" w:rsidR="00632BFA" w:rsidRPr="00A67BE6" w:rsidRDefault="6AC14867" w:rsidP="00C96DF0">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reflect and grow inwardly, social and ethically to be able to confront the challenges of the world</w:t>
            </w:r>
          </w:p>
        </w:tc>
        <w:tc>
          <w:tcPr>
            <w:tcW w:w="2732" w:type="dxa"/>
            <w:shd w:val="clear" w:color="auto" w:fill="79348C"/>
          </w:tcPr>
          <w:p w14:paraId="6C70ED32" w14:textId="76E12E60" w:rsidR="00632BFA"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will acquire skills in promoting themselves as a designer.</w:t>
            </w:r>
          </w:p>
        </w:tc>
        <w:tc>
          <w:tcPr>
            <w:tcW w:w="2732" w:type="dxa"/>
            <w:shd w:val="clear" w:color="auto" w:fill="79348C"/>
          </w:tcPr>
          <w:p w14:paraId="68867593" w14:textId="5DC9EBF1" w:rsidR="00632BFA"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will be required to show evidence of how they have promoted themselves and the design work in a professional manner.</w:t>
            </w:r>
          </w:p>
        </w:tc>
      </w:tr>
      <w:tr w:rsidR="00632BFA" w:rsidRPr="00A67BE6" w14:paraId="6B811402" w14:textId="0C4D45B8" w:rsidTr="6AC14867">
        <w:tc>
          <w:tcPr>
            <w:tcW w:w="3552" w:type="dxa"/>
            <w:shd w:val="clear" w:color="auto" w:fill="FF0000"/>
          </w:tcPr>
          <w:p w14:paraId="5EBBF3B3" w14:textId="23CF6B64" w:rsidR="00632BFA" w:rsidRPr="00A67BE6" w:rsidRDefault="6AC14867" w:rsidP="00C96DF0">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face outward to the community, industry and the global environment</w:t>
            </w:r>
          </w:p>
        </w:tc>
        <w:tc>
          <w:tcPr>
            <w:tcW w:w="2732" w:type="dxa"/>
            <w:shd w:val="clear" w:color="auto" w:fill="FF0000"/>
          </w:tcPr>
          <w:p w14:paraId="74806873" w14:textId="7380B9CB" w:rsidR="00632BFA"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will need to gain evaluation and feedback.</w:t>
            </w:r>
          </w:p>
        </w:tc>
        <w:tc>
          <w:tcPr>
            <w:tcW w:w="2732" w:type="dxa"/>
            <w:shd w:val="clear" w:color="auto" w:fill="FF0000"/>
          </w:tcPr>
          <w:p w14:paraId="0B785214" w14:textId="7F825B5A" w:rsidR="00632BFA"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will need to present evidence of feedback and evaluation they have gained by undertaking design tasks for both formative and summative assessments</w:t>
            </w:r>
          </w:p>
        </w:tc>
      </w:tr>
      <w:tr w:rsidR="00632BFA" w:rsidRPr="00A67BE6" w14:paraId="6CF9E6A5" w14:textId="7D771201" w:rsidTr="6AC14867">
        <w:tc>
          <w:tcPr>
            <w:tcW w:w="3552" w:type="dxa"/>
            <w:shd w:val="clear" w:color="auto" w:fill="3860AA"/>
          </w:tcPr>
          <w:p w14:paraId="17C7F475" w14:textId="4A124658" w:rsidR="00632BFA" w:rsidRPr="00A67BE6" w:rsidRDefault="6AC14867" w:rsidP="00C96DF0">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learn from authentic, engaging and programmatic assessment</w:t>
            </w:r>
          </w:p>
        </w:tc>
        <w:tc>
          <w:tcPr>
            <w:tcW w:w="2732" w:type="dxa"/>
            <w:shd w:val="clear" w:color="auto" w:fill="3860AA"/>
          </w:tcPr>
          <w:p w14:paraId="0511D2AD" w14:textId="2125D82F" w:rsidR="00095CCD" w:rsidRPr="00A67BE6" w:rsidRDefault="6AC14867" w:rsidP="4C517652">
            <w:pPr>
              <w:rPr>
                <w:rFonts w:ascii="Trebuchet MS" w:hAnsi="Trebuchet MS"/>
                <w:color w:val="FFFFFF" w:themeColor="background1"/>
                <w:sz w:val="22"/>
                <w:szCs w:val="22"/>
              </w:rPr>
            </w:pPr>
            <w:r w:rsidRPr="6AC14867">
              <w:rPr>
                <w:rFonts w:ascii="Trebuchet MS" w:hAnsi="Trebuchet MS"/>
                <w:color w:val="FFFFFF" w:themeColor="background1"/>
                <w:sz w:val="22"/>
                <w:szCs w:val="22"/>
              </w:rPr>
              <w:t xml:space="preserve">Students will be exposed to current design practice and workflows. </w:t>
            </w:r>
          </w:p>
          <w:p w14:paraId="6BE0AE49" w14:textId="6A1A112D" w:rsidR="00632BFA" w:rsidRPr="00A67BE6" w:rsidRDefault="00632BFA" w:rsidP="00C96DF0">
            <w:pPr>
              <w:rPr>
                <w:rFonts w:ascii="Trebuchet MS" w:hAnsi="Trebuchet MS"/>
                <w:color w:val="FFFFFF" w:themeColor="background1"/>
                <w:sz w:val="22"/>
                <w:szCs w:val="22"/>
              </w:rPr>
            </w:pPr>
          </w:p>
        </w:tc>
        <w:tc>
          <w:tcPr>
            <w:tcW w:w="2732" w:type="dxa"/>
            <w:shd w:val="clear" w:color="auto" w:fill="3860AA"/>
          </w:tcPr>
          <w:p w14:paraId="5BFAB2D0" w14:textId="55FD9F15" w:rsidR="00632BFA" w:rsidRPr="00A67BE6" w:rsidRDefault="6AC14867" w:rsidP="64410A6B">
            <w:pPr>
              <w:rPr>
                <w:rFonts w:ascii="Trebuchet MS" w:hAnsi="Trebuchet MS"/>
                <w:color w:val="FFFFFF" w:themeColor="background1"/>
                <w:sz w:val="22"/>
                <w:szCs w:val="22"/>
              </w:rPr>
            </w:pPr>
            <w:r w:rsidRPr="6AC14867">
              <w:rPr>
                <w:rFonts w:ascii="Trebuchet MS" w:hAnsi="Trebuchet MS"/>
                <w:color w:val="FFFFFF" w:themeColor="background1"/>
                <w:sz w:val="22"/>
                <w:szCs w:val="22"/>
              </w:rPr>
              <w:t>Students should present themselves and their design work based upon current practice, standards and guidelines.</w:t>
            </w:r>
          </w:p>
        </w:tc>
      </w:tr>
    </w:tbl>
    <w:p w14:paraId="660E3877" w14:textId="77777777" w:rsidR="00D21D46" w:rsidRPr="00A67BE6" w:rsidRDefault="00D21D46" w:rsidP="00D21D46">
      <w:pPr>
        <w:rPr>
          <w:rFonts w:ascii="Trebuchet MS" w:hAnsi="Trebuchet MS"/>
          <w:sz w:val="22"/>
          <w:szCs w:val="22"/>
        </w:rPr>
      </w:pPr>
    </w:p>
    <w:p w14:paraId="15232D42" w14:textId="5EACEC60" w:rsidR="00436ECB" w:rsidRPr="004C3F2C" w:rsidRDefault="00C96DF0" w:rsidP="00436ECB">
      <w:pPr>
        <w:pStyle w:val="Heading3"/>
        <w:rPr>
          <w:rFonts w:ascii="Trebuchet MS" w:hAnsi="Trebuchet MS"/>
          <w:b/>
          <w:color w:val="auto"/>
          <w:sz w:val="22"/>
          <w:szCs w:val="22"/>
        </w:rPr>
      </w:pPr>
      <w:r w:rsidRPr="004C3F2C">
        <w:rPr>
          <w:rFonts w:ascii="Trebuchet MS" w:hAnsi="Trebuchet MS"/>
          <w:b/>
          <w:color w:val="auto"/>
          <w:sz w:val="22"/>
          <w:szCs w:val="22"/>
        </w:rPr>
        <w:t>S</w:t>
      </w:r>
      <w:r w:rsidR="00436ECB" w:rsidRPr="004C3F2C">
        <w:rPr>
          <w:rFonts w:ascii="Trebuchet MS" w:hAnsi="Trebuchet MS"/>
          <w:b/>
          <w:color w:val="auto"/>
          <w:sz w:val="22"/>
          <w:szCs w:val="22"/>
        </w:rPr>
        <w:t>ummative assessment details</w:t>
      </w:r>
    </w:p>
    <w:p w14:paraId="018BF3AE" w14:textId="77777777" w:rsidR="00436ECB" w:rsidRPr="004C3F2C" w:rsidRDefault="00436ECB" w:rsidP="00436ECB">
      <w:pPr>
        <w:rPr>
          <w:rFonts w:ascii="Trebuchet MS" w:hAnsi="Trebuchet MS"/>
          <w:sz w:val="22"/>
          <w:szCs w:val="22"/>
        </w:rPr>
      </w:pPr>
    </w:p>
    <w:tbl>
      <w:tblPr>
        <w:tblStyle w:val="TableGrid"/>
        <w:tblW w:w="0" w:type="auto"/>
        <w:tblLook w:val="04A0" w:firstRow="1" w:lastRow="0" w:firstColumn="1" w:lastColumn="0" w:noHBand="0" w:noVBand="1"/>
      </w:tblPr>
      <w:tblGrid>
        <w:gridCol w:w="846"/>
        <w:gridCol w:w="2410"/>
        <w:gridCol w:w="5760"/>
      </w:tblGrid>
      <w:tr w:rsidR="004C3F2C" w:rsidRPr="004C3F2C" w14:paraId="78912259" w14:textId="77777777" w:rsidTr="48A0A221">
        <w:tc>
          <w:tcPr>
            <w:tcW w:w="846" w:type="dxa"/>
          </w:tcPr>
          <w:p w14:paraId="710FFE40"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AE1</w:t>
            </w:r>
          </w:p>
        </w:tc>
        <w:tc>
          <w:tcPr>
            <w:tcW w:w="2410" w:type="dxa"/>
          </w:tcPr>
          <w:p w14:paraId="0D99C541"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Weighting:</w:t>
            </w:r>
          </w:p>
        </w:tc>
        <w:tc>
          <w:tcPr>
            <w:tcW w:w="5760" w:type="dxa"/>
          </w:tcPr>
          <w:p w14:paraId="5F31121F" w14:textId="11A35E5F" w:rsidR="00436ECB" w:rsidRPr="004C3F2C" w:rsidRDefault="00C230FF" w:rsidP="00016C67">
            <w:pPr>
              <w:rPr>
                <w:rFonts w:ascii="Trebuchet MS" w:hAnsi="Trebuchet MS"/>
                <w:sz w:val="22"/>
                <w:szCs w:val="22"/>
              </w:rPr>
            </w:pPr>
            <w:r w:rsidRPr="004C3F2C">
              <w:rPr>
                <w:rFonts w:ascii="Trebuchet MS" w:hAnsi="Trebuchet MS"/>
                <w:sz w:val="22"/>
                <w:szCs w:val="22"/>
              </w:rPr>
              <w:t>50%</w:t>
            </w:r>
          </w:p>
        </w:tc>
      </w:tr>
      <w:tr w:rsidR="004C3F2C" w:rsidRPr="004C3F2C" w14:paraId="31AB000A" w14:textId="77777777" w:rsidTr="48A0A221">
        <w:tc>
          <w:tcPr>
            <w:tcW w:w="846" w:type="dxa"/>
          </w:tcPr>
          <w:p w14:paraId="72DFB088" w14:textId="77777777" w:rsidR="00436ECB" w:rsidRPr="004C3F2C" w:rsidRDefault="00436ECB" w:rsidP="00016C67">
            <w:pPr>
              <w:rPr>
                <w:rFonts w:ascii="Trebuchet MS" w:hAnsi="Trebuchet MS"/>
                <w:sz w:val="22"/>
                <w:szCs w:val="22"/>
              </w:rPr>
            </w:pPr>
          </w:p>
        </w:tc>
        <w:tc>
          <w:tcPr>
            <w:tcW w:w="2410" w:type="dxa"/>
          </w:tcPr>
          <w:p w14:paraId="0A844985"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Assessment type:</w:t>
            </w:r>
          </w:p>
        </w:tc>
        <w:tc>
          <w:tcPr>
            <w:tcW w:w="5760" w:type="dxa"/>
          </w:tcPr>
          <w:p w14:paraId="10052D64" w14:textId="19250017" w:rsidR="00436ECB" w:rsidRPr="004C3F2C" w:rsidRDefault="00C230FF" w:rsidP="00016C67">
            <w:pPr>
              <w:rPr>
                <w:rFonts w:ascii="Trebuchet MS" w:hAnsi="Trebuchet MS"/>
                <w:sz w:val="22"/>
                <w:szCs w:val="22"/>
              </w:rPr>
            </w:pPr>
            <w:r w:rsidRPr="004C3F2C">
              <w:rPr>
                <w:rFonts w:ascii="Trebuchet MS" w:hAnsi="Trebuchet MS"/>
                <w:sz w:val="22"/>
                <w:szCs w:val="22"/>
              </w:rPr>
              <w:t>Portfolio</w:t>
            </w:r>
          </w:p>
        </w:tc>
      </w:tr>
      <w:tr w:rsidR="004C3F2C" w:rsidRPr="004C3F2C" w14:paraId="46BEF2B4" w14:textId="77777777" w:rsidTr="48A0A221">
        <w:tc>
          <w:tcPr>
            <w:tcW w:w="846" w:type="dxa"/>
          </w:tcPr>
          <w:p w14:paraId="082D47A5" w14:textId="77777777" w:rsidR="00436ECB" w:rsidRPr="004C3F2C" w:rsidRDefault="00436ECB" w:rsidP="00016C67">
            <w:pPr>
              <w:rPr>
                <w:rFonts w:ascii="Trebuchet MS" w:hAnsi="Trebuchet MS"/>
                <w:sz w:val="22"/>
                <w:szCs w:val="22"/>
              </w:rPr>
            </w:pPr>
          </w:p>
        </w:tc>
        <w:tc>
          <w:tcPr>
            <w:tcW w:w="2410" w:type="dxa"/>
          </w:tcPr>
          <w:p w14:paraId="4C222768"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Aggregation:</w:t>
            </w:r>
          </w:p>
        </w:tc>
        <w:tc>
          <w:tcPr>
            <w:tcW w:w="5760" w:type="dxa"/>
          </w:tcPr>
          <w:p w14:paraId="554EAFE6" w14:textId="6039774B" w:rsidR="00436ECB" w:rsidRPr="004C3F2C" w:rsidRDefault="00436ECB" w:rsidP="00016C67">
            <w:pPr>
              <w:rPr>
                <w:rFonts w:ascii="Trebuchet MS" w:hAnsi="Trebuchet MS"/>
                <w:sz w:val="22"/>
                <w:szCs w:val="22"/>
              </w:rPr>
            </w:pPr>
            <w:r w:rsidRPr="004C3F2C">
              <w:rPr>
                <w:rFonts w:ascii="Trebuchet MS" w:hAnsi="Trebuchet MS"/>
                <w:sz w:val="22"/>
                <w:szCs w:val="22"/>
              </w:rPr>
              <w:t>Aggregated</w:t>
            </w:r>
            <w:r w:rsidR="00BD39DB" w:rsidRPr="004C3F2C">
              <w:rPr>
                <w:rFonts w:ascii="Trebuchet MS" w:hAnsi="Trebuchet MS"/>
                <w:sz w:val="22"/>
                <w:szCs w:val="22"/>
              </w:rPr>
              <w:t xml:space="preserve"> to AE</w:t>
            </w:r>
            <w:r w:rsidR="004553B7" w:rsidRPr="004C3F2C">
              <w:rPr>
                <w:rFonts w:ascii="Trebuchet MS" w:hAnsi="Trebuchet MS"/>
                <w:sz w:val="22"/>
                <w:szCs w:val="22"/>
              </w:rPr>
              <w:t>2</w:t>
            </w:r>
            <w:r w:rsidRPr="004C3F2C">
              <w:rPr>
                <w:rFonts w:ascii="Trebuchet MS" w:hAnsi="Trebuchet MS"/>
                <w:sz w:val="22"/>
                <w:szCs w:val="22"/>
              </w:rPr>
              <w:t xml:space="preserve"> </w:t>
            </w:r>
          </w:p>
        </w:tc>
      </w:tr>
      <w:tr w:rsidR="004C3F2C" w:rsidRPr="004C3F2C" w14:paraId="593217B5" w14:textId="77777777" w:rsidTr="48A0A221">
        <w:tc>
          <w:tcPr>
            <w:tcW w:w="846" w:type="dxa"/>
          </w:tcPr>
          <w:p w14:paraId="2671CFAA" w14:textId="77777777" w:rsidR="00436ECB" w:rsidRPr="004C3F2C" w:rsidRDefault="00436ECB" w:rsidP="00016C67">
            <w:pPr>
              <w:rPr>
                <w:rFonts w:ascii="Trebuchet MS" w:hAnsi="Trebuchet MS"/>
                <w:sz w:val="22"/>
                <w:szCs w:val="22"/>
              </w:rPr>
            </w:pPr>
          </w:p>
        </w:tc>
        <w:tc>
          <w:tcPr>
            <w:tcW w:w="2410" w:type="dxa"/>
          </w:tcPr>
          <w:p w14:paraId="7738724A"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Length/duration:</w:t>
            </w:r>
          </w:p>
        </w:tc>
        <w:tc>
          <w:tcPr>
            <w:tcW w:w="5760" w:type="dxa"/>
          </w:tcPr>
          <w:p w14:paraId="4B85704D" w14:textId="5DDEF35B" w:rsidR="00436ECB" w:rsidRPr="004C3F2C" w:rsidRDefault="007B6BB7" w:rsidP="00016C67">
            <w:pPr>
              <w:rPr>
                <w:rFonts w:ascii="Trebuchet MS" w:hAnsi="Trebuchet MS"/>
                <w:sz w:val="22"/>
                <w:szCs w:val="22"/>
              </w:rPr>
            </w:pPr>
            <w:r w:rsidRPr="004C3F2C">
              <w:rPr>
                <w:rFonts w:ascii="Trebuchet MS" w:hAnsi="Trebuchet MS"/>
                <w:sz w:val="22"/>
                <w:szCs w:val="22"/>
              </w:rPr>
              <w:t>2000 words (-/+ 10%)</w:t>
            </w:r>
          </w:p>
        </w:tc>
      </w:tr>
      <w:tr w:rsidR="004C3F2C" w:rsidRPr="004C3F2C" w14:paraId="52DDCA91" w14:textId="77777777" w:rsidTr="48A0A221">
        <w:tc>
          <w:tcPr>
            <w:tcW w:w="846" w:type="dxa"/>
          </w:tcPr>
          <w:p w14:paraId="71C45D82" w14:textId="77777777" w:rsidR="00436ECB" w:rsidRPr="004C3F2C" w:rsidRDefault="00436ECB" w:rsidP="00016C67">
            <w:pPr>
              <w:rPr>
                <w:rFonts w:ascii="Trebuchet MS" w:hAnsi="Trebuchet MS"/>
                <w:sz w:val="22"/>
                <w:szCs w:val="22"/>
              </w:rPr>
            </w:pPr>
          </w:p>
        </w:tc>
        <w:tc>
          <w:tcPr>
            <w:tcW w:w="2410" w:type="dxa"/>
          </w:tcPr>
          <w:p w14:paraId="15442D81"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Online submission:</w:t>
            </w:r>
          </w:p>
        </w:tc>
        <w:tc>
          <w:tcPr>
            <w:tcW w:w="5760" w:type="dxa"/>
          </w:tcPr>
          <w:p w14:paraId="73926947" w14:textId="4FF47529" w:rsidR="00436ECB" w:rsidRPr="004C3F2C" w:rsidRDefault="48A0A221" w:rsidP="48A0A221">
            <w:pPr>
              <w:rPr>
                <w:rFonts w:ascii="Trebuchet MS" w:hAnsi="Trebuchet MS"/>
                <w:sz w:val="22"/>
                <w:szCs w:val="22"/>
              </w:rPr>
            </w:pPr>
            <w:r w:rsidRPr="004C3F2C">
              <w:rPr>
                <w:rFonts w:ascii="Trebuchet MS" w:hAnsi="Trebuchet MS"/>
                <w:sz w:val="22"/>
                <w:szCs w:val="22"/>
              </w:rPr>
              <w:t>Yes</w:t>
            </w:r>
          </w:p>
        </w:tc>
      </w:tr>
      <w:tr w:rsidR="004C3F2C" w:rsidRPr="004C3F2C" w14:paraId="15D5AAA2" w14:textId="77777777" w:rsidTr="48A0A221">
        <w:tc>
          <w:tcPr>
            <w:tcW w:w="846" w:type="dxa"/>
          </w:tcPr>
          <w:p w14:paraId="21B10D98" w14:textId="77777777" w:rsidR="00436ECB" w:rsidRPr="004C3F2C" w:rsidRDefault="00436ECB" w:rsidP="00016C67">
            <w:pPr>
              <w:rPr>
                <w:rFonts w:ascii="Trebuchet MS" w:hAnsi="Trebuchet MS"/>
                <w:sz w:val="22"/>
                <w:szCs w:val="22"/>
              </w:rPr>
            </w:pPr>
          </w:p>
        </w:tc>
        <w:tc>
          <w:tcPr>
            <w:tcW w:w="2410" w:type="dxa"/>
          </w:tcPr>
          <w:p w14:paraId="20634FCB"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Grade marking:</w:t>
            </w:r>
          </w:p>
        </w:tc>
        <w:tc>
          <w:tcPr>
            <w:tcW w:w="5760" w:type="dxa"/>
          </w:tcPr>
          <w:p w14:paraId="1CF8F4D7" w14:textId="5DFE2629" w:rsidR="00436ECB" w:rsidRPr="004C3F2C" w:rsidRDefault="004553B7" w:rsidP="00016C67">
            <w:pPr>
              <w:rPr>
                <w:rFonts w:ascii="Trebuchet MS" w:hAnsi="Trebuchet MS"/>
                <w:sz w:val="22"/>
                <w:szCs w:val="22"/>
              </w:rPr>
            </w:pPr>
            <w:r w:rsidRPr="004C3F2C">
              <w:rPr>
                <w:rFonts w:ascii="Trebuchet MS" w:hAnsi="Trebuchet MS"/>
                <w:sz w:val="22"/>
                <w:szCs w:val="22"/>
              </w:rPr>
              <w:t>Yes</w:t>
            </w:r>
          </w:p>
        </w:tc>
      </w:tr>
      <w:tr w:rsidR="00436ECB" w:rsidRPr="004C3F2C" w14:paraId="6E632E8C" w14:textId="77777777" w:rsidTr="48A0A221">
        <w:tc>
          <w:tcPr>
            <w:tcW w:w="846" w:type="dxa"/>
          </w:tcPr>
          <w:p w14:paraId="40FFCA1D" w14:textId="77777777" w:rsidR="00436ECB" w:rsidRPr="004C3F2C" w:rsidRDefault="00436ECB" w:rsidP="00016C67">
            <w:pPr>
              <w:rPr>
                <w:rFonts w:ascii="Trebuchet MS" w:hAnsi="Trebuchet MS"/>
                <w:sz w:val="22"/>
                <w:szCs w:val="22"/>
              </w:rPr>
            </w:pPr>
          </w:p>
        </w:tc>
        <w:tc>
          <w:tcPr>
            <w:tcW w:w="2410" w:type="dxa"/>
          </w:tcPr>
          <w:p w14:paraId="2FF99C65"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Anonymous marking:</w:t>
            </w:r>
          </w:p>
        </w:tc>
        <w:tc>
          <w:tcPr>
            <w:tcW w:w="5760" w:type="dxa"/>
          </w:tcPr>
          <w:p w14:paraId="15F18AB6" w14:textId="7A0AD473" w:rsidR="00436ECB" w:rsidRPr="004C3F2C" w:rsidRDefault="00436ECB" w:rsidP="00016C67">
            <w:pPr>
              <w:rPr>
                <w:rFonts w:ascii="Trebuchet MS" w:hAnsi="Trebuchet MS"/>
                <w:sz w:val="22"/>
                <w:szCs w:val="22"/>
              </w:rPr>
            </w:pPr>
            <w:r w:rsidRPr="004C3F2C">
              <w:rPr>
                <w:rFonts w:ascii="Trebuchet MS" w:hAnsi="Trebuchet MS"/>
                <w:sz w:val="22"/>
                <w:szCs w:val="22"/>
              </w:rPr>
              <w:t>No</w:t>
            </w:r>
          </w:p>
        </w:tc>
      </w:tr>
    </w:tbl>
    <w:p w14:paraId="6DFDA72B" w14:textId="75DBF583" w:rsidR="00436ECB" w:rsidRPr="004C3F2C" w:rsidRDefault="00436ECB" w:rsidP="00436ECB">
      <w:pPr>
        <w:rPr>
          <w:rFonts w:ascii="Trebuchet MS" w:hAnsi="Trebuchet MS"/>
          <w:sz w:val="22"/>
          <w:szCs w:val="22"/>
        </w:rPr>
      </w:pPr>
    </w:p>
    <w:p w14:paraId="12668A5E" w14:textId="02D701A8" w:rsidR="00FC45C3" w:rsidRPr="004C3F2C" w:rsidRDefault="00FC45C3" w:rsidP="00436ECB">
      <w:pPr>
        <w:rPr>
          <w:rFonts w:ascii="Trebuchet MS" w:hAnsi="Trebuchet MS"/>
          <w:sz w:val="22"/>
          <w:szCs w:val="22"/>
        </w:rPr>
      </w:pPr>
    </w:p>
    <w:tbl>
      <w:tblPr>
        <w:tblStyle w:val="TableGrid"/>
        <w:tblW w:w="0" w:type="auto"/>
        <w:tblLook w:val="04A0" w:firstRow="1" w:lastRow="0" w:firstColumn="1" w:lastColumn="0" w:noHBand="0" w:noVBand="1"/>
      </w:tblPr>
      <w:tblGrid>
        <w:gridCol w:w="846"/>
        <w:gridCol w:w="2410"/>
        <w:gridCol w:w="5760"/>
      </w:tblGrid>
      <w:tr w:rsidR="004C3F2C" w:rsidRPr="004C3F2C" w14:paraId="7DFF6B0E" w14:textId="77777777" w:rsidTr="48A0A221">
        <w:tc>
          <w:tcPr>
            <w:tcW w:w="846" w:type="dxa"/>
          </w:tcPr>
          <w:p w14:paraId="4DC6495B" w14:textId="4DC504A4" w:rsidR="00FC45C3" w:rsidRPr="004C3F2C" w:rsidRDefault="00FC45C3" w:rsidP="00016C67">
            <w:pPr>
              <w:rPr>
                <w:rFonts w:ascii="Trebuchet MS" w:hAnsi="Trebuchet MS"/>
                <w:sz w:val="22"/>
                <w:szCs w:val="22"/>
              </w:rPr>
            </w:pPr>
            <w:r w:rsidRPr="004C3F2C">
              <w:rPr>
                <w:rFonts w:ascii="Trebuchet MS" w:hAnsi="Trebuchet MS"/>
                <w:sz w:val="22"/>
                <w:szCs w:val="22"/>
              </w:rPr>
              <w:t>AE2</w:t>
            </w:r>
          </w:p>
        </w:tc>
        <w:tc>
          <w:tcPr>
            <w:tcW w:w="2410" w:type="dxa"/>
          </w:tcPr>
          <w:p w14:paraId="4AF90857"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Weighting:</w:t>
            </w:r>
          </w:p>
        </w:tc>
        <w:tc>
          <w:tcPr>
            <w:tcW w:w="5760" w:type="dxa"/>
          </w:tcPr>
          <w:p w14:paraId="4EC1DB1B"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50%</w:t>
            </w:r>
          </w:p>
        </w:tc>
      </w:tr>
      <w:tr w:rsidR="004C3F2C" w:rsidRPr="004C3F2C" w14:paraId="49B278EC" w14:textId="77777777" w:rsidTr="48A0A221">
        <w:tc>
          <w:tcPr>
            <w:tcW w:w="846" w:type="dxa"/>
          </w:tcPr>
          <w:p w14:paraId="4ABAE688" w14:textId="77777777" w:rsidR="00FC45C3" w:rsidRPr="004C3F2C" w:rsidRDefault="00FC45C3" w:rsidP="00016C67">
            <w:pPr>
              <w:rPr>
                <w:rFonts w:ascii="Trebuchet MS" w:hAnsi="Trebuchet MS"/>
                <w:sz w:val="22"/>
                <w:szCs w:val="22"/>
              </w:rPr>
            </w:pPr>
          </w:p>
        </w:tc>
        <w:tc>
          <w:tcPr>
            <w:tcW w:w="2410" w:type="dxa"/>
          </w:tcPr>
          <w:p w14:paraId="7F2ABF5A"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Assessment type:</w:t>
            </w:r>
          </w:p>
        </w:tc>
        <w:tc>
          <w:tcPr>
            <w:tcW w:w="5760" w:type="dxa"/>
          </w:tcPr>
          <w:p w14:paraId="25FBD8A2" w14:textId="0445EFA0" w:rsidR="00FC45C3" w:rsidRPr="004C3F2C" w:rsidRDefault="02F8101B" w:rsidP="02F8101B">
            <w:pPr>
              <w:spacing w:line="259" w:lineRule="auto"/>
              <w:rPr>
                <w:rFonts w:ascii="Trebuchet MS" w:hAnsi="Trebuchet MS"/>
                <w:sz w:val="22"/>
                <w:szCs w:val="22"/>
              </w:rPr>
            </w:pPr>
            <w:r w:rsidRPr="004C3F2C">
              <w:rPr>
                <w:rFonts w:ascii="Trebuchet MS" w:hAnsi="Trebuchet MS"/>
                <w:sz w:val="22"/>
                <w:szCs w:val="22"/>
              </w:rPr>
              <w:t>Report</w:t>
            </w:r>
          </w:p>
        </w:tc>
      </w:tr>
      <w:tr w:rsidR="004C3F2C" w:rsidRPr="004C3F2C" w14:paraId="32CD79C0" w14:textId="77777777" w:rsidTr="48A0A221">
        <w:tc>
          <w:tcPr>
            <w:tcW w:w="846" w:type="dxa"/>
          </w:tcPr>
          <w:p w14:paraId="5ED5C6CE" w14:textId="77777777" w:rsidR="00FC45C3" w:rsidRPr="004C3F2C" w:rsidRDefault="00FC45C3" w:rsidP="00016C67">
            <w:pPr>
              <w:rPr>
                <w:rFonts w:ascii="Trebuchet MS" w:hAnsi="Trebuchet MS"/>
                <w:sz w:val="22"/>
                <w:szCs w:val="22"/>
              </w:rPr>
            </w:pPr>
          </w:p>
        </w:tc>
        <w:tc>
          <w:tcPr>
            <w:tcW w:w="2410" w:type="dxa"/>
          </w:tcPr>
          <w:p w14:paraId="4A38BB34"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Aggregation:</w:t>
            </w:r>
          </w:p>
        </w:tc>
        <w:tc>
          <w:tcPr>
            <w:tcW w:w="5760" w:type="dxa"/>
          </w:tcPr>
          <w:p w14:paraId="7D72A915" w14:textId="3A1D5869" w:rsidR="00FC45C3" w:rsidRPr="004C3F2C" w:rsidRDefault="4C517652" w:rsidP="4C517652">
            <w:pPr>
              <w:rPr>
                <w:rFonts w:ascii="Trebuchet MS" w:hAnsi="Trebuchet MS"/>
                <w:sz w:val="22"/>
                <w:szCs w:val="22"/>
              </w:rPr>
            </w:pPr>
            <w:r w:rsidRPr="004C3F2C">
              <w:rPr>
                <w:rFonts w:ascii="Trebuchet MS" w:hAnsi="Trebuchet MS"/>
                <w:sz w:val="22"/>
                <w:szCs w:val="22"/>
              </w:rPr>
              <w:t xml:space="preserve">Aggregated to AE1 </w:t>
            </w:r>
          </w:p>
        </w:tc>
      </w:tr>
      <w:tr w:rsidR="004C3F2C" w:rsidRPr="004C3F2C" w14:paraId="262AD9BE" w14:textId="77777777" w:rsidTr="48A0A221">
        <w:tc>
          <w:tcPr>
            <w:tcW w:w="846" w:type="dxa"/>
          </w:tcPr>
          <w:p w14:paraId="0FC47C9E" w14:textId="77777777" w:rsidR="00FC45C3" w:rsidRPr="004C3F2C" w:rsidRDefault="00FC45C3" w:rsidP="00016C67">
            <w:pPr>
              <w:rPr>
                <w:rFonts w:ascii="Trebuchet MS" w:hAnsi="Trebuchet MS"/>
                <w:sz w:val="22"/>
                <w:szCs w:val="22"/>
              </w:rPr>
            </w:pPr>
          </w:p>
        </w:tc>
        <w:tc>
          <w:tcPr>
            <w:tcW w:w="2410" w:type="dxa"/>
          </w:tcPr>
          <w:p w14:paraId="7FED5FE8"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Length/duration:</w:t>
            </w:r>
          </w:p>
        </w:tc>
        <w:tc>
          <w:tcPr>
            <w:tcW w:w="5760" w:type="dxa"/>
          </w:tcPr>
          <w:p w14:paraId="5085556B" w14:textId="4D786517" w:rsidR="00FC45C3" w:rsidRPr="004C3F2C" w:rsidRDefault="00CC2600" w:rsidP="00016C67">
            <w:pPr>
              <w:rPr>
                <w:rFonts w:ascii="Trebuchet MS" w:hAnsi="Trebuchet MS"/>
                <w:sz w:val="22"/>
                <w:szCs w:val="22"/>
              </w:rPr>
            </w:pPr>
            <w:r w:rsidRPr="004C3F2C">
              <w:rPr>
                <w:rFonts w:ascii="Trebuchet MS" w:hAnsi="Trebuchet MS"/>
                <w:sz w:val="22"/>
                <w:szCs w:val="22"/>
              </w:rPr>
              <w:t xml:space="preserve">2000 words </w:t>
            </w:r>
            <w:r w:rsidR="0035484D" w:rsidRPr="004C3F2C">
              <w:rPr>
                <w:rFonts w:ascii="Trebuchet MS" w:hAnsi="Trebuchet MS"/>
                <w:sz w:val="22"/>
                <w:szCs w:val="22"/>
              </w:rPr>
              <w:t>(-/+ 10%)</w:t>
            </w:r>
          </w:p>
        </w:tc>
      </w:tr>
      <w:tr w:rsidR="004C3F2C" w:rsidRPr="004C3F2C" w14:paraId="7C73A6C4" w14:textId="77777777" w:rsidTr="48A0A221">
        <w:tc>
          <w:tcPr>
            <w:tcW w:w="846" w:type="dxa"/>
          </w:tcPr>
          <w:p w14:paraId="54F008C4" w14:textId="77777777" w:rsidR="00FC45C3" w:rsidRPr="004C3F2C" w:rsidRDefault="00FC45C3" w:rsidP="00016C67">
            <w:pPr>
              <w:rPr>
                <w:rFonts w:ascii="Trebuchet MS" w:hAnsi="Trebuchet MS"/>
                <w:sz w:val="22"/>
                <w:szCs w:val="22"/>
              </w:rPr>
            </w:pPr>
          </w:p>
        </w:tc>
        <w:tc>
          <w:tcPr>
            <w:tcW w:w="2410" w:type="dxa"/>
          </w:tcPr>
          <w:p w14:paraId="178D30A1"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Online submission:</w:t>
            </w:r>
          </w:p>
        </w:tc>
        <w:tc>
          <w:tcPr>
            <w:tcW w:w="5760" w:type="dxa"/>
          </w:tcPr>
          <w:p w14:paraId="1E8F59C5" w14:textId="2052409C" w:rsidR="00FC45C3" w:rsidRPr="004C3F2C" w:rsidRDefault="48A0A221" w:rsidP="48A0A221">
            <w:pPr>
              <w:rPr>
                <w:rFonts w:ascii="Trebuchet MS" w:hAnsi="Trebuchet MS"/>
                <w:sz w:val="22"/>
                <w:szCs w:val="22"/>
              </w:rPr>
            </w:pPr>
            <w:r w:rsidRPr="004C3F2C">
              <w:rPr>
                <w:rFonts w:ascii="Trebuchet MS" w:hAnsi="Trebuchet MS"/>
                <w:sz w:val="22"/>
                <w:szCs w:val="22"/>
              </w:rPr>
              <w:t>Yes</w:t>
            </w:r>
          </w:p>
        </w:tc>
      </w:tr>
      <w:tr w:rsidR="004C3F2C" w:rsidRPr="004C3F2C" w14:paraId="130A3252" w14:textId="77777777" w:rsidTr="48A0A221">
        <w:tc>
          <w:tcPr>
            <w:tcW w:w="846" w:type="dxa"/>
          </w:tcPr>
          <w:p w14:paraId="7BD1A2FD" w14:textId="77777777" w:rsidR="00FC45C3" w:rsidRPr="004C3F2C" w:rsidRDefault="00FC45C3" w:rsidP="00016C67">
            <w:pPr>
              <w:rPr>
                <w:rFonts w:ascii="Trebuchet MS" w:hAnsi="Trebuchet MS"/>
                <w:sz w:val="22"/>
                <w:szCs w:val="22"/>
              </w:rPr>
            </w:pPr>
          </w:p>
        </w:tc>
        <w:tc>
          <w:tcPr>
            <w:tcW w:w="2410" w:type="dxa"/>
          </w:tcPr>
          <w:p w14:paraId="3466B26E"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Grade marking:</w:t>
            </w:r>
          </w:p>
        </w:tc>
        <w:tc>
          <w:tcPr>
            <w:tcW w:w="5760" w:type="dxa"/>
          </w:tcPr>
          <w:p w14:paraId="62D7FCCD"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Yes</w:t>
            </w:r>
          </w:p>
        </w:tc>
      </w:tr>
      <w:tr w:rsidR="00FC45C3" w:rsidRPr="004C3F2C" w14:paraId="1989DD9C" w14:textId="77777777" w:rsidTr="48A0A221">
        <w:tc>
          <w:tcPr>
            <w:tcW w:w="846" w:type="dxa"/>
          </w:tcPr>
          <w:p w14:paraId="09393235" w14:textId="77777777" w:rsidR="00FC45C3" w:rsidRPr="004C3F2C" w:rsidRDefault="00FC45C3" w:rsidP="00016C67">
            <w:pPr>
              <w:rPr>
                <w:rFonts w:ascii="Trebuchet MS" w:hAnsi="Trebuchet MS"/>
                <w:sz w:val="22"/>
                <w:szCs w:val="22"/>
              </w:rPr>
            </w:pPr>
          </w:p>
        </w:tc>
        <w:tc>
          <w:tcPr>
            <w:tcW w:w="2410" w:type="dxa"/>
          </w:tcPr>
          <w:p w14:paraId="7247DA7E"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Anonymous marking:</w:t>
            </w:r>
          </w:p>
        </w:tc>
        <w:tc>
          <w:tcPr>
            <w:tcW w:w="5760" w:type="dxa"/>
          </w:tcPr>
          <w:p w14:paraId="4995F94D" w14:textId="77777777" w:rsidR="00FC45C3" w:rsidRPr="004C3F2C" w:rsidRDefault="00FC45C3" w:rsidP="00016C67">
            <w:pPr>
              <w:rPr>
                <w:rFonts w:ascii="Trebuchet MS" w:hAnsi="Trebuchet MS"/>
                <w:sz w:val="22"/>
                <w:szCs w:val="22"/>
              </w:rPr>
            </w:pPr>
            <w:r w:rsidRPr="004C3F2C">
              <w:rPr>
                <w:rFonts w:ascii="Trebuchet MS" w:hAnsi="Trebuchet MS"/>
                <w:sz w:val="22"/>
                <w:szCs w:val="22"/>
              </w:rPr>
              <w:t>No</w:t>
            </w:r>
          </w:p>
        </w:tc>
      </w:tr>
    </w:tbl>
    <w:p w14:paraId="0D6744C7" w14:textId="77777777" w:rsidR="00FC45C3" w:rsidRPr="004C3F2C" w:rsidRDefault="00FC45C3" w:rsidP="00436ECB">
      <w:pPr>
        <w:rPr>
          <w:rFonts w:ascii="Trebuchet MS" w:hAnsi="Trebuchet MS"/>
          <w:sz w:val="22"/>
          <w:szCs w:val="22"/>
        </w:rPr>
      </w:pPr>
    </w:p>
    <w:p w14:paraId="6EB467A5" w14:textId="7C65AFF2" w:rsidR="00436ECB" w:rsidRPr="004C3F2C" w:rsidRDefault="004C3F2C" w:rsidP="00436ECB">
      <w:pPr>
        <w:pStyle w:val="Heading3"/>
        <w:rPr>
          <w:rFonts w:ascii="Trebuchet MS" w:hAnsi="Trebuchet MS"/>
          <w:color w:val="auto"/>
          <w:sz w:val="22"/>
          <w:szCs w:val="22"/>
        </w:rPr>
      </w:pPr>
      <w:r>
        <w:rPr>
          <w:rFonts w:ascii="Trebuchet MS" w:hAnsi="Trebuchet MS"/>
          <w:b/>
          <w:color w:val="auto"/>
          <w:sz w:val="22"/>
          <w:szCs w:val="22"/>
        </w:rPr>
        <w:t>Module</w:t>
      </w:r>
      <w:r w:rsidR="00436ECB" w:rsidRPr="004C3F2C">
        <w:rPr>
          <w:rFonts w:ascii="Trebuchet MS" w:hAnsi="Trebuchet MS"/>
          <w:b/>
          <w:color w:val="auto"/>
          <w:sz w:val="22"/>
          <w:szCs w:val="22"/>
        </w:rPr>
        <w:t xml:space="preserve"> Author</w:t>
      </w:r>
      <w:r w:rsidR="00436ECB" w:rsidRPr="004C3F2C">
        <w:rPr>
          <w:rFonts w:ascii="Trebuchet MS" w:hAnsi="Trebuchet MS"/>
          <w:color w:val="auto"/>
          <w:sz w:val="22"/>
          <w:szCs w:val="22"/>
        </w:rPr>
        <w:t xml:space="preserve">: </w:t>
      </w:r>
      <w:r w:rsidR="00FC45C3" w:rsidRPr="004C3F2C">
        <w:rPr>
          <w:rFonts w:ascii="Trebuchet MS" w:hAnsi="Trebuchet MS"/>
          <w:color w:val="auto"/>
          <w:sz w:val="22"/>
          <w:szCs w:val="22"/>
        </w:rPr>
        <w:t>Martin Reid</w:t>
      </w:r>
    </w:p>
    <w:p w14:paraId="19F90920" w14:textId="77777777" w:rsidR="00436ECB" w:rsidRPr="004C3F2C"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szCs w:val="22"/>
        </w:rPr>
      </w:pPr>
    </w:p>
    <w:tbl>
      <w:tblPr>
        <w:tblStyle w:val="TableGrid"/>
        <w:tblW w:w="0" w:type="auto"/>
        <w:tblLook w:val="04A0" w:firstRow="1" w:lastRow="0" w:firstColumn="1" w:lastColumn="0" w:noHBand="0" w:noVBand="1"/>
      </w:tblPr>
      <w:tblGrid>
        <w:gridCol w:w="2122"/>
        <w:gridCol w:w="1275"/>
        <w:gridCol w:w="1985"/>
        <w:gridCol w:w="3634"/>
        <w:tblGridChange w:id="0">
          <w:tblGrid>
            <w:gridCol w:w="2122"/>
            <w:gridCol w:w="1275"/>
            <w:gridCol w:w="1985"/>
            <w:gridCol w:w="3634"/>
          </w:tblGrid>
        </w:tblGridChange>
      </w:tblGrid>
      <w:tr w:rsidR="004C3F2C" w:rsidRPr="004C3F2C" w14:paraId="7F9E34AF" w14:textId="77777777" w:rsidTr="117A5B70">
        <w:tc>
          <w:tcPr>
            <w:tcW w:w="9016" w:type="dxa"/>
            <w:gridSpan w:val="4"/>
          </w:tcPr>
          <w:p w14:paraId="01DFBE8F" w14:textId="18A2F36F" w:rsidR="00436ECB" w:rsidRPr="004C3F2C" w:rsidRDefault="004C3F2C" w:rsidP="00C96DF0">
            <w:pPr>
              <w:rPr>
                <w:rFonts w:ascii="Trebuchet MS" w:hAnsi="Trebuchet MS"/>
                <w:sz w:val="22"/>
                <w:szCs w:val="22"/>
              </w:rPr>
            </w:pPr>
            <w:r>
              <w:rPr>
                <w:rFonts w:ascii="Trebuchet MS" w:hAnsi="Trebuchet MS"/>
                <w:sz w:val="22"/>
                <w:szCs w:val="22"/>
              </w:rPr>
              <w:t>Module</w:t>
            </w:r>
            <w:r w:rsidR="00436ECB" w:rsidRPr="004C3F2C">
              <w:rPr>
                <w:rFonts w:ascii="Trebuchet MS" w:hAnsi="Trebuchet MS"/>
                <w:sz w:val="22"/>
                <w:szCs w:val="22"/>
              </w:rPr>
              <w:t xml:space="preserve"> Title:   </w:t>
            </w:r>
            <w:r w:rsidR="00EA7B8D" w:rsidRPr="004C3F2C">
              <w:rPr>
                <w:rFonts w:ascii="Trebuchet MS" w:hAnsi="Trebuchet MS"/>
                <w:sz w:val="22"/>
                <w:szCs w:val="22"/>
              </w:rPr>
              <w:t>Digital Creativity</w:t>
            </w:r>
          </w:p>
        </w:tc>
      </w:tr>
      <w:tr w:rsidR="004C3F2C" w:rsidRPr="004C3F2C" w14:paraId="124F5B7F" w14:textId="77777777" w:rsidTr="117A5B70">
        <w:tc>
          <w:tcPr>
            <w:tcW w:w="2122" w:type="dxa"/>
          </w:tcPr>
          <w:p w14:paraId="73581B61"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Credit Points:</w:t>
            </w:r>
          </w:p>
        </w:tc>
        <w:tc>
          <w:tcPr>
            <w:tcW w:w="1275" w:type="dxa"/>
          </w:tcPr>
          <w:p w14:paraId="161F481C" w14:textId="5636FC4A" w:rsidR="00436ECB" w:rsidRPr="004C3F2C" w:rsidRDefault="00744BB4" w:rsidP="00016C67">
            <w:pPr>
              <w:rPr>
                <w:rFonts w:ascii="Trebuchet MS" w:hAnsi="Trebuchet MS"/>
                <w:sz w:val="22"/>
                <w:szCs w:val="22"/>
              </w:rPr>
            </w:pPr>
            <w:r w:rsidRPr="004C3F2C">
              <w:rPr>
                <w:rFonts w:ascii="Trebuchet MS" w:hAnsi="Trebuchet MS"/>
                <w:sz w:val="22"/>
                <w:szCs w:val="22"/>
              </w:rPr>
              <w:t>2</w:t>
            </w:r>
            <w:r w:rsidR="00126C3E" w:rsidRPr="004C3F2C">
              <w:rPr>
                <w:rFonts w:ascii="Trebuchet MS" w:hAnsi="Trebuchet MS"/>
                <w:sz w:val="22"/>
                <w:szCs w:val="22"/>
              </w:rPr>
              <w:t>0</w:t>
            </w:r>
          </w:p>
        </w:tc>
        <w:tc>
          <w:tcPr>
            <w:tcW w:w="1985" w:type="dxa"/>
          </w:tcPr>
          <w:p w14:paraId="491E14FE" w14:textId="4494F5F1" w:rsidR="00436ECB" w:rsidRPr="004C3F2C" w:rsidRDefault="004C3F2C" w:rsidP="00016C67">
            <w:pPr>
              <w:rPr>
                <w:rFonts w:ascii="Trebuchet MS" w:hAnsi="Trebuchet MS"/>
                <w:sz w:val="22"/>
                <w:szCs w:val="22"/>
              </w:rPr>
            </w:pPr>
            <w:r>
              <w:rPr>
                <w:rFonts w:ascii="Trebuchet MS" w:hAnsi="Trebuchet MS"/>
                <w:sz w:val="22"/>
                <w:szCs w:val="22"/>
              </w:rPr>
              <w:t>Module</w:t>
            </w:r>
            <w:r w:rsidR="00436ECB" w:rsidRPr="004C3F2C">
              <w:rPr>
                <w:rFonts w:ascii="Trebuchet MS" w:hAnsi="Trebuchet MS"/>
                <w:sz w:val="22"/>
                <w:szCs w:val="22"/>
              </w:rPr>
              <w:t xml:space="preserve"> Code:</w:t>
            </w:r>
          </w:p>
        </w:tc>
        <w:tc>
          <w:tcPr>
            <w:tcW w:w="3634" w:type="dxa"/>
          </w:tcPr>
          <w:p w14:paraId="22181E4E" w14:textId="4A5A3461" w:rsidR="00436ECB" w:rsidRPr="004C3F2C" w:rsidRDefault="004C3F2C" w:rsidP="00016C67">
            <w:pPr>
              <w:rPr>
                <w:rFonts w:ascii="Trebuchet MS" w:hAnsi="Trebuchet MS"/>
                <w:sz w:val="22"/>
                <w:szCs w:val="22"/>
              </w:rPr>
            </w:pPr>
            <w:r w:rsidRPr="004C3F2C">
              <w:rPr>
                <w:rFonts w:ascii="Trebuchet MS" w:hAnsi="Trebuchet MS"/>
                <w:sz w:val="22"/>
                <w:szCs w:val="22"/>
              </w:rPr>
              <w:t>COM420</w:t>
            </w:r>
          </w:p>
        </w:tc>
      </w:tr>
      <w:tr w:rsidR="004C3F2C" w:rsidRPr="004C3F2C" w14:paraId="449DB87D" w14:textId="77777777" w:rsidTr="117A5B70">
        <w:tc>
          <w:tcPr>
            <w:tcW w:w="2122" w:type="dxa"/>
          </w:tcPr>
          <w:p w14:paraId="0975E3B8"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FHEQ Level:</w:t>
            </w:r>
          </w:p>
        </w:tc>
        <w:tc>
          <w:tcPr>
            <w:tcW w:w="1275" w:type="dxa"/>
          </w:tcPr>
          <w:p w14:paraId="0AADAF63" w14:textId="2F4937D0" w:rsidR="00436ECB" w:rsidRPr="004C3F2C" w:rsidRDefault="48A0A221" w:rsidP="48A0A221">
            <w:pPr>
              <w:rPr>
                <w:rFonts w:ascii="Trebuchet MS" w:hAnsi="Trebuchet MS"/>
                <w:sz w:val="22"/>
                <w:szCs w:val="22"/>
              </w:rPr>
            </w:pPr>
            <w:r w:rsidRPr="004C3F2C">
              <w:rPr>
                <w:rFonts w:ascii="Trebuchet MS" w:hAnsi="Trebuchet MS"/>
                <w:sz w:val="22"/>
                <w:szCs w:val="22"/>
              </w:rPr>
              <w:t>4</w:t>
            </w:r>
          </w:p>
        </w:tc>
        <w:tc>
          <w:tcPr>
            <w:tcW w:w="1985" w:type="dxa"/>
          </w:tcPr>
          <w:p w14:paraId="442E1C84"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School/Service</w:t>
            </w:r>
          </w:p>
        </w:tc>
        <w:tc>
          <w:tcPr>
            <w:tcW w:w="3634" w:type="dxa"/>
          </w:tcPr>
          <w:p w14:paraId="3808CC98" w14:textId="3A6991B2" w:rsidR="00436ECB" w:rsidRPr="004C3F2C" w:rsidRDefault="00126C3E" w:rsidP="00016C67">
            <w:pPr>
              <w:rPr>
                <w:rFonts w:ascii="Trebuchet MS" w:hAnsi="Trebuchet MS"/>
                <w:sz w:val="22"/>
                <w:szCs w:val="22"/>
              </w:rPr>
            </w:pPr>
            <w:r w:rsidRPr="004C3F2C">
              <w:rPr>
                <w:rFonts w:ascii="Trebuchet MS" w:hAnsi="Trebuchet MS"/>
                <w:sz w:val="22"/>
                <w:szCs w:val="22"/>
              </w:rPr>
              <w:t>SMAT</w:t>
            </w:r>
          </w:p>
        </w:tc>
        <w:bookmarkStart w:id="1" w:name="_GoBack"/>
        <w:bookmarkEnd w:id="1"/>
      </w:tr>
      <w:tr w:rsidR="004C3F2C" w:rsidRPr="004C3F2C" w14:paraId="33FC1C54" w14:textId="77777777" w:rsidTr="117A5B70">
        <w:tc>
          <w:tcPr>
            <w:tcW w:w="2122" w:type="dxa"/>
          </w:tcPr>
          <w:p w14:paraId="71BB6202" w14:textId="5EC67617" w:rsidR="00436ECB" w:rsidRPr="004C3F2C" w:rsidRDefault="004C3F2C" w:rsidP="00016C67">
            <w:pPr>
              <w:rPr>
                <w:rFonts w:ascii="Trebuchet MS" w:hAnsi="Trebuchet MS"/>
                <w:sz w:val="22"/>
                <w:szCs w:val="22"/>
              </w:rPr>
            </w:pPr>
            <w:r>
              <w:rPr>
                <w:rFonts w:ascii="Trebuchet MS" w:hAnsi="Trebuchet MS"/>
                <w:sz w:val="22"/>
                <w:szCs w:val="22"/>
              </w:rPr>
              <w:t>Module</w:t>
            </w:r>
            <w:r w:rsidR="00436ECB" w:rsidRPr="004C3F2C">
              <w:rPr>
                <w:rFonts w:ascii="Trebuchet MS" w:hAnsi="Trebuchet MS"/>
                <w:sz w:val="22"/>
                <w:szCs w:val="22"/>
              </w:rPr>
              <w:t xml:space="preserve"> Delivery Model:</w:t>
            </w:r>
          </w:p>
        </w:tc>
        <w:tc>
          <w:tcPr>
            <w:tcW w:w="1275" w:type="dxa"/>
          </w:tcPr>
          <w:p w14:paraId="3CABD552" w14:textId="4E9FFBE3" w:rsidR="00436ECB" w:rsidRPr="004C3F2C" w:rsidRDefault="00EA7B8D" w:rsidP="00016C67">
            <w:pPr>
              <w:rPr>
                <w:rFonts w:ascii="Trebuchet MS" w:hAnsi="Trebuchet MS"/>
                <w:sz w:val="22"/>
                <w:szCs w:val="22"/>
              </w:rPr>
            </w:pPr>
            <w:r w:rsidRPr="004C3F2C">
              <w:rPr>
                <w:rFonts w:ascii="Trebuchet MS" w:hAnsi="Trebuchet MS"/>
                <w:sz w:val="22"/>
                <w:szCs w:val="22"/>
              </w:rPr>
              <w:t>CD</w:t>
            </w:r>
          </w:p>
        </w:tc>
        <w:tc>
          <w:tcPr>
            <w:tcW w:w="1985" w:type="dxa"/>
          </w:tcPr>
          <w:p w14:paraId="27238887"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Max/Min student numbers</w:t>
            </w:r>
          </w:p>
        </w:tc>
        <w:tc>
          <w:tcPr>
            <w:tcW w:w="3634" w:type="dxa"/>
          </w:tcPr>
          <w:p w14:paraId="61AFE549" w14:textId="01984A74" w:rsidR="00436ECB" w:rsidRPr="004C3F2C" w:rsidRDefault="004C3F2C" w:rsidP="0064338A">
            <w:pPr>
              <w:rPr>
                <w:rFonts w:ascii="Trebuchet MS" w:hAnsi="Trebuchet MS"/>
                <w:sz w:val="22"/>
                <w:szCs w:val="22"/>
              </w:rPr>
            </w:pPr>
            <w:r w:rsidRPr="004C3F2C">
              <w:rPr>
                <w:rFonts w:ascii="Trebuchet MS" w:hAnsi="Trebuchet MS"/>
                <w:sz w:val="22"/>
                <w:szCs w:val="22"/>
              </w:rPr>
              <w:t>N/A</w:t>
            </w:r>
          </w:p>
        </w:tc>
      </w:tr>
      <w:tr w:rsidR="004C3F2C" w:rsidRPr="004C3F2C" w14:paraId="5E76DD9D" w14:textId="77777777" w:rsidTr="117A5B70">
        <w:tc>
          <w:tcPr>
            <w:tcW w:w="2122" w:type="dxa"/>
          </w:tcPr>
          <w:p w14:paraId="69D79130" w14:textId="58ADBE7E" w:rsidR="00436ECB" w:rsidRPr="004C3F2C" w:rsidRDefault="004C3F2C" w:rsidP="00016C67">
            <w:pPr>
              <w:rPr>
                <w:rFonts w:ascii="Trebuchet MS" w:hAnsi="Trebuchet MS"/>
                <w:sz w:val="22"/>
                <w:szCs w:val="22"/>
              </w:rPr>
            </w:pPr>
            <w:r>
              <w:rPr>
                <w:rFonts w:ascii="Trebuchet MS" w:hAnsi="Trebuchet MS"/>
                <w:sz w:val="22"/>
                <w:szCs w:val="22"/>
              </w:rPr>
              <w:t>Module</w:t>
            </w:r>
            <w:r w:rsidR="00436ECB" w:rsidRPr="004C3F2C">
              <w:rPr>
                <w:rFonts w:ascii="Trebuchet MS" w:hAnsi="Trebuchet MS"/>
                <w:sz w:val="22"/>
                <w:szCs w:val="22"/>
              </w:rPr>
              <w:t xml:space="preserve"> Leader:</w:t>
            </w:r>
          </w:p>
        </w:tc>
        <w:tc>
          <w:tcPr>
            <w:tcW w:w="6894" w:type="dxa"/>
            <w:gridSpan w:val="3"/>
          </w:tcPr>
          <w:p w14:paraId="0DE9D401" w14:textId="58DC22D6" w:rsidR="00436ECB" w:rsidRPr="004C3F2C" w:rsidRDefault="00126C3E" w:rsidP="00016C67">
            <w:pPr>
              <w:rPr>
                <w:rFonts w:ascii="Trebuchet MS" w:hAnsi="Trebuchet MS"/>
                <w:sz w:val="22"/>
                <w:szCs w:val="22"/>
              </w:rPr>
            </w:pPr>
            <w:r w:rsidRPr="004C3F2C">
              <w:rPr>
                <w:rFonts w:ascii="Trebuchet MS" w:hAnsi="Trebuchet MS"/>
                <w:sz w:val="22"/>
                <w:szCs w:val="22"/>
              </w:rPr>
              <w:t>Martin Reid</w:t>
            </w:r>
          </w:p>
        </w:tc>
      </w:tr>
      <w:tr w:rsidR="004C3F2C" w:rsidRPr="004C3F2C" w14:paraId="7154A6A7" w14:textId="77777777" w:rsidTr="117A5B70">
        <w:tc>
          <w:tcPr>
            <w:tcW w:w="2122" w:type="dxa"/>
          </w:tcPr>
          <w:p w14:paraId="09CAF37D" w14:textId="6C048DE2" w:rsidR="00C96DF0" w:rsidRPr="004C3F2C" w:rsidRDefault="00C96DF0" w:rsidP="00016C67">
            <w:pPr>
              <w:rPr>
                <w:rFonts w:ascii="Trebuchet MS" w:hAnsi="Trebuchet MS"/>
                <w:sz w:val="22"/>
                <w:szCs w:val="22"/>
              </w:rPr>
            </w:pPr>
            <w:r w:rsidRPr="004C3F2C">
              <w:rPr>
                <w:rFonts w:ascii="Trebuchet MS" w:hAnsi="Trebuchet MS"/>
                <w:sz w:val="22"/>
                <w:szCs w:val="22"/>
              </w:rPr>
              <w:t>HECOS code</w:t>
            </w:r>
          </w:p>
        </w:tc>
        <w:tc>
          <w:tcPr>
            <w:tcW w:w="6894" w:type="dxa"/>
            <w:gridSpan w:val="3"/>
          </w:tcPr>
          <w:p w14:paraId="49EBACE5" w14:textId="31167BA2" w:rsidR="00C96DF0" w:rsidRPr="004C3F2C" w:rsidRDefault="16366A5B" w:rsidP="16366A5B">
            <w:pPr>
              <w:spacing w:line="259" w:lineRule="auto"/>
              <w:rPr>
                <w:rFonts w:ascii="Trebuchet MS" w:hAnsi="Trebuchet MS"/>
                <w:sz w:val="22"/>
                <w:szCs w:val="22"/>
              </w:rPr>
            </w:pPr>
            <w:r w:rsidRPr="004C3F2C">
              <w:rPr>
                <w:rFonts w:ascii="Trebuchet MS" w:eastAsia="Trebuchet MS" w:hAnsi="Trebuchet MS" w:cs="Trebuchet MS"/>
                <w:sz w:val="22"/>
                <w:szCs w:val="22"/>
              </w:rPr>
              <w:t>100061</w:t>
            </w:r>
          </w:p>
        </w:tc>
      </w:tr>
    </w:tbl>
    <w:p w14:paraId="1120B32B" w14:textId="77777777" w:rsidR="00436ECB" w:rsidRPr="004C3F2C" w:rsidRDefault="00436ECB" w:rsidP="00436E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sz w:val="22"/>
          <w:szCs w:val="22"/>
        </w:rPr>
      </w:pPr>
    </w:p>
    <w:p w14:paraId="2E863803" w14:textId="77777777" w:rsidR="00436ECB" w:rsidRPr="004C3F2C" w:rsidRDefault="00436ECB" w:rsidP="00436ECB">
      <w:pPr>
        <w:tabs>
          <w:tab w:val="left" w:pos="-720"/>
          <w:tab w:val="left" w:pos="720"/>
          <w:tab w:val="left" w:pos="1440"/>
          <w:tab w:val="left" w:pos="2880"/>
          <w:tab w:val="left" w:pos="5040"/>
          <w:tab w:val="left" w:pos="6570"/>
        </w:tabs>
        <w:jc w:val="both"/>
        <w:rPr>
          <w:rFonts w:ascii="Trebuchet MS" w:hAnsi="Trebuchet MS" w:cs="Helv"/>
          <w:sz w:val="22"/>
          <w:szCs w:val="22"/>
        </w:rPr>
      </w:pPr>
    </w:p>
    <w:p w14:paraId="6E1F9830" w14:textId="55175EF2" w:rsidR="00436ECB" w:rsidRPr="004C3F2C" w:rsidRDefault="004C3F2C" w:rsidP="00436ECB">
      <w:pPr>
        <w:pStyle w:val="Heading3"/>
        <w:rPr>
          <w:rFonts w:ascii="Trebuchet MS" w:hAnsi="Trebuchet MS"/>
          <w:color w:val="auto"/>
          <w:sz w:val="22"/>
          <w:szCs w:val="22"/>
        </w:rPr>
      </w:pPr>
      <w:r>
        <w:rPr>
          <w:rFonts w:ascii="Trebuchet MS" w:hAnsi="Trebuchet MS"/>
          <w:color w:val="auto"/>
          <w:sz w:val="22"/>
          <w:szCs w:val="22"/>
        </w:rPr>
        <w:t>Module</w:t>
      </w:r>
      <w:r w:rsidR="00436ECB" w:rsidRPr="004C3F2C">
        <w:rPr>
          <w:rFonts w:ascii="Trebuchet MS" w:hAnsi="Trebuchet MS"/>
          <w:color w:val="auto"/>
          <w:sz w:val="22"/>
          <w:szCs w:val="22"/>
        </w:rPr>
        <w:t xml:space="preserve"> change history:</w:t>
      </w:r>
    </w:p>
    <w:p w14:paraId="4D1E661E" w14:textId="77777777" w:rsidR="00436ECB" w:rsidRPr="004C3F2C" w:rsidRDefault="00436ECB" w:rsidP="00436ECB">
      <w:pPr>
        <w:rPr>
          <w:rFonts w:ascii="Trebuchet MS" w:hAnsi="Trebuchet MS"/>
          <w:b/>
          <w:sz w:val="22"/>
          <w:szCs w:val="22"/>
        </w:rPr>
      </w:pPr>
    </w:p>
    <w:tbl>
      <w:tblPr>
        <w:tblStyle w:val="TableGrid1"/>
        <w:tblW w:w="0" w:type="auto"/>
        <w:tblLook w:val="04A0" w:firstRow="1" w:lastRow="0" w:firstColumn="1" w:lastColumn="0" w:noHBand="0" w:noVBand="1"/>
      </w:tblPr>
      <w:tblGrid>
        <w:gridCol w:w="4248"/>
        <w:gridCol w:w="1984"/>
        <w:gridCol w:w="1418"/>
        <w:gridCol w:w="1366"/>
      </w:tblGrid>
      <w:tr w:rsidR="004C3F2C" w:rsidRPr="004C3F2C" w14:paraId="3EC9E93B" w14:textId="77777777" w:rsidTr="00016C67">
        <w:tc>
          <w:tcPr>
            <w:tcW w:w="4248" w:type="dxa"/>
          </w:tcPr>
          <w:p w14:paraId="22407055" w14:textId="7886CF5A" w:rsidR="00436ECB" w:rsidRPr="004C3F2C" w:rsidRDefault="004C3F2C" w:rsidP="00016C67">
            <w:pPr>
              <w:rPr>
                <w:rFonts w:ascii="Trebuchet MS" w:hAnsi="Trebuchet MS"/>
                <w:sz w:val="22"/>
                <w:szCs w:val="22"/>
              </w:rPr>
            </w:pPr>
            <w:r>
              <w:rPr>
                <w:rFonts w:ascii="Trebuchet MS" w:hAnsi="Trebuchet MS"/>
                <w:sz w:val="22"/>
                <w:szCs w:val="22"/>
              </w:rPr>
              <w:t>Module</w:t>
            </w:r>
            <w:r w:rsidR="00436ECB" w:rsidRPr="004C3F2C">
              <w:rPr>
                <w:rFonts w:ascii="Trebuchet MS" w:hAnsi="Trebuchet MS"/>
                <w:sz w:val="22"/>
                <w:szCs w:val="22"/>
              </w:rPr>
              <w:t xml:space="preserve"> Approved/Year Implemented/Code</w:t>
            </w:r>
          </w:p>
        </w:tc>
        <w:tc>
          <w:tcPr>
            <w:tcW w:w="1984" w:type="dxa"/>
          </w:tcPr>
          <w:p w14:paraId="1D2221C8" w14:textId="143389D7" w:rsidR="00436ECB" w:rsidRPr="004C3F2C" w:rsidRDefault="004C3F2C" w:rsidP="00016C67">
            <w:pPr>
              <w:rPr>
                <w:rFonts w:ascii="Trebuchet MS" w:hAnsi="Trebuchet MS"/>
                <w:sz w:val="22"/>
                <w:szCs w:val="22"/>
              </w:rPr>
            </w:pPr>
            <w:r w:rsidRPr="004C3F2C">
              <w:rPr>
                <w:rFonts w:ascii="Trebuchet MS" w:hAnsi="Trebuchet MS"/>
                <w:sz w:val="22"/>
                <w:szCs w:val="22"/>
              </w:rPr>
              <w:t>July 2019</w:t>
            </w:r>
          </w:p>
        </w:tc>
        <w:tc>
          <w:tcPr>
            <w:tcW w:w="1418" w:type="dxa"/>
          </w:tcPr>
          <w:p w14:paraId="4176B246" w14:textId="183BAF76" w:rsidR="00436ECB" w:rsidRPr="004C3F2C" w:rsidRDefault="004C3F2C" w:rsidP="00016C67">
            <w:pPr>
              <w:rPr>
                <w:rFonts w:ascii="Trebuchet MS" w:hAnsi="Trebuchet MS"/>
                <w:sz w:val="22"/>
                <w:szCs w:val="22"/>
              </w:rPr>
            </w:pPr>
            <w:r w:rsidRPr="004C3F2C">
              <w:rPr>
                <w:rFonts w:ascii="Trebuchet MS" w:hAnsi="Trebuchet MS"/>
                <w:sz w:val="22"/>
                <w:szCs w:val="22"/>
              </w:rPr>
              <w:t>2020/21</w:t>
            </w:r>
          </w:p>
        </w:tc>
        <w:tc>
          <w:tcPr>
            <w:tcW w:w="1366" w:type="dxa"/>
          </w:tcPr>
          <w:p w14:paraId="01A1FF40" w14:textId="44C6F7BE" w:rsidR="00436ECB" w:rsidRPr="004C3F2C" w:rsidRDefault="004C3F2C" w:rsidP="00016C67">
            <w:pPr>
              <w:rPr>
                <w:rFonts w:ascii="Trebuchet MS" w:hAnsi="Trebuchet MS"/>
                <w:sz w:val="22"/>
                <w:szCs w:val="22"/>
              </w:rPr>
            </w:pPr>
            <w:r w:rsidRPr="004C3F2C">
              <w:rPr>
                <w:rFonts w:ascii="Trebuchet MS" w:hAnsi="Trebuchet MS"/>
                <w:sz w:val="22"/>
                <w:szCs w:val="22"/>
              </w:rPr>
              <w:t>COM420</w:t>
            </w:r>
            <w:r w:rsidRPr="004C3F2C" w:rsidDel="004C3F2C">
              <w:rPr>
                <w:rFonts w:ascii="Trebuchet MS" w:hAnsi="Trebuchet MS"/>
                <w:sz w:val="22"/>
                <w:szCs w:val="22"/>
              </w:rPr>
              <w:t xml:space="preserve"> </w:t>
            </w:r>
          </w:p>
        </w:tc>
      </w:tr>
      <w:tr w:rsidR="004C3F2C" w:rsidRPr="004C3F2C" w14:paraId="17F1E2D7" w14:textId="77777777" w:rsidTr="00016C67">
        <w:tc>
          <w:tcPr>
            <w:tcW w:w="4248" w:type="dxa"/>
          </w:tcPr>
          <w:p w14:paraId="63055200" w14:textId="78DF7EF5" w:rsidR="00436ECB" w:rsidRPr="004C3F2C" w:rsidRDefault="004C3F2C" w:rsidP="00016C67">
            <w:pPr>
              <w:rPr>
                <w:rFonts w:ascii="Trebuchet MS" w:hAnsi="Trebuchet MS"/>
                <w:sz w:val="22"/>
                <w:szCs w:val="22"/>
              </w:rPr>
            </w:pPr>
            <w:r>
              <w:rPr>
                <w:rFonts w:ascii="Trebuchet MS" w:hAnsi="Trebuchet MS"/>
                <w:sz w:val="22"/>
                <w:szCs w:val="22"/>
              </w:rPr>
              <w:t>Module</w:t>
            </w:r>
            <w:r w:rsidR="00436ECB" w:rsidRPr="004C3F2C">
              <w:rPr>
                <w:rFonts w:ascii="Trebuchet MS" w:hAnsi="Trebuchet MS"/>
                <w:sz w:val="22"/>
                <w:szCs w:val="22"/>
              </w:rPr>
              <w:t xml:space="preserve"> modified/Year Implemented/Code</w:t>
            </w:r>
          </w:p>
        </w:tc>
        <w:tc>
          <w:tcPr>
            <w:tcW w:w="1984" w:type="dxa"/>
          </w:tcPr>
          <w:p w14:paraId="5E27BFF0" w14:textId="201AFE81" w:rsidR="00436ECB" w:rsidRPr="004C3F2C" w:rsidRDefault="00436ECB" w:rsidP="00016C67">
            <w:pPr>
              <w:rPr>
                <w:rFonts w:ascii="Trebuchet MS" w:hAnsi="Trebuchet MS"/>
                <w:sz w:val="22"/>
                <w:szCs w:val="22"/>
              </w:rPr>
            </w:pPr>
          </w:p>
        </w:tc>
        <w:tc>
          <w:tcPr>
            <w:tcW w:w="1418" w:type="dxa"/>
          </w:tcPr>
          <w:p w14:paraId="35FB3048" w14:textId="46A26378" w:rsidR="00436ECB" w:rsidRPr="004C3F2C" w:rsidRDefault="00436ECB" w:rsidP="00016C67">
            <w:pPr>
              <w:rPr>
                <w:rFonts w:ascii="Trebuchet MS" w:hAnsi="Trebuchet MS"/>
                <w:sz w:val="22"/>
                <w:szCs w:val="22"/>
              </w:rPr>
            </w:pPr>
          </w:p>
        </w:tc>
        <w:tc>
          <w:tcPr>
            <w:tcW w:w="1366" w:type="dxa"/>
          </w:tcPr>
          <w:p w14:paraId="007808AF" w14:textId="5ECECCCE" w:rsidR="00436ECB" w:rsidRPr="004C3F2C" w:rsidRDefault="00436ECB" w:rsidP="00016C67">
            <w:pPr>
              <w:rPr>
                <w:rFonts w:ascii="Trebuchet MS" w:hAnsi="Trebuchet MS"/>
                <w:sz w:val="22"/>
                <w:szCs w:val="22"/>
              </w:rPr>
            </w:pPr>
          </w:p>
        </w:tc>
      </w:tr>
      <w:tr w:rsidR="004C3F2C" w:rsidRPr="004C3F2C" w14:paraId="376F20E5" w14:textId="77777777" w:rsidTr="00016C67">
        <w:tc>
          <w:tcPr>
            <w:tcW w:w="4248" w:type="dxa"/>
          </w:tcPr>
          <w:p w14:paraId="35980D9A" w14:textId="77777777" w:rsidR="00436ECB" w:rsidRPr="004C3F2C" w:rsidRDefault="00436ECB" w:rsidP="00016C67">
            <w:pPr>
              <w:rPr>
                <w:rFonts w:ascii="Trebuchet MS" w:hAnsi="Trebuchet MS"/>
                <w:sz w:val="22"/>
                <w:szCs w:val="22"/>
              </w:rPr>
            </w:pPr>
            <w:r w:rsidRPr="004C3F2C">
              <w:rPr>
                <w:rFonts w:ascii="Trebuchet MS" w:hAnsi="Trebuchet MS"/>
                <w:sz w:val="22"/>
                <w:szCs w:val="22"/>
              </w:rPr>
              <w:t>Add extra rows as required</w:t>
            </w:r>
          </w:p>
        </w:tc>
        <w:tc>
          <w:tcPr>
            <w:tcW w:w="1984" w:type="dxa"/>
          </w:tcPr>
          <w:p w14:paraId="254E9477" w14:textId="77777777" w:rsidR="00436ECB" w:rsidRPr="004C3F2C" w:rsidRDefault="00436ECB" w:rsidP="00016C67">
            <w:pPr>
              <w:rPr>
                <w:rFonts w:ascii="Trebuchet MS" w:hAnsi="Trebuchet MS"/>
                <w:sz w:val="22"/>
                <w:szCs w:val="22"/>
              </w:rPr>
            </w:pPr>
          </w:p>
        </w:tc>
        <w:tc>
          <w:tcPr>
            <w:tcW w:w="1418" w:type="dxa"/>
          </w:tcPr>
          <w:p w14:paraId="52A26E59" w14:textId="77777777" w:rsidR="00436ECB" w:rsidRPr="004C3F2C" w:rsidRDefault="00436ECB" w:rsidP="00016C67">
            <w:pPr>
              <w:rPr>
                <w:rFonts w:ascii="Trebuchet MS" w:hAnsi="Trebuchet MS"/>
                <w:sz w:val="22"/>
                <w:szCs w:val="22"/>
              </w:rPr>
            </w:pPr>
          </w:p>
        </w:tc>
        <w:tc>
          <w:tcPr>
            <w:tcW w:w="1366" w:type="dxa"/>
          </w:tcPr>
          <w:p w14:paraId="3C70335C" w14:textId="77777777" w:rsidR="00436ECB" w:rsidRPr="004C3F2C" w:rsidRDefault="00436ECB" w:rsidP="00016C67">
            <w:pPr>
              <w:rPr>
                <w:rFonts w:ascii="Trebuchet MS" w:hAnsi="Trebuchet MS"/>
                <w:sz w:val="22"/>
                <w:szCs w:val="22"/>
              </w:rPr>
            </w:pPr>
          </w:p>
        </w:tc>
      </w:tr>
    </w:tbl>
    <w:p w14:paraId="3D4DCE2E" w14:textId="77777777" w:rsidR="00436ECB" w:rsidRPr="00A67BE6" w:rsidRDefault="00436ECB" w:rsidP="00436ECB">
      <w:pPr>
        <w:rPr>
          <w:rFonts w:ascii="Trebuchet MS" w:hAnsi="Trebuchet MS"/>
          <w:b/>
          <w:sz w:val="22"/>
          <w:szCs w:val="22"/>
        </w:rPr>
      </w:pPr>
    </w:p>
    <w:p w14:paraId="0F921A35" w14:textId="14E596FE" w:rsidR="3B50A425" w:rsidRDefault="3B50A425" w:rsidP="3B50A425">
      <w:pPr>
        <w:rPr>
          <w:rFonts w:ascii="Trebuchet MS" w:eastAsia="Trebuchet MS" w:hAnsi="Trebuchet MS" w:cs="Trebuchet MS"/>
          <w:sz w:val="22"/>
          <w:szCs w:val="22"/>
        </w:rPr>
      </w:pPr>
    </w:p>
    <w:sectPr w:rsidR="3B50A425" w:rsidSect="004C3F2C">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3AF8C3" w16cid:durableId="204758EE"/>
  <w16cid:commentId w16cid:paraId="6C7FBF47" w16cid:durableId="644FBB85"/>
  <w16cid:commentId w16cid:paraId="621F7404" w16cid:durableId="1668AB1D"/>
  <w16cid:commentId w16cid:paraId="58D9DFD4" w16cid:durableId="20475900"/>
  <w16cid:commentId w16cid:paraId="393B499F" w16cid:durableId="1C14AAE6"/>
  <w16cid:commentId w16cid:paraId="53E74051" w16cid:durableId="20475912"/>
  <w16cid:commentId w16cid:paraId="317C68BF" w16cid:durableId="0D4287C5"/>
  <w16cid:commentId w16cid:paraId="49B8CDD1" w16cid:durableId="2047598D"/>
  <w16cid:commentId w16cid:paraId="2D54DDD8" w16cid:durableId="20570CBE"/>
  <w16cid:commentId w16cid:paraId="21C04FC6" w16cid:durableId="20475A04"/>
  <w16cid:commentId w16cid:paraId="4D7CF203" w16cid:durableId="205481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4293F" w14:textId="77777777" w:rsidR="00037D61" w:rsidRDefault="00037D61" w:rsidP="00436ECB">
      <w:r>
        <w:separator/>
      </w:r>
    </w:p>
  </w:endnote>
  <w:endnote w:type="continuationSeparator" w:id="0">
    <w:p w14:paraId="22F8B183" w14:textId="77777777" w:rsidR="00037D61" w:rsidRDefault="00037D61" w:rsidP="00436ECB">
      <w:r>
        <w:continuationSeparator/>
      </w:r>
    </w:p>
  </w:endnote>
  <w:endnote w:type="continuationNotice" w:id="1">
    <w:p w14:paraId="61223074" w14:textId="77777777" w:rsidR="00037D61" w:rsidRDefault="00037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EFEA0" w14:textId="77777777" w:rsidR="00037D61" w:rsidRDefault="00037D61" w:rsidP="00436ECB">
      <w:r>
        <w:separator/>
      </w:r>
    </w:p>
  </w:footnote>
  <w:footnote w:type="continuationSeparator" w:id="0">
    <w:p w14:paraId="47BF8F21" w14:textId="77777777" w:rsidR="00037D61" w:rsidRDefault="00037D61" w:rsidP="00436ECB">
      <w:r>
        <w:continuationSeparator/>
      </w:r>
    </w:p>
  </w:footnote>
  <w:footnote w:type="continuationNotice" w:id="1">
    <w:p w14:paraId="0A99BBD8" w14:textId="77777777" w:rsidR="00037D61" w:rsidRDefault="00037D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46DE41E6" w:rsidR="00436ECB" w:rsidRPr="00034242" w:rsidRDefault="00436ECB" w:rsidP="00436ECB">
    <w:pPr>
      <w:pStyle w:val="Header"/>
      <w:rPr>
        <w:rFonts w:ascii="Trebuchet MS" w:hAnsi="Trebuchet MS"/>
        <w:sz w:val="22"/>
      </w:rPr>
    </w:pPr>
    <w:r w:rsidRPr="00034242">
      <w:rPr>
        <w:rFonts w:ascii="Trebuchet MS" w:hAnsi="Trebuchet MS"/>
        <w:noProof/>
        <w:sz w:val="22"/>
        <w:lang w:eastAsia="en-GB"/>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Pr="00034242">
      <w:rPr>
        <w:rFonts w:ascii="Trebuchet MS" w:hAnsi="Trebuchet MS"/>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E02C1"/>
    <w:multiLevelType w:val="hybridMultilevel"/>
    <w:tmpl w:val="A7340148"/>
    <w:lvl w:ilvl="0" w:tplc="79BEE6F0">
      <w:start w:val="1"/>
      <w:numFmt w:val="bullet"/>
      <w:lvlText w:val=""/>
      <w:lvlJc w:val="left"/>
      <w:pPr>
        <w:ind w:left="720" w:hanging="360"/>
      </w:pPr>
      <w:rPr>
        <w:rFonts w:ascii="Symbol" w:hAnsi="Symbol" w:hint="default"/>
      </w:rPr>
    </w:lvl>
    <w:lvl w:ilvl="1" w:tplc="4B94F550">
      <w:start w:val="1"/>
      <w:numFmt w:val="bullet"/>
      <w:lvlText w:val="o"/>
      <w:lvlJc w:val="left"/>
      <w:pPr>
        <w:ind w:left="1440" w:hanging="360"/>
      </w:pPr>
      <w:rPr>
        <w:rFonts w:ascii="Courier New" w:hAnsi="Courier New" w:hint="default"/>
      </w:rPr>
    </w:lvl>
    <w:lvl w:ilvl="2" w:tplc="B88A3F24">
      <w:start w:val="1"/>
      <w:numFmt w:val="bullet"/>
      <w:lvlText w:val=""/>
      <w:lvlJc w:val="left"/>
      <w:pPr>
        <w:ind w:left="2160" w:hanging="360"/>
      </w:pPr>
      <w:rPr>
        <w:rFonts w:ascii="Wingdings" w:hAnsi="Wingdings" w:hint="default"/>
      </w:rPr>
    </w:lvl>
    <w:lvl w:ilvl="3" w:tplc="A6C2DD56">
      <w:start w:val="1"/>
      <w:numFmt w:val="bullet"/>
      <w:lvlText w:val=""/>
      <w:lvlJc w:val="left"/>
      <w:pPr>
        <w:ind w:left="2880" w:hanging="360"/>
      </w:pPr>
      <w:rPr>
        <w:rFonts w:ascii="Symbol" w:hAnsi="Symbol" w:hint="default"/>
      </w:rPr>
    </w:lvl>
    <w:lvl w:ilvl="4" w:tplc="EE725118">
      <w:start w:val="1"/>
      <w:numFmt w:val="bullet"/>
      <w:lvlText w:val="o"/>
      <w:lvlJc w:val="left"/>
      <w:pPr>
        <w:ind w:left="3600" w:hanging="360"/>
      </w:pPr>
      <w:rPr>
        <w:rFonts w:ascii="Courier New" w:hAnsi="Courier New" w:hint="default"/>
      </w:rPr>
    </w:lvl>
    <w:lvl w:ilvl="5" w:tplc="60F2A1D2">
      <w:start w:val="1"/>
      <w:numFmt w:val="bullet"/>
      <w:lvlText w:val=""/>
      <w:lvlJc w:val="left"/>
      <w:pPr>
        <w:ind w:left="4320" w:hanging="360"/>
      </w:pPr>
      <w:rPr>
        <w:rFonts w:ascii="Wingdings" w:hAnsi="Wingdings" w:hint="default"/>
      </w:rPr>
    </w:lvl>
    <w:lvl w:ilvl="6" w:tplc="7D4E8AAC">
      <w:start w:val="1"/>
      <w:numFmt w:val="bullet"/>
      <w:lvlText w:val=""/>
      <w:lvlJc w:val="left"/>
      <w:pPr>
        <w:ind w:left="5040" w:hanging="360"/>
      </w:pPr>
      <w:rPr>
        <w:rFonts w:ascii="Symbol" w:hAnsi="Symbol" w:hint="default"/>
      </w:rPr>
    </w:lvl>
    <w:lvl w:ilvl="7" w:tplc="68F4CD86">
      <w:start w:val="1"/>
      <w:numFmt w:val="bullet"/>
      <w:lvlText w:val="o"/>
      <w:lvlJc w:val="left"/>
      <w:pPr>
        <w:ind w:left="5760" w:hanging="360"/>
      </w:pPr>
      <w:rPr>
        <w:rFonts w:ascii="Courier New" w:hAnsi="Courier New" w:hint="default"/>
      </w:rPr>
    </w:lvl>
    <w:lvl w:ilvl="8" w:tplc="0CBE57B2">
      <w:start w:val="1"/>
      <w:numFmt w:val="bullet"/>
      <w:lvlText w:val=""/>
      <w:lvlJc w:val="left"/>
      <w:pPr>
        <w:ind w:left="6480" w:hanging="360"/>
      </w:pPr>
      <w:rPr>
        <w:rFonts w:ascii="Wingdings" w:hAnsi="Wingdings" w:hint="default"/>
      </w:rPr>
    </w:lvl>
  </w:abstractNum>
  <w:abstractNum w:abstractNumId="1"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7ED36B0"/>
    <w:multiLevelType w:val="hybridMultilevel"/>
    <w:tmpl w:val="5E2E62F0"/>
    <w:lvl w:ilvl="0" w:tplc="0D62B2EA">
      <w:start w:val="1"/>
      <w:numFmt w:val="decimal"/>
      <w:lvlText w:val="%1."/>
      <w:lvlJc w:val="left"/>
      <w:pPr>
        <w:ind w:left="720" w:hanging="360"/>
      </w:pPr>
    </w:lvl>
    <w:lvl w:ilvl="1" w:tplc="3FFC1B10">
      <w:start w:val="1"/>
      <w:numFmt w:val="bullet"/>
      <w:lvlText w:val="o"/>
      <w:lvlJc w:val="left"/>
      <w:pPr>
        <w:ind w:left="1440" w:hanging="360"/>
      </w:pPr>
      <w:rPr>
        <w:rFonts w:ascii="Courier New" w:hAnsi="Courier New" w:hint="default"/>
      </w:rPr>
    </w:lvl>
    <w:lvl w:ilvl="2" w:tplc="A90E099A">
      <w:start w:val="1"/>
      <w:numFmt w:val="bullet"/>
      <w:lvlText w:val=""/>
      <w:lvlJc w:val="left"/>
      <w:pPr>
        <w:ind w:left="2160" w:hanging="360"/>
      </w:pPr>
      <w:rPr>
        <w:rFonts w:ascii="Wingdings" w:hAnsi="Wingdings" w:hint="default"/>
      </w:rPr>
    </w:lvl>
    <w:lvl w:ilvl="3" w:tplc="989C05B2">
      <w:start w:val="1"/>
      <w:numFmt w:val="bullet"/>
      <w:lvlText w:val=""/>
      <w:lvlJc w:val="left"/>
      <w:pPr>
        <w:ind w:left="2880" w:hanging="360"/>
      </w:pPr>
      <w:rPr>
        <w:rFonts w:ascii="Symbol" w:hAnsi="Symbol" w:hint="default"/>
      </w:rPr>
    </w:lvl>
    <w:lvl w:ilvl="4" w:tplc="DAD0FC2C">
      <w:start w:val="1"/>
      <w:numFmt w:val="bullet"/>
      <w:lvlText w:val="o"/>
      <w:lvlJc w:val="left"/>
      <w:pPr>
        <w:ind w:left="3600" w:hanging="360"/>
      </w:pPr>
      <w:rPr>
        <w:rFonts w:ascii="Courier New" w:hAnsi="Courier New" w:hint="default"/>
      </w:rPr>
    </w:lvl>
    <w:lvl w:ilvl="5" w:tplc="B900BBEA">
      <w:start w:val="1"/>
      <w:numFmt w:val="bullet"/>
      <w:lvlText w:val=""/>
      <w:lvlJc w:val="left"/>
      <w:pPr>
        <w:ind w:left="4320" w:hanging="360"/>
      </w:pPr>
      <w:rPr>
        <w:rFonts w:ascii="Wingdings" w:hAnsi="Wingdings" w:hint="default"/>
      </w:rPr>
    </w:lvl>
    <w:lvl w:ilvl="6" w:tplc="A3AA1CC6">
      <w:start w:val="1"/>
      <w:numFmt w:val="bullet"/>
      <w:lvlText w:val=""/>
      <w:lvlJc w:val="left"/>
      <w:pPr>
        <w:ind w:left="5040" w:hanging="360"/>
      </w:pPr>
      <w:rPr>
        <w:rFonts w:ascii="Symbol" w:hAnsi="Symbol" w:hint="default"/>
      </w:rPr>
    </w:lvl>
    <w:lvl w:ilvl="7" w:tplc="3F561BCC">
      <w:start w:val="1"/>
      <w:numFmt w:val="bullet"/>
      <w:lvlText w:val="o"/>
      <w:lvlJc w:val="left"/>
      <w:pPr>
        <w:ind w:left="5760" w:hanging="360"/>
      </w:pPr>
      <w:rPr>
        <w:rFonts w:ascii="Courier New" w:hAnsi="Courier New" w:hint="default"/>
      </w:rPr>
    </w:lvl>
    <w:lvl w:ilvl="8" w:tplc="D292BAEC">
      <w:start w:val="1"/>
      <w:numFmt w:val="bullet"/>
      <w:lvlText w:val=""/>
      <w:lvlJc w:val="left"/>
      <w:pPr>
        <w:ind w:left="6480" w:hanging="360"/>
      </w:pPr>
      <w:rPr>
        <w:rFonts w:ascii="Wingdings" w:hAnsi="Wingdings" w:hint="default"/>
      </w:r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 w:numId="2">
    <w:abstractNumId w:val="6"/>
  </w:num>
  <w:num w:numId="3">
    <w:abstractNumId w:val="4"/>
  </w:num>
  <w:num w:numId="4">
    <w:abstractNumId w:val="5"/>
  </w:num>
  <w:num w:numId="5">
    <w:abstractNumId w:val="1"/>
  </w:num>
  <w:num w:numId="6">
    <w:abstractNumId w:val="3"/>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16C67"/>
    <w:rsid w:val="00021E15"/>
    <w:rsid w:val="00034242"/>
    <w:rsid w:val="00037D61"/>
    <w:rsid w:val="00042502"/>
    <w:rsid w:val="00095CCD"/>
    <w:rsid w:val="000C5CF3"/>
    <w:rsid w:val="000D4045"/>
    <w:rsid w:val="000F1BCD"/>
    <w:rsid w:val="001035F7"/>
    <w:rsid w:val="00115C0B"/>
    <w:rsid w:val="00120E86"/>
    <w:rsid w:val="00126C3E"/>
    <w:rsid w:val="00131DF8"/>
    <w:rsid w:val="00145F40"/>
    <w:rsid w:val="00146026"/>
    <w:rsid w:val="00150D32"/>
    <w:rsid w:val="00153FD2"/>
    <w:rsid w:val="00165E72"/>
    <w:rsid w:val="00180C90"/>
    <w:rsid w:val="00185734"/>
    <w:rsid w:val="00191DAD"/>
    <w:rsid w:val="00192CB6"/>
    <w:rsid w:val="0019699A"/>
    <w:rsid w:val="001A7F7A"/>
    <w:rsid w:val="001B213A"/>
    <w:rsid w:val="001C43B0"/>
    <w:rsid w:val="001E391B"/>
    <w:rsid w:val="00205A79"/>
    <w:rsid w:val="002256D9"/>
    <w:rsid w:val="002401BA"/>
    <w:rsid w:val="00246246"/>
    <w:rsid w:val="002529C8"/>
    <w:rsid w:val="002A17B3"/>
    <w:rsid w:val="002B14BB"/>
    <w:rsid w:val="002F260F"/>
    <w:rsid w:val="00302511"/>
    <w:rsid w:val="00325B3E"/>
    <w:rsid w:val="00344581"/>
    <w:rsid w:val="0034506B"/>
    <w:rsid w:val="003516E5"/>
    <w:rsid w:val="00352663"/>
    <w:rsid w:val="0035484D"/>
    <w:rsid w:val="00384525"/>
    <w:rsid w:val="00393D96"/>
    <w:rsid w:val="003A0653"/>
    <w:rsid w:val="003A523E"/>
    <w:rsid w:val="003E4594"/>
    <w:rsid w:val="004002F7"/>
    <w:rsid w:val="00403748"/>
    <w:rsid w:val="00420F8E"/>
    <w:rsid w:val="00436ECB"/>
    <w:rsid w:val="00441498"/>
    <w:rsid w:val="00447C6E"/>
    <w:rsid w:val="004553B7"/>
    <w:rsid w:val="004735C2"/>
    <w:rsid w:val="00475A0F"/>
    <w:rsid w:val="0048165B"/>
    <w:rsid w:val="004933EC"/>
    <w:rsid w:val="004A0564"/>
    <w:rsid w:val="004B0B27"/>
    <w:rsid w:val="004C0366"/>
    <w:rsid w:val="004C0BD1"/>
    <w:rsid w:val="004C33C5"/>
    <w:rsid w:val="004C3F2C"/>
    <w:rsid w:val="004C7828"/>
    <w:rsid w:val="004D4375"/>
    <w:rsid w:val="004E26E2"/>
    <w:rsid w:val="004E4600"/>
    <w:rsid w:val="004F2890"/>
    <w:rsid w:val="00500D07"/>
    <w:rsid w:val="00504F2B"/>
    <w:rsid w:val="00531CE1"/>
    <w:rsid w:val="00561AB4"/>
    <w:rsid w:val="00564ACC"/>
    <w:rsid w:val="0057460D"/>
    <w:rsid w:val="00592A31"/>
    <w:rsid w:val="005A6EA1"/>
    <w:rsid w:val="005B763F"/>
    <w:rsid w:val="005C400C"/>
    <w:rsid w:val="005C6232"/>
    <w:rsid w:val="005C7F87"/>
    <w:rsid w:val="005E7A64"/>
    <w:rsid w:val="005F6A60"/>
    <w:rsid w:val="00604904"/>
    <w:rsid w:val="00632BFA"/>
    <w:rsid w:val="0064338A"/>
    <w:rsid w:val="00665DC0"/>
    <w:rsid w:val="00685B98"/>
    <w:rsid w:val="006A0FD5"/>
    <w:rsid w:val="006A29B0"/>
    <w:rsid w:val="006C1866"/>
    <w:rsid w:val="006E1AA4"/>
    <w:rsid w:val="006E6C1F"/>
    <w:rsid w:val="00707826"/>
    <w:rsid w:val="00711FD8"/>
    <w:rsid w:val="00732A1F"/>
    <w:rsid w:val="00744BB4"/>
    <w:rsid w:val="007556F3"/>
    <w:rsid w:val="00761A4C"/>
    <w:rsid w:val="00772127"/>
    <w:rsid w:val="00774523"/>
    <w:rsid w:val="00794875"/>
    <w:rsid w:val="007B20FE"/>
    <w:rsid w:val="007B5FD0"/>
    <w:rsid w:val="007B6BB7"/>
    <w:rsid w:val="007B7AB8"/>
    <w:rsid w:val="007D1A06"/>
    <w:rsid w:val="007E103D"/>
    <w:rsid w:val="007E29AB"/>
    <w:rsid w:val="0080592C"/>
    <w:rsid w:val="008447D8"/>
    <w:rsid w:val="008477EA"/>
    <w:rsid w:val="00856182"/>
    <w:rsid w:val="0086179E"/>
    <w:rsid w:val="00861F28"/>
    <w:rsid w:val="00873092"/>
    <w:rsid w:val="008A3243"/>
    <w:rsid w:val="008A6FF1"/>
    <w:rsid w:val="008C08BD"/>
    <w:rsid w:val="008F1B8F"/>
    <w:rsid w:val="008F41A9"/>
    <w:rsid w:val="00901F10"/>
    <w:rsid w:val="00926EFF"/>
    <w:rsid w:val="00933D05"/>
    <w:rsid w:val="00934731"/>
    <w:rsid w:val="00946F50"/>
    <w:rsid w:val="009518F0"/>
    <w:rsid w:val="0097633D"/>
    <w:rsid w:val="009927AB"/>
    <w:rsid w:val="009A449F"/>
    <w:rsid w:val="009C4B88"/>
    <w:rsid w:val="009C7861"/>
    <w:rsid w:val="009D6EF7"/>
    <w:rsid w:val="009E7FE2"/>
    <w:rsid w:val="00A13305"/>
    <w:rsid w:val="00A371C2"/>
    <w:rsid w:val="00A67BE6"/>
    <w:rsid w:val="00A83BDF"/>
    <w:rsid w:val="00A84310"/>
    <w:rsid w:val="00AA61AA"/>
    <w:rsid w:val="00AA760D"/>
    <w:rsid w:val="00AB3086"/>
    <w:rsid w:val="00AD4973"/>
    <w:rsid w:val="00AE2CAA"/>
    <w:rsid w:val="00AF360E"/>
    <w:rsid w:val="00AF3A7B"/>
    <w:rsid w:val="00B177E7"/>
    <w:rsid w:val="00B53CD4"/>
    <w:rsid w:val="00B67611"/>
    <w:rsid w:val="00B6773E"/>
    <w:rsid w:val="00B74F59"/>
    <w:rsid w:val="00B84525"/>
    <w:rsid w:val="00B87B28"/>
    <w:rsid w:val="00BC007D"/>
    <w:rsid w:val="00BC64C8"/>
    <w:rsid w:val="00BD39DB"/>
    <w:rsid w:val="00BD3EF1"/>
    <w:rsid w:val="00BE0146"/>
    <w:rsid w:val="00BE7030"/>
    <w:rsid w:val="00C230FF"/>
    <w:rsid w:val="00C304FF"/>
    <w:rsid w:val="00C46AAB"/>
    <w:rsid w:val="00C853FF"/>
    <w:rsid w:val="00C91B85"/>
    <w:rsid w:val="00C96DF0"/>
    <w:rsid w:val="00CC2600"/>
    <w:rsid w:val="00CE6C3B"/>
    <w:rsid w:val="00CE78ED"/>
    <w:rsid w:val="00D21D46"/>
    <w:rsid w:val="00D441CF"/>
    <w:rsid w:val="00D739CD"/>
    <w:rsid w:val="00DA32C7"/>
    <w:rsid w:val="00DC6377"/>
    <w:rsid w:val="00DD5F27"/>
    <w:rsid w:val="00E017AB"/>
    <w:rsid w:val="00E162F6"/>
    <w:rsid w:val="00E239EA"/>
    <w:rsid w:val="00E4298A"/>
    <w:rsid w:val="00E604C2"/>
    <w:rsid w:val="00E619E6"/>
    <w:rsid w:val="00E865DF"/>
    <w:rsid w:val="00E92E83"/>
    <w:rsid w:val="00EA7B8D"/>
    <w:rsid w:val="00EC16A9"/>
    <w:rsid w:val="00EE305C"/>
    <w:rsid w:val="00EE4775"/>
    <w:rsid w:val="00EE57D7"/>
    <w:rsid w:val="00EF0929"/>
    <w:rsid w:val="00EF35FE"/>
    <w:rsid w:val="00F1037F"/>
    <w:rsid w:val="00F16FA2"/>
    <w:rsid w:val="00F40CA5"/>
    <w:rsid w:val="00F42B63"/>
    <w:rsid w:val="00F50653"/>
    <w:rsid w:val="00F72374"/>
    <w:rsid w:val="00F75B0F"/>
    <w:rsid w:val="00F865FA"/>
    <w:rsid w:val="00F90676"/>
    <w:rsid w:val="00F913FF"/>
    <w:rsid w:val="00FA1317"/>
    <w:rsid w:val="00FA35B6"/>
    <w:rsid w:val="00FA7AB1"/>
    <w:rsid w:val="00FB077D"/>
    <w:rsid w:val="00FC45C3"/>
    <w:rsid w:val="00FD62CC"/>
    <w:rsid w:val="00FE3636"/>
    <w:rsid w:val="00FF4C9B"/>
    <w:rsid w:val="02F8101B"/>
    <w:rsid w:val="117A5B70"/>
    <w:rsid w:val="16366A5B"/>
    <w:rsid w:val="186BFC73"/>
    <w:rsid w:val="1EE47751"/>
    <w:rsid w:val="26C79A3A"/>
    <w:rsid w:val="32F01984"/>
    <w:rsid w:val="3B50A425"/>
    <w:rsid w:val="402DE177"/>
    <w:rsid w:val="436DB62B"/>
    <w:rsid w:val="48A0A221"/>
    <w:rsid w:val="4C517652"/>
    <w:rsid w:val="539C141F"/>
    <w:rsid w:val="64410A6B"/>
    <w:rsid w:val="64FCE807"/>
    <w:rsid w:val="6AC14867"/>
    <w:rsid w:val="72EF1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6C8D25D2-8B8A-48AD-9448-0CF8D694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182"/>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customStyle="1" w:styleId="normaltextrun">
    <w:name w:val="normaltextrun"/>
    <w:basedOn w:val="DefaultParagraphFont"/>
    <w:rsid w:val="00856182"/>
  </w:style>
  <w:style w:type="character" w:styleId="CommentReference">
    <w:name w:val="annotation reference"/>
    <w:basedOn w:val="DefaultParagraphFont"/>
    <w:uiPriority w:val="99"/>
    <w:semiHidden/>
    <w:unhideWhenUsed/>
    <w:rsid w:val="00BD3EF1"/>
    <w:rPr>
      <w:sz w:val="16"/>
      <w:szCs w:val="16"/>
    </w:rPr>
  </w:style>
  <w:style w:type="paragraph" w:styleId="CommentText">
    <w:name w:val="annotation text"/>
    <w:basedOn w:val="Normal"/>
    <w:link w:val="CommentTextChar"/>
    <w:uiPriority w:val="99"/>
    <w:semiHidden/>
    <w:unhideWhenUsed/>
    <w:rsid w:val="00BD3EF1"/>
    <w:rPr>
      <w:sz w:val="20"/>
      <w:szCs w:val="20"/>
    </w:rPr>
  </w:style>
  <w:style w:type="character" w:customStyle="1" w:styleId="CommentTextChar">
    <w:name w:val="Comment Text Char"/>
    <w:basedOn w:val="DefaultParagraphFont"/>
    <w:link w:val="CommentText"/>
    <w:uiPriority w:val="99"/>
    <w:semiHidden/>
    <w:rsid w:val="00BD3EF1"/>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3EF1"/>
    <w:rPr>
      <w:b/>
      <w:bCs/>
    </w:rPr>
  </w:style>
  <w:style w:type="character" w:customStyle="1" w:styleId="CommentSubjectChar">
    <w:name w:val="Comment Subject Char"/>
    <w:basedOn w:val="CommentTextChar"/>
    <w:link w:val="CommentSubject"/>
    <w:uiPriority w:val="99"/>
    <w:semiHidden/>
    <w:rsid w:val="00BD3EF1"/>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804741155">
          <w:marLeft w:val="0"/>
          <w:marRight w:val="0"/>
          <w:marTop w:val="0"/>
          <w:marBottom w:val="0"/>
          <w:divBdr>
            <w:top w:val="none" w:sz="0" w:space="0" w:color="auto"/>
            <w:left w:val="none" w:sz="0" w:space="0" w:color="auto"/>
            <w:bottom w:val="none" w:sz="0" w:space="0" w:color="auto"/>
            <w:right w:val="none" w:sz="0" w:space="0" w:color="auto"/>
          </w:divBdr>
        </w:div>
        <w:div w:id="102617883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sChild>
    </w:div>
    <w:div w:id="1565798383">
      <w:bodyDiv w:val="1"/>
      <w:marLeft w:val="0"/>
      <w:marRight w:val="0"/>
      <w:marTop w:val="0"/>
      <w:marBottom w:val="0"/>
      <w:divBdr>
        <w:top w:val="none" w:sz="0" w:space="0" w:color="auto"/>
        <w:left w:val="none" w:sz="0" w:space="0" w:color="auto"/>
        <w:bottom w:val="none" w:sz="0" w:space="0" w:color="auto"/>
        <w:right w:val="none" w:sz="0" w:space="0" w:color="auto"/>
      </w:divBdr>
    </w:div>
    <w:div w:id="198831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2018-10-19T16:47:00Z</cp:lastPrinted>
  <dcterms:created xsi:type="dcterms:W3CDTF">2020-02-21T15:23:00Z</dcterms:created>
  <dcterms:modified xsi:type="dcterms:W3CDTF">2020-02-21T15:23:00Z</dcterms:modified>
</cp:coreProperties>
</file>