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F9398" w14:textId="52992301" w:rsidR="00FA35B6" w:rsidRPr="00C96DF0" w:rsidRDefault="75892F33" w:rsidP="75892F33">
      <w:pPr>
        <w:pStyle w:val="Heading1"/>
        <w:spacing w:before="120" w:line="276" w:lineRule="auto"/>
        <w:jc w:val="center"/>
        <w:rPr>
          <w:rFonts w:ascii="Trebuchet MS" w:eastAsia="Trebuchet MS" w:hAnsi="Trebuchet MS" w:cs="Trebuchet MS"/>
          <w:color w:val="auto"/>
          <w:sz w:val="22"/>
          <w:szCs w:val="22"/>
        </w:rPr>
      </w:pPr>
      <w:r w:rsidRPr="75892F33">
        <w:rPr>
          <w:rFonts w:ascii="Trebuchet MS" w:eastAsia="Trebuchet MS" w:hAnsi="Trebuchet MS" w:cs="Trebuchet MS"/>
          <w:color w:val="auto"/>
          <w:sz w:val="22"/>
          <w:szCs w:val="22"/>
        </w:rPr>
        <w:t xml:space="preserve">Solent University </w:t>
      </w:r>
      <w:r w:rsidR="00E36871">
        <w:rPr>
          <w:rFonts w:ascii="Trebuchet MS" w:eastAsia="Trebuchet MS" w:hAnsi="Trebuchet MS" w:cs="Trebuchet MS"/>
          <w:color w:val="auto"/>
          <w:sz w:val="22"/>
          <w:szCs w:val="22"/>
        </w:rPr>
        <w:t>Module</w:t>
      </w:r>
      <w:r w:rsidRPr="75892F33">
        <w:rPr>
          <w:rFonts w:ascii="Trebuchet MS" w:eastAsia="Trebuchet MS" w:hAnsi="Trebuchet MS" w:cs="Trebuchet MS"/>
          <w:color w:val="auto"/>
          <w:sz w:val="22"/>
          <w:szCs w:val="22"/>
        </w:rPr>
        <w:t xml:space="preserve"> Descriptor</w:t>
      </w:r>
    </w:p>
    <w:p w14:paraId="17369308" w14:textId="77777777" w:rsidR="008F41A9" w:rsidRDefault="008F41A9" w:rsidP="003A523E">
      <w:pPr>
        <w:pStyle w:val="Heading2"/>
        <w:spacing w:line="276" w:lineRule="auto"/>
        <w:rPr>
          <w:rFonts w:ascii="Trebuchet MS" w:eastAsia="Trebuchet MS" w:hAnsi="Trebuchet MS" w:cs="Trebuchet MS"/>
          <w:b/>
          <w:color w:val="auto"/>
        </w:rPr>
      </w:pPr>
    </w:p>
    <w:p w14:paraId="153A8996" w14:textId="4D51D355" w:rsidR="00E604C2" w:rsidRPr="00EB481B" w:rsidRDefault="00E36871" w:rsidP="2688A437">
      <w:pPr>
        <w:pStyle w:val="Heading2"/>
        <w:spacing w:line="276" w:lineRule="auto"/>
        <w:rPr>
          <w:rFonts w:ascii="Trebuchet MS" w:eastAsia="Trebuchet MS" w:hAnsi="Trebuchet MS" w:cs="Trebuchet MS"/>
          <w:color w:val="auto"/>
          <w:sz w:val="22"/>
          <w:szCs w:val="22"/>
        </w:rPr>
      </w:pPr>
      <w:r>
        <w:rPr>
          <w:rFonts w:ascii="Trebuchet MS" w:eastAsia="Trebuchet MS" w:hAnsi="Trebuchet MS" w:cs="Trebuchet MS"/>
          <w:b/>
          <w:color w:val="auto"/>
          <w:sz w:val="22"/>
          <w:szCs w:val="22"/>
        </w:rPr>
        <w:t>Module</w:t>
      </w:r>
      <w:r w:rsidR="00BC007D" w:rsidRPr="00EB481B">
        <w:rPr>
          <w:rFonts w:ascii="Trebuchet MS" w:eastAsia="Trebuchet MS" w:hAnsi="Trebuchet MS" w:cs="Trebuchet MS"/>
          <w:b/>
          <w:color w:val="auto"/>
          <w:sz w:val="22"/>
          <w:szCs w:val="22"/>
        </w:rPr>
        <w:t xml:space="preserve"> Code: </w:t>
      </w:r>
      <w:r w:rsidRPr="00E36871">
        <w:rPr>
          <w:rFonts w:ascii="Trebuchet MS" w:eastAsia="Trebuchet MS" w:hAnsi="Trebuchet MS" w:cs="Trebuchet MS"/>
          <w:b/>
          <w:bCs/>
          <w:color w:val="auto"/>
          <w:sz w:val="22"/>
          <w:szCs w:val="22"/>
        </w:rPr>
        <w:t>COM512</w:t>
      </w:r>
      <w:r>
        <w:rPr>
          <w:rFonts w:ascii="Trebuchet MS" w:eastAsia="Trebuchet MS" w:hAnsi="Trebuchet MS" w:cs="Trebuchet MS"/>
          <w:b/>
          <w:bCs/>
          <w:color w:val="auto"/>
          <w:sz w:val="22"/>
          <w:szCs w:val="22"/>
        </w:rPr>
        <w:t xml:space="preserve">  </w:t>
      </w:r>
      <w:r>
        <w:rPr>
          <w:rFonts w:ascii="Trebuchet MS" w:eastAsia="Trebuchet MS" w:hAnsi="Trebuchet MS" w:cs="Trebuchet MS"/>
          <w:b/>
          <w:color w:val="auto"/>
          <w:sz w:val="22"/>
          <w:szCs w:val="22"/>
        </w:rPr>
        <w:t>Module</w:t>
      </w:r>
      <w:r w:rsidR="00FA35B6" w:rsidRPr="00EB481B">
        <w:rPr>
          <w:rFonts w:ascii="Trebuchet MS" w:eastAsia="Trebuchet MS" w:hAnsi="Trebuchet MS" w:cs="Trebuchet MS"/>
          <w:b/>
          <w:color w:val="auto"/>
          <w:sz w:val="22"/>
          <w:szCs w:val="22"/>
        </w:rPr>
        <w:t xml:space="preserve"> title: </w:t>
      </w:r>
      <w:r w:rsidR="004160DC" w:rsidRPr="00EB481B">
        <w:rPr>
          <w:rFonts w:ascii="Trebuchet MS" w:eastAsia="Trebuchet MS" w:hAnsi="Trebuchet MS" w:cs="Trebuchet MS"/>
          <w:b/>
          <w:color w:val="auto"/>
          <w:sz w:val="22"/>
          <w:szCs w:val="22"/>
        </w:rPr>
        <w:t xml:space="preserve">Network </w:t>
      </w:r>
      <w:r w:rsidR="00C102C3" w:rsidRPr="00EB481B">
        <w:rPr>
          <w:rFonts w:ascii="Trebuchet MS" w:eastAsia="Trebuchet MS" w:hAnsi="Trebuchet MS" w:cs="Trebuchet MS"/>
          <w:b/>
          <w:color w:val="auto"/>
          <w:sz w:val="22"/>
          <w:szCs w:val="22"/>
        </w:rPr>
        <w:t>Security</w:t>
      </w:r>
    </w:p>
    <w:p w14:paraId="77D852BC" w14:textId="77777777" w:rsidR="00FA35B6" w:rsidRPr="00EB481B" w:rsidRDefault="00FA35B6" w:rsidP="003A523E">
      <w:pPr>
        <w:spacing w:line="276" w:lineRule="auto"/>
        <w:rPr>
          <w:rFonts w:ascii="Trebuchet MS" w:eastAsia="Trebuchet MS" w:hAnsi="Trebuchet MS" w:cs="Trebuchet MS"/>
        </w:rPr>
      </w:pPr>
    </w:p>
    <w:p w14:paraId="26297D51" w14:textId="13C73F77" w:rsidR="00FA35B6" w:rsidRPr="00EB481B" w:rsidRDefault="00436ECB" w:rsidP="00F56EA5">
      <w:pPr>
        <w:pStyle w:val="Heading3"/>
        <w:spacing w:before="0" w:line="276" w:lineRule="auto"/>
        <w:rPr>
          <w:rFonts w:ascii="Trebuchet MS" w:eastAsia="Trebuchet MS" w:hAnsi="Trebuchet MS" w:cs="Trebuchet MS"/>
          <w:b/>
          <w:color w:val="auto"/>
          <w:sz w:val="22"/>
          <w:szCs w:val="22"/>
        </w:rPr>
      </w:pPr>
      <w:r w:rsidRPr="00EB481B">
        <w:rPr>
          <w:rFonts w:ascii="Trebuchet MS" w:eastAsia="Trebuchet MS" w:hAnsi="Trebuchet MS" w:cs="Trebuchet MS"/>
          <w:b/>
          <w:color w:val="auto"/>
          <w:sz w:val="22"/>
          <w:szCs w:val="22"/>
        </w:rPr>
        <w:t>Why</w:t>
      </w:r>
      <w:r w:rsidR="00FA35B6" w:rsidRPr="00EB481B">
        <w:rPr>
          <w:rFonts w:ascii="Trebuchet MS" w:eastAsia="Trebuchet MS" w:hAnsi="Trebuchet MS" w:cs="Trebuchet MS"/>
          <w:b/>
          <w:color w:val="auto"/>
          <w:sz w:val="22"/>
          <w:szCs w:val="22"/>
        </w:rPr>
        <w:t xml:space="preserve"> </w:t>
      </w:r>
      <w:r w:rsidR="00AA61AA" w:rsidRPr="00EB481B">
        <w:rPr>
          <w:rFonts w:ascii="Trebuchet MS" w:eastAsia="Trebuchet MS" w:hAnsi="Trebuchet MS" w:cs="Trebuchet MS"/>
          <w:b/>
          <w:color w:val="auto"/>
          <w:sz w:val="22"/>
          <w:szCs w:val="22"/>
        </w:rPr>
        <w:t xml:space="preserve">is this </w:t>
      </w:r>
      <w:r w:rsidR="00E36871">
        <w:rPr>
          <w:rFonts w:ascii="Trebuchet MS" w:eastAsia="Trebuchet MS" w:hAnsi="Trebuchet MS" w:cs="Trebuchet MS"/>
          <w:b/>
          <w:color w:val="auto"/>
          <w:sz w:val="22"/>
          <w:szCs w:val="22"/>
        </w:rPr>
        <w:t>module</w:t>
      </w:r>
      <w:r w:rsidR="00AA61AA" w:rsidRPr="00EB481B">
        <w:rPr>
          <w:rFonts w:ascii="Trebuchet MS" w:eastAsia="Trebuchet MS" w:hAnsi="Trebuchet MS" w:cs="Trebuchet MS"/>
          <w:b/>
          <w:color w:val="auto"/>
          <w:sz w:val="22"/>
          <w:szCs w:val="22"/>
        </w:rPr>
        <w:t xml:space="preserve"> important?</w:t>
      </w:r>
    </w:p>
    <w:p w14:paraId="72F98E14" w14:textId="6CB2DB55" w:rsidR="00F56EA5" w:rsidRPr="00F56EA5" w:rsidRDefault="00366DD7" w:rsidP="17A81CDA">
      <w:pPr>
        <w:pStyle w:val="western"/>
        <w:spacing w:before="0" w:beforeAutospacing="0" w:after="0"/>
        <w:jc w:val="both"/>
        <w:rPr>
          <w:rFonts w:ascii="Trebuchet MS" w:eastAsia="Trebuchet MS" w:hAnsi="Trebuchet MS" w:cs="Trebuchet MS"/>
          <w:sz w:val="22"/>
          <w:szCs w:val="22"/>
        </w:rPr>
      </w:pPr>
      <w:r w:rsidRPr="17A81CDA">
        <w:rPr>
          <w:rFonts w:ascii="Trebuchet MS" w:eastAsia="Trebuchet MS" w:hAnsi="Trebuchet MS" w:cs="Trebuchet MS"/>
          <w:sz w:val="22"/>
          <w:szCs w:val="22"/>
        </w:rPr>
        <w:t xml:space="preserve">Computer networks </w:t>
      </w:r>
      <w:r w:rsidR="00622D60" w:rsidRPr="17A81CDA">
        <w:rPr>
          <w:rFonts w:ascii="Trebuchet MS" w:eastAsia="Trebuchet MS" w:hAnsi="Trebuchet MS" w:cs="Trebuchet MS"/>
          <w:sz w:val="22"/>
          <w:szCs w:val="22"/>
        </w:rPr>
        <w:t xml:space="preserve">are the entry point for traffic into IT systems. It is important to distinguish between </w:t>
      </w:r>
      <w:r w:rsidR="00613406" w:rsidRPr="17A81CDA">
        <w:rPr>
          <w:rFonts w:ascii="Trebuchet MS" w:eastAsia="Trebuchet MS" w:hAnsi="Trebuchet MS" w:cs="Trebuchet MS"/>
          <w:sz w:val="22"/>
          <w:szCs w:val="22"/>
        </w:rPr>
        <w:t xml:space="preserve">legitimate traffic associated with the normal operation of an organisation from </w:t>
      </w:r>
      <w:r w:rsidR="008C4439" w:rsidRPr="17A81CDA">
        <w:rPr>
          <w:rFonts w:ascii="Trebuchet MS" w:eastAsia="Trebuchet MS" w:hAnsi="Trebuchet MS" w:cs="Trebuchet MS"/>
          <w:sz w:val="22"/>
          <w:szCs w:val="22"/>
        </w:rPr>
        <w:t>harmful</w:t>
      </w:r>
      <w:r w:rsidR="00613406" w:rsidRPr="17A81CDA">
        <w:rPr>
          <w:rFonts w:ascii="Trebuchet MS" w:eastAsia="Trebuchet MS" w:hAnsi="Trebuchet MS" w:cs="Trebuchet MS"/>
          <w:sz w:val="22"/>
          <w:szCs w:val="22"/>
        </w:rPr>
        <w:t xml:space="preserve"> traffic associated with </w:t>
      </w:r>
      <w:r w:rsidR="008C4439" w:rsidRPr="17A81CDA">
        <w:rPr>
          <w:rFonts w:ascii="Trebuchet MS" w:eastAsia="Trebuchet MS" w:hAnsi="Trebuchet MS" w:cs="Trebuchet MS"/>
          <w:sz w:val="22"/>
          <w:szCs w:val="22"/>
        </w:rPr>
        <w:t>malicious</w:t>
      </w:r>
      <w:r w:rsidR="00613406" w:rsidRPr="17A81CDA">
        <w:rPr>
          <w:rFonts w:ascii="Trebuchet MS" w:eastAsia="Trebuchet MS" w:hAnsi="Trebuchet MS" w:cs="Trebuchet MS"/>
          <w:sz w:val="22"/>
          <w:szCs w:val="22"/>
        </w:rPr>
        <w:t xml:space="preserve"> activity.</w:t>
      </w:r>
      <w:r w:rsidR="00EA49C8" w:rsidRPr="17A81CDA">
        <w:rPr>
          <w:rFonts w:ascii="Trebuchet MS" w:eastAsia="Trebuchet MS" w:hAnsi="Trebuchet MS" w:cs="Trebuchet MS"/>
          <w:sz w:val="22"/>
          <w:szCs w:val="22"/>
        </w:rPr>
        <w:t xml:space="preserve"> Whilst it is important to understand the </w:t>
      </w:r>
      <w:r w:rsidR="008F3B8E" w:rsidRPr="17A81CDA">
        <w:rPr>
          <w:rFonts w:ascii="Trebuchet MS" w:eastAsia="Trebuchet MS" w:hAnsi="Trebuchet MS" w:cs="Trebuchet MS"/>
          <w:sz w:val="22"/>
          <w:szCs w:val="22"/>
        </w:rPr>
        <w:t xml:space="preserve">attack vectors and </w:t>
      </w:r>
      <w:r w:rsidR="00EA49C8" w:rsidRPr="17A81CDA">
        <w:rPr>
          <w:rFonts w:ascii="Trebuchet MS" w:eastAsia="Trebuchet MS" w:hAnsi="Trebuchet MS" w:cs="Trebuchet MS"/>
          <w:sz w:val="22"/>
          <w:szCs w:val="22"/>
        </w:rPr>
        <w:t xml:space="preserve">mechanisms through which </w:t>
      </w:r>
      <w:r w:rsidR="002B11CC" w:rsidRPr="17A81CDA">
        <w:rPr>
          <w:rFonts w:ascii="Trebuchet MS" w:eastAsia="Trebuchet MS" w:hAnsi="Trebuchet MS" w:cs="Trebuchet MS"/>
          <w:sz w:val="22"/>
          <w:szCs w:val="22"/>
        </w:rPr>
        <w:t>malicious</w:t>
      </w:r>
      <w:r w:rsidR="00EA49C8" w:rsidRPr="17A81CDA">
        <w:rPr>
          <w:rFonts w:ascii="Trebuchet MS" w:eastAsia="Trebuchet MS" w:hAnsi="Trebuchet MS" w:cs="Trebuchet MS"/>
          <w:sz w:val="22"/>
          <w:szCs w:val="22"/>
        </w:rPr>
        <w:t xml:space="preserve"> traffic </w:t>
      </w:r>
      <w:r w:rsidR="002B11CC" w:rsidRPr="17A81CDA">
        <w:rPr>
          <w:rFonts w:ascii="Trebuchet MS" w:eastAsia="Trebuchet MS" w:hAnsi="Trebuchet MS" w:cs="Trebuchet MS"/>
          <w:sz w:val="22"/>
          <w:szCs w:val="22"/>
        </w:rPr>
        <w:t>enters</w:t>
      </w:r>
      <w:r w:rsidR="00EA49C8" w:rsidRPr="17A81CDA">
        <w:rPr>
          <w:rFonts w:ascii="Trebuchet MS" w:eastAsia="Trebuchet MS" w:hAnsi="Trebuchet MS" w:cs="Trebuchet MS"/>
          <w:sz w:val="22"/>
          <w:szCs w:val="22"/>
        </w:rPr>
        <w:t xml:space="preserve"> the network it is also </w:t>
      </w:r>
      <w:r w:rsidR="00B50638" w:rsidRPr="17A81CDA">
        <w:rPr>
          <w:rFonts w:ascii="Trebuchet MS" w:eastAsia="Trebuchet MS" w:hAnsi="Trebuchet MS" w:cs="Trebuchet MS"/>
          <w:sz w:val="22"/>
          <w:szCs w:val="22"/>
        </w:rPr>
        <w:t xml:space="preserve">essential for a network </w:t>
      </w:r>
      <w:r w:rsidR="002B11CC" w:rsidRPr="17A81CDA">
        <w:rPr>
          <w:rFonts w:ascii="Trebuchet MS" w:eastAsia="Trebuchet MS" w:hAnsi="Trebuchet MS" w:cs="Trebuchet MS"/>
          <w:sz w:val="22"/>
          <w:szCs w:val="22"/>
        </w:rPr>
        <w:t>engineer, cyber security</w:t>
      </w:r>
      <w:r w:rsidR="00B50638" w:rsidRPr="17A81CDA">
        <w:rPr>
          <w:rFonts w:ascii="Trebuchet MS" w:eastAsia="Trebuchet MS" w:hAnsi="Trebuchet MS" w:cs="Trebuchet MS"/>
          <w:sz w:val="22"/>
          <w:szCs w:val="22"/>
        </w:rPr>
        <w:t xml:space="preserve"> or other IT specialist to understand the principles involved in mitigating </w:t>
      </w:r>
      <w:r w:rsidR="002B11CC" w:rsidRPr="17A81CDA">
        <w:rPr>
          <w:rFonts w:ascii="Trebuchet MS" w:eastAsia="Trebuchet MS" w:hAnsi="Trebuchet MS" w:cs="Trebuchet MS"/>
          <w:sz w:val="22"/>
          <w:szCs w:val="22"/>
        </w:rPr>
        <w:t xml:space="preserve">against </w:t>
      </w:r>
      <w:r w:rsidR="008F3B8E" w:rsidRPr="17A81CDA">
        <w:rPr>
          <w:rFonts w:ascii="Trebuchet MS" w:eastAsia="Trebuchet MS" w:hAnsi="Trebuchet MS" w:cs="Trebuchet MS"/>
          <w:sz w:val="22"/>
          <w:szCs w:val="22"/>
        </w:rPr>
        <w:t xml:space="preserve">this. </w:t>
      </w:r>
      <w:r w:rsidR="00B2251E" w:rsidRPr="17A81CDA">
        <w:rPr>
          <w:rFonts w:ascii="Trebuchet MS" w:eastAsia="Trebuchet MS" w:hAnsi="Trebuchet MS" w:cs="Trebuchet MS"/>
          <w:sz w:val="22"/>
          <w:szCs w:val="22"/>
        </w:rPr>
        <w:t xml:space="preserve">This may involve a combination of systems used to provide a defence in depth approach to security. </w:t>
      </w:r>
      <w:r w:rsidR="00F56EA5" w:rsidRPr="17A81CDA">
        <w:rPr>
          <w:rFonts w:ascii="Trebuchet MS" w:eastAsia="Trebuchet MS" w:hAnsi="Trebuchet MS" w:cs="Trebuchet MS"/>
          <w:sz w:val="22"/>
          <w:szCs w:val="22"/>
        </w:rPr>
        <w:t xml:space="preserve">This </w:t>
      </w:r>
      <w:r w:rsidR="00E36871">
        <w:rPr>
          <w:rFonts w:ascii="Trebuchet MS" w:eastAsia="Trebuchet MS" w:hAnsi="Trebuchet MS" w:cs="Trebuchet MS"/>
          <w:sz w:val="22"/>
          <w:szCs w:val="22"/>
        </w:rPr>
        <w:t>module</w:t>
      </w:r>
      <w:r w:rsidR="00F56EA5" w:rsidRPr="17A81CDA">
        <w:rPr>
          <w:rFonts w:ascii="Trebuchet MS" w:eastAsia="Trebuchet MS" w:hAnsi="Trebuchet MS" w:cs="Trebuchet MS"/>
          <w:sz w:val="22"/>
          <w:szCs w:val="22"/>
        </w:rPr>
        <w:t xml:space="preserve"> covers the progression from network planning to implementation of security mechanisms on computer networks. </w:t>
      </w:r>
      <w:r w:rsidR="000E134A" w:rsidRPr="17A81CDA">
        <w:rPr>
          <w:rFonts w:ascii="Trebuchet MS" w:eastAsia="Trebuchet MS" w:hAnsi="Trebuchet MS" w:cs="Trebuchet MS"/>
          <w:sz w:val="22"/>
          <w:szCs w:val="22"/>
        </w:rPr>
        <w:t>It covers</w:t>
      </w:r>
      <w:r w:rsidR="00F56EA5" w:rsidRPr="17A81CDA">
        <w:rPr>
          <w:rFonts w:ascii="Trebuchet MS" w:eastAsia="Trebuchet MS" w:hAnsi="Trebuchet MS" w:cs="Trebuchet MS"/>
          <w:sz w:val="22"/>
          <w:szCs w:val="22"/>
        </w:rPr>
        <w:t xml:space="preserve"> the techniques, hardware and software systems that can be applied as counter measures</w:t>
      </w:r>
      <w:r w:rsidR="000E134A" w:rsidRPr="17A81CDA">
        <w:rPr>
          <w:rFonts w:ascii="Trebuchet MS" w:eastAsia="Trebuchet MS" w:hAnsi="Trebuchet MS" w:cs="Trebuchet MS"/>
          <w:sz w:val="22"/>
          <w:szCs w:val="22"/>
        </w:rPr>
        <w:t xml:space="preserve"> to security threats</w:t>
      </w:r>
      <w:r w:rsidR="00F56EA5" w:rsidRPr="17A81CDA">
        <w:rPr>
          <w:rFonts w:ascii="Trebuchet MS" w:eastAsia="Trebuchet MS" w:hAnsi="Trebuchet MS" w:cs="Trebuchet MS"/>
          <w:sz w:val="22"/>
          <w:szCs w:val="22"/>
        </w:rPr>
        <w:t xml:space="preserve">. The </w:t>
      </w:r>
      <w:r w:rsidR="00E36871">
        <w:rPr>
          <w:rFonts w:ascii="Trebuchet MS" w:eastAsia="Trebuchet MS" w:hAnsi="Trebuchet MS" w:cs="Trebuchet MS"/>
          <w:sz w:val="22"/>
          <w:szCs w:val="22"/>
        </w:rPr>
        <w:t>module</w:t>
      </w:r>
      <w:r w:rsidR="00F56EA5" w:rsidRPr="17A81CDA">
        <w:rPr>
          <w:rFonts w:ascii="Trebuchet MS" w:eastAsia="Trebuchet MS" w:hAnsi="Trebuchet MS" w:cs="Trebuchet MS"/>
          <w:sz w:val="22"/>
          <w:szCs w:val="22"/>
        </w:rPr>
        <w:t xml:space="preserve"> will investigate the theoretical concepts of network security and the application of these to the design of secure networks</w:t>
      </w:r>
    </w:p>
    <w:p w14:paraId="3E58B637" w14:textId="77777777" w:rsidR="00302511" w:rsidRPr="00C96DF0" w:rsidRDefault="00302511" w:rsidP="17A81CDA">
      <w:pPr>
        <w:jc w:val="both"/>
        <w:rPr>
          <w:rFonts w:ascii="Trebuchet MS" w:eastAsia="Trebuchet MS" w:hAnsi="Trebuchet MS" w:cs="Trebuchet MS"/>
        </w:rPr>
      </w:pPr>
    </w:p>
    <w:p w14:paraId="4B6A9FFE" w14:textId="0B363A2D" w:rsidR="00F16FA2" w:rsidRPr="00C96DF0" w:rsidRDefault="00436ECB" w:rsidP="00F16FA2">
      <w:pPr>
        <w:pStyle w:val="Heading3"/>
        <w:rPr>
          <w:rFonts w:ascii="Trebuchet MS" w:eastAsia="Trebuchet MS" w:hAnsi="Trebuchet MS" w:cs="Trebuchet MS"/>
          <w:b/>
          <w:color w:val="auto"/>
          <w:sz w:val="22"/>
          <w:szCs w:val="22"/>
        </w:rPr>
      </w:pPr>
      <w:r w:rsidRPr="361AEEC3">
        <w:rPr>
          <w:rFonts w:ascii="Trebuchet MS" w:eastAsia="Trebuchet MS" w:hAnsi="Trebuchet MS" w:cs="Trebuchet MS"/>
          <w:b/>
          <w:color w:val="auto"/>
          <w:sz w:val="22"/>
          <w:szCs w:val="22"/>
        </w:rPr>
        <w:t>What you will learn on the</w:t>
      </w:r>
      <w:r w:rsidR="00146026" w:rsidRPr="361AEEC3">
        <w:rPr>
          <w:rFonts w:ascii="Trebuchet MS" w:eastAsia="Trebuchet MS" w:hAnsi="Trebuchet MS" w:cs="Trebuchet MS"/>
          <w:b/>
          <w:color w:val="auto"/>
          <w:sz w:val="22"/>
          <w:szCs w:val="22"/>
        </w:rPr>
        <w:t xml:space="preserve"> </w:t>
      </w:r>
      <w:r w:rsidR="00E36871">
        <w:rPr>
          <w:rFonts w:ascii="Trebuchet MS" w:eastAsia="Trebuchet MS" w:hAnsi="Trebuchet MS" w:cs="Trebuchet MS"/>
          <w:b/>
          <w:color w:val="auto"/>
          <w:sz w:val="22"/>
          <w:szCs w:val="22"/>
        </w:rPr>
        <w:t>module</w:t>
      </w:r>
    </w:p>
    <w:p w14:paraId="12CB12CC" w14:textId="72AF8D11" w:rsidR="361AEEC3" w:rsidRPr="00EB481B" w:rsidRDefault="361AEEC3" w:rsidP="361AEEC3">
      <w:pPr>
        <w:rPr>
          <w:rFonts w:ascii="Trebuchet MS" w:hAnsi="Trebuchet MS"/>
        </w:rPr>
      </w:pPr>
      <w:r w:rsidRPr="00EB481B">
        <w:rPr>
          <w:rFonts w:ascii="Trebuchet MS" w:hAnsi="Trebuchet MS"/>
        </w:rPr>
        <w:t xml:space="preserve">You will be introduced to the following topics on the </w:t>
      </w:r>
      <w:r w:rsidR="00E36871">
        <w:rPr>
          <w:rFonts w:ascii="Trebuchet MS" w:hAnsi="Trebuchet MS"/>
        </w:rPr>
        <w:t>module</w:t>
      </w:r>
      <w:r w:rsidRPr="00EB481B">
        <w:rPr>
          <w:rFonts w:ascii="Trebuchet MS" w:hAnsi="Trebuchet MS"/>
        </w:rPr>
        <w:t>:</w:t>
      </w:r>
    </w:p>
    <w:p w14:paraId="70231606" w14:textId="4324982F" w:rsidR="00B30901" w:rsidRPr="00B30901" w:rsidRDefault="17A81CDA" w:rsidP="17A81CDA">
      <w:pPr>
        <w:pStyle w:val="western"/>
        <w:numPr>
          <w:ilvl w:val="0"/>
          <w:numId w:val="8"/>
        </w:numPr>
        <w:spacing w:before="0" w:beforeAutospacing="0" w:after="0"/>
        <w:rPr>
          <w:b/>
          <w:bCs/>
          <w:sz w:val="22"/>
          <w:szCs w:val="22"/>
        </w:rPr>
      </w:pPr>
      <w:r w:rsidRPr="17A81CDA">
        <w:rPr>
          <w:rFonts w:ascii="Trebuchet MS" w:eastAsia="Trebuchet MS" w:hAnsi="Trebuchet MS" w:cs="Trebuchet MS"/>
          <w:b/>
          <w:bCs/>
          <w:sz w:val="22"/>
          <w:szCs w:val="22"/>
        </w:rPr>
        <w:t xml:space="preserve">Vulnerabilities, Threats, and Attacks - </w:t>
      </w:r>
      <w:r w:rsidRPr="17A81CDA">
        <w:rPr>
          <w:rFonts w:ascii="Trebuchet MS" w:eastAsia="Trebuchet MS" w:hAnsi="Trebuchet MS" w:cs="Trebuchet MS"/>
          <w:sz w:val="22"/>
          <w:szCs w:val="22"/>
        </w:rPr>
        <w:t>The concepts of security threats will be introduced, using examples, to illustrate vulnerabilities, threats, and attacks to networks.</w:t>
      </w:r>
    </w:p>
    <w:p w14:paraId="7841CF6F" w14:textId="0317C8D4" w:rsidR="00B30901" w:rsidRPr="00B30901" w:rsidRDefault="00B30901" w:rsidP="17A81CDA">
      <w:pPr>
        <w:pStyle w:val="western"/>
        <w:numPr>
          <w:ilvl w:val="0"/>
          <w:numId w:val="8"/>
        </w:numPr>
        <w:spacing w:before="0" w:beforeAutospacing="0" w:after="0"/>
        <w:rPr>
          <w:b/>
          <w:sz w:val="22"/>
          <w:szCs w:val="22"/>
        </w:rPr>
      </w:pPr>
      <w:r w:rsidRPr="17A81CDA">
        <w:rPr>
          <w:rFonts w:ascii="Trebuchet MS" w:eastAsia="Trebuchet MS" w:hAnsi="Trebuchet MS" w:cs="Trebuchet MS"/>
          <w:b/>
          <w:sz w:val="22"/>
          <w:szCs w:val="22"/>
        </w:rPr>
        <w:t xml:space="preserve">Security Planning and Policy </w:t>
      </w:r>
      <w:r w:rsidR="17A81CDA" w:rsidRPr="17A81CDA">
        <w:rPr>
          <w:rFonts w:ascii="Trebuchet MS" w:eastAsia="Trebuchet MS" w:hAnsi="Trebuchet MS" w:cs="Trebuchet MS"/>
          <w:b/>
          <w:bCs/>
          <w:sz w:val="22"/>
          <w:szCs w:val="22"/>
        </w:rPr>
        <w:t xml:space="preserve">- </w:t>
      </w:r>
      <w:r w:rsidR="00C60278" w:rsidRPr="17A81CDA">
        <w:rPr>
          <w:rFonts w:ascii="Trebuchet MS" w:eastAsia="Trebuchet MS" w:hAnsi="Trebuchet MS" w:cs="Trebuchet MS"/>
          <w:sz w:val="22"/>
          <w:szCs w:val="22"/>
        </w:rPr>
        <w:t xml:space="preserve">The principles of </w:t>
      </w:r>
      <w:r w:rsidR="009139BF" w:rsidRPr="17A81CDA">
        <w:rPr>
          <w:rFonts w:ascii="Trebuchet MS" w:eastAsia="Trebuchet MS" w:hAnsi="Trebuchet MS" w:cs="Trebuchet MS"/>
          <w:sz w:val="22"/>
          <w:szCs w:val="22"/>
        </w:rPr>
        <w:t>n</w:t>
      </w:r>
      <w:r w:rsidRPr="17A81CDA">
        <w:rPr>
          <w:rFonts w:ascii="Trebuchet MS" w:eastAsia="Trebuchet MS" w:hAnsi="Trebuchet MS" w:cs="Trebuchet MS"/>
          <w:sz w:val="22"/>
          <w:szCs w:val="22"/>
        </w:rPr>
        <w:t xml:space="preserve">etwork security policies, </w:t>
      </w:r>
      <w:r w:rsidR="009139BF" w:rsidRPr="17A81CDA">
        <w:rPr>
          <w:rFonts w:ascii="Trebuchet MS" w:eastAsia="Trebuchet MS" w:hAnsi="Trebuchet MS" w:cs="Trebuchet MS"/>
          <w:sz w:val="22"/>
          <w:szCs w:val="22"/>
        </w:rPr>
        <w:t>n</w:t>
      </w:r>
      <w:r w:rsidRPr="17A81CDA">
        <w:rPr>
          <w:rFonts w:ascii="Trebuchet MS" w:eastAsia="Trebuchet MS" w:hAnsi="Trebuchet MS" w:cs="Trebuchet MS"/>
          <w:sz w:val="22"/>
          <w:szCs w:val="22"/>
        </w:rPr>
        <w:t>etwork</w:t>
      </w:r>
      <w:r w:rsidR="009139BF" w:rsidRPr="17A81CDA">
        <w:rPr>
          <w:rFonts w:ascii="Trebuchet MS" w:eastAsia="Trebuchet MS" w:hAnsi="Trebuchet MS" w:cs="Trebuchet MS"/>
          <w:sz w:val="22"/>
          <w:szCs w:val="22"/>
        </w:rPr>
        <w:t xml:space="preserve"> p</w:t>
      </w:r>
      <w:r w:rsidRPr="17A81CDA">
        <w:rPr>
          <w:rFonts w:ascii="Trebuchet MS" w:eastAsia="Trebuchet MS" w:hAnsi="Trebuchet MS" w:cs="Trebuchet MS"/>
          <w:sz w:val="22"/>
          <w:szCs w:val="22"/>
        </w:rPr>
        <w:t xml:space="preserve">rotection and </w:t>
      </w:r>
      <w:r w:rsidR="009139BF" w:rsidRPr="17A81CDA">
        <w:rPr>
          <w:rFonts w:ascii="Trebuchet MS" w:eastAsia="Trebuchet MS" w:hAnsi="Trebuchet MS" w:cs="Trebuchet MS"/>
          <w:sz w:val="22"/>
          <w:szCs w:val="22"/>
        </w:rPr>
        <w:t>m</w:t>
      </w:r>
      <w:r w:rsidRPr="17A81CDA">
        <w:rPr>
          <w:rFonts w:ascii="Trebuchet MS" w:eastAsia="Trebuchet MS" w:hAnsi="Trebuchet MS" w:cs="Trebuchet MS"/>
          <w:sz w:val="22"/>
          <w:szCs w:val="22"/>
        </w:rPr>
        <w:t xml:space="preserve">anagement mechanisms and </w:t>
      </w:r>
      <w:r w:rsidR="009139BF" w:rsidRPr="17A81CDA">
        <w:rPr>
          <w:rFonts w:ascii="Trebuchet MS" w:eastAsia="Trebuchet MS" w:hAnsi="Trebuchet MS" w:cs="Trebuchet MS"/>
          <w:sz w:val="22"/>
          <w:szCs w:val="22"/>
        </w:rPr>
        <w:t>s</w:t>
      </w:r>
      <w:r w:rsidRPr="17A81CDA">
        <w:rPr>
          <w:rFonts w:ascii="Trebuchet MS" w:eastAsia="Trebuchet MS" w:hAnsi="Trebuchet MS" w:cs="Trebuchet MS"/>
          <w:sz w:val="22"/>
          <w:szCs w:val="22"/>
        </w:rPr>
        <w:t xml:space="preserve">ecurity </w:t>
      </w:r>
      <w:r w:rsidR="009139BF" w:rsidRPr="17A81CDA">
        <w:rPr>
          <w:rFonts w:ascii="Trebuchet MS" w:eastAsia="Trebuchet MS" w:hAnsi="Trebuchet MS" w:cs="Trebuchet MS"/>
          <w:sz w:val="22"/>
          <w:szCs w:val="22"/>
        </w:rPr>
        <w:t>a</w:t>
      </w:r>
      <w:r w:rsidRPr="17A81CDA">
        <w:rPr>
          <w:rFonts w:ascii="Trebuchet MS" w:eastAsia="Trebuchet MS" w:hAnsi="Trebuchet MS" w:cs="Trebuchet MS"/>
          <w:sz w:val="22"/>
          <w:szCs w:val="22"/>
        </w:rPr>
        <w:t>rchitecture</w:t>
      </w:r>
      <w:r w:rsidR="009139BF" w:rsidRPr="17A81CDA">
        <w:rPr>
          <w:rFonts w:ascii="Trebuchet MS" w:eastAsia="Trebuchet MS" w:hAnsi="Trebuchet MS" w:cs="Trebuchet MS"/>
          <w:sz w:val="22"/>
          <w:szCs w:val="22"/>
        </w:rPr>
        <w:t xml:space="preserve">s </w:t>
      </w:r>
    </w:p>
    <w:p w14:paraId="411F128D" w14:textId="3B181738" w:rsidR="00B30901" w:rsidRPr="00B30901" w:rsidRDefault="00B30901" w:rsidP="17A81CDA">
      <w:pPr>
        <w:pStyle w:val="western"/>
        <w:numPr>
          <w:ilvl w:val="0"/>
          <w:numId w:val="8"/>
        </w:numPr>
        <w:spacing w:before="0" w:beforeAutospacing="0" w:after="0"/>
        <w:rPr>
          <w:b/>
          <w:sz w:val="22"/>
          <w:szCs w:val="22"/>
        </w:rPr>
      </w:pPr>
      <w:r w:rsidRPr="17A81CDA">
        <w:rPr>
          <w:rFonts w:ascii="Trebuchet MS" w:eastAsia="Trebuchet MS" w:hAnsi="Trebuchet MS" w:cs="Trebuchet MS"/>
          <w:b/>
          <w:sz w:val="22"/>
          <w:szCs w:val="22"/>
        </w:rPr>
        <w:t xml:space="preserve">Security Devices </w:t>
      </w:r>
      <w:r w:rsidR="17A81CDA" w:rsidRPr="17A81CDA">
        <w:rPr>
          <w:rFonts w:ascii="Trebuchet MS" w:eastAsia="Trebuchet MS" w:hAnsi="Trebuchet MS" w:cs="Trebuchet MS"/>
          <w:b/>
          <w:bCs/>
          <w:sz w:val="22"/>
          <w:szCs w:val="22"/>
        </w:rPr>
        <w:t xml:space="preserve">- </w:t>
      </w:r>
      <w:r w:rsidR="00384C06" w:rsidRPr="17A81CDA">
        <w:rPr>
          <w:rFonts w:ascii="Trebuchet MS" w:eastAsia="Trebuchet MS" w:hAnsi="Trebuchet MS" w:cs="Trebuchet MS"/>
          <w:sz w:val="22"/>
          <w:szCs w:val="22"/>
        </w:rPr>
        <w:t>Securing access to a network using a</w:t>
      </w:r>
      <w:r w:rsidRPr="17A81CDA">
        <w:rPr>
          <w:rFonts w:ascii="Trebuchet MS" w:eastAsia="Trebuchet MS" w:hAnsi="Trebuchet MS" w:cs="Trebuchet MS"/>
          <w:sz w:val="22"/>
          <w:szCs w:val="22"/>
        </w:rPr>
        <w:t xml:space="preserve">ppliance-based, server-based, and integrated firewalls. </w:t>
      </w:r>
    </w:p>
    <w:p w14:paraId="37026476" w14:textId="36B7FD6A" w:rsidR="00B30901" w:rsidRPr="00B30901" w:rsidRDefault="00B30901" w:rsidP="17A81CDA">
      <w:pPr>
        <w:pStyle w:val="western"/>
        <w:numPr>
          <w:ilvl w:val="0"/>
          <w:numId w:val="8"/>
        </w:numPr>
        <w:spacing w:before="0" w:beforeAutospacing="0" w:after="0"/>
        <w:rPr>
          <w:b/>
          <w:sz w:val="22"/>
          <w:szCs w:val="22"/>
        </w:rPr>
      </w:pPr>
      <w:r w:rsidRPr="17A81CDA">
        <w:rPr>
          <w:rFonts w:ascii="Trebuchet MS" w:eastAsia="Trebuchet MS" w:hAnsi="Trebuchet MS" w:cs="Trebuchet MS"/>
          <w:b/>
          <w:sz w:val="22"/>
          <w:szCs w:val="22"/>
        </w:rPr>
        <w:t>Trust and Identity Technology</w:t>
      </w:r>
      <w:r w:rsidR="17A81CDA" w:rsidRPr="17A81CDA">
        <w:rPr>
          <w:rFonts w:ascii="Trebuchet MS" w:eastAsia="Trebuchet MS" w:hAnsi="Trebuchet MS" w:cs="Trebuchet MS"/>
          <w:b/>
          <w:bCs/>
          <w:sz w:val="22"/>
          <w:szCs w:val="22"/>
        </w:rPr>
        <w:t xml:space="preserve"> - </w:t>
      </w:r>
      <w:r w:rsidRPr="17A81CDA">
        <w:rPr>
          <w:rFonts w:ascii="Trebuchet MS" w:eastAsia="Trebuchet MS" w:hAnsi="Trebuchet MS" w:cs="Trebuchet MS"/>
          <w:sz w:val="22"/>
          <w:szCs w:val="22"/>
        </w:rPr>
        <w:t>Authentication, Authorisation, and Accounting Technologies</w:t>
      </w:r>
      <w:r w:rsidR="009139BF" w:rsidRPr="17A81CDA">
        <w:rPr>
          <w:rFonts w:ascii="Trebuchet MS" w:eastAsia="Trebuchet MS" w:hAnsi="Trebuchet MS" w:cs="Trebuchet MS"/>
          <w:sz w:val="22"/>
          <w:szCs w:val="22"/>
        </w:rPr>
        <w:t xml:space="preserve"> to improve </w:t>
      </w:r>
      <w:r w:rsidR="00DB29AE" w:rsidRPr="17A81CDA">
        <w:rPr>
          <w:rFonts w:ascii="Trebuchet MS" w:eastAsia="Trebuchet MS" w:hAnsi="Trebuchet MS" w:cs="Trebuchet MS"/>
          <w:sz w:val="22"/>
          <w:szCs w:val="22"/>
        </w:rPr>
        <w:t xml:space="preserve">access to networks and devices and to </w:t>
      </w:r>
      <w:r w:rsidR="005E28A9" w:rsidRPr="17A81CDA">
        <w:rPr>
          <w:rFonts w:ascii="Trebuchet MS" w:eastAsia="Trebuchet MS" w:hAnsi="Trebuchet MS" w:cs="Trebuchet MS"/>
          <w:sz w:val="22"/>
          <w:szCs w:val="22"/>
        </w:rPr>
        <w:t>log access.</w:t>
      </w:r>
    </w:p>
    <w:p w14:paraId="38EE1B20" w14:textId="313031E3" w:rsidR="00B30901" w:rsidRPr="00B30901" w:rsidRDefault="00B30901" w:rsidP="17A81CDA">
      <w:pPr>
        <w:pStyle w:val="western"/>
        <w:numPr>
          <w:ilvl w:val="0"/>
          <w:numId w:val="8"/>
        </w:numPr>
        <w:spacing w:before="0" w:beforeAutospacing="0" w:after="0"/>
        <w:rPr>
          <w:b/>
          <w:sz w:val="22"/>
          <w:szCs w:val="22"/>
        </w:rPr>
      </w:pPr>
      <w:r w:rsidRPr="17A81CDA">
        <w:rPr>
          <w:rFonts w:ascii="Trebuchet MS" w:eastAsia="Trebuchet MS" w:hAnsi="Trebuchet MS" w:cs="Trebuchet MS"/>
          <w:b/>
          <w:sz w:val="22"/>
          <w:szCs w:val="22"/>
        </w:rPr>
        <w:t>Intrusion Detection and Prevention Technology</w:t>
      </w:r>
      <w:r w:rsidR="17A81CDA" w:rsidRPr="17A81CDA">
        <w:rPr>
          <w:rFonts w:ascii="Trebuchet MS" w:eastAsia="Trebuchet MS" w:hAnsi="Trebuchet MS" w:cs="Trebuchet MS"/>
          <w:b/>
          <w:bCs/>
          <w:sz w:val="22"/>
          <w:szCs w:val="22"/>
        </w:rPr>
        <w:t xml:space="preserve"> - </w:t>
      </w:r>
      <w:r w:rsidRPr="17A81CDA">
        <w:rPr>
          <w:rFonts w:ascii="Trebuchet MS" w:eastAsia="Trebuchet MS" w:hAnsi="Trebuchet MS" w:cs="Trebuchet MS"/>
          <w:sz w:val="22"/>
          <w:szCs w:val="22"/>
        </w:rPr>
        <w:t>Overview and configuration of intrusion prevention and detection systems.</w:t>
      </w:r>
    </w:p>
    <w:p w14:paraId="13DB2222" w14:textId="17AF38DB" w:rsidR="00B30901" w:rsidRPr="00B30901" w:rsidRDefault="17A81CDA" w:rsidP="17A81CDA">
      <w:pPr>
        <w:pStyle w:val="western"/>
        <w:numPr>
          <w:ilvl w:val="0"/>
          <w:numId w:val="8"/>
        </w:numPr>
        <w:spacing w:before="0" w:beforeAutospacing="0" w:after="0"/>
        <w:rPr>
          <w:b/>
          <w:bCs/>
          <w:sz w:val="22"/>
          <w:szCs w:val="22"/>
        </w:rPr>
      </w:pPr>
      <w:r w:rsidRPr="17A81CDA">
        <w:rPr>
          <w:rFonts w:ascii="Trebuchet MS" w:eastAsia="Trebuchet MS" w:hAnsi="Trebuchet MS" w:cs="Trebuchet MS"/>
          <w:b/>
          <w:bCs/>
          <w:sz w:val="22"/>
          <w:szCs w:val="22"/>
        </w:rPr>
        <w:t xml:space="preserve">Encryption and VPN Technology - </w:t>
      </w:r>
      <w:r w:rsidRPr="17A81CDA">
        <w:rPr>
          <w:rFonts w:ascii="Trebuchet MS" w:eastAsia="Trebuchet MS" w:hAnsi="Trebuchet MS" w:cs="Trebuchet MS"/>
          <w:sz w:val="22"/>
          <w:szCs w:val="22"/>
        </w:rPr>
        <w:t>Encryption types and integrity basics for networks. Using and configuring Virtual Private Networks to secure connections over insecure networks.</w:t>
      </w:r>
    </w:p>
    <w:p w14:paraId="47198B43" w14:textId="2C209B12" w:rsidR="00B30901" w:rsidRPr="00B30901" w:rsidRDefault="00B30901" w:rsidP="17A81CDA">
      <w:pPr>
        <w:pStyle w:val="western"/>
        <w:numPr>
          <w:ilvl w:val="0"/>
          <w:numId w:val="8"/>
        </w:numPr>
        <w:spacing w:before="0" w:beforeAutospacing="0" w:after="0"/>
        <w:rPr>
          <w:b/>
          <w:sz w:val="22"/>
          <w:szCs w:val="22"/>
        </w:rPr>
      </w:pPr>
      <w:r w:rsidRPr="17A81CDA">
        <w:rPr>
          <w:rFonts w:ascii="Trebuchet MS" w:eastAsia="Trebuchet MS" w:hAnsi="Trebuchet MS" w:cs="Trebuchet MS"/>
          <w:b/>
          <w:sz w:val="22"/>
          <w:szCs w:val="22"/>
        </w:rPr>
        <w:t>Secure Network Architecture and Management</w:t>
      </w:r>
      <w:r w:rsidR="17A81CDA" w:rsidRPr="17A81CDA">
        <w:rPr>
          <w:rFonts w:ascii="Trebuchet MS" w:eastAsia="Trebuchet MS" w:hAnsi="Trebuchet MS" w:cs="Trebuchet MS"/>
          <w:b/>
          <w:bCs/>
          <w:sz w:val="22"/>
          <w:szCs w:val="22"/>
        </w:rPr>
        <w:t xml:space="preserve"> - </w:t>
      </w:r>
      <w:r w:rsidRPr="17A81CDA">
        <w:rPr>
          <w:rFonts w:ascii="Trebuchet MS" w:eastAsia="Trebuchet MS" w:hAnsi="Trebuchet MS" w:cs="Trebuchet MS"/>
          <w:sz w:val="22"/>
          <w:szCs w:val="22"/>
        </w:rPr>
        <w:t>Developing security best practices, managing and auditing security of networks.</w:t>
      </w:r>
    </w:p>
    <w:p w14:paraId="26B735D4" w14:textId="159C22C7" w:rsidR="00B30901" w:rsidRPr="00B30901" w:rsidRDefault="00B30901" w:rsidP="17A81CDA">
      <w:pPr>
        <w:pStyle w:val="western"/>
        <w:keepNext/>
        <w:numPr>
          <w:ilvl w:val="0"/>
          <w:numId w:val="8"/>
        </w:numPr>
        <w:spacing w:before="0" w:beforeAutospacing="0" w:after="0"/>
        <w:rPr>
          <w:b/>
          <w:sz w:val="22"/>
          <w:szCs w:val="22"/>
        </w:rPr>
      </w:pPr>
      <w:r w:rsidRPr="17A81CDA">
        <w:rPr>
          <w:rFonts w:ascii="Trebuchet MS" w:eastAsia="Trebuchet MS" w:hAnsi="Trebuchet MS" w:cs="Trebuchet MS"/>
          <w:b/>
          <w:sz w:val="22"/>
          <w:szCs w:val="22"/>
        </w:rPr>
        <w:t>Security Appliance Contexts, Failover, and Management</w:t>
      </w:r>
      <w:r w:rsidR="17A81CDA" w:rsidRPr="17A81CDA">
        <w:rPr>
          <w:rFonts w:ascii="Trebuchet MS" w:eastAsia="Trebuchet MS" w:hAnsi="Trebuchet MS" w:cs="Trebuchet MS"/>
          <w:b/>
          <w:bCs/>
          <w:sz w:val="22"/>
          <w:szCs w:val="22"/>
        </w:rPr>
        <w:t xml:space="preserve"> - </w:t>
      </w:r>
      <w:r w:rsidRPr="17A81CDA">
        <w:rPr>
          <w:rFonts w:ascii="Trebuchet MS" w:eastAsia="Trebuchet MS" w:hAnsi="Trebuchet MS" w:cs="Trebuchet MS"/>
          <w:sz w:val="22"/>
          <w:szCs w:val="22"/>
        </w:rPr>
        <w:t>Configuring security devices to enable management and secure failover.</w:t>
      </w:r>
    </w:p>
    <w:p w14:paraId="1369A426" w14:textId="77777777" w:rsidR="006A1FF4" w:rsidRPr="00B30901" w:rsidRDefault="006A1FF4" w:rsidP="00B30901">
      <w:pPr>
        <w:rPr>
          <w:rFonts w:ascii="Trebuchet MS" w:eastAsia="Trebuchet MS" w:hAnsi="Trebuchet MS" w:cs="Trebuchet MS"/>
          <w:color w:val="4471C4"/>
        </w:rPr>
      </w:pPr>
    </w:p>
    <w:p w14:paraId="65FD1DFB" w14:textId="3A7404E5" w:rsidR="00436ECB" w:rsidRPr="00C96DF0" w:rsidRDefault="00436ECB" w:rsidP="00436ECB">
      <w:pPr>
        <w:pStyle w:val="Heading3"/>
        <w:rPr>
          <w:rFonts w:ascii="Trebuchet MS" w:eastAsia="Trebuchet MS" w:hAnsi="Trebuchet MS" w:cs="Trebuchet MS"/>
          <w:b/>
          <w:color w:val="auto"/>
          <w:sz w:val="22"/>
          <w:szCs w:val="22"/>
        </w:rPr>
      </w:pPr>
      <w:r w:rsidRPr="17A81CDA">
        <w:rPr>
          <w:rFonts w:ascii="Trebuchet MS" w:eastAsia="Trebuchet MS" w:hAnsi="Trebuchet MS" w:cs="Trebuchet MS"/>
          <w:b/>
          <w:color w:val="auto"/>
          <w:sz w:val="22"/>
          <w:szCs w:val="22"/>
        </w:rPr>
        <w:t>How you will learn</w:t>
      </w:r>
    </w:p>
    <w:p w14:paraId="446FBD4F" w14:textId="1E6A69B6" w:rsidR="000C14A0" w:rsidRPr="0036040F" w:rsidRDefault="000C14A0" w:rsidP="000C14A0">
      <w:pPr>
        <w:pStyle w:val="paragraph"/>
        <w:spacing w:before="0" w:beforeAutospacing="0" w:after="0" w:afterAutospacing="0"/>
        <w:jc w:val="both"/>
        <w:textAlignment w:val="baseline"/>
        <w:rPr>
          <w:rFonts w:ascii="Trebuchet MS" w:eastAsia="Trebuchet MS" w:hAnsi="Trebuchet MS" w:cs="Trebuchet MS"/>
          <w:sz w:val="22"/>
          <w:szCs w:val="22"/>
        </w:rPr>
      </w:pPr>
      <w:r w:rsidRPr="549C4A31">
        <w:rPr>
          <w:rStyle w:val="normaltextrun"/>
          <w:rFonts w:ascii="Trebuchet MS" w:eastAsia="Trebuchet MS" w:hAnsi="Trebuchet MS" w:cs="Trebuchet MS"/>
          <w:sz w:val="22"/>
          <w:szCs w:val="22"/>
          <w:lang w:val="en-US"/>
        </w:rPr>
        <w:t>A real</w:t>
      </w:r>
      <w:r w:rsidR="549C4A31" w:rsidRPr="549C4A31">
        <w:rPr>
          <w:rStyle w:val="contextualspellingandgrammarerror"/>
          <w:rFonts w:ascii="Trebuchet MS" w:eastAsia="Trebuchet MS" w:hAnsi="Trebuchet MS" w:cs="Trebuchet MS"/>
          <w:sz w:val="22"/>
          <w:szCs w:val="22"/>
          <w:lang w:val="en-US"/>
        </w:rPr>
        <w:t>-</w:t>
      </w:r>
      <w:r w:rsidRPr="549C4A31">
        <w:rPr>
          <w:rStyle w:val="contextualspellingandgrammarerror"/>
          <w:rFonts w:ascii="Trebuchet MS" w:eastAsia="Trebuchet MS" w:hAnsi="Trebuchet MS" w:cs="Trebuchet MS"/>
          <w:sz w:val="22"/>
          <w:szCs w:val="22"/>
          <w:lang w:val="en-US"/>
        </w:rPr>
        <w:t>world case study will be introduced that will illustrate the relevance of the subject to the needs of business and industry. During preparation sessions you will study the customer requirements within the case study and under guidance you will investigate solutions that you will apply in theory and in practice when you engage in practical workshops. A student-</w:t>
      </w:r>
      <w:r w:rsidRPr="549C4A31">
        <w:rPr>
          <w:rStyle w:val="spellingerror"/>
          <w:rFonts w:ascii="Trebuchet MS" w:eastAsia="Trebuchet MS" w:hAnsi="Trebuchet MS" w:cs="Trebuchet MS"/>
          <w:sz w:val="22"/>
          <w:szCs w:val="22"/>
          <w:lang w:val="en-US"/>
        </w:rPr>
        <w:t>centred</w:t>
      </w:r>
      <w:r w:rsidRPr="549C4A31">
        <w:rPr>
          <w:rStyle w:val="normaltextrun"/>
          <w:rFonts w:ascii="Trebuchet MS" w:eastAsia="Trebuchet MS" w:hAnsi="Trebuchet MS" w:cs="Trebuchet MS"/>
          <w:sz w:val="22"/>
          <w:szCs w:val="22"/>
          <w:lang w:val="en-US"/>
        </w:rPr>
        <w:t> approach will be adopted in which you will </w:t>
      </w:r>
      <w:r w:rsidRPr="549C4A31">
        <w:rPr>
          <w:rStyle w:val="spellingerror"/>
          <w:rFonts w:ascii="Trebuchet MS" w:eastAsia="Trebuchet MS" w:hAnsi="Trebuchet MS" w:cs="Trebuchet MS"/>
          <w:sz w:val="22"/>
          <w:szCs w:val="22"/>
          <w:lang w:val="en-US"/>
        </w:rPr>
        <w:t>realise</w:t>
      </w:r>
      <w:r w:rsidRPr="549C4A31">
        <w:rPr>
          <w:rStyle w:val="normaltextrun"/>
          <w:rFonts w:ascii="Trebuchet MS" w:eastAsia="Trebuchet MS" w:hAnsi="Trebuchet MS" w:cs="Trebuchet MS"/>
          <w:sz w:val="22"/>
          <w:szCs w:val="22"/>
          <w:lang w:val="en-US"/>
        </w:rPr>
        <w:t> the implementation of solutions for yourself by means of directed learning. </w:t>
      </w:r>
      <w:r w:rsidR="00200316" w:rsidRPr="549C4A31">
        <w:rPr>
          <w:rStyle w:val="eop"/>
          <w:rFonts w:ascii="Trebuchet MS" w:eastAsia="Trebuchet MS" w:hAnsi="Trebuchet MS" w:cs="Trebuchet MS"/>
          <w:sz w:val="22"/>
          <w:szCs w:val="22"/>
        </w:rPr>
        <w:t xml:space="preserve">This will culminate in </w:t>
      </w:r>
      <w:r w:rsidR="0036040F" w:rsidRPr="549C4A31">
        <w:rPr>
          <w:rStyle w:val="eop"/>
          <w:rFonts w:ascii="Trebuchet MS" w:eastAsia="Trebuchet MS" w:hAnsi="Trebuchet MS" w:cs="Trebuchet MS"/>
          <w:sz w:val="22"/>
          <w:szCs w:val="22"/>
        </w:rPr>
        <w:t>applying your solutions to a complete system.</w:t>
      </w:r>
    </w:p>
    <w:p w14:paraId="0DBE5379" w14:textId="261D8C2A" w:rsidR="000C14A0" w:rsidRDefault="000C14A0" w:rsidP="17A81CDA">
      <w:pPr>
        <w:pStyle w:val="paragraph"/>
        <w:spacing w:before="0" w:beforeAutospacing="0" w:after="0" w:afterAutospacing="0"/>
        <w:textAlignment w:val="baseline"/>
        <w:rPr>
          <w:rStyle w:val="eop"/>
          <w:rFonts w:ascii="Trebuchet MS" w:eastAsia="Trebuchet MS" w:hAnsi="Trebuchet MS" w:cs="Trebuchet MS"/>
          <w:sz w:val="22"/>
          <w:szCs w:val="22"/>
        </w:rPr>
      </w:pPr>
    </w:p>
    <w:p w14:paraId="26C35E59" w14:textId="19833FE3" w:rsidR="0016784F" w:rsidRPr="0016784F" w:rsidRDefault="0016784F" w:rsidP="17A81CDA">
      <w:pPr>
        <w:jc w:val="both"/>
        <w:textAlignment w:val="baseline"/>
        <w:rPr>
          <w:rFonts w:ascii="Trebuchet MS" w:eastAsia="Trebuchet MS" w:hAnsi="Trebuchet MS" w:cs="Trebuchet MS"/>
          <w:b/>
          <w:color w:val="1F3864" w:themeColor="accent1" w:themeShade="80"/>
        </w:rPr>
      </w:pPr>
      <w:r w:rsidRPr="17A81CDA">
        <w:rPr>
          <w:rFonts w:ascii="Trebuchet MS" w:eastAsia="Trebuchet MS" w:hAnsi="Trebuchet MS" w:cs="Trebuchet MS"/>
          <w:b/>
        </w:rPr>
        <w:t xml:space="preserve">How much time the </w:t>
      </w:r>
      <w:r w:rsidR="00E36871">
        <w:rPr>
          <w:rFonts w:ascii="Trebuchet MS" w:eastAsia="Trebuchet MS" w:hAnsi="Trebuchet MS" w:cs="Trebuchet MS"/>
          <w:b/>
        </w:rPr>
        <w:t>module</w:t>
      </w:r>
      <w:r w:rsidRPr="17A81CDA">
        <w:rPr>
          <w:rFonts w:ascii="Trebuchet MS" w:eastAsia="Trebuchet MS" w:hAnsi="Trebuchet MS" w:cs="Trebuchet MS"/>
          <w:b/>
        </w:rPr>
        <w:t xml:space="preserve"> requires</w:t>
      </w:r>
      <w:r w:rsidRPr="17A81CDA">
        <w:rPr>
          <w:rFonts w:ascii="Trebuchet MS" w:eastAsia="Trebuchet MS" w:hAnsi="Trebuchet MS" w:cs="Trebuchet MS"/>
          <w:b/>
          <w:color w:val="1F3864" w:themeColor="accent1" w:themeShade="80"/>
        </w:rPr>
        <w:t> </w:t>
      </w:r>
    </w:p>
    <w:p w14:paraId="212ECDF0" w14:textId="58E0015A" w:rsidR="0016784F" w:rsidRPr="0016784F" w:rsidRDefault="0016784F" w:rsidP="17A81CDA">
      <w:pPr>
        <w:spacing w:line="259" w:lineRule="auto"/>
        <w:jc w:val="both"/>
        <w:textAlignment w:val="baseline"/>
        <w:rPr>
          <w:rFonts w:ascii="Trebuchet MS" w:eastAsia="Trebuchet MS" w:hAnsi="Trebuchet MS" w:cs="Trebuchet MS"/>
        </w:rPr>
      </w:pPr>
      <w:r w:rsidRPr="17A81CDA">
        <w:rPr>
          <w:rFonts w:ascii="Trebuchet MS" w:eastAsia="Trebuchet MS" w:hAnsi="Trebuchet MS" w:cs="Trebuchet MS"/>
        </w:rPr>
        <w:t xml:space="preserve">You will need to attend and engage in 4 hours per week of timetabled practical workshops and tutorials for this </w:t>
      </w:r>
      <w:r w:rsidR="00E36871">
        <w:rPr>
          <w:rFonts w:ascii="Trebuchet MS" w:eastAsia="Trebuchet MS" w:hAnsi="Trebuchet MS" w:cs="Trebuchet MS"/>
        </w:rPr>
        <w:t>module</w:t>
      </w:r>
      <w:r w:rsidRPr="17A81CDA">
        <w:rPr>
          <w:rFonts w:ascii="Trebuchet MS" w:eastAsia="Trebuchet MS" w:hAnsi="Trebuchet MS" w:cs="Trebuchet MS"/>
        </w:rPr>
        <w:t xml:space="preserve">. You will also need to engage in an additional 12 hours each week of directed and independent learning outside of these sessions in order to work </w:t>
      </w:r>
      <w:r w:rsidRPr="17A81CDA">
        <w:rPr>
          <w:rFonts w:ascii="Trebuchet MS" w:eastAsia="Trebuchet MS" w:hAnsi="Trebuchet MS" w:cs="Trebuchet MS"/>
        </w:rPr>
        <w:lastRenderedPageBreak/>
        <w:t xml:space="preserve">towards proficiency in this subject. This will include work on </w:t>
      </w:r>
      <w:r w:rsidR="17A81CDA" w:rsidRPr="17A81CDA">
        <w:rPr>
          <w:rFonts w:ascii="Trebuchet MS" w:eastAsia="Trebuchet MS" w:hAnsi="Trebuchet MS" w:cs="Trebuchet MS"/>
        </w:rPr>
        <w:t xml:space="preserve">research and </w:t>
      </w:r>
      <w:r w:rsidRPr="17A81CDA">
        <w:rPr>
          <w:rFonts w:ascii="Trebuchet MS" w:eastAsia="Trebuchet MS" w:hAnsi="Trebuchet MS" w:cs="Trebuchet MS"/>
        </w:rPr>
        <w:t xml:space="preserve">preparing </w:t>
      </w:r>
      <w:r w:rsidR="17A81CDA" w:rsidRPr="17A81CDA">
        <w:rPr>
          <w:rFonts w:ascii="Trebuchet MS" w:eastAsia="Trebuchet MS" w:hAnsi="Trebuchet MS" w:cs="Trebuchet MS"/>
        </w:rPr>
        <w:t xml:space="preserve">evidence for </w:t>
      </w:r>
      <w:r w:rsidRPr="17A81CDA">
        <w:rPr>
          <w:rFonts w:ascii="Trebuchet MS" w:eastAsia="Trebuchet MS" w:hAnsi="Trebuchet MS" w:cs="Trebuchet MS"/>
        </w:rPr>
        <w:t xml:space="preserve">your </w:t>
      </w:r>
      <w:r w:rsidR="17A81CDA" w:rsidRPr="17A81CDA">
        <w:rPr>
          <w:rFonts w:ascii="Trebuchet MS" w:eastAsia="Trebuchet MS" w:hAnsi="Trebuchet MS" w:cs="Trebuchet MS"/>
        </w:rPr>
        <w:t>report</w:t>
      </w:r>
      <w:r w:rsidRPr="17A81CDA">
        <w:rPr>
          <w:rFonts w:ascii="Trebuchet MS" w:eastAsia="Trebuchet MS" w:hAnsi="Trebuchet MS" w:cs="Trebuchet MS"/>
        </w:rPr>
        <w:t xml:space="preserve"> and </w:t>
      </w:r>
      <w:r w:rsidR="17A81CDA" w:rsidRPr="17A81CDA">
        <w:rPr>
          <w:rFonts w:ascii="Trebuchet MS" w:eastAsia="Trebuchet MS" w:hAnsi="Trebuchet MS" w:cs="Trebuchet MS"/>
        </w:rPr>
        <w:t>solutions to your case study.</w:t>
      </w:r>
      <w:r w:rsidRPr="17A81CDA">
        <w:rPr>
          <w:rFonts w:ascii="Trebuchet MS" w:eastAsia="Trebuchet MS" w:hAnsi="Trebuchet MS" w:cs="Trebuchet MS"/>
        </w:rPr>
        <w:t> </w:t>
      </w:r>
    </w:p>
    <w:p w14:paraId="21B41F13" w14:textId="419D0F67" w:rsidR="11ED7439" w:rsidRDefault="11ED7439" w:rsidP="17A81CDA">
      <w:pPr>
        <w:spacing w:line="259" w:lineRule="auto"/>
        <w:jc w:val="both"/>
        <w:rPr>
          <w:rFonts w:ascii="Trebuchet MS" w:eastAsia="Trebuchet MS" w:hAnsi="Trebuchet MS" w:cs="Trebuchet MS"/>
        </w:rPr>
      </w:pPr>
    </w:p>
    <w:p w14:paraId="1B9F41C9" w14:textId="77777777" w:rsidR="0016784F" w:rsidRPr="0016784F" w:rsidRDefault="0016784F" w:rsidP="17A81CDA">
      <w:pPr>
        <w:jc w:val="both"/>
        <w:textAlignment w:val="baseline"/>
        <w:rPr>
          <w:rFonts w:ascii="Trebuchet MS" w:eastAsia="Trebuchet MS" w:hAnsi="Trebuchet MS" w:cs="Trebuchet MS"/>
          <w:b/>
          <w:color w:val="1F3864" w:themeColor="accent1" w:themeShade="80"/>
        </w:rPr>
      </w:pPr>
      <w:r w:rsidRPr="17A81CDA">
        <w:rPr>
          <w:rFonts w:ascii="Trebuchet MS" w:eastAsia="Trebuchet MS" w:hAnsi="Trebuchet MS" w:cs="Trebuchet MS"/>
          <w:b/>
        </w:rPr>
        <w:t>How you will be assessed</w:t>
      </w:r>
      <w:r w:rsidRPr="17A81CDA">
        <w:rPr>
          <w:rFonts w:ascii="Trebuchet MS" w:eastAsia="Trebuchet MS" w:hAnsi="Trebuchet MS" w:cs="Trebuchet MS"/>
          <w:b/>
          <w:color w:val="1F3864" w:themeColor="accent1" w:themeShade="80"/>
        </w:rPr>
        <w:t> </w:t>
      </w:r>
    </w:p>
    <w:p w14:paraId="47AB8E71" w14:textId="77777777" w:rsidR="0016784F" w:rsidRPr="0016784F" w:rsidRDefault="0016784F" w:rsidP="17A81CDA">
      <w:pPr>
        <w:jc w:val="both"/>
        <w:textAlignment w:val="baseline"/>
        <w:rPr>
          <w:rFonts w:ascii="Trebuchet MS" w:eastAsia="Trebuchet MS" w:hAnsi="Trebuchet MS" w:cs="Trebuchet MS"/>
          <w:color w:val="2F5496" w:themeColor="accent1" w:themeShade="BF"/>
        </w:rPr>
      </w:pPr>
      <w:r w:rsidRPr="17A81CDA">
        <w:rPr>
          <w:rFonts w:ascii="Trebuchet MS" w:eastAsia="Trebuchet MS" w:hAnsi="Trebuchet MS" w:cs="Trebuchet MS"/>
        </w:rPr>
        <w:t>Tasks which help you to learn and prepares you for summative tasks (Formative):</w:t>
      </w:r>
      <w:r w:rsidRPr="17A81CDA">
        <w:rPr>
          <w:rFonts w:ascii="Trebuchet MS" w:eastAsia="Trebuchet MS" w:hAnsi="Trebuchet MS" w:cs="Trebuchet MS"/>
          <w:color w:val="2F5496" w:themeColor="accent1" w:themeShade="BF"/>
        </w:rPr>
        <w:t> </w:t>
      </w:r>
    </w:p>
    <w:p w14:paraId="7F8F8E7E" w14:textId="30FEA2C0" w:rsidR="0016784F" w:rsidRPr="0016784F" w:rsidRDefault="549C4A31" w:rsidP="549C4A31">
      <w:pPr>
        <w:jc w:val="both"/>
        <w:textAlignment w:val="baseline"/>
        <w:rPr>
          <w:rFonts w:ascii="Trebuchet MS" w:eastAsia="Trebuchet MS" w:hAnsi="Trebuchet MS" w:cs="Trebuchet MS"/>
        </w:rPr>
      </w:pPr>
      <w:r w:rsidRPr="549C4A31">
        <w:rPr>
          <w:rFonts w:ascii="Trebuchet MS" w:eastAsia="Trebuchet MS" w:hAnsi="Trebuchet MS" w:cs="Trebuchet MS"/>
        </w:rPr>
        <w:t>You should maintain a record of solutions to a case study based on theoretical preparation and practical exercises. You should show this to your tutor at regular intervals. You should also complete the online chapter tests to obtain further feedback on your progress.</w:t>
      </w:r>
    </w:p>
    <w:p w14:paraId="3F19AF6F" w14:textId="7AFCE8F0" w:rsidR="0016784F" w:rsidRPr="0016784F" w:rsidRDefault="0016784F" w:rsidP="0016784F">
      <w:pPr>
        <w:textAlignment w:val="baseline"/>
        <w:rPr>
          <w:rFonts w:ascii="Trebuchet MS" w:eastAsia="Trebuchet MS" w:hAnsi="Trebuchet MS" w:cs="Trebuchet MS"/>
          <w:sz w:val="18"/>
          <w:szCs w:val="18"/>
        </w:rPr>
      </w:pPr>
      <w:r w:rsidRPr="17A81CDA">
        <w:rPr>
          <w:rFonts w:ascii="Trebuchet MS" w:eastAsia="Trebuchet MS" w:hAnsi="Trebuchet MS" w:cs="Trebuchet MS"/>
        </w:rPr>
        <w:t> </w:t>
      </w:r>
    </w:p>
    <w:p w14:paraId="576C04D2" w14:textId="77777777" w:rsidR="0016784F" w:rsidRPr="0016784F" w:rsidRDefault="0016784F" w:rsidP="17A81CDA">
      <w:pPr>
        <w:jc w:val="both"/>
        <w:textAlignment w:val="baseline"/>
        <w:rPr>
          <w:rFonts w:ascii="Trebuchet MS" w:eastAsia="Trebuchet MS" w:hAnsi="Trebuchet MS" w:cs="Trebuchet MS"/>
          <w:b/>
          <w:color w:val="2F5496" w:themeColor="accent1" w:themeShade="BF"/>
          <w:sz w:val="18"/>
          <w:szCs w:val="18"/>
        </w:rPr>
      </w:pPr>
      <w:r w:rsidRPr="17A81CDA">
        <w:rPr>
          <w:rFonts w:ascii="Trebuchet MS" w:eastAsia="Trebuchet MS" w:hAnsi="Trebuchet MS" w:cs="Trebuchet MS"/>
          <w:b/>
        </w:rPr>
        <w:t>Tasks which count towards your degree (Summative):</w:t>
      </w:r>
      <w:r w:rsidRPr="17A81CDA">
        <w:rPr>
          <w:rFonts w:ascii="Trebuchet MS" w:eastAsia="Trebuchet MS" w:hAnsi="Trebuchet MS" w:cs="Trebuchet MS"/>
          <w:b/>
          <w:color w:val="2F5496" w:themeColor="accent1" w:themeShade="BF"/>
        </w:rPr>
        <w:t> </w:t>
      </w:r>
    </w:p>
    <w:p w14:paraId="7DD0EC33" w14:textId="6958B975" w:rsidR="2D6DC31E" w:rsidRDefault="549C4A31" w:rsidP="549C4A31">
      <w:pPr>
        <w:jc w:val="both"/>
        <w:rPr>
          <w:rFonts w:ascii="Trebuchet MS" w:eastAsia="Trebuchet MS" w:hAnsi="Trebuchet MS" w:cs="Trebuchet MS"/>
        </w:rPr>
      </w:pPr>
      <w:r w:rsidRPr="549C4A31">
        <w:rPr>
          <w:rFonts w:ascii="Trebuchet MS" w:eastAsia="Trebuchet MS" w:hAnsi="Trebuchet MS" w:cs="Trebuchet MS"/>
          <w:lang w:val="en-US"/>
        </w:rPr>
        <w:t xml:space="preserve">The summative assessment is based on a critical evaluation report. In the report you must record </w:t>
      </w:r>
      <w:r w:rsidRPr="549C4A31">
        <w:rPr>
          <w:rFonts w:ascii="Trebuchet MS" w:eastAsia="Trebuchet MS" w:hAnsi="Trebuchet MS" w:cs="Trebuchet MS"/>
        </w:rPr>
        <w:t xml:space="preserve">an evaluation relating to each topic and evidence of how you have applied relevant technology to the needs of the case study in theory, underpinned by your research and preparation, and in practice, based on your practical laboratory work.  This should be properly referenced. </w:t>
      </w:r>
    </w:p>
    <w:p w14:paraId="713F61F0" w14:textId="77777777" w:rsidR="0016784F" w:rsidRPr="0016784F" w:rsidRDefault="0016784F" w:rsidP="0016784F">
      <w:pPr>
        <w:jc w:val="both"/>
        <w:textAlignment w:val="baseline"/>
        <w:rPr>
          <w:rFonts w:ascii="Trebuchet MS" w:eastAsia="Trebuchet MS" w:hAnsi="Trebuchet MS" w:cs="Trebuchet MS"/>
          <w:sz w:val="18"/>
          <w:szCs w:val="18"/>
        </w:rPr>
      </w:pPr>
      <w:r w:rsidRPr="17A81CDA">
        <w:rPr>
          <w:rFonts w:ascii="Trebuchet MS" w:eastAsia="Trebuchet MS" w:hAnsi="Trebuchet MS" w:cs="Trebuchet MS"/>
        </w:rPr>
        <w:t> </w:t>
      </w:r>
    </w:p>
    <w:p w14:paraId="51327D37" w14:textId="39306075" w:rsidR="0016784F" w:rsidRPr="0016784F" w:rsidRDefault="0016784F" w:rsidP="00A37FA2">
      <w:pPr>
        <w:jc w:val="both"/>
        <w:textAlignment w:val="baseline"/>
        <w:rPr>
          <w:rFonts w:ascii="Trebuchet MS" w:eastAsia="Trebuchet MS" w:hAnsi="Trebuchet MS" w:cs="Trebuchet MS"/>
          <w:sz w:val="18"/>
          <w:szCs w:val="18"/>
        </w:rPr>
      </w:pPr>
      <w:r w:rsidRPr="361AEEC3">
        <w:rPr>
          <w:rFonts w:ascii="Trebuchet MS" w:eastAsia="Trebuchet MS" w:hAnsi="Trebuchet MS" w:cs="Trebuchet MS"/>
          <w:lang w:val="en-US"/>
        </w:rPr>
        <w:t xml:space="preserve">For the second summative assessment, </w:t>
      </w:r>
      <w:r w:rsidR="361AEEC3" w:rsidRPr="361AEEC3">
        <w:rPr>
          <w:rFonts w:ascii="Trebuchet MS" w:eastAsia="Trebuchet MS" w:hAnsi="Trebuchet MS" w:cs="Trebuchet MS"/>
          <w:lang w:val="en-US"/>
        </w:rPr>
        <w:t>you</w:t>
      </w:r>
      <w:r w:rsidRPr="361AEEC3">
        <w:rPr>
          <w:rFonts w:ascii="Trebuchet MS" w:eastAsia="Trebuchet MS" w:hAnsi="Trebuchet MS" w:cs="Trebuchet MS"/>
          <w:lang w:val="en-US"/>
        </w:rPr>
        <w:t xml:space="preserve"> will </w:t>
      </w:r>
      <w:r w:rsidR="006B2807" w:rsidRPr="361AEEC3">
        <w:rPr>
          <w:rFonts w:ascii="Trebuchet MS" w:eastAsia="Trebuchet MS" w:hAnsi="Trebuchet MS" w:cs="Trebuchet MS"/>
          <w:lang w:val="en-US"/>
        </w:rPr>
        <w:t xml:space="preserve">take a </w:t>
      </w:r>
      <w:r w:rsidR="00E663EA" w:rsidRPr="361AEEC3">
        <w:rPr>
          <w:rFonts w:ascii="Trebuchet MS" w:eastAsia="Trebuchet MS" w:hAnsi="Trebuchet MS" w:cs="Trebuchet MS"/>
          <w:lang w:val="en-US"/>
        </w:rPr>
        <w:t>time</w:t>
      </w:r>
      <w:r w:rsidR="006B2807" w:rsidRPr="361AEEC3">
        <w:rPr>
          <w:rFonts w:ascii="Trebuchet MS" w:eastAsia="Trebuchet MS" w:hAnsi="Trebuchet MS" w:cs="Trebuchet MS"/>
          <w:lang w:val="en-US"/>
        </w:rPr>
        <w:t xml:space="preserve"> constrained assignment </w:t>
      </w:r>
      <w:r w:rsidR="00E663EA" w:rsidRPr="361AEEC3">
        <w:rPr>
          <w:rFonts w:ascii="Trebuchet MS" w:eastAsia="Trebuchet MS" w:hAnsi="Trebuchet MS" w:cs="Trebuchet MS"/>
          <w:lang w:val="en-US"/>
        </w:rPr>
        <w:t xml:space="preserve">consisting of </w:t>
      </w:r>
      <w:r w:rsidR="00BC73DE" w:rsidRPr="361AEEC3">
        <w:rPr>
          <w:rFonts w:ascii="Trebuchet MS" w:eastAsia="Trebuchet MS" w:hAnsi="Trebuchet MS" w:cs="Trebuchet MS"/>
          <w:lang w:val="en-US"/>
        </w:rPr>
        <w:t xml:space="preserve">theoretical questions and </w:t>
      </w:r>
      <w:r w:rsidR="003C1515" w:rsidRPr="361AEEC3">
        <w:rPr>
          <w:rFonts w:ascii="Trebuchet MS" w:eastAsia="Trebuchet MS" w:hAnsi="Trebuchet MS" w:cs="Trebuchet MS"/>
          <w:lang w:val="en-US"/>
        </w:rPr>
        <w:t>practical tasks that apply</w:t>
      </w:r>
      <w:r w:rsidR="00E663EA" w:rsidRPr="361AEEC3">
        <w:rPr>
          <w:rFonts w:ascii="Trebuchet MS" w:eastAsia="Trebuchet MS" w:hAnsi="Trebuchet MS" w:cs="Trebuchet MS"/>
          <w:lang w:val="en-US"/>
        </w:rPr>
        <w:t xml:space="preserve"> </w:t>
      </w:r>
      <w:r w:rsidR="00030A5A" w:rsidRPr="361AEEC3">
        <w:rPr>
          <w:rFonts w:ascii="Trebuchet MS" w:eastAsia="Trebuchet MS" w:hAnsi="Trebuchet MS" w:cs="Trebuchet MS"/>
          <w:lang w:val="en-US"/>
        </w:rPr>
        <w:t xml:space="preserve">security </w:t>
      </w:r>
      <w:r w:rsidR="00E663EA" w:rsidRPr="361AEEC3">
        <w:rPr>
          <w:rFonts w:ascii="Trebuchet MS" w:eastAsia="Trebuchet MS" w:hAnsi="Trebuchet MS" w:cs="Trebuchet MS"/>
          <w:lang w:val="en-US"/>
        </w:rPr>
        <w:t xml:space="preserve">solutions for a given scenario. </w:t>
      </w:r>
    </w:p>
    <w:p w14:paraId="18FA858B" w14:textId="77777777" w:rsidR="0016784F" w:rsidRPr="0016784F" w:rsidRDefault="0016784F" w:rsidP="0016784F">
      <w:pPr>
        <w:textAlignment w:val="baseline"/>
        <w:rPr>
          <w:rFonts w:ascii="Trebuchet MS" w:eastAsia="Trebuchet MS" w:hAnsi="Trebuchet MS" w:cs="Trebuchet MS"/>
          <w:color w:val="2F5496" w:themeColor="accent1" w:themeShade="BF"/>
          <w:sz w:val="18"/>
          <w:szCs w:val="18"/>
        </w:rPr>
      </w:pPr>
      <w:r w:rsidRPr="17A81CDA">
        <w:rPr>
          <w:rFonts w:ascii="Trebuchet MS" w:eastAsia="Trebuchet MS" w:hAnsi="Trebuchet MS" w:cs="Trebuchet MS"/>
          <w:color w:val="2F5496" w:themeColor="accent1" w:themeShade="BF"/>
        </w:rPr>
        <w:t> </w:t>
      </w:r>
    </w:p>
    <w:p w14:paraId="5DE1E1D0" w14:textId="44A13A1B" w:rsidR="0016784F" w:rsidRPr="0016784F" w:rsidRDefault="0016784F" w:rsidP="0016784F">
      <w:pPr>
        <w:textAlignment w:val="baseline"/>
        <w:rPr>
          <w:rFonts w:ascii="Trebuchet MS" w:eastAsia="Trebuchet MS" w:hAnsi="Trebuchet MS" w:cs="Trebuchet MS"/>
          <w:color w:val="2F5496" w:themeColor="accent1" w:themeShade="BF"/>
          <w:sz w:val="18"/>
          <w:szCs w:val="18"/>
        </w:rPr>
      </w:pPr>
      <w:r w:rsidRPr="549C4A31">
        <w:rPr>
          <w:rFonts w:ascii="Trebuchet MS" w:eastAsia="Trebuchet MS" w:hAnsi="Trebuchet MS" w:cs="Trebuchet MS"/>
          <w:b/>
        </w:rPr>
        <w:t>When assessment does not go to plan</w:t>
      </w:r>
      <w:r w:rsidRPr="549C4A31">
        <w:rPr>
          <w:rFonts w:ascii="Trebuchet MS" w:eastAsia="Trebuchet MS" w:hAnsi="Trebuchet MS" w:cs="Trebuchet MS"/>
          <w:b/>
          <w:color w:val="2F5496" w:themeColor="accent1" w:themeShade="BF"/>
        </w:rPr>
        <w:t> </w:t>
      </w:r>
      <w:r>
        <w:br/>
      </w:r>
      <w:r w:rsidRPr="549C4A31">
        <w:rPr>
          <w:rFonts w:ascii="Trebuchet MS" w:eastAsia="Trebuchet MS" w:hAnsi="Trebuchet MS" w:cs="Trebuchet MS"/>
        </w:rPr>
        <w:t xml:space="preserve">If you have not completed your </w:t>
      </w:r>
      <w:r w:rsidR="549C4A31" w:rsidRPr="549C4A31">
        <w:rPr>
          <w:rFonts w:ascii="Trebuchet MS" w:eastAsia="Trebuchet MS" w:hAnsi="Trebuchet MS" w:cs="Trebuchet MS"/>
        </w:rPr>
        <w:t>report</w:t>
      </w:r>
      <w:r w:rsidRPr="549C4A31">
        <w:rPr>
          <w:rFonts w:ascii="Trebuchet MS" w:eastAsia="Trebuchet MS" w:hAnsi="Trebuchet MS" w:cs="Trebuchet MS"/>
        </w:rPr>
        <w:t xml:space="preserve"> to a standard satisfactorily enough to pass the </w:t>
      </w:r>
      <w:r w:rsidR="00E36871">
        <w:rPr>
          <w:rFonts w:ascii="Trebuchet MS" w:eastAsia="Trebuchet MS" w:hAnsi="Trebuchet MS" w:cs="Trebuchet MS"/>
        </w:rPr>
        <w:t>module</w:t>
      </w:r>
      <w:r w:rsidRPr="549C4A31">
        <w:rPr>
          <w:rFonts w:ascii="Trebuchet MS" w:eastAsia="Trebuchet MS" w:hAnsi="Trebuchet MS" w:cs="Trebuchet MS"/>
        </w:rPr>
        <w:t xml:space="preserve"> you will be expected to conduct preparation and practical work based on the original assessment and to submit a </w:t>
      </w:r>
      <w:r w:rsidR="549C4A31" w:rsidRPr="549C4A31">
        <w:rPr>
          <w:rFonts w:ascii="Trebuchet MS" w:eastAsia="Trebuchet MS" w:hAnsi="Trebuchet MS" w:cs="Trebuchet MS"/>
        </w:rPr>
        <w:t>report</w:t>
      </w:r>
      <w:r w:rsidRPr="549C4A31">
        <w:rPr>
          <w:rFonts w:ascii="Trebuchet MS" w:eastAsia="Trebuchet MS" w:hAnsi="Trebuchet MS" w:cs="Trebuchet MS"/>
        </w:rPr>
        <w:t xml:space="preserve"> completed to at least a satisfactory standard according to the assessment criteria.</w:t>
      </w:r>
      <w:r w:rsidRPr="549C4A31">
        <w:rPr>
          <w:rFonts w:ascii="Trebuchet MS" w:eastAsia="Trebuchet MS" w:hAnsi="Trebuchet MS" w:cs="Trebuchet MS"/>
          <w:color w:val="2F5496" w:themeColor="accent1" w:themeShade="BF"/>
        </w:rPr>
        <w:t> </w:t>
      </w:r>
    </w:p>
    <w:p w14:paraId="728F819B" w14:textId="431D1124" w:rsidR="17A81CDA" w:rsidRDefault="17A81CDA" w:rsidP="549C4A31">
      <w:pPr>
        <w:jc w:val="both"/>
        <w:rPr>
          <w:rFonts w:ascii="Trebuchet MS" w:eastAsia="Trebuchet MS" w:hAnsi="Trebuchet MS" w:cs="Trebuchet MS"/>
        </w:rPr>
      </w:pPr>
    </w:p>
    <w:p w14:paraId="3DA0CADE" w14:textId="211A1F37" w:rsidR="0016784F" w:rsidRPr="0016784F" w:rsidRDefault="5FD34BC3" w:rsidP="549C4A31">
      <w:pPr>
        <w:jc w:val="both"/>
        <w:textAlignment w:val="baseline"/>
        <w:rPr>
          <w:rFonts w:ascii="Trebuchet MS" w:eastAsia="Trebuchet MS" w:hAnsi="Trebuchet MS" w:cs="Trebuchet MS"/>
          <w:sz w:val="18"/>
          <w:szCs w:val="18"/>
        </w:rPr>
      </w:pPr>
      <w:r w:rsidRPr="549C4A31">
        <w:rPr>
          <w:rFonts w:ascii="Trebuchet MS" w:eastAsia="Trebuchet MS" w:hAnsi="Trebuchet MS" w:cs="Trebuchet MS"/>
        </w:rPr>
        <w:t xml:space="preserve">If you did not pass the time constrained assignment part of the assessment for this </w:t>
      </w:r>
      <w:r w:rsidR="00E36871">
        <w:rPr>
          <w:rFonts w:ascii="Trebuchet MS" w:eastAsia="Trebuchet MS" w:hAnsi="Trebuchet MS" w:cs="Trebuchet MS"/>
        </w:rPr>
        <w:t>module</w:t>
      </w:r>
      <w:r w:rsidRPr="549C4A31">
        <w:rPr>
          <w:rFonts w:ascii="Trebuchet MS" w:eastAsia="Trebuchet MS" w:hAnsi="Trebuchet MS" w:cs="Trebuchet MS"/>
        </w:rPr>
        <w:t xml:space="preserve"> you will expected to take a new time constrained assignment similar to the original one at a data and time allocated for this purpose.</w:t>
      </w:r>
    </w:p>
    <w:p w14:paraId="762D0FE1" w14:textId="77777777" w:rsidR="0016784F" w:rsidRPr="00C96DF0" w:rsidRDefault="0016784F" w:rsidP="00436ECB">
      <w:pPr>
        <w:spacing w:line="276" w:lineRule="auto"/>
        <w:rPr>
          <w:rFonts w:ascii="Trebuchet MS" w:eastAsia="Trebuchet MS" w:hAnsi="Trebuchet MS" w:cs="Trebuchet MS"/>
        </w:rPr>
      </w:pPr>
    </w:p>
    <w:p w14:paraId="1019C38C" w14:textId="40D01216" w:rsidR="00BA0C19" w:rsidRPr="00540FE5" w:rsidRDefault="2688A437" w:rsidP="2688A437">
      <w:pPr>
        <w:pStyle w:val="Heading3"/>
        <w:spacing w:before="0"/>
        <w:rPr>
          <w:rFonts w:ascii="Trebuchet MS" w:eastAsia="Trebuchet MS" w:hAnsi="Trebuchet MS" w:cs="Trebuchet MS"/>
          <w:b/>
          <w:sz w:val="22"/>
          <w:szCs w:val="22"/>
        </w:rPr>
      </w:pPr>
      <w:r w:rsidRPr="17A81CDA">
        <w:rPr>
          <w:rFonts w:ascii="Trebuchet MS" w:eastAsia="Trebuchet MS" w:hAnsi="Trebuchet MS" w:cs="Trebuchet MS"/>
          <w:b/>
          <w:color w:val="auto"/>
          <w:sz w:val="22"/>
          <w:szCs w:val="22"/>
        </w:rPr>
        <w:t xml:space="preserve">What you will be able to do after the </w:t>
      </w:r>
      <w:r w:rsidR="00E36871">
        <w:rPr>
          <w:rFonts w:ascii="Trebuchet MS" w:eastAsia="Trebuchet MS" w:hAnsi="Trebuchet MS" w:cs="Trebuchet MS"/>
          <w:b/>
          <w:bCs/>
          <w:color w:val="auto"/>
          <w:sz w:val="22"/>
          <w:szCs w:val="22"/>
        </w:rPr>
        <w:t>module</w:t>
      </w:r>
    </w:p>
    <w:p w14:paraId="65E037BA" w14:textId="77777777" w:rsidR="00011399" w:rsidRPr="001A27F2" w:rsidRDefault="2688A437" w:rsidP="00E17BCB">
      <w:pPr>
        <w:pStyle w:val="Heading3"/>
        <w:numPr>
          <w:ilvl w:val="0"/>
          <w:numId w:val="9"/>
        </w:numPr>
        <w:spacing w:before="0"/>
        <w:rPr>
          <w:rFonts w:ascii="Trebuchet MS" w:hAnsi="Trebuchet MS"/>
          <w:color w:val="auto"/>
          <w:sz w:val="22"/>
          <w:szCs w:val="22"/>
        </w:rPr>
      </w:pPr>
      <w:r w:rsidRPr="00011399">
        <w:rPr>
          <w:rFonts w:ascii="Trebuchet MS" w:eastAsia="Trebuchet MS" w:hAnsi="Trebuchet MS" w:cs="Trebuchet MS"/>
          <w:color w:val="000000" w:themeColor="text1"/>
          <w:sz w:val="22"/>
          <w:szCs w:val="22"/>
        </w:rPr>
        <w:t>Discuss the issues involved in th</w:t>
      </w:r>
      <w:r w:rsidRPr="001A27F2">
        <w:rPr>
          <w:rFonts w:ascii="Trebuchet MS" w:eastAsia="Trebuchet MS" w:hAnsi="Trebuchet MS" w:cs="Trebuchet MS"/>
          <w:color w:val="auto"/>
          <w:sz w:val="22"/>
          <w:szCs w:val="22"/>
        </w:rPr>
        <w:t>e design and implementation of computer network security systems.</w:t>
      </w:r>
    </w:p>
    <w:p w14:paraId="1987725B" w14:textId="65C6B682" w:rsidR="00F76B76" w:rsidRPr="001A27F2" w:rsidRDefault="00F76B76" w:rsidP="00E17BCB">
      <w:pPr>
        <w:pStyle w:val="Heading3"/>
        <w:numPr>
          <w:ilvl w:val="0"/>
          <w:numId w:val="9"/>
        </w:numPr>
        <w:spacing w:before="0"/>
        <w:rPr>
          <w:rFonts w:ascii="Trebuchet MS" w:hAnsi="Trebuchet MS"/>
          <w:color w:val="auto"/>
          <w:sz w:val="22"/>
          <w:szCs w:val="22"/>
        </w:rPr>
      </w:pPr>
      <w:r w:rsidRPr="001A27F2">
        <w:rPr>
          <w:rFonts w:ascii="Trebuchet MS" w:hAnsi="Trebuchet MS"/>
          <w:color w:val="auto"/>
          <w:sz w:val="22"/>
          <w:szCs w:val="22"/>
        </w:rPr>
        <w:t>Investigate components and mechanisms involved in securing networks.</w:t>
      </w:r>
    </w:p>
    <w:p w14:paraId="789BCF2C" w14:textId="04CF3266" w:rsidR="00BA0C19" w:rsidRPr="001A27F2" w:rsidRDefault="00011399" w:rsidP="17A81CDA">
      <w:pPr>
        <w:pStyle w:val="western"/>
        <w:numPr>
          <w:ilvl w:val="0"/>
          <w:numId w:val="9"/>
        </w:numPr>
        <w:spacing w:before="0" w:beforeAutospacing="0" w:after="0"/>
        <w:rPr>
          <w:sz w:val="22"/>
          <w:szCs w:val="22"/>
        </w:rPr>
      </w:pPr>
      <w:r w:rsidRPr="001A27F2">
        <w:rPr>
          <w:rFonts w:ascii="Trebuchet MS" w:eastAsia="Trebuchet MS" w:hAnsi="Trebuchet MS" w:cs="Trebuchet MS"/>
          <w:sz w:val="22"/>
          <w:szCs w:val="22"/>
          <w:lang w:val="en-US"/>
        </w:rPr>
        <w:t xml:space="preserve">Evaluate </w:t>
      </w:r>
      <w:r w:rsidR="2688A437" w:rsidRPr="001A27F2">
        <w:rPr>
          <w:rFonts w:ascii="Trebuchet MS" w:eastAsia="Trebuchet MS" w:hAnsi="Trebuchet MS" w:cs="Trebuchet MS"/>
          <w:sz w:val="22"/>
          <w:szCs w:val="22"/>
          <w:lang w:val="en-US"/>
        </w:rPr>
        <w:t>the requirements for a secure computer network.</w:t>
      </w:r>
    </w:p>
    <w:p w14:paraId="4896E96A" w14:textId="632FE583" w:rsidR="00BA0C19" w:rsidRPr="00540FE5" w:rsidRDefault="2688A437" w:rsidP="72DD9CD7">
      <w:pPr>
        <w:pStyle w:val="western"/>
        <w:numPr>
          <w:ilvl w:val="0"/>
          <w:numId w:val="9"/>
        </w:numPr>
        <w:spacing w:before="0" w:beforeAutospacing="0" w:after="0"/>
        <w:rPr>
          <w:color w:val="000000" w:themeColor="text1"/>
          <w:sz w:val="22"/>
          <w:szCs w:val="22"/>
        </w:rPr>
      </w:pPr>
      <w:r w:rsidRPr="001A27F2">
        <w:rPr>
          <w:rFonts w:ascii="Trebuchet MS" w:eastAsia="Trebuchet MS" w:hAnsi="Trebuchet MS" w:cs="Trebuchet MS"/>
          <w:sz w:val="22"/>
          <w:szCs w:val="22"/>
        </w:rPr>
        <w:t>Implement security mechanisms to protect compu</w:t>
      </w:r>
      <w:r w:rsidRPr="72DD9CD7">
        <w:rPr>
          <w:rFonts w:ascii="Trebuchet MS" w:eastAsia="Trebuchet MS" w:hAnsi="Trebuchet MS" w:cs="Trebuchet MS"/>
          <w:color w:val="000000" w:themeColor="text1"/>
          <w:sz w:val="22"/>
          <w:szCs w:val="22"/>
        </w:rPr>
        <w:t>ter networks from internal and external threats.</w:t>
      </w:r>
    </w:p>
    <w:p w14:paraId="29F99326" w14:textId="07F6957D" w:rsidR="00436ECB" w:rsidRPr="00E36871" w:rsidRDefault="00C96DF0" w:rsidP="00BA0C19">
      <w:pPr>
        <w:pStyle w:val="Heading3"/>
        <w:spacing w:before="0"/>
        <w:rPr>
          <w:rFonts w:ascii="Trebuchet MS" w:eastAsia="Trebuchet MS" w:hAnsi="Trebuchet MS" w:cs="Trebuchet MS"/>
          <w:b/>
          <w:color w:val="auto"/>
          <w:sz w:val="22"/>
          <w:szCs w:val="22"/>
        </w:rPr>
      </w:pPr>
      <w:r>
        <w:br/>
      </w:r>
      <w:r w:rsidR="00CE78ED" w:rsidRPr="00E36871">
        <w:rPr>
          <w:rFonts w:ascii="Trebuchet MS" w:eastAsia="Trebuchet MS" w:hAnsi="Trebuchet MS" w:cs="Trebuchet MS"/>
          <w:b/>
          <w:color w:val="auto"/>
          <w:sz w:val="22"/>
          <w:szCs w:val="22"/>
        </w:rPr>
        <w:t xml:space="preserve">How this relates to the dimensions of Solent’s Real-world curriculum </w:t>
      </w:r>
      <w:r w:rsidR="00436ECB" w:rsidRPr="00E36871">
        <w:rPr>
          <w:rFonts w:ascii="Trebuchet MS" w:eastAsia="Trebuchet MS" w:hAnsi="Trebuchet MS" w:cs="Trebuchet MS"/>
          <w:b/>
          <w:color w:val="auto"/>
          <w:sz w:val="22"/>
          <w:szCs w:val="22"/>
        </w:rPr>
        <w:t>framework</w:t>
      </w:r>
    </w:p>
    <w:p w14:paraId="59CF6199" w14:textId="77777777" w:rsidR="00BC007D" w:rsidRPr="00CE78ED" w:rsidRDefault="00BC007D" w:rsidP="00CE78ED">
      <w:pPr>
        <w:spacing w:line="276" w:lineRule="auto"/>
        <w:rPr>
          <w:rFonts w:ascii="Trebuchet MS" w:eastAsia="Trebuchet MS" w:hAnsi="Trebuchet MS" w:cs="Trebuchet MS"/>
          <w:i/>
          <w:color w:val="FF0000"/>
        </w:rPr>
      </w:pPr>
    </w:p>
    <w:tbl>
      <w:tblPr>
        <w:tblStyle w:val="TableGrid"/>
        <w:tblW w:w="0" w:type="auto"/>
        <w:tblLook w:val="04A0" w:firstRow="1" w:lastRow="0" w:firstColumn="1" w:lastColumn="0" w:noHBand="0" w:noVBand="1"/>
      </w:tblPr>
      <w:tblGrid>
        <w:gridCol w:w="2752"/>
        <w:gridCol w:w="3072"/>
        <w:gridCol w:w="3192"/>
      </w:tblGrid>
      <w:tr w:rsidR="00632BFA" w14:paraId="3E885E43" w14:textId="77777777" w:rsidTr="00284965">
        <w:tc>
          <w:tcPr>
            <w:tcW w:w="2801" w:type="dxa"/>
            <w:shd w:val="clear" w:color="auto" w:fill="FFC000" w:themeFill="accent4"/>
          </w:tcPr>
          <w:p w14:paraId="42293A02" w14:textId="42A33053" w:rsidR="00632BFA" w:rsidRPr="00E36871" w:rsidRDefault="00632BFA" w:rsidP="00CE78ED">
            <w:pPr>
              <w:spacing w:line="276" w:lineRule="auto"/>
              <w:rPr>
                <w:rFonts w:eastAsia="Trebuchet MS" w:cs="Trebuchet MS"/>
                <w:b/>
                <w:szCs w:val="20"/>
              </w:rPr>
            </w:pPr>
            <w:r w:rsidRPr="00E36871">
              <w:rPr>
                <w:rFonts w:eastAsia="Trebuchet MS" w:cs="Trebuchet MS"/>
                <w:b/>
                <w:szCs w:val="20"/>
              </w:rPr>
              <w:t>Dimensions</w:t>
            </w:r>
          </w:p>
          <w:p w14:paraId="3048E618" w14:textId="77777777" w:rsidR="00632BFA" w:rsidRPr="00E36871" w:rsidRDefault="00632BFA" w:rsidP="00CE78ED">
            <w:pPr>
              <w:spacing w:line="276" w:lineRule="auto"/>
              <w:rPr>
                <w:rFonts w:eastAsia="Trebuchet MS" w:cs="Trebuchet MS"/>
                <w:b/>
                <w:szCs w:val="20"/>
              </w:rPr>
            </w:pPr>
          </w:p>
        </w:tc>
        <w:tc>
          <w:tcPr>
            <w:tcW w:w="3006" w:type="dxa"/>
            <w:shd w:val="clear" w:color="auto" w:fill="FFC000" w:themeFill="accent4"/>
          </w:tcPr>
          <w:p w14:paraId="77AFEA9A" w14:textId="0981B294" w:rsidR="00632BFA" w:rsidRPr="00E36871" w:rsidRDefault="00632BFA" w:rsidP="00CE78ED">
            <w:pPr>
              <w:spacing w:line="276" w:lineRule="auto"/>
              <w:rPr>
                <w:rFonts w:eastAsia="Trebuchet MS" w:cs="Trebuchet MS"/>
                <w:b/>
                <w:szCs w:val="20"/>
              </w:rPr>
            </w:pPr>
            <w:r w:rsidRPr="00E36871">
              <w:rPr>
                <w:rFonts w:eastAsia="Trebuchet MS" w:cs="Trebuchet MS"/>
                <w:b/>
                <w:szCs w:val="20"/>
              </w:rPr>
              <w:t>How students learn</w:t>
            </w:r>
          </w:p>
        </w:tc>
        <w:tc>
          <w:tcPr>
            <w:tcW w:w="3209" w:type="dxa"/>
            <w:shd w:val="clear" w:color="auto" w:fill="FFC000" w:themeFill="accent4"/>
          </w:tcPr>
          <w:p w14:paraId="32C80584" w14:textId="4FAC83BF" w:rsidR="00632BFA" w:rsidRPr="00E36871" w:rsidRDefault="00632BFA" w:rsidP="00CE78ED">
            <w:pPr>
              <w:spacing w:line="276" w:lineRule="auto"/>
              <w:rPr>
                <w:rFonts w:eastAsia="Trebuchet MS" w:cs="Trebuchet MS"/>
                <w:b/>
                <w:szCs w:val="20"/>
              </w:rPr>
            </w:pPr>
            <w:r w:rsidRPr="00E36871">
              <w:rPr>
                <w:rFonts w:eastAsia="Trebuchet MS" w:cs="Trebuchet MS"/>
                <w:b/>
                <w:szCs w:val="20"/>
              </w:rPr>
              <w:t>How students are assessed</w:t>
            </w:r>
          </w:p>
        </w:tc>
      </w:tr>
      <w:tr w:rsidR="00632BFA" w14:paraId="58E99F19" w14:textId="4448F81C" w:rsidTr="00284965">
        <w:tc>
          <w:tcPr>
            <w:tcW w:w="2801" w:type="dxa"/>
            <w:shd w:val="clear" w:color="auto" w:fill="FFC000" w:themeFill="accent4"/>
          </w:tcPr>
          <w:p w14:paraId="017AA3C6" w14:textId="51E985D7" w:rsidR="00632BFA" w:rsidRPr="00C96DF0" w:rsidRDefault="00632BFA" w:rsidP="00C96DF0">
            <w:pPr>
              <w:rPr>
                <w:rFonts w:eastAsia="Trebuchet MS" w:cs="Trebuchet MS"/>
              </w:rPr>
            </w:pPr>
            <w:r w:rsidRPr="17A81CDA">
              <w:rPr>
                <w:rFonts w:eastAsia="Trebuchet MS" w:cs="Trebuchet MS"/>
              </w:rPr>
              <w:t>Students are challenged to think in critical, creative and applied ways</w:t>
            </w:r>
          </w:p>
        </w:tc>
        <w:tc>
          <w:tcPr>
            <w:tcW w:w="3006" w:type="dxa"/>
            <w:shd w:val="clear" w:color="auto" w:fill="FFC000" w:themeFill="accent4"/>
          </w:tcPr>
          <w:p w14:paraId="5B97A7D4" w14:textId="4C6A4099" w:rsidR="00632BFA" w:rsidRPr="00C96DF0" w:rsidRDefault="002D772F" w:rsidP="00C96DF0">
            <w:pPr>
              <w:rPr>
                <w:rFonts w:eastAsia="Trebuchet MS" w:cs="Trebuchet MS"/>
              </w:rPr>
            </w:pPr>
            <w:r w:rsidRPr="17A81CDA">
              <w:rPr>
                <w:rStyle w:val="normaltextrun"/>
                <w:rFonts w:eastAsia="Trebuchet MS" w:cs="Trebuchet MS"/>
                <w:color w:val="000000" w:themeColor="text1"/>
              </w:rPr>
              <w:t>Students research solutions to a case study and implement them practically in a workshop</w:t>
            </w:r>
            <w:r w:rsidRPr="17A81CDA">
              <w:rPr>
                <w:rStyle w:val="eop"/>
                <w:rFonts w:eastAsia="Trebuchet MS" w:cs="Trebuchet MS"/>
                <w:color w:val="000000" w:themeColor="text1"/>
              </w:rPr>
              <w:t> </w:t>
            </w:r>
          </w:p>
        </w:tc>
        <w:tc>
          <w:tcPr>
            <w:tcW w:w="3209" w:type="dxa"/>
            <w:shd w:val="clear" w:color="auto" w:fill="FFC000" w:themeFill="accent4"/>
          </w:tcPr>
          <w:p w14:paraId="3E631121" w14:textId="78288DC3" w:rsidR="00632BFA" w:rsidRPr="00C96DF0" w:rsidRDefault="00BA7C44" w:rsidP="00C96DF0">
            <w:pPr>
              <w:rPr>
                <w:rFonts w:eastAsia="Trebuchet MS" w:cs="Trebuchet MS"/>
              </w:rPr>
            </w:pPr>
            <w:r w:rsidRPr="17A81CDA">
              <w:rPr>
                <w:rStyle w:val="normaltextrun"/>
                <w:rFonts w:eastAsia="Trebuchet MS" w:cs="Trebuchet MS"/>
                <w:color w:val="000000"/>
                <w:shd w:val="clear" w:color="auto" w:fill="FFC000"/>
              </w:rPr>
              <w:t>A critical evaluation report that discusses their approach to theoretical and practical solutions to a problem</w:t>
            </w:r>
            <w:r w:rsidR="00FE60A6" w:rsidRPr="17A81CDA">
              <w:rPr>
                <w:rStyle w:val="normaltextrun"/>
                <w:rFonts w:eastAsia="Trebuchet MS" w:cs="Trebuchet MS"/>
                <w:color w:val="000000"/>
                <w:shd w:val="clear" w:color="auto" w:fill="FFC000"/>
              </w:rPr>
              <w:t xml:space="preserve">, and a time constrained assignment in which </w:t>
            </w:r>
            <w:r w:rsidR="00BC73DE" w:rsidRPr="17A81CDA">
              <w:rPr>
                <w:rStyle w:val="normaltextrun"/>
                <w:rFonts w:eastAsia="Trebuchet MS" w:cs="Trebuchet MS"/>
                <w:color w:val="000000"/>
                <w:shd w:val="clear" w:color="auto" w:fill="FFC000"/>
              </w:rPr>
              <w:t>solutions are applied</w:t>
            </w:r>
          </w:p>
        </w:tc>
      </w:tr>
      <w:tr w:rsidR="00632BFA" w14:paraId="50C6734F" w14:textId="159954A4" w:rsidTr="00284965">
        <w:tc>
          <w:tcPr>
            <w:tcW w:w="2801" w:type="dxa"/>
            <w:shd w:val="clear" w:color="auto" w:fill="EB5D1D"/>
          </w:tcPr>
          <w:p w14:paraId="15895675" w14:textId="6E508CF2" w:rsidR="00632BFA" w:rsidRPr="00C96DF0" w:rsidRDefault="00632BFA" w:rsidP="00C96DF0">
            <w:pPr>
              <w:rPr>
                <w:rFonts w:eastAsia="Trebuchet MS" w:cs="Trebuchet MS"/>
                <w:color w:val="FFFFFF" w:themeColor="background1"/>
              </w:rPr>
            </w:pPr>
            <w:r w:rsidRPr="17A81CDA">
              <w:rPr>
                <w:rFonts w:eastAsia="Trebuchet MS" w:cs="Trebuchet MS"/>
                <w:color w:val="FFFFFF" w:themeColor="background1"/>
              </w:rPr>
              <w:t>Students are inspired to do research through inquiry, curiosity and problem-solving</w:t>
            </w:r>
          </w:p>
        </w:tc>
        <w:tc>
          <w:tcPr>
            <w:tcW w:w="3006" w:type="dxa"/>
            <w:shd w:val="clear" w:color="auto" w:fill="EB5D1D"/>
          </w:tcPr>
          <w:p w14:paraId="06348AA2" w14:textId="599FB77D" w:rsidR="00632BFA" w:rsidRPr="00C96DF0" w:rsidRDefault="00001589" w:rsidP="00C96DF0">
            <w:pPr>
              <w:rPr>
                <w:rFonts w:eastAsia="Trebuchet MS" w:cs="Trebuchet MS"/>
                <w:color w:val="FFFFFF" w:themeColor="background1"/>
              </w:rPr>
            </w:pPr>
            <w:r w:rsidRPr="17A81CDA">
              <w:rPr>
                <w:rStyle w:val="normaltextrun"/>
                <w:rFonts w:eastAsia="Trebuchet MS" w:cs="Trebuchet MS"/>
                <w:color w:val="FFFFFF"/>
                <w:shd w:val="clear" w:color="auto" w:fill="EB5D1D"/>
              </w:rPr>
              <w:t>Students are tasked with investigating a topic and preparing theoretical solutions</w:t>
            </w:r>
            <w:r w:rsidRPr="17A81CDA">
              <w:rPr>
                <w:rStyle w:val="eop"/>
                <w:rFonts w:eastAsia="Trebuchet MS" w:cs="Trebuchet MS"/>
                <w:color w:val="000000"/>
                <w:shd w:val="clear" w:color="auto" w:fill="EB5D1D"/>
              </w:rPr>
              <w:t> </w:t>
            </w:r>
          </w:p>
        </w:tc>
        <w:tc>
          <w:tcPr>
            <w:tcW w:w="3209" w:type="dxa"/>
            <w:shd w:val="clear" w:color="auto" w:fill="EB5D1D"/>
          </w:tcPr>
          <w:p w14:paraId="3650C908" w14:textId="30123F4A" w:rsidR="00632BFA" w:rsidRPr="00C96DF0" w:rsidRDefault="00001589" w:rsidP="00C96DF0">
            <w:pPr>
              <w:rPr>
                <w:rStyle w:val="normaltextrun"/>
                <w:rFonts w:eastAsia="Trebuchet MS" w:cs="Trebuchet MS"/>
                <w:color w:val="FFFFFF" w:themeColor="background1"/>
              </w:rPr>
            </w:pPr>
            <w:r w:rsidRPr="17A81CDA">
              <w:rPr>
                <w:rStyle w:val="normaltextrun"/>
                <w:rFonts w:eastAsia="Trebuchet MS" w:cs="Trebuchet MS"/>
                <w:color w:val="FFFFFF" w:themeColor="background1"/>
              </w:rPr>
              <w:t xml:space="preserve">Students will </w:t>
            </w:r>
            <w:r w:rsidR="004E0B30" w:rsidRPr="17A81CDA">
              <w:rPr>
                <w:rStyle w:val="normaltextrun"/>
                <w:rFonts w:eastAsia="Trebuchet MS" w:cs="Trebuchet MS"/>
                <w:color w:val="FFFFFF" w:themeColor="background1"/>
              </w:rPr>
              <w:t>discuss</w:t>
            </w:r>
            <w:r w:rsidRPr="17A81CDA">
              <w:rPr>
                <w:rStyle w:val="normaltextrun"/>
                <w:rFonts w:eastAsia="Trebuchet MS" w:cs="Trebuchet MS"/>
                <w:color w:val="FFFFFF" w:themeColor="background1"/>
              </w:rPr>
              <w:t xml:space="preserve"> the results of their research and application of solution</w:t>
            </w:r>
            <w:r w:rsidR="004E0B30" w:rsidRPr="17A81CDA">
              <w:rPr>
                <w:rStyle w:val="normaltextrun"/>
                <w:rFonts w:eastAsia="Trebuchet MS" w:cs="Trebuchet MS"/>
                <w:color w:val="FFFFFF" w:themeColor="background1"/>
              </w:rPr>
              <w:t xml:space="preserve">s in a </w:t>
            </w:r>
            <w:r w:rsidR="17A81CDA" w:rsidRPr="17A81CDA">
              <w:rPr>
                <w:rStyle w:val="normaltextrun"/>
                <w:rFonts w:eastAsia="Trebuchet MS" w:cs="Trebuchet MS"/>
                <w:color w:val="FFFFFF" w:themeColor="background1"/>
              </w:rPr>
              <w:t xml:space="preserve">critical evaluation report and </w:t>
            </w:r>
            <w:r w:rsidR="17A81CDA" w:rsidRPr="17A81CDA">
              <w:rPr>
                <w:rStyle w:val="normaltextrun"/>
                <w:rFonts w:eastAsia="Trebuchet MS" w:cs="Trebuchet MS"/>
                <w:color w:val="FFFFFF" w:themeColor="background1"/>
              </w:rPr>
              <w:lastRenderedPageBreak/>
              <w:t xml:space="preserve">applied in a time constrained assignment </w:t>
            </w:r>
          </w:p>
        </w:tc>
      </w:tr>
      <w:tr w:rsidR="00632BFA" w14:paraId="5C82D1AD" w14:textId="2FE1AD66" w:rsidTr="00284965">
        <w:tc>
          <w:tcPr>
            <w:tcW w:w="2801" w:type="dxa"/>
            <w:shd w:val="clear" w:color="auto" w:fill="70B62C"/>
          </w:tcPr>
          <w:p w14:paraId="68428F5D" w14:textId="5658BE04" w:rsidR="00632BFA" w:rsidRPr="00C96DF0" w:rsidRDefault="00632BFA" w:rsidP="00C96DF0">
            <w:pPr>
              <w:rPr>
                <w:rFonts w:eastAsia="Trebuchet MS" w:cs="Trebuchet MS"/>
                <w:color w:val="FFFFFF" w:themeColor="background1"/>
              </w:rPr>
            </w:pPr>
            <w:r w:rsidRPr="17A81CDA">
              <w:rPr>
                <w:rFonts w:eastAsia="Trebuchet MS" w:cs="Trebuchet MS"/>
                <w:color w:val="FFFFFF" w:themeColor="background1"/>
              </w:rPr>
              <w:lastRenderedPageBreak/>
              <w:t>Students experience an intellectually stimulating curriculum which inspires them to learn for life</w:t>
            </w:r>
          </w:p>
        </w:tc>
        <w:tc>
          <w:tcPr>
            <w:tcW w:w="3006" w:type="dxa"/>
            <w:shd w:val="clear" w:color="auto" w:fill="70B62C"/>
          </w:tcPr>
          <w:p w14:paraId="6DCABC8A" w14:textId="74F88791" w:rsidR="00632BFA" w:rsidRPr="00C96DF0" w:rsidRDefault="00D46B7A" w:rsidP="00C96DF0">
            <w:pPr>
              <w:rPr>
                <w:rFonts w:eastAsia="Trebuchet MS" w:cs="Trebuchet MS"/>
                <w:color w:val="FFFFFF" w:themeColor="background1"/>
              </w:rPr>
            </w:pPr>
            <w:r w:rsidRPr="17A81CDA">
              <w:rPr>
                <w:rStyle w:val="normaltextrun"/>
                <w:rFonts w:eastAsia="Trebuchet MS" w:cs="Trebuchet MS"/>
                <w:color w:val="FFFFFF"/>
                <w:shd w:val="clear" w:color="auto" w:fill="70B62C"/>
              </w:rPr>
              <w:t>Students will engage in workshops that will simulate real life problem solving within a realistic business environment  </w:t>
            </w:r>
          </w:p>
        </w:tc>
        <w:tc>
          <w:tcPr>
            <w:tcW w:w="3209" w:type="dxa"/>
            <w:shd w:val="clear" w:color="auto" w:fill="70B62C"/>
          </w:tcPr>
          <w:p w14:paraId="7FC60029" w14:textId="14A10163" w:rsidR="00632BFA" w:rsidRPr="00C96DF0" w:rsidRDefault="00D46B7A" w:rsidP="00C96DF0">
            <w:pPr>
              <w:rPr>
                <w:rFonts w:eastAsia="Trebuchet MS" w:cs="Trebuchet MS"/>
                <w:color w:val="FFFFFF" w:themeColor="background1"/>
              </w:rPr>
            </w:pPr>
            <w:r w:rsidRPr="17A81CDA">
              <w:rPr>
                <w:rStyle w:val="normaltextrun"/>
                <w:rFonts w:eastAsia="Trebuchet MS" w:cs="Trebuchet MS"/>
                <w:color w:val="FFFFFF"/>
                <w:shd w:val="clear" w:color="auto" w:fill="70B62C"/>
              </w:rPr>
              <w:t>Students will provide evidence of solutions to the requirements of </w:t>
            </w:r>
            <w:r w:rsidRPr="17A81CDA">
              <w:rPr>
                <w:rStyle w:val="contextualspellingandgrammarerror"/>
                <w:rFonts w:eastAsia="Trebuchet MS" w:cs="Trebuchet MS"/>
                <w:color w:val="FFFFFF"/>
                <w:shd w:val="clear" w:color="auto" w:fill="70B62C"/>
              </w:rPr>
              <w:t>real-life</w:t>
            </w:r>
            <w:r w:rsidRPr="17A81CDA">
              <w:rPr>
                <w:rStyle w:val="normaltextrun"/>
                <w:rFonts w:eastAsia="Trebuchet MS" w:cs="Trebuchet MS"/>
                <w:color w:val="FFFFFF"/>
                <w:shd w:val="clear" w:color="auto" w:fill="70B62C"/>
              </w:rPr>
              <w:t> problems documented in a critical evaluation report</w:t>
            </w:r>
            <w:r w:rsidR="004E0B30" w:rsidRPr="17A81CDA">
              <w:rPr>
                <w:rStyle w:val="normaltextrun"/>
                <w:rFonts w:eastAsia="Trebuchet MS" w:cs="Trebuchet MS"/>
                <w:color w:val="FFFFFF"/>
                <w:shd w:val="clear" w:color="auto" w:fill="70B62C"/>
              </w:rPr>
              <w:t xml:space="preserve"> and a time constrained assignment</w:t>
            </w:r>
            <w:r w:rsidR="004E0B30" w:rsidRPr="17A81CDA">
              <w:rPr>
                <w:rStyle w:val="eop"/>
                <w:rFonts w:eastAsia="Trebuchet MS" w:cs="Trebuchet MS"/>
                <w:color w:val="000000"/>
                <w:shd w:val="clear" w:color="auto" w:fill="70B62C"/>
              </w:rPr>
              <w:t xml:space="preserve"> </w:t>
            </w:r>
          </w:p>
        </w:tc>
      </w:tr>
      <w:tr w:rsidR="00FA3409" w14:paraId="18D5BD74" w14:textId="77777777" w:rsidTr="00284965">
        <w:tc>
          <w:tcPr>
            <w:tcW w:w="2801" w:type="dxa"/>
            <w:tcBorders>
              <w:top w:val="single" w:sz="4" w:space="0" w:color="auto"/>
              <w:left w:val="single" w:sz="4" w:space="0" w:color="auto"/>
              <w:bottom w:val="single" w:sz="4" w:space="0" w:color="auto"/>
              <w:right w:val="single" w:sz="4" w:space="0" w:color="auto"/>
            </w:tcBorders>
            <w:shd w:val="clear" w:color="auto" w:fill="79348C"/>
            <w:hideMark/>
          </w:tcPr>
          <w:p w14:paraId="79B098C0" w14:textId="77777777" w:rsidR="00FA3409" w:rsidRDefault="00FA3409">
            <w:r>
              <w:rPr>
                <w:color w:val="FFFFFF" w:themeColor="background1"/>
              </w:rPr>
              <w:t>Students reflect and grow inwardly, social and ethically to be able to confront the challenges of the world</w:t>
            </w:r>
          </w:p>
        </w:tc>
        <w:tc>
          <w:tcPr>
            <w:tcW w:w="3006" w:type="dxa"/>
            <w:tcBorders>
              <w:top w:val="single" w:sz="4" w:space="0" w:color="auto"/>
              <w:left w:val="single" w:sz="4" w:space="0" w:color="auto"/>
              <w:bottom w:val="single" w:sz="4" w:space="0" w:color="auto"/>
              <w:right w:val="single" w:sz="4" w:space="0" w:color="auto"/>
            </w:tcBorders>
            <w:shd w:val="clear" w:color="auto" w:fill="79348C"/>
            <w:hideMark/>
          </w:tcPr>
          <w:p w14:paraId="06E1035A" w14:textId="77777777" w:rsidR="00FA3409" w:rsidRDefault="00FA3409">
            <w:pPr>
              <w:rPr>
                <w:color w:val="FFFFFF" w:themeColor="background1"/>
              </w:rPr>
            </w:pPr>
            <w:r>
              <w:rPr>
                <w:color w:val="FFFFFF" w:themeColor="background1"/>
              </w:rPr>
              <w:t>Students will acquire skills in promoting themselves as a professional practitioner</w:t>
            </w:r>
          </w:p>
        </w:tc>
        <w:tc>
          <w:tcPr>
            <w:tcW w:w="3209" w:type="dxa"/>
            <w:tcBorders>
              <w:top w:val="single" w:sz="4" w:space="0" w:color="auto"/>
              <w:left w:val="single" w:sz="4" w:space="0" w:color="auto"/>
              <w:bottom w:val="single" w:sz="4" w:space="0" w:color="auto"/>
              <w:right w:val="single" w:sz="4" w:space="0" w:color="auto"/>
            </w:tcBorders>
            <w:shd w:val="clear" w:color="auto" w:fill="79348C"/>
            <w:hideMark/>
          </w:tcPr>
          <w:p w14:paraId="014A4215" w14:textId="77777777" w:rsidR="00FA3409" w:rsidRDefault="00FA3409">
            <w:pPr>
              <w:rPr>
                <w:color w:val="FFFFFF" w:themeColor="background1"/>
              </w:rPr>
            </w:pPr>
            <w:r>
              <w:rPr>
                <w:color w:val="FFFFFF" w:themeColor="background1"/>
              </w:rPr>
              <w:t>Students will be required to show evidence of how they have engaged in a professional manner with the process of developing solutions for case studies</w:t>
            </w:r>
          </w:p>
        </w:tc>
      </w:tr>
      <w:tr w:rsidR="00FA3409" w14:paraId="0B597163" w14:textId="77777777" w:rsidTr="00284965">
        <w:tc>
          <w:tcPr>
            <w:tcW w:w="2801" w:type="dxa"/>
            <w:tcBorders>
              <w:top w:val="single" w:sz="4" w:space="0" w:color="auto"/>
              <w:left w:val="single" w:sz="4" w:space="0" w:color="auto"/>
              <w:bottom w:val="single" w:sz="4" w:space="0" w:color="auto"/>
              <w:right w:val="single" w:sz="4" w:space="0" w:color="auto"/>
            </w:tcBorders>
            <w:shd w:val="clear" w:color="auto" w:fill="FF0000"/>
            <w:hideMark/>
          </w:tcPr>
          <w:p w14:paraId="5AD1C9DB" w14:textId="77777777" w:rsidR="00FA3409" w:rsidRDefault="00FA3409">
            <w:pPr>
              <w:rPr>
                <w:color w:val="FFFFFF" w:themeColor="background1"/>
              </w:rPr>
            </w:pPr>
            <w:r>
              <w:rPr>
                <w:color w:val="FFFFFF" w:themeColor="background1"/>
              </w:rPr>
              <w:t>Students face outward to the community, industry and the global environment</w:t>
            </w:r>
          </w:p>
        </w:tc>
        <w:tc>
          <w:tcPr>
            <w:tcW w:w="3006" w:type="dxa"/>
            <w:tcBorders>
              <w:top w:val="single" w:sz="4" w:space="0" w:color="auto"/>
              <w:left w:val="single" w:sz="4" w:space="0" w:color="auto"/>
              <w:bottom w:val="single" w:sz="4" w:space="0" w:color="auto"/>
              <w:right w:val="single" w:sz="4" w:space="0" w:color="auto"/>
            </w:tcBorders>
            <w:shd w:val="clear" w:color="auto" w:fill="FF0000"/>
            <w:hideMark/>
          </w:tcPr>
          <w:p w14:paraId="3D39BD2C" w14:textId="7AEFF8D1" w:rsidR="00FA3409" w:rsidRDefault="00FA3409">
            <w:pPr>
              <w:rPr>
                <w:color w:val="FFFFFF" w:themeColor="background1"/>
              </w:rPr>
            </w:pPr>
            <w:r>
              <w:rPr>
                <w:color w:val="FFFFFF" w:themeColor="background1"/>
              </w:rPr>
              <w:t xml:space="preserve">Students will </w:t>
            </w:r>
            <w:r w:rsidR="00284965">
              <w:rPr>
                <w:color w:val="FFFFFF" w:themeColor="background1"/>
              </w:rPr>
              <w:t>acquire</w:t>
            </w:r>
            <w:r w:rsidR="00B97D48">
              <w:rPr>
                <w:color w:val="FFFFFF" w:themeColor="background1"/>
              </w:rPr>
              <w:t xml:space="preserve"> skills to secure IT networks</w:t>
            </w:r>
            <w:r w:rsidR="00284965">
              <w:rPr>
                <w:color w:val="FFFFFF" w:themeColor="background1"/>
              </w:rPr>
              <w:t xml:space="preserve">, </w:t>
            </w:r>
            <w:r w:rsidR="00B97D48">
              <w:rPr>
                <w:color w:val="FFFFFF" w:themeColor="background1"/>
              </w:rPr>
              <w:t>accounting for all relevant factors within an organisation</w:t>
            </w:r>
          </w:p>
        </w:tc>
        <w:tc>
          <w:tcPr>
            <w:tcW w:w="3209" w:type="dxa"/>
            <w:tcBorders>
              <w:top w:val="single" w:sz="4" w:space="0" w:color="auto"/>
              <w:left w:val="single" w:sz="4" w:space="0" w:color="auto"/>
              <w:bottom w:val="single" w:sz="4" w:space="0" w:color="auto"/>
              <w:right w:val="single" w:sz="4" w:space="0" w:color="auto"/>
            </w:tcBorders>
            <w:shd w:val="clear" w:color="auto" w:fill="FF0000"/>
            <w:hideMark/>
          </w:tcPr>
          <w:p w14:paraId="6B1B24A3" w14:textId="45406655" w:rsidR="00FA3409" w:rsidRDefault="00FA3409">
            <w:pPr>
              <w:rPr>
                <w:color w:val="FFFFFF" w:themeColor="background1"/>
              </w:rPr>
            </w:pPr>
            <w:r>
              <w:rPr>
                <w:color w:val="FFFFFF" w:themeColor="background1"/>
              </w:rPr>
              <w:t xml:space="preserve">Students will need to </w:t>
            </w:r>
            <w:r w:rsidR="00284965">
              <w:rPr>
                <w:color w:val="FFFFFF" w:themeColor="background1"/>
              </w:rPr>
              <w:t>show</w:t>
            </w:r>
            <w:r>
              <w:rPr>
                <w:color w:val="FFFFFF" w:themeColor="background1"/>
              </w:rPr>
              <w:t xml:space="preserve"> evidence of feedback and evaluation </w:t>
            </w:r>
            <w:r w:rsidR="005A19BD">
              <w:rPr>
                <w:color w:val="FFFFFF" w:themeColor="background1"/>
              </w:rPr>
              <w:t>in developing solutions to real world problems in</w:t>
            </w:r>
            <w:r>
              <w:rPr>
                <w:color w:val="FFFFFF" w:themeColor="background1"/>
              </w:rPr>
              <w:t xml:space="preserve"> both formative and summative assessments</w:t>
            </w:r>
          </w:p>
        </w:tc>
      </w:tr>
      <w:tr w:rsidR="00FA3409" w14:paraId="4B3156C1" w14:textId="77777777" w:rsidTr="00284965">
        <w:tc>
          <w:tcPr>
            <w:tcW w:w="2801" w:type="dxa"/>
            <w:tcBorders>
              <w:top w:val="single" w:sz="4" w:space="0" w:color="auto"/>
              <w:left w:val="single" w:sz="4" w:space="0" w:color="auto"/>
              <w:bottom w:val="single" w:sz="4" w:space="0" w:color="auto"/>
              <w:right w:val="single" w:sz="4" w:space="0" w:color="auto"/>
            </w:tcBorders>
            <w:shd w:val="clear" w:color="auto" w:fill="3860AA"/>
            <w:hideMark/>
          </w:tcPr>
          <w:p w14:paraId="015F934C" w14:textId="77777777" w:rsidR="00FA3409" w:rsidRDefault="00FA3409">
            <w:pPr>
              <w:rPr>
                <w:color w:val="FFFFFF" w:themeColor="background1"/>
              </w:rPr>
            </w:pPr>
            <w:r>
              <w:rPr>
                <w:color w:val="FFFFFF" w:themeColor="background1"/>
              </w:rPr>
              <w:t>Students learn from authentic, engaging and programmatic assessment</w:t>
            </w:r>
          </w:p>
        </w:tc>
        <w:tc>
          <w:tcPr>
            <w:tcW w:w="3006" w:type="dxa"/>
            <w:tcBorders>
              <w:top w:val="single" w:sz="4" w:space="0" w:color="auto"/>
              <w:left w:val="single" w:sz="4" w:space="0" w:color="auto"/>
              <w:bottom w:val="single" w:sz="4" w:space="0" w:color="auto"/>
              <w:right w:val="single" w:sz="4" w:space="0" w:color="auto"/>
            </w:tcBorders>
            <w:shd w:val="clear" w:color="auto" w:fill="3860AA"/>
            <w:hideMark/>
          </w:tcPr>
          <w:p w14:paraId="4AA28427" w14:textId="79E9D0A6" w:rsidR="00FA3409" w:rsidRDefault="00FA3409">
            <w:pPr>
              <w:rPr>
                <w:color w:val="FFFFFF" w:themeColor="background1"/>
              </w:rPr>
            </w:pPr>
            <w:r>
              <w:rPr>
                <w:color w:val="FFFFFF" w:themeColor="background1"/>
              </w:rPr>
              <w:t xml:space="preserve">Students will be exposed to current industry practices </w:t>
            </w:r>
            <w:r w:rsidR="00284965">
              <w:rPr>
                <w:color w:val="FFFFFF" w:themeColor="background1"/>
              </w:rPr>
              <w:t>in</w:t>
            </w:r>
            <w:r>
              <w:rPr>
                <w:color w:val="FFFFFF" w:themeColor="background1"/>
              </w:rPr>
              <w:t xml:space="preserve"> developing solutions to real world problems</w:t>
            </w:r>
          </w:p>
        </w:tc>
        <w:tc>
          <w:tcPr>
            <w:tcW w:w="3209" w:type="dxa"/>
            <w:tcBorders>
              <w:top w:val="single" w:sz="4" w:space="0" w:color="auto"/>
              <w:left w:val="single" w:sz="4" w:space="0" w:color="auto"/>
              <w:bottom w:val="single" w:sz="4" w:space="0" w:color="auto"/>
              <w:right w:val="single" w:sz="4" w:space="0" w:color="auto"/>
            </w:tcBorders>
            <w:shd w:val="clear" w:color="auto" w:fill="3860AA"/>
            <w:hideMark/>
          </w:tcPr>
          <w:p w14:paraId="57B4B930" w14:textId="7AA058F7" w:rsidR="00FA3409" w:rsidRDefault="00FA3409">
            <w:pPr>
              <w:rPr>
                <w:color w:val="FFFFFF" w:themeColor="background1"/>
              </w:rPr>
            </w:pPr>
            <w:r>
              <w:rPr>
                <w:color w:val="FFFFFF" w:themeColor="background1"/>
              </w:rPr>
              <w:t>Students should present their solutions based upon current practice</w:t>
            </w:r>
            <w:r w:rsidR="00284965">
              <w:rPr>
                <w:color w:val="FFFFFF" w:themeColor="background1"/>
              </w:rPr>
              <w:t xml:space="preserve"> and technology</w:t>
            </w:r>
          </w:p>
        </w:tc>
      </w:tr>
    </w:tbl>
    <w:p w14:paraId="660E3877" w14:textId="77777777" w:rsidR="00D21D46" w:rsidRPr="00D21D46" w:rsidRDefault="00D21D46" w:rsidP="00D21D46">
      <w:pPr>
        <w:rPr>
          <w:rFonts w:ascii="Trebuchet MS" w:eastAsia="Trebuchet MS" w:hAnsi="Trebuchet MS" w:cs="Trebuchet MS"/>
        </w:rPr>
      </w:pPr>
    </w:p>
    <w:p w14:paraId="15232D42" w14:textId="5EACEC60" w:rsidR="00436ECB" w:rsidRPr="00E36871" w:rsidRDefault="00C96DF0" w:rsidP="00436ECB">
      <w:pPr>
        <w:pStyle w:val="Heading3"/>
        <w:rPr>
          <w:rFonts w:ascii="Trebuchet MS" w:eastAsia="Trebuchet MS" w:hAnsi="Trebuchet MS" w:cs="Trebuchet MS"/>
          <w:b/>
          <w:color w:val="auto"/>
          <w:sz w:val="22"/>
        </w:rPr>
      </w:pPr>
      <w:r w:rsidRPr="00E36871">
        <w:rPr>
          <w:rFonts w:ascii="Trebuchet MS" w:eastAsia="Trebuchet MS" w:hAnsi="Trebuchet MS" w:cs="Trebuchet MS"/>
          <w:b/>
          <w:color w:val="auto"/>
          <w:sz w:val="22"/>
        </w:rPr>
        <w:t>S</w:t>
      </w:r>
      <w:r w:rsidR="00436ECB" w:rsidRPr="00E36871">
        <w:rPr>
          <w:rFonts w:ascii="Trebuchet MS" w:eastAsia="Trebuchet MS" w:hAnsi="Trebuchet MS" w:cs="Trebuchet MS"/>
          <w:b/>
          <w:color w:val="auto"/>
          <w:sz w:val="22"/>
        </w:rPr>
        <w:t>ummative assessment details</w:t>
      </w:r>
    </w:p>
    <w:p w14:paraId="018BF3AE" w14:textId="77777777" w:rsidR="00436ECB" w:rsidRDefault="00436ECB" w:rsidP="00436ECB">
      <w:pPr>
        <w:rPr>
          <w:rFonts w:ascii="Trebuchet MS" w:eastAsia="Trebuchet MS" w:hAnsi="Trebuchet MS" w:cs="Trebuchet MS"/>
        </w:rPr>
      </w:pPr>
    </w:p>
    <w:tbl>
      <w:tblPr>
        <w:tblStyle w:val="TableGrid"/>
        <w:tblW w:w="0" w:type="auto"/>
        <w:tblLook w:val="04A0" w:firstRow="1" w:lastRow="0" w:firstColumn="1" w:lastColumn="0" w:noHBand="0" w:noVBand="1"/>
      </w:tblPr>
      <w:tblGrid>
        <w:gridCol w:w="846"/>
        <w:gridCol w:w="2410"/>
        <w:gridCol w:w="5760"/>
      </w:tblGrid>
      <w:tr w:rsidR="00436ECB" w14:paraId="78912259" w14:textId="77777777" w:rsidTr="1B60152A">
        <w:tc>
          <w:tcPr>
            <w:tcW w:w="846" w:type="dxa"/>
          </w:tcPr>
          <w:p w14:paraId="710FFE40" w14:textId="77777777" w:rsidR="00436ECB" w:rsidRDefault="00436ECB" w:rsidP="004B1067">
            <w:pPr>
              <w:rPr>
                <w:rFonts w:eastAsia="Trebuchet MS" w:cs="Trebuchet MS"/>
              </w:rPr>
            </w:pPr>
            <w:r w:rsidRPr="17A81CDA">
              <w:rPr>
                <w:rFonts w:eastAsia="Trebuchet MS" w:cs="Trebuchet MS"/>
              </w:rPr>
              <w:t>AE1</w:t>
            </w:r>
          </w:p>
        </w:tc>
        <w:tc>
          <w:tcPr>
            <w:tcW w:w="2410" w:type="dxa"/>
          </w:tcPr>
          <w:p w14:paraId="0D99C541" w14:textId="77777777" w:rsidR="00436ECB" w:rsidRDefault="00436ECB" w:rsidP="004B1067">
            <w:pPr>
              <w:rPr>
                <w:rFonts w:eastAsia="Trebuchet MS" w:cs="Trebuchet MS"/>
              </w:rPr>
            </w:pPr>
            <w:r w:rsidRPr="17A81CDA">
              <w:rPr>
                <w:rFonts w:eastAsia="Trebuchet MS" w:cs="Trebuchet MS"/>
              </w:rPr>
              <w:t>Weighting:</w:t>
            </w:r>
          </w:p>
        </w:tc>
        <w:tc>
          <w:tcPr>
            <w:tcW w:w="5760" w:type="dxa"/>
          </w:tcPr>
          <w:p w14:paraId="5F31121F" w14:textId="4781451A" w:rsidR="00436ECB" w:rsidRDefault="00572AE4" w:rsidP="004B1067">
            <w:pPr>
              <w:rPr>
                <w:rFonts w:eastAsia="Trebuchet MS" w:cs="Trebuchet MS"/>
              </w:rPr>
            </w:pPr>
            <w:r w:rsidRPr="17A81CDA">
              <w:rPr>
                <w:rFonts w:eastAsia="Trebuchet MS" w:cs="Trebuchet MS"/>
              </w:rPr>
              <w:t>60%</w:t>
            </w:r>
          </w:p>
        </w:tc>
      </w:tr>
      <w:tr w:rsidR="00436ECB" w14:paraId="31AB000A" w14:textId="77777777" w:rsidTr="1B60152A">
        <w:tc>
          <w:tcPr>
            <w:tcW w:w="846" w:type="dxa"/>
          </w:tcPr>
          <w:p w14:paraId="72DFB088" w14:textId="77777777" w:rsidR="00436ECB" w:rsidRDefault="00436ECB" w:rsidP="004B1067">
            <w:pPr>
              <w:rPr>
                <w:rFonts w:eastAsia="Trebuchet MS" w:cs="Trebuchet MS"/>
              </w:rPr>
            </w:pPr>
          </w:p>
        </w:tc>
        <w:tc>
          <w:tcPr>
            <w:tcW w:w="2410" w:type="dxa"/>
          </w:tcPr>
          <w:p w14:paraId="0A844985" w14:textId="77777777" w:rsidR="00436ECB" w:rsidRDefault="00436ECB" w:rsidP="004B1067">
            <w:pPr>
              <w:rPr>
                <w:rFonts w:eastAsia="Trebuchet MS" w:cs="Trebuchet MS"/>
              </w:rPr>
            </w:pPr>
            <w:r w:rsidRPr="17A81CDA">
              <w:rPr>
                <w:rFonts w:eastAsia="Trebuchet MS" w:cs="Trebuchet MS"/>
              </w:rPr>
              <w:t>Assessment type:</w:t>
            </w:r>
          </w:p>
        </w:tc>
        <w:tc>
          <w:tcPr>
            <w:tcW w:w="5760" w:type="dxa"/>
          </w:tcPr>
          <w:p w14:paraId="10052D64" w14:textId="2158C098" w:rsidR="00436ECB" w:rsidRDefault="17A81CDA" w:rsidP="004B1067">
            <w:pPr>
              <w:rPr>
                <w:rFonts w:eastAsia="Trebuchet MS" w:cs="Trebuchet MS"/>
              </w:rPr>
            </w:pPr>
            <w:r w:rsidRPr="17A81CDA">
              <w:rPr>
                <w:rFonts w:eastAsia="Trebuchet MS" w:cs="Trebuchet MS"/>
              </w:rPr>
              <w:t>Report</w:t>
            </w:r>
          </w:p>
        </w:tc>
      </w:tr>
      <w:tr w:rsidR="00436ECB" w14:paraId="46BEF2B4" w14:textId="77777777" w:rsidTr="1B60152A">
        <w:tc>
          <w:tcPr>
            <w:tcW w:w="846" w:type="dxa"/>
          </w:tcPr>
          <w:p w14:paraId="082D47A5" w14:textId="77777777" w:rsidR="00436ECB" w:rsidRDefault="00436ECB" w:rsidP="004B1067">
            <w:pPr>
              <w:rPr>
                <w:rFonts w:eastAsia="Trebuchet MS" w:cs="Trebuchet MS"/>
              </w:rPr>
            </w:pPr>
          </w:p>
        </w:tc>
        <w:tc>
          <w:tcPr>
            <w:tcW w:w="2410" w:type="dxa"/>
          </w:tcPr>
          <w:p w14:paraId="4C222768" w14:textId="77777777" w:rsidR="00436ECB" w:rsidRDefault="00436ECB" w:rsidP="004B1067">
            <w:pPr>
              <w:rPr>
                <w:rFonts w:eastAsia="Trebuchet MS" w:cs="Trebuchet MS"/>
              </w:rPr>
            </w:pPr>
            <w:r w:rsidRPr="17A81CDA">
              <w:rPr>
                <w:rFonts w:eastAsia="Trebuchet MS" w:cs="Trebuchet MS"/>
              </w:rPr>
              <w:t>Aggregation:</w:t>
            </w:r>
          </w:p>
        </w:tc>
        <w:tc>
          <w:tcPr>
            <w:tcW w:w="5760" w:type="dxa"/>
          </w:tcPr>
          <w:p w14:paraId="554EAFE6" w14:textId="7FEA758B" w:rsidR="00436ECB" w:rsidRDefault="5FD34BC3" w:rsidP="5FD34BC3">
            <w:pPr>
              <w:rPr>
                <w:rFonts w:eastAsia="Trebuchet MS" w:cs="Trebuchet MS"/>
              </w:rPr>
            </w:pPr>
            <w:r w:rsidRPr="17A81CDA">
              <w:rPr>
                <w:rFonts w:eastAsia="Trebuchet MS" w:cs="Trebuchet MS"/>
              </w:rPr>
              <w:t xml:space="preserve">Aggregated to AE2 </w:t>
            </w:r>
          </w:p>
        </w:tc>
      </w:tr>
      <w:tr w:rsidR="00436ECB" w14:paraId="593217B5" w14:textId="77777777" w:rsidTr="1B60152A">
        <w:tc>
          <w:tcPr>
            <w:tcW w:w="846" w:type="dxa"/>
          </w:tcPr>
          <w:p w14:paraId="2671CFAA" w14:textId="77777777" w:rsidR="00436ECB" w:rsidRDefault="00436ECB" w:rsidP="004B1067">
            <w:pPr>
              <w:rPr>
                <w:rFonts w:eastAsia="Trebuchet MS" w:cs="Trebuchet MS"/>
              </w:rPr>
            </w:pPr>
          </w:p>
        </w:tc>
        <w:tc>
          <w:tcPr>
            <w:tcW w:w="2410" w:type="dxa"/>
          </w:tcPr>
          <w:p w14:paraId="7738724A" w14:textId="77777777" w:rsidR="00436ECB" w:rsidRDefault="00436ECB" w:rsidP="004B1067">
            <w:pPr>
              <w:rPr>
                <w:rFonts w:eastAsia="Trebuchet MS" w:cs="Trebuchet MS"/>
              </w:rPr>
            </w:pPr>
            <w:r w:rsidRPr="17A81CDA">
              <w:rPr>
                <w:rFonts w:eastAsia="Trebuchet MS" w:cs="Trebuchet MS"/>
              </w:rPr>
              <w:t>Length/duration:</w:t>
            </w:r>
          </w:p>
        </w:tc>
        <w:tc>
          <w:tcPr>
            <w:tcW w:w="5760" w:type="dxa"/>
          </w:tcPr>
          <w:p w14:paraId="4B85704D" w14:textId="6D7D6EDB" w:rsidR="00436ECB" w:rsidRPr="00C24C11" w:rsidRDefault="1B60152A" w:rsidP="1B60152A">
            <w:pPr>
              <w:rPr>
                <w:rFonts w:eastAsia="Trebuchet MS" w:cs="Trebuchet MS"/>
              </w:rPr>
            </w:pPr>
            <w:r w:rsidRPr="1B60152A">
              <w:rPr>
                <w:rFonts w:eastAsia="Trebuchet MS" w:cs="Trebuchet MS"/>
              </w:rPr>
              <w:t>2000 words plus appendices</w:t>
            </w:r>
          </w:p>
        </w:tc>
      </w:tr>
      <w:tr w:rsidR="00436ECB" w14:paraId="52DDCA91" w14:textId="77777777" w:rsidTr="1B60152A">
        <w:tc>
          <w:tcPr>
            <w:tcW w:w="846" w:type="dxa"/>
          </w:tcPr>
          <w:p w14:paraId="71C45D82" w14:textId="77777777" w:rsidR="00436ECB" w:rsidRDefault="00436ECB" w:rsidP="004B1067">
            <w:pPr>
              <w:rPr>
                <w:rFonts w:eastAsia="Trebuchet MS" w:cs="Trebuchet MS"/>
              </w:rPr>
            </w:pPr>
          </w:p>
        </w:tc>
        <w:tc>
          <w:tcPr>
            <w:tcW w:w="2410" w:type="dxa"/>
          </w:tcPr>
          <w:p w14:paraId="15442D81" w14:textId="77777777" w:rsidR="00436ECB" w:rsidRDefault="00436ECB" w:rsidP="004B1067">
            <w:pPr>
              <w:rPr>
                <w:rFonts w:eastAsia="Trebuchet MS" w:cs="Trebuchet MS"/>
              </w:rPr>
            </w:pPr>
            <w:r w:rsidRPr="17A81CDA">
              <w:rPr>
                <w:rFonts w:eastAsia="Trebuchet MS" w:cs="Trebuchet MS"/>
              </w:rPr>
              <w:t>Online submission:</w:t>
            </w:r>
          </w:p>
        </w:tc>
        <w:tc>
          <w:tcPr>
            <w:tcW w:w="5760" w:type="dxa"/>
          </w:tcPr>
          <w:p w14:paraId="73926947" w14:textId="277DC80B" w:rsidR="00436ECB" w:rsidRDefault="00436ECB" w:rsidP="004B1067">
            <w:pPr>
              <w:rPr>
                <w:rFonts w:eastAsia="Trebuchet MS" w:cs="Trebuchet MS"/>
                <w:strike/>
              </w:rPr>
            </w:pPr>
            <w:r w:rsidRPr="17A81CDA">
              <w:rPr>
                <w:rFonts w:eastAsia="Trebuchet MS" w:cs="Trebuchet MS"/>
              </w:rPr>
              <w:t>Yes</w:t>
            </w:r>
          </w:p>
        </w:tc>
      </w:tr>
      <w:tr w:rsidR="00436ECB" w14:paraId="15D5AAA2" w14:textId="77777777" w:rsidTr="1B60152A">
        <w:tc>
          <w:tcPr>
            <w:tcW w:w="846" w:type="dxa"/>
          </w:tcPr>
          <w:p w14:paraId="21B10D98" w14:textId="77777777" w:rsidR="00436ECB" w:rsidRDefault="00436ECB" w:rsidP="004B1067">
            <w:pPr>
              <w:rPr>
                <w:rFonts w:eastAsia="Trebuchet MS" w:cs="Trebuchet MS"/>
              </w:rPr>
            </w:pPr>
          </w:p>
        </w:tc>
        <w:tc>
          <w:tcPr>
            <w:tcW w:w="2410" w:type="dxa"/>
          </w:tcPr>
          <w:p w14:paraId="20634FCB" w14:textId="77777777" w:rsidR="00436ECB" w:rsidRDefault="00436ECB" w:rsidP="004B1067">
            <w:pPr>
              <w:rPr>
                <w:rFonts w:eastAsia="Trebuchet MS" w:cs="Trebuchet MS"/>
              </w:rPr>
            </w:pPr>
            <w:r w:rsidRPr="17A81CDA">
              <w:rPr>
                <w:rFonts w:eastAsia="Trebuchet MS" w:cs="Trebuchet MS"/>
              </w:rPr>
              <w:t>Grade marking:</w:t>
            </w:r>
          </w:p>
        </w:tc>
        <w:tc>
          <w:tcPr>
            <w:tcW w:w="5760" w:type="dxa"/>
          </w:tcPr>
          <w:p w14:paraId="1CF8F4D7" w14:textId="62D68D2D" w:rsidR="00436ECB" w:rsidRDefault="1B60152A" w:rsidP="1B60152A">
            <w:pPr>
              <w:rPr>
                <w:rFonts w:eastAsia="Trebuchet MS" w:cs="Trebuchet MS"/>
              </w:rPr>
            </w:pPr>
            <w:r w:rsidRPr="1B60152A">
              <w:rPr>
                <w:rFonts w:eastAsia="Trebuchet MS" w:cs="Trebuchet MS"/>
              </w:rPr>
              <w:t>Yes</w:t>
            </w:r>
          </w:p>
        </w:tc>
      </w:tr>
      <w:tr w:rsidR="00436ECB" w14:paraId="6E632E8C" w14:textId="77777777" w:rsidTr="1B60152A">
        <w:tc>
          <w:tcPr>
            <w:tcW w:w="846" w:type="dxa"/>
          </w:tcPr>
          <w:p w14:paraId="40FFCA1D" w14:textId="77777777" w:rsidR="00436ECB" w:rsidRDefault="00436ECB" w:rsidP="004B1067">
            <w:pPr>
              <w:rPr>
                <w:rFonts w:eastAsia="Trebuchet MS" w:cs="Trebuchet MS"/>
              </w:rPr>
            </w:pPr>
          </w:p>
        </w:tc>
        <w:tc>
          <w:tcPr>
            <w:tcW w:w="2410" w:type="dxa"/>
          </w:tcPr>
          <w:p w14:paraId="2FF99C65" w14:textId="77777777" w:rsidR="00436ECB" w:rsidRDefault="00436ECB" w:rsidP="004B1067">
            <w:pPr>
              <w:rPr>
                <w:rFonts w:eastAsia="Trebuchet MS" w:cs="Trebuchet MS"/>
              </w:rPr>
            </w:pPr>
            <w:r w:rsidRPr="17A81CDA">
              <w:rPr>
                <w:rFonts w:eastAsia="Trebuchet MS" w:cs="Trebuchet MS"/>
              </w:rPr>
              <w:t>Anonymous marking:</w:t>
            </w:r>
          </w:p>
        </w:tc>
        <w:tc>
          <w:tcPr>
            <w:tcW w:w="5760" w:type="dxa"/>
          </w:tcPr>
          <w:p w14:paraId="15F18AB6" w14:textId="21D3400B" w:rsidR="00436ECB" w:rsidRDefault="00436ECB" w:rsidP="004B1067">
            <w:pPr>
              <w:rPr>
                <w:rFonts w:eastAsia="Trebuchet MS" w:cs="Trebuchet MS"/>
              </w:rPr>
            </w:pPr>
            <w:r w:rsidRPr="17A81CDA">
              <w:rPr>
                <w:rFonts w:eastAsia="Trebuchet MS" w:cs="Trebuchet MS"/>
              </w:rPr>
              <w:t>No</w:t>
            </w:r>
          </w:p>
        </w:tc>
      </w:tr>
    </w:tbl>
    <w:p w14:paraId="6C078EC2" w14:textId="77777777" w:rsidR="00572AE4" w:rsidRDefault="00572AE4" w:rsidP="00572AE4">
      <w:pPr>
        <w:rPr>
          <w:rFonts w:ascii="Trebuchet MS" w:eastAsia="Trebuchet MS" w:hAnsi="Trebuchet MS" w:cs="Trebuchet MS"/>
        </w:rPr>
      </w:pPr>
    </w:p>
    <w:tbl>
      <w:tblPr>
        <w:tblStyle w:val="TableGrid"/>
        <w:tblW w:w="0" w:type="auto"/>
        <w:tblLook w:val="04A0" w:firstRow="1" w:lastRow="0" w:firstColumn="1" w:lastColumn="0" w:noHBand="0" w:noVBand="1"/>
      </w:tblPr>
      <w:tblGrid>
        <w:gridCol w:w="846"/>
        <w:gridCol w:w="2410"/>
        <w:gridCol w:w="5760"/>
      </w:tblGrid>
      <w:tr w:rsidR="00572AE4" w14:paraId="20CDDF8C" w14:textId="77777777" w:rsidTr="00F76B76">
        <w:tc>
          <w:tcPr>
            <w:tcW w:w="846" w:type="dxa"/>
          </w:tcPr>
          <w:p w14:paraId="78FCA83A" w14:textId="49B939ED" w:rsidR="00572AE4" w:rsidRDefault="00572AE4" w:rsidP="00F76B76">
            <w:pPr>
              <w:rPr>
                <w:rFonts w:eastAsia="Trebuchet MS" w:cs="Trebuchet MS"/>
              </w:rPr>
            </w:pPr>
            <w:r w:rsidRPr="17A81CDA">
              <w:rPr>
                <w:rFonts w:eastAsia="Trebuchet MS" w:cs="Trebuchet MS"/>
              </w:rPr>
              <w:t>AE2</w:t>
            </w:r>
          </w:p>
        </w:tc>
        <w:tc>
          <w:tcPr>
            <w:tcW w:w="2410" w:type="dxa"/>
          </w:tcPr>
          <w:p w14:paraId="0FCEADBD" w14:textId="77777777" w:rsidR="00572AE4" w:rsidRDefault="00572AE4" w:rsidP="00F76B76">
            <w:pPr>
              <w:rPr>
                <w:rFonts w:eastAsia="Trebuchet MS" w:cs="Trebuchet MS"/>
              </w:rPr>
            </w:pPr>
            <w:r w:rsidRPr="17A81CDA">
              <w:rPr>
                <w:rFonts w:eastAsia="Trebuchet MS" w:cs="Trebuchet MS"/>
              </w:rPr>
              <w:t>Weighting:</w:t>
            </w:r>
          </w:p>
        </w:tc>
        <w:tc>
          <w:tcPr>
            <w:tcW w:w="5760" w:type="dxa"/>
          </w:tcPr>
          <w:p w14:paraId="06EBD819" w14:textId="4B52B9EA" w:rsidR="00572AE4" w:rsidRDefault="00572AE4" w:rsidP="00F76B76">
            <w:pPr>
              <w:rPr>
                <w:rFonts w:eastAsia="Trebuchet MS" w:cs="Trebuchet MS"/>
              </w:rPr>
            </w:pPr>
            <w:r w:rsidRPr="17A81CDA">
              <w:rPr>
                <w:rFonts w:eastAsia="Trebuchet MS" w:cs="Trebuchet MS"/>
              </w:rPr>
              <w:t>40%</w:t>
            </w:r>
          </w:p>
        </w:tc>
      </w:tr>
      <w:tr w:rsidR="00572AE4" w14:paraId="74D4AB33" w14:textId="77777777" w:rsidTr="00F76B76">
        <w:tc>
          <w:tcPr>
            <w:tcW w:w="846" w:type="dxa"/>
          </w:tcPr>
          <w:p w14:paraId="1505B4A3" w14:textId="77777777" w:rsidR="00572AE4" w:rsidRDefault="00572AE4" w:rsidP="00F76B76">
            <w:pPr>
              <w:rPr>
                <w:rFonts w:eastAsia="Trebuchet MS" w:cs="Trebuchet MS"/>
              </w:rPr>
            </w:pPr>
          </w:p>
        </w:tc>
        <w:tc>
          <w:tcPr>
            <w:tcW w:w="2410" w:type="dxa"/>
          </w:tcPr>
          <w:p w14:paraId="16EF7C3A" w14:textId="77777777" w:rsidR="00572AE4" w:rsidRDefault="00572AE4" w:rsidP="00F76B76">
            <w:pPr>
              <w:rPr>
                <w:rFonts w:eastAsia="Trebuchet MS" w:cs="Trebuchet MS"/>
              </w:rPr>
            </w:pPr>
            <w:r w:rsidRPr="17A81CDA">
              <w:rPr>
                <w:rFonts w:eastAsia="Trebuchet MS" w:cs="Trebuchet MS"/>
              </w:rPr>
              <w:t>Assessment type:</w:t>
            </w:r>
          </w:p>
        </w:tc>
        <w:tc>
          <w:tcPr>
            <w:tcW w:w="5760" w:type="dxa"/>
          </w:tcPr>
          <w:p w14:paraId="7C7D7A95" w14:textId="61F83A4B" w:rsidR="00572AE4" w:rsidRDefault="00B36D36" w:rsidP="00F76B76">
            <w:pPr>
              <w:rPr>
                <w:rFonts w:eastAsia="Trebuchet MS" w:cs="Trebuchet MS"/>
              </w:rPr>
            </w:pPr>
            <w:r w:rsidRPr="17A81CDA">
              <w:rPr>
                <w:rFonts w:eastAsia="Trebuchet MS" w:cs="Trebuchet MS"/>
              </w:rPr>
              <w:t>Time Constrained Assignment</w:t>
            </w:r>
          </w:p>
        </w:tc>
      </w:tr>
      <w:tr w:rsidR="00572AE4" w14:paraId="1B1965F8" w14:textId="77777777" w:rsidTr="00F76B76">
        <w:tc>
          <w:tcPr>
            <w:tcW w:w="846" w:type="dxa"/>
          </w:tcPr>
          <w:p w14:paraId="1DB8B426" w14:textId="77777777" w:rsidR="00572AE4" w:rsidRDefault="00572AE4" w:rsidP="00F76B76">
            <w:pPr>
              <w:rPr>
                <w:rFonts w:eastAsia="Trebuchet MS" w:cs="Trebuchet MS"/>
              </w:rPr>
            </w:pPr>
          </w:p>
        </w:tc>
        <w:tc>
          <w:tcPr>
            <w:tcW w:w="2410" w:type="dxa"/>
          </w:tcPr>
          <w:p w14:paraId="51E3C994" w14:textId="77777777" w:rsidR="00572AE4" w:rsidRDefault="00572AE4" w:rsidP="00F76B76">
            <w:pPr>
              <w:rPr>
                <w:rFonts w:eastAsia="Trebuchet MS" w:cs="Trebuchet MS"/>
              </w:rPr>
            </w:pPr>
            <w:r w:rsidRPr="17A81CDA">
              <w:rPr>
                <w:rFonts w:eastAsia="Trebuchet MS" w:cs="Trebuchet MS"/>
              </w:rPr>
              <w:t>Aggregation:</w:t>
            </w:r>
          </w:p>
        </w:tc>
        <w:tc>
          <w:tcPr>
            <w:tcW w:w="5760" w:type="dxa"/>
          </w:tcPr>
          <w:p w14:paraId="2AB92050" w14:textId="3A1D80FD" w:rsidR="00572AE4" w:rsidRDefault="00572AE4" w:rsidP="00F76B76">
            <w:pPr>
              <w:rPr>
                <w:rFonts w:eastAsia="Trebuchet MS" w:cs="Trebuchet MS"/>
              </w:rPr>
            </w:pPr>
            <w:r w:rsidRPr="17A81CDA">
              <w:rPr>
                <w:rFonts w:eastAsia="Trebuchet MS" w:cs="Trebuchet MS"/>
              </w:rPr>
              <w:t xml:space="preserve">Aggregated to AE1 </w:t>
            </w:r>
          </w:p>
        </w:tc>
      </w:tr>
      <w:tr w:rsidR="00572AE4" w14:paraId="1D5730E6" w14:textId="77777777" w:rsidTr="00F76B76">
        <w:tc>
          <w:tcPr>
            <w:tcW w:w="846" w:type="dxa"/>
          </w:tcPr>
          <w:p w14:paraId="3869AAD1" w14:textId="77777777" w:rsidR="00572AE4" w:rsidRDefault="00572AE4" w:rsidP="00F76B76">
            <w:pPr>
              <w:rPr>
                <w:rFonts w:eastAsia="Trebuchet MS" w:cs="Trebuchet MS"/>
              </w:rPr>
            </w:pPr>
          </w:p>
        </w:tc>
        <w:tc>
          <w:tcPr>
            <w:tcW w:w="2410" w:type="dxa"/>
          </w:tcPr>
          <w:p w14:paraId="48CAF7F4" w14:textId="77777777" w:rsidR="00572AE4" w:rsidRDefault="00572AE4" w:rsidP="00F76B76">
            <w:pPr>
              <w:rPr>
                <w:rFonts w:eastAsia="Trebuchet MS" w:cs="Trebuchet MS"/>
              </w:rPr>
            </w:pPr>
            <w:r w:rsidRPr="17A81CDA">
              <w:rPr>
                <w:rFonts w:eastAsia="Trebuchet MS" w:cs="Trebuchet MS"/>
              </w:rPr>
              <w:t>Length/duration:</w:t>
            </w:r>
          </w:p>
        </w:tc>
        <w:tc>
          <w:tcPr>
            <w:tcW w:w="5760" w:type="dxa"/>
          </w:tcPr>
          <w:p w14:paraId="2D97384A" w14:textId="146FB0AF" w:rsidR="00572AE4" w:rsidRPr="00C24C11" w:rsidRDefault="00B36D36" w:rsidP="00F76B76">
            <w:pPr>
              <w:rPr>
                <w:rFonts w:eastAsia="Trebuchet MS" w:cs="Trebuchet MS"/>
              </w:rPr>
            </w:pPr>
            <w:r w:rsidRPr="17A81CDA">
              <w:rPr>
                <w:rFonts w:eastAsia="Trebuchet MS" w:cs="Trebuchet MS"/>
              </w:rPr>
              <w:t>2 hours</w:t>
            </w:r>
          </w:p>
        </w:tc>
      </w:tr>
      <w:tr w:rsidR="00572AE4" w14:paraId="42AD9564" w14:textId="77777777" w:rsidTr="00F76B76">
        <w:tc>
          <w:tcPr>
            <w:tcW w:w="846" w:type="dxa"/>
          </w:tcPr>
          <w:p w14:paraId="34FB9C01" w14:textId="77777777" w:rsidR="00572AE4" w:rsidRDefault="00572AE4" w:rsidP="00F76B76">
            <w:pPr>
              <w:rPr>
                <w:rFonts w:eastAsia="Trebuchet MS" w:cs="Trebuchet MS"/>
              </w:rPr>
            </w:pPr>
          </w:p>
        </w:tc>
        <w:tc>
          <w:tcPr>
            <w:tcW w:w="2410" w:type="dxa"/>
          </w:tcPr>
          <w:p w14:paraId="339CB1E6" w14:textId="77777777" w:rsidR="00572AE4" w:rsidRDefault="00572AE4" w:rsidP="00F76B76">
            <w:pPr>
              <w:rPr>
                <w:rFonts w:eastAsia="Trebuchet MS" w:cs="Trebuchet MS"/>
              </w:rPr>
            </w:pPr>
            <w:r w:rsidRPr="17A81CDA">
              <w:rPr>
                <w:rFonts w:eastAsia="Trebuchet MS" w:cs="Trebuchet MS"/>
              </w:rPr>
              <w:t>Online submission:</w:t>
            </w:r>
          </w:p>
        </w:tc>
        <w:tc>
          <w:tcPr>
            <w:tcW w:w="5760" w:type="dxa"/>
          </w:tcPr>
          <w:p w14:paraId="1D618EBC" w14:textId="7AF6974E" w:rsidR="00572AE4" w:rsidRDefault="00572AE4" w:rsidP="17A81CDA">
            <w:pPr>
              <w:spacing w:line="259" w:lineRule="auto"/>
              <w:rPr>
                <w:rFonts w:eastAsia="Trebuchet MS" w:cs="Trebuchet MS"/>
              </w:rPr>
            </w:pPr>
            <w:r w:rsidRPr="17A81CDA">
              <w:rPr>
                <w:rFonts w:eastAsia="Trebuchet MS" w:cs="Trebuchet MS"/>
              </w:rPr>
              <w:t>No</w:t>
            </w:r>
          </w:p>
        </w:tc>
      </w:tr>
      <w:tr w:rsidR="00572AE4" w14:paraId="7337250F" w14:textId="77777777" w:rsidTr="00F76B76">
        <w:tc>
          <w:tcPr>
            <w:tcW w:w="846" w:type="dxa"/>
          </w:tcPr>
          <w:p w14:paraId="18490807" w14:textId="77777777" w:rsidR="00572AE4" w:rsidRDefault="00572AE4" w:rsidP="00F76B76">
            <w:pPr>
              <w:rPr>
                <w:rFonts w:eastAsia="Trebuchet MS" w:cs="Trebuchet MS"/>
              </w:rPr>
            </w:pPr>
          </w:p>
        </w:tc>
        <w:tc>
          <w:tcPr>
            <w:tcW w:w="2410" w:type="dxa"/>
          </w:tcPr>
          <w:p w14:paraId="44C5C132" w14:textId="77777777" w:rsidR="00572AE4" w:rsidRDefault="00572AE4" w:rsidP="00F76B76">
            <w:pPr>
              <w:rPr>
                <w:rFonts w:eastAsia="Trebuchet MS" w:cs="Trebuchet MS"/>
              </w:rPr>
            </w:pPr>
            <w:r w:rsidRPr="17A81CDA">
              <w:rPr>
                <w:rFonts w:eastAsia="Trebuchet MS" w:cs="Trebuchet MS"/>
              </w:rPr>
              <w:t>Grade marking:</w:t>
            </w:r>
          </w:p>
        </w:tc>
        <w:tc>
          <w:tcPr>
            <w:tcW w:w="5760" w:type="dxa"/>
          </w:tcPr>
          <w:p w14:paraId="71916E08" w14:textId="52465F6F" w:rsidR="00572AE4" w:rsidRDefault="00572AE4" w:rsidP="00F76B76">
            <w:pPr>
              <w:rPr>
                <w:rFonts w:eastAsia="Trebuchet MS" w:cs="Trebuchet MS"/>
              </w:rPr>
            </w:pPr>
            <w:r w:rsidRPr="17A81CDA">
              <w:rPr>
                <w:rFonts w:eastAsia="Trebuchet MS" w:cs="Trebuchet MS"/>
              </w:rPr>
              <w:t>No</w:t>
            </w:r>
          </w:p>
        </w:tc>
      </w:tr>
      <w:tr w:rsidR="00572AE4" w14:paraId="3F0C6EBA" w14:textId="77777777" w:rsidTr="00F76B76">
        <w:tc>
          <w:tcPr>
            <w:tcW w:w="846" w:type="dxa"/>
          </w:tcPr>
          <w:p w14:paraId="2595AFE7" w14:textId="77777777" w:rsidR="00572AE4" w:rsidRDefault="00572AE4" w:rsidP="00F76B76">
            <w:pPr>
              <w:rPr>
                <w:rFonts w:eastAsia="Trebuchet MS" w:cs="Trebuchet MS"/>
              </w:rPr>
            </w:pPr>
          </w:p>
        </w:tc>
        <w:tc>
          <w:tcPr>
            <w:tcW w:w="2410" w:type="dxa"/>
          </w:tcPr>
          <w:p w14:paraId="7A8A09B4" w14:textId="77777777" w:rsidR="00572AE4" w:rsidRDefault="00572AE4" w:rsidP="00F76B76">
            <w:pPr>
              <w:rPr>
                <w:rFonts w:eastAsia="Trebuchet MS" w:cs="Trebuchet MS"/>
              </w:rPr>
            </w:pPr>
            <w:r w:rsidRPr="17A81CDA">
              <w:rPr>
                <w:rFonts w:eastAsia="Trebuchet MS" w:cs="Trebuchet MS"/>
              </w:rPr>
              <w:t>Anonymous marking:</w:t>
            </w:r>
          </w:p>
        </w:tc>
        <w:tc>
          <w:tcPr>
            <w:tcW w:w="5760" w:type="dxa"/>
          </w:tcPr>
          <w:p w14:paraId="1CA347F6" w14:textId="1ED4AC58" w:rsidR="00572AE4" w:rsidRDefault="00572AE4" w:rsidP="00F76B76">
            <w:pPr>
              <w:rPr>
                <w:rFonts w:eastAsia="Trebuchet MS" w:cs="Trebuchet MS"/>
              </w:rPr>
            </w:pPr>
            <w:r w:rsidRPr="17A81CDA">
              <w:rPr>
                <w:rFonts w:eastAsia="Trebuchet MS" w:cs="Trebuchet MS"/>
              </w:rPr>
              <w:t>No</w:t>
            </w:r>
          </w:p>
        </w:tc>
      </w:tr>
    </w:tbl>
    <w:p w14:paraId="1B6AD203" w14:textId="77777777" w:rsidR="00572AE4" w:rsidRDefault="00572AE4" w:rsidP="00436ECB">
      <w:pPr>
        <w:rPr>
          <w:rFonts w:ascii="Trebuchet MS" w:eastAsia="Trebuchet MS" w:hAnsi="Trebuchet MS" w:cs="Trebuchet MS"/>
        </w:rPr>
      </w:pPr>
    </w:p>
    <w:p w14:paraId="6EB467A5" w14:textId="44139158" w:rsidR="00436ECB" w:rsidRDefault="00E36871" w:rsidP="00436ECB">
      <w:pPr>
        <w:pStyle w:val="Heading3"/>
        <w:rPr>
          <w:rFonts w:ascii="Trebuchet MS" w:eastAsia="Trebuchet MS" w:hAnsi="Trebuchet MS" w:cs="Trebuchet MS"/>
          <w:color w:val="auto"/>
        </w:rPr>
      </w:pPr>
      <w:r>
        <w:rPr>
          <w:rFonts w:ascii="Trebuchet MS" w:eastAsia="Trebuchet MS" w:hAnsi="Trebuchet MS" w:cs="Trebuchet MS"/>
          <w:color w:val="auto"/>
        </w:rPr>
        <w:t>Module</w:t>
      </w:r>
      <w:r w:rsidR="00436ECB" w:rsidRPr="17A81CDA">
        <w:rPr>
          <w:rFonts w:ascii="Trebuchet MS" w:eastAsia="Trebuchet MS" w:hAnsi="Trebuchet MS" w:cs="Trebuchet MS"/>
          <w:color w:val="auto"/>
        </w:rPr>
        <w:t xml:space="preserve"> Author: </w:t>
      </w:r>
      <w:r w:rsidR="00C56614" w:rsidRPr="17A81CDA">
        <w:rPr>
          <w:rFonts w:ascii="Trebuchet MS" w:eastAsia="Trebuchet MS" w:hAnsi="Trebuchet MS" w:cs="Trebuchet MS"/>
          <w:color w:val="auto"/>
        </w:rPr>
        <w:t>Neville Palmer</w:t>
      </w:r>
    </w:p>
    <w:p w14:paraId="19F90920" w14:textId="18FD7E0C" w:rsidR="00D12109" w:rsidRDefault="00D12109">
      <w:pPr>
        <w:rPr>
          <w:rFonts w:ascii="Trebuchet MS" w:eastAsia="Trebuchet MS" w:hAnsi="Trebuchet MS" w:cs="Trebuchet MS"/>
        </w:rPr>
      </w:pPr>
      <w:r>
        <w:rPr>
          <w:rFonts w:ascii="Trebuchet MS" w:eastAsia="Trebuchet MS" w:hAnsi="Trebuchet MS" w:cs="Trebuchet MS"/>
        </w:rPr>
        <w:br w:type="page"/>
      </w:r>
    </w:p>
    <w:p w14:paraId="4FD947DC" w14:textId="77777777" w:rsidR="00436ECB" w:rsidRDefault="00436ECB" w:rsidP="00436E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eastAsia="Trebuchet MS" w:hAnsi="Trebuchet MS" w:cs="Trebuchet MS"/>
        </w:rPr>
      </w:pPr>
      <w:bookmarkStart w:id="0" w:name="_GoBack"/>
      <w:bookmarkEnd w:id="0"/>
    </w:p>
    <w:tbl>
      <w:tblPr>
        <w:tblStyle w:val="TableGrid"/>
        <w:tblW w:w="0" w:type="auto"/>
        <w:tblLook w:val="04A0" w:firstRow="1" w:lastRow="0" w:firstColumn="1" w:lastColumn="0" w:noHBand="0" w:noVBand="1"/>
      </w:tblPr>
      <w:tblGrid>
        <w:gridCol w:w="2122"/>
        <w:gridCol w:w="1275"/>
        <w:gridCol w:w="1985"/>
        <w:gridCol w:w="3634"/>
      </w:tblGrid>
      <w:tr w:rsidR="00436ECB" w14:paraId="7F9E34AF" w14:textId="77777777" w:rsidTr="7995A995">
        <w:tc>
          <w:tcPr>
            <w:tcW w:w="9016" w:type="dxa"/>
            <w:gridSpan w:val="4"/>
          </w:tcPr>
          <w:p w14:paraId="01DFBE8F" w14:textId="65BCF0BB" w:rsidR="00436ECB" w:rsidRDefault="00E36871" w:rsidP="00C96DF0">
            <w:pPr>
              <w:rPr>
                <w:rFonts w:eastAsia="Trebuchet MS" w:cs="Trebuchet MS"/>
              </w:rPr>
            </w:pPr>
            <w:r>
              <w:rPr>
                <w:rFonts w:eastAsia="Trebuchet MS" w:cs="Trebuchet MS"/>
              </w:rPr>
              <w:t>Module</w:t>
            </w:r>
            <w:r w:rsidR="5FD34BC3" w:rsidRPr="17A81CDA">
              <w:rPr>
                <w:rFonts w:eastAsia="Trebuchet MS" w:cs="Trebuchet MS"/>
              </w:rPr>
              <w:t xml:space="preserve"> Title:   Network Security</w:t>
            </w:r>
          </w:p>
        </w:tc>
      </w:tr>
      <w:tr w:rsidR="00436ECB" w14:paraId="124F5B7F" w14:textId="77777777" w:rsidTr="7995A995">
        <w:tc>
          <w:tcPr>
            <w:tcW w:w="2122" w:type="dxa"/>
          </w:tcPr>
          <w:p w14:paraId="73581B61" w14:textId="77777777" w:rsidR="00436ECB" w:rsidRDefault="00436ECB" w:rsidP="004B1067">
            <w:pPr>
              <w:rPr>
                <w:rFonts w:eastAsia="Trebuchet MS" w:cs="Trebuchet MS"/>
              </w:rPr>
            </w:pPr>
            <w:r w:rsidRPr="17A81CDA">
              <w:rPr>
                <w:rFonts w:eastAsia="Trebuchet MS" w:cs="Trebuchet MS"/>
              </w:rPr>
              <w:t>Credit Points:</w:t>
            </w:r>
          </w:p>
        </w:tc>
        <w:tc>
          <w:tcPr>
            <w:tcW w:w="1275" w:type="dxa"/>
          </w:tcPr>
          <w:p w14:paraId="161F481C" w14:textId="20FC690E" w:rsidR="00436ECB" w:rsidRDefault="00322CD5" w:rsidP="004B1067">
            <w:pPr>
              <w:rPr>
                <w:rFonts w:eastAsia="Trebuchet MS" w:cs="Trebuchet MS"/>
              </w:rPr>
            </w:pPr>
            <w:r w:rsidRPr="17A81CDA">
              <w:rPr>
                <w:rFonts w:eastAsia="Trebuchet MS" w:cs="Trebuchet MS"/>
              </w:rPr>
              <w:t>20</w:t>
            </w:r>
          </w:p>
        </w:tc>
        <w:tc>
          <w:tcPr>
            <w:tcW w:w="1985" w:type="dxa"/>
          </w:tcPr>
          <w:p w14:paraId="491E14FE" w14:textId="7BD08C21" w:rsidR="00436ECB" w:rsidRDefault="00E36871" w:rsidP="004B1067">
            <w:pPr>
              <w:rPr>
                <w:rFonts w:eastAsia="Trebuchet MS" w:cs="Trebuchet MS"/>
              </w:rPr>
            </w:pPr>
            <w:r>
              <w:rPr>
                <w:rFonts w:eastAsia="Trebuchet MS" w:cs="Trebuchet MS"/>
              </w:rPr>
              <w:t>Module</w:t>
            </w:r>
            <w:r w:rsidR="00436ECB" w:rsidRPr="17A81CDA">
              <w:rPr>
                <w:rFonts w:eastAsia="Trebuchet MS" w:cs="Trebuchet MS"/>
              </w:rPr>
              <w:t xml:space="preserve"> Code:</w:t>
            </w:r>
          </w:p>
        </w:tc>
        <w:tc>
          <w:tcPr>
            <w:tcW w:w="3634" w:type="dxa"/>
          </w:tcPr>
          <w:p w14:paraId="22181E4E" w14:textId="52D2DED1" w:rsidR="00436ECB" w:rsidRDefault="00E36871" w:rsidP="004B1067">
            <w:pPr>
              <w:rPr>
                <w:rFonts w:eastAsia="Trebuchet MS" w:cs="Trebuchet MS"/>
              </w:rPr>
            </w:pPr>
            <w:r w:rsidRPr="00E36871">
              <w:rPr>
                <w:rFonts w:eastAsia="Trebuchet MS" w:cs="Trebuchet MS"/>
              </w:rPr>
              <w:t>COM512</w:t>
            </w:r>
          </w:p>
        </w:tc>
      </w:tr>
      <w:tr w:rsidR="00436ECB" w14:paraId="449DB87D" w14:textId="77777777" w:rsidTr="7995A995">
        <w:tc>
          <w:tcPr>
            <w:tcW w:w="2122" w:type="dxa"/>
          </w:tcPr>
          <w:p w14:paraId="0975E3B8" w14:textId="77777777" w:rsidR="00436ECB" w:rsidRDefault="00436ECB" w:rsidP="004B1067">
            <w:pPr>
              <w:rPr>
                <w:rFonts w:eastAsia="Trebuchet MS" w:cs="Trebuchet MS"/>
              </w:rPr>
            </w:pPr>
            <w:r w:rsidRPr="17A81CDA">
              <w:rPr>
                <w:rFonts w:eastAsia="Trebuchet MS" w:cs="Trebuchet MS"/>
              </w:rPr>
              <w:t>FHEQ Level:</w:t>
            </w:r>
          </w:p>
        </w:tc>
        <w:tc>
          <w:tcPr>
            <w:tcW w:w="1275" w:type="dxa"/>
          </w:tcPr>
          <w:p w14:paraId="0AADAF63" w14:textId="0E570665" w:rsidR="00436ECB" w:rsidRDefault="00322CD5" w:rsidP="004B1067">
            <w:pPr>
              <w:rPr>
                <w:rFonts w:eastAsia="Trebuchet MS" w:cs="Trebuchet MS"/>
              </w:rPr>
            </w:pPr>
            <w:r w:rsidRPr="17A81CDA">
              <w:rPr>
                <w:rFonts w:eastAsia="Trebuchet MS" w:cs="Trebuchet MS"/>
              </w:rPr>
              <w:t>5</w:t>
            </w:r>
          </w:p>
        </w:tc>
        <w:tc>
          <w:tcPr>
            <w:tcW w:w="1985" w:type="dxa"/>
          </w:tcPr>
          <w:p w14:paraId="442E1C84" w14:textId="77777777" w:rsidR="00436ECB" w:rsidRDefault="00436ECB" w:rsidP="004B1067">
            <w:pPr>
              <w:rPr>
                <w:rFonts w:eastAsia="Trebuchet MS" w:cs="Trebuchet MS"/>
              </w:rPr>
            </w:pPr>
            <w:r w:rsidRPr="17A81CDA">
              <w:rPr>
                <w:rFonts w:eastAsia="Trebuchet MS" w:cs="Trebuchet MS"/>
              </w:rPr>
              <w:t>School/Service</w:t>
            </w:r>
          </w:p>
        </w:tc>
        <w:tc>
          <w:tcPr>
            <w:tcW w:w="3634" w:type="dxa"/>
          </w:tcPr>
          <w:p w14:paraId="3808CC98" w14:textId="20110A76" w:rsidR="00436ECB" w:rsidRDefault="00C56614" w:rsidP="004B1067">
            <w:pPr>
              <w:rPr>
                <w:rFonts w:eastAsia="Trebuchet MS" w:cs="Trebuchet MS"/>
              </w:rPr>
            </w:pPr>
            <w:r w:rsidRPr="17A81CDA">
              <w:rPr>
                <w:rFonts w:eastAsia="Trebuchet MS" w:cs="Trebuchet MS"/>
              </w:rPr>
              <w:t>SMAT</w:t>
            </w:r>
          </w:p>
        </w:tc>
      </w:tr>
      <w:tr w:rsidR="00436ECB" w14:paraId="33FC1C54" w14:textId="77777777" w:rsidTr="7995A995">
        <w:tc>
          <w:tcPr>
            <w:tcW w:w="2122" w:type="dxa"/>
          </w:tcPr>
          <w:p w14:paraId="71BB6202" w14:textId="3ADE93B9" w:rsidR="00436ECB" w:rsidRDefault="00E36871" w:rsidP="004B1067">
            <w:pPr>
              <w:rPr>
                <w:rFonts w:eastAsia="Trebuchet MS" w:cs="Trebuchet MS"/>
              </w:rPr>
            </w:pPr>
            <w:r>
              <w:rPr>
                <w:rFonts w:eastAsia="Trebuchet MS" w:cs="Trebuchet MS"/>
              </w:rPr>
              <w:t>Module</w:t>
            </w:r>
            <w:r w:rsidR="00436ECB" w:rsidRPr="17A81CDA">
              <w:rPr>
                <w:rFonts w:eastAsia="Trebuchet MS" w:cs="Trebuchet MS"/>
              </w:rPr>
              <w:t xml:space="preserve"> Delivery Model:</w:t>
            </w:r>
          </w:p>
        </w:tc>
        <w:tc>
          <w:tcPr>
            <w:tcW w:w="1275" w:type="dxa"/>
          </w:tcPr>
          <w:p w14:paraId="3CABD552" w14:textId="3C1867E8" w:rsidR="00436ECB" w:rsidRDefault="00C56614" w:rsidP="004B1067">
            <w:pPr>
              <w:rPr>
                <w:rFonts w:eastAsia="Trebuchet MS" w:cs="Trebuchet MS"/>
              </w:rPr>
            </w:pPr>
            <w:r w:rsidRPr="17A81CDA">
              <w:rPr>
                <w:rFonts w:eastAsia="Trebuchet MS" w:cs="Trebuchet MS"/>
              </w:rPr>
              <w:t>CD</w:t>
            </w:r>
          </w:p>
        </w:tc>
        <w:tc>
          <w:tcPr>
            <w:tcW w:w="1985" w:type="dxa"/>
          </w:tcPr>
          <w:p w14:paraId="27238887" w14:textId="77777777" w:rsidR="00436ECB" w:rsidRDefault="00436ECB" w:rsidP="004B1067">
            <w:pPr>
              <w:rPr>
                <w:rFonts w:eastAsia="Trebuchet MS" w:cs="Trebuchet MS"/>
              </w:rPr>
            </w:pPr>
            <w:r w:rsidRPr="17A81CDA">
              <w:rPr>
                <w:rFonts w:eastAsia="Trebuchet MS" w:cs="Trebuchet MS"/>
              </w:rPr>
              <w:t>Max/Min student numbers</w:t>
            </w:r>
          </w:p>
        </w:tc>
        <w:tc>
          <w:tcPr>
            <w:tcW w:w="3634" w:type="dxa"/>
          </w:tcPr>
          <w:p w14:paraId="61AFE549" w14:textId="7C093E2A" w:rsidR="00436ECB" w:rsidRDefault="00C56614" w:rsidP="0064338A">
            <w:pPr>
              <w:rPr>
                <w:rFonts w:eastAsia="Trebuchet MS" w:cs="Trebuchet MS"/>
              </w:rPr>
            </w:pPr>
            <w:r w:rsidRPr="17A81CDA">
              <w:rPr>
                <w:rFonts w:eastAsia="Trebuchet MS" w:cs="Trebuchet MS"/>
              </w:rPr>
              <w:t>25 max</w:t>
            </w:r>
          </w:p>
        </w:tc>
      </w:tr>
      <w:tr w:rsidR="00436ECB" w14:paraId="5E76DD9D" w14:textId="77777777" w:rsidTr="7995A995">
        <w:tc>
          <w:tcPr>
            <w:tcW w:w="2122" w:type="dxa"/>
          </w:tcPr>
          <w:p w14:paraId="69D79130" w14:textId="367C14D1" w:rsidR="00436ECB" w:rsidRDefault="00E36871" w:rsidP="004B1067">
            <w:pPr>
              <w:rPr>
                <w:rFonts w:eastAsia="Trebuchet MS" w:cs="Trebuchet MS"/>
              </w:rPr>
            </w:pPr>
            <w:r>
              <w:rPr>
                <w:rFonts w:eastAsia="Trebuchet MS" w:cs="Trebuchet MS"/>
              </w:rPr>
              <w:t>Module</w:t>
            </w:r>
            <w:r w:rsidR="00436ECB" w:rsidRPr="17A81CDA">
              <w:rPr>
                <w:rFonts w:eastAsia="Trebuchet MS" w:cs="Trebuchet MS"/>
              </w:rPr>
              <w:t xml:space="preserve"> Leader:</w:t>
            </w:r>
          </w:p>
        </w:tc>
        <w:tc>
          <w:tcPr>
            <w:tcW w:w="6894" w:type="dxa"/>
            <w:gridSpan w:val="3"/>
          </w:tcPr>
          <w:p w14:paraId="0DE9D401" w14:textId="51D74C87" w:rsidR="00436ECB" w:rsidRDefault="00C56614" w:rsidP="004B1067">
            <w:pPr>
              <w:rPr>
                <w:rFonts w:eastAsia="Trebuchet MS" w:cs="Trebuchet MS"/>
              </w:rPr>
            </w:pPr>
            <w:r w:rsidRPr="17A81CDA">
              <w:rPr>
                <w:rFonts w:eastAsia="Trebuchet MS" w:cs="Trebuchet MS"/>
              </w:rPr>
              <w:t>Neville Palmer</w:t>
            </w:r>
          </w:p>
        </w:tc>
      </w:tr>
      <w:tr w:rsidR="00C96DF0" w14:paraId="7154A6A7" w14:textId="77777777" w:rsidTr="7995A995">
        <w:tc>
          <w:tcPr>
            <w:tcW w:w="2122" w:type="dxa"/>
          </w:tcPr>
          <w:p w14:paraId="09CAF37D" w14:textId="6C048DE2" w:rsidR="00C96DF0" w:rsidRDefault="00C96DF0" w:rsidP="004B1067">
            <w:pPr>
              <w:rPr>
                <w:rFonts w:eastAsia="Trebuchet MS" w:cs="Trebuchet MS"/>
              </w:rPr>
            </w:pPr>
            <w:r w:rsidRPr="17A81CDA">
              <w:rPr>
                <w:rFonts w:eastAsia="Trebuchet MS" w:cs="Trebuchet MS"/>
              </w:rPr>
              <w:t>HECOS code</w:t>
            </w:r>
          </w:p>
        </w:tc>
        <w:tc>
          <w:tcPr>
            <w:tcW w:w="6894" w:type="dxa"/>
            <w:gridSpan w:val="3"/>
          </w:tcPr>
          <w:p w14:paraId="49EBACE5" w14:textId="4EFED48A" w:rsidR="00C96DF0" w:rsidRDefault="7995A995" w:rsidP="7995A995">
            <w:pPr>
              <w:rPr>
                <w:rFonts w:eastAsia="Trebuchet MS" w:cs="Trebuchet MS"/>
              </w:rPr>
            </w:pPr>
            <w:r w:rsidRPr="7995A995">
              <w:rPr>
                <w:rFonts w:eastAsia="Trebuchet MS" w:cs="Trebuchet MS"/>
              </w:rPr>
              <w:t>100376,100365</w:t>
            </w:r>
          </w:p>
        </w:tc>
      </w:tr>
    </w:tbl>
    <w:p w14:paraId="1120B32B" w14:textId="77777777" w:rsidR="00436ECB" w:rsidRPr="00C24C11" w:rsidRDefault="00436ECB" w:rsidP="00436E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eastAsia="Trebuchet MS" w:hAnsi="Trebuchet MS" w:cs="Trebuchet MS"/>
          <w:strike/>
        </w:rPr>
      </w:pPr>
    </w:p>
    <w:p w14:paraId="6E1F9830" w14:textId="5690E655" w:rsidR="00436ECB" w:rsidRPr="00E36871" w:rsidRDefault="00E36871" w:rsidP="00436ECB">
      <w:pPr>
        <w:pStyle w:val="Heading3"/>
        <w:rPr>
          <w:rFonts w:ascii="Trebuchet MS" w:eastAsia="Trebuchet MS" w:hAnsi="Trebuchet MS" w:cs="Trebuchet MS"/>
          <w:color w:val="auto"/>
        </w:rPr>
      </w:pPr>
      <w:r w:rsidRPr="00E36871">
        <w:rPr>
          <w:rFonts w:ascii="Trebuchet MS" w:eastAsia="Trebuchet MS" w:hAnsi="Trebuchet MS" w:cs="Trebuchet MS"/>
          <w:color w:val="auto"/>
        </w:rPr>
        <w:t>Module</w:t>
      </w:r>
      <w:r w:rsidR="00436ECB" w:rsidRPr="00E36871">
        <w:rPr>
          <w:rFonts w:ascii="Trebuchet MS" w:eastAsia="Trebuchet MS" w:hAnsi="Trebuchet MS" w:cs="Trebuchet MS"/>
          <w:color w:val="auto"/>
        </w:rPr>
        <w:t xml:space="preserve"> change history:</w:t>
      </w:r>
    </w:p>
    <w:p w14:paraId="4D1E661E" w14:textId="77777777" w:rsidR="00436ECB" w:rsidRPr="00E36871" w:rsidRDefault="00436ECB" w:rsidP="00436ECB">
      <w:pPr>
        <w:rPr>
          <w:rFonts w:ascii="Trebuchet MS" w:eastAsia="Trebuchet MS" w:hAnsi="Trebuchet MS" w:cs="Trebuchet MS"/>
          <w:b/>
        </w:rPr>
      </w:pPr>
    </w:p>
    <w:tbl>
      <w:tblPr>
        <w:tblStyle w:val="TableGrid1"/>
        <w:tblW w:w="0" w:type="auto"/>
        <w:tblLook w:val="04A0" w:firstRow="1" w:lastRow="0" w:firstColumn="1" w:lastColumn="0" w:noHBand="0" w:noVBand="1"/>
      </w:tblPr>
      <w:tblGrid>
        <w:gridCol w:w="4248"/>
        <w:gridCol w:w="1984"/>
        <w:gridCol w:w="1418"/>
        <w:gridCol w:w="1366"/>
      </w:tblGrid>
      <w:tr w:rsidR="00E36871" w:rsidRPr="00E36871" w14:paraId="3EC9E93B" w14:textId="77777777" w:rsidTr="004B1067">
        <w:tc>
          <w:tcPr>
            <w:tcW w:w="4248" w:type="dxa"/>
          </w:tcPr>
          <w:p w14:paraId="22407055" w14:textId="4B759693" w:rsidR="00436ECB" w:rsidRPr="00E36871" w:rsidRDefault="00E36871" w:rsidP="004B1067">
            <w:pPr>
              <w:rPr>
                <w:rFonts w:eastAsia="Trebuchet MS" w:cs="Trebuchet MS"/>
              </w:rPr>
            </w:pPr>
            <w:r w:rsidRPr="00E36871">
              <w:rPr>
                <w:rFonts w:eastAsia="Trebuchet MS" w:cs="Trebuchet MS"/>
              </w:rPr>
              <w:t>Module</w:t>
            </w:r>
            <w:r w:rsidR="00436ECB" w:rsidRPr="00E36871">
              <w:rPr>
                <w:rFonts w:eastAsia="Trebuchet MS" w:cs="Trebuchet MS"/>
              </w:rPr>
              <w:t xml:space="preserve"> Approved/Year Implemented/Code</w:t>
            </w:r>
          </w:p>
        </w:tc>
        <w:tc>
          <w:tcPr>
            <w:tcW w:w="1984" w:type="dxa"/>
          </w:tcPr>
          <w:p w14:paraId="1D2221C8" w14:textId="6363353F" w:rsidR="00436ECB" w:rsidRPr="00E36871" w:rsidRDefault="00E36871" w:rsidP="004B1067">
            <w:pPr>
              <w:rPr>
                <w:rFonts w:eastAsia="Trebuchet MS" w:cs="Trebuchet MS"/>
              </w:rPr>
            </w:pPr>
            <w:r w:rsidRPr="00E36871">
              <w:rPr>
                <w:rFonts w:eastAsia="Trebuchet MS" w:cs="Trebuchet MS"/>
              </w:rPr>
              <w:t>July 2019</w:t>
            </w:r>
          </w:p>
        </w:tc>
        <w:tc>
          <w:tcPr>
            <w:tcW w:w="1418" w:type="dxa"/>
          </w:tcPr>
          <w:p w14:paraId="4176B246" w14:textId="6FFEAC05" w:rsidR="00436ECB" w:rsidRPr="00E36871" w:rsidRDefault="00E36871" w:rsidP="004B1067">
            <w:pPr>
              <w:rPr>
                <w:rFonts w:eastAsia="Trebuchet MS" w:cs="Trebuchet MS"/>
              </w:rPr>
            </w:pPr>
            <w:r w:rsidRPr="00E36871">
              <w:rPr>
                <w:rFonts w:eastAsia="Trebuchet MS" w:cs="Trebuchet MS"/>
              </w:rPr>
              <w:t>2020/21</w:t>
            </w:r>
          </w:p>
        </w:tc>
        <w:tc>
          <w:tcPr>
            <w:tcW w:w="1366" w:type="dxa"/>
          </w:tcPr>
          <w:p w14:paraId="01A1FF40" w14:textId="11894A10" w:rsidR="00436ECB" w:rsidRPr="00E36871" w:rsidRDefault="00E36871" w:rsidP="004B1067">
            <w:pPr>
              <w:rPr>
                <w:rFonts w:eastAsia="Trebuchet MS" w:cs="Trebuchet MS"/>
              </w:rPr>
            </w:pPr>
            <w:r w:rsidRPr="00E36871">
              <w:rPr>
                <w:rFonts w:eastAsia="Trebuchet MS" w:cs="Trebuchet MS"/>
              </w:rPr>
              <w:t>COM512</w:t>
            </w:r>
          </w:p>
        </w:tc>
      </w:tr>
      <w:tr w:rsidR="00E36871" w:rsidRPr="00E36871" w14:paraId="17F1E2D7" w14:textId="77777777" w:rsidTr="004B1067">
        <w:tc>
          <w:tcPr>
            <w:tcW w:w="4248" w:type="dxa"/>
          </w:tcPr>
          <w:p w14:paraId="63055200" w14:textId="1F63663D" w:rsidR="00436ECB" w:rsidRPr="00E36871" w:rsidRDefault="00E36871" w:rsidP="004B1067">
            <w:pPr>
              <w:rPr>
                <w:rFonts w:eastAsia="Trebuchet MS" w:cs="Trebuchet MS"/>
              </w:rPr>
            </w:pPr>
            <w:r w:rsidRPr="00E36871">
              <w:rPr>
                <w:rFonts w:eastAsia="Trebuchet MS" w:cs="Trebuchet MS"/>
              </w:rPr>
              <w:t>Module</w:t>
            </w:r>
            <w:r w:rsidR="00436ECB" w:rsidRPr="00E36871">
              <w:rPr>
                <w:rFonts w:eastAsia="Trebuchet MS" w:cs="Trebuchet MS"/>
              </w:rPr>
              <w:t xml:space="preserve"> modified/Year Implemented/Code</w:t>
            </w:r>
          </w:p>
        </w:tc>
        <w:tc>
          <w:tcPr>
            <w:tcW w:w="1984" w:type="dxa"/>
          </w:tcPr>
          <w:p w14:paraId="5E27BFF0" w14:textId="026E7AA1" w:rsidR="00436ECB" w:rsidRPr="00E36871" w:rsidRDefault="00436ECB" w:rsidP="004B1067">
            <w:pPr>
              <w:rPr>
                <w:rFonts w:eastAsia="Trebuchet MS" w:cs="Trebuchet MS"/>
              </w:rPr>
            </w:pPr>
          </w:p>
        </w:tc>
        <w:tc>
          <w:tcPr>
            <w:tcW w:w="1418" w:type="dxa"/>
          </w:tcPr>
          <w:p w14:paraId="35FB3048" w14:textId="322CF98E" w:rsidR="00436ECB" w:rsidRPr="00E36871" w:rsidRDefault="00436ECB" w:rsidP="004B1067">
            <w:pPr>
              <w:rPr>
                <w:rFonts w:eastAsia="Trebuchet MS" w:cs="Trebuchet MS"/>
              </w:rPr>
            </w:pPr>
          </w:p>
        </w:tc>
        <w:tc>
          <w:tcPr>
            <w:tcW w:w="1366" w:type="dxa"/>
          </w:tcPr>
          <w:p w14:paraId="007808AF" w14:textId="1509C08F" w:rsidR="00436ECB" w:rsidRPr="00E36871" w:rsidRDefault="00436ECB" w:rsidP="004B1067">
            <w:pPr>
              <w:rPr>
                <w:rFonts w:eastAsia="Trebuchet MS" w:cs="Trebuchet MS"/>
              </w:rPr>
            </w:pPr>
          </w:p>
        </w:tc>
      </w:tr>
      <w:tr w:rsidR="00436ECB" w:rsidRPr="00C24C11" w14:paraId="376F20E5" w14:textId="77777777" w:rsidTr="004B1067">
        <w:tc>
          <w:tcPr>
            <w:tcW w:w="4248" w:type="dxa"/>
          </w:tcPr>
          <w:p w14:paraId="35980D9A" w14:textId="77777777" w:rsidR="00436ECB" w:rsidRPr="00C24C11" w:rsidRDefault="00436ECB" w:rsidP="004B1067">
            <w:pPr>
              <w:rPr>
                <w:rFonts w:eastAsia="Trebuchet MS" w:cs="Trebuchet MS"/>
                <w:color w:val="2F5496" w:themeColor="accent1" w:themeShade="BF"/>
              </w:rPr>
            </w:pPr>
            <w:r w:rsidRPr="17A81CDA">
              <w:rPr>
                <w:rFonts w:eastAsia="Trebuchet MS" w:cs="Trebuchet MS"/>
                <w:color w:val="2F5496" w:themeColor="accent1" w:themeShade="BF"/>
              </w:rPr>
              <w:t>Add extra rows as required</w:t>
            </w:r>
          </w:p>
        </w:tc>
        <w:tc>
          <w:tcPr>
            <w:tcW w:w="1984" w:type="dxa"/>
          </w:tcPr>
          <w:p w14:paraId="254E9477" w14:textId="77777777" w:rsidR="00436ECB" w:rsidRPr="00C24C11" w:rsidRDefault="00436ECB" w:rsidP="004B1067">
            <w:pPr>
              <w:rPr>
                <w:rFonts w:eastAsia="Trebuchet MS" w:cs="Trebuchet MS"/>
              </w:rPr>
            </w:pPr>
          </w:p>
        </w:tc>
        <w:tc>
          <w:tcPr>
            <w:tcW w:w="1418" w:type="dxa"/>
          </w:tcPr>
          <w:p w14:paraId="52A26E59" w14:textId="77777777" w:rsidR="00436ECB" w:rsidRPr="00C24C11" w:rsidRDefault="00436ECB" w:rsidP="004B1067">
            <w:pPr>
              <w:rPr>
                <w:rFonts w:eastAsia="Trebuchet MS" w:cs="Trebuchet MS"/>
              </w:rPr>
            </w:pPr>
          </w:p>
        </w:tc>
        <w:tc>
          <w:tcPr>
            <w:tcW w:w="1366" w:type="dxa"/>
          </w:tcPr>
          <w:p w14:paraId="3C70335C" w14:textId="77777777" w:rsidR="00436ECB" w:rsidRPr="00C24C11" w:rsidRDefault="00436ECB" w:rsidP="004B1067">
            <w:pPr>
              <w:rPr>
                <w:rFonts w:eastAsia="Trebuchet MS" w:cs="Trebuchet MS"/>
              </w:rPr>
            </w:pPr>
          </w:p>
        </w:tc>
      </w:tr>
    </w:tbl>
    <w:p w14:paraId="3D4DCE2E" w14:textId="77777777" w:rsidR="00436ECB" w:rsidRPr="00C24C11" w:rsidRDefault="00436ECB" w:rsidP="00436ECB">
      <w:pPr>
        <w:rPr>
          <w:rFonts w:ascii="Trebuchet MS" w:eastAsia="Trebuchet MS" w:hAnsi="Trebuchet MS" w:cs="Trebuchet MS"/>
          <w:b/>
        </w:rPr>
      </w:pPr>
    </w:p>
    <w:sectPr w:rsidR="00436ECB" w:rsidRPr="00C24C11">
      <w:headerReference w:type="default" r:id="rId7"/>
      <w:pgSz w:w="11906" w:h="16838"/>
      <w:pgMar w:top="1440" w:right="1440" w:bottom="1440" w:left="1440" w:header="708" w:footer="708" w:gutter="0"/>
      <w:cols w:space="708"/>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4692AE63" w16cid:durableId="204DE054"/>
  <w16cid:commentId w16cid:paraId="1A9C3D43" w16cid:durableId="204DE05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EA8FBE" w14:textId="77777777" w:rsidR="00074C26" w:rsidRDefault="00074C26" w:rsidP="00436ECB">
      <w:r>
        <w:separator/>
      </w:r>
    </w:p>
  </w:endnote>
  <w:endnote w:type="continuationSeparator" w:id="0">
    <w:p w14:paraId="37899962" w14:textId="77777777" w:rsidR="00074C26" w:rsidRDefault="00074C26" w:rsidP="00436ECB">
      <w:r>
        <w:continuationSeparator/>
      </w:r>
    </w:p>
  </w:endnote>
  <w:endnote w:type="continuationNotice" w:id="1">
    <w:p w14:paraId="631F1EF6" w14:textId="77777777" w:rsidR="00074C26" w:rsidRDefault="00074C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F72EE3" w14:textId="77777777" w:rsidR="00074C26" w:rsidRDefault="00074C26" w:rsidP="00436ECB">
      <w:r>
        <w:separator/>
      </w:r>
    </w:p>
  </w:footnote>
  <w:footnote w:type="continuationSeparator" w:id="0">
    <w:p w14:paraId="7B8D0F00" w14:textId="77777777" w:rsidR="00074C26" w:rsidRDefault="00074C26" w:rsidP="00436ECB">
      <w:r>
        <w:continuationSeparator/>
      </w:r>
    </w:p>
  </w:footnote>
  <w:footnote w:type="continuationNotice" w:id="1">
    <w:p w14:paraId="33DDC0D9" w14:textId="77777777" w:rsidR="00074C26" w:rsidRDefault="00074C2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F6AFD" w14:textId="473885B7" w:rsidR="00F76B76" w:rsidRDefault="00F76B76" w:rsidP="00436ECB">
    <w:pPr>
      <w:pStyle w:val="Header"/>
    </w:pPr>
    <w:r>
      <w:rPr>
        <w:noProof/>
      </w:rPr>
      <w:drawing>
        <wp:anchor distT="0" distB="0" distL="114300" distR="114300" simplePos="0" relativeHeight="251658240" behindDoc="0" locked="0" layoutInCell="1" allowOverlap="1" wp14:anchorId="7757F5FC" wp14:editId="289FB9DE">
          <wp:simplePos x="0" y="0"/>
          <wp:positionH relativeFrom="column">
            <wp:posOffset>5308805</wp:posOffset>
          </wp:positionH>
          <wp:positionV relativeFrom="paragraph">
            <wp:posOffset>-218051</wp:posOffset>
          </wp:positionV>
          <wp:extent cx="885190" cy="46672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5190" cy="4667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240AC"/>
    <w:multiLevelType w:val="hybridMultilevel"/>
    <w:tmpl w:val="88D24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222758"/>
    <w:multiLevelType w:val="hybridMultilevel"/>
    <w:tmpl w:val="13F4B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B41C4B"/>
    <w:multiLevelType w:val="hybridMultilevel"/>
    <w:tmpl w:val="4B14AE9A"/>
    <w:lvl w:ilvl="0" w:tplc="F9747B86">
      <w:start w:val="1"/>
      <w:numFmt w:val="bullet"/>
      <w:lvlText w:val=""/>
      <w:lvlJc w:val="left"/>
      <w:pPr>
        <w:ind w:left="720" w:hanging="360"/>
      </w:pPr>
      <w:rPr>
        <w:rFonts w:ascii="Symbol" w:hAnsi="Symbol" w:hint="default"/>
      </w:rPr>
    </w:lvl>
    <w:lvl w:ilvl="1" w:tplc="665085F0">
      <w:start w:val="1"/>
      <w:numFmt w:val="bullet"/>
      <w:lvlText w:val="o"/>
      <w:lvlJc w:val="left"/>
      <w:pPr>
        <w:ind w:left="1440" w:hanging="360"/>
      </w:pPr>
      <w:rPr>
        <w:rFonts w:ascii="Courier New" w:hAnsi="Courier New" w:hint="default"/>
      </w:rPr>
    </w:lvl>
    <w:lvl w:ilvl="2" w:tplc="A79EF7B2">
      <w:start w:val="1"/>
      <w:numFmt w:val="bullet"/>
      <w:lvlText w:val=""/>
      <w:lvlJc w:val="left"/>
      <w:pPr>
        <w:ind w:left="2160" w:hanging="360"/>
      </w:pPr>
      <w:rPr>
        <w:rFonts w:ascii="Wingdings" w:hAnsi="Wingdings" w:hint="default"/>
      </w:rPr>
    </w:lvl>
    <w:lvl w:ilvl="3" w:tplc="0F64EAD6">
      <w:start w:val="1"/>
      <w:numFmt w:val="bullet"/>
      <w:lvlText w:val=""/>
      <w:lvlJc w:val="left"/>
      <w:pPr>
        <w:ind w:left="2880" w:hanging="360"/>
      </w:pPr>
      <w:rPr>
        <w:rFonts w:ascii="Symbol" w:hAnsi="Symbol" w:hint="default"/>
      </w:rPr>
    </w:lvl>
    <w:lvl w:ilvl="4" w:tplc="CA6878F0">
      <w:start w:val="1"/>
      <w:numFmt w:val="bullet"/>
      <w:lvlText w:val="o"/>
      <w:lvlJc w:val="left"/>
      <w:pPr>
        <w:ind w:left="3600" w:hanging="360"/>
      </w:pPr>
      <w:rPr>
        <w:rFonts w:ascii="Courier New" w:hAnsi="Courier New" w:hint="default"/>
      </w:rPr>
    </w:lvl>
    <w:lvl w:ilvl="5" w:tplc="F118CE26">
      <w:start w:val="1"/>
      <w:numFmt w:val="bullet"/>
      <w:lvlText w:val=""/>
      <w:lvlJc w:val="left"/>
      <w:pPr>
        <w:ind w:left="4320" w:hanging="360"/>
      </w:pPr>
      <w:rPr>
        <w:rFonts w:ascii="Wingdings" w:hAnsi="Wingdings" w:hint="default"/>
      </w:rPr>
    </w:lvl>
    <w:lvl w:ilvl="6" w:tplc="31C2657A">
      <w:start w:val="1"/>
      <w:numFmt w:val="bullet"/>
      <w:lvlText w:val=""/>
      <w:lvlJc w:val="left"/>
      <w:pPr>
        <w:ind w:left="5040" w:hanging="360"/>
      </w:pPr>
      <w:rPr>
        <w:rFonts w:ascii="Symbol" w:hAnsi="Symbol" w:hint="default"/>
      </w:rPr>
    </w:lvl>
    <w:lvl w:ilvl="7" w:tplc="6B54EF96">
      <w:start w:val="1"/>
      <w:numFmt w:val="bullet"/>
      <w:lvlText w:val="o"/>
      <w:lvlJc w:val="left"/>
      <w:pPr>
        <w:ind w:left="5760" w:hanging="360"/>
      </w:pPr>
      <w:rPr>
        <w:rFonts w:ascii="Courier New" w:hAnsi="Courier New" w:hint="default"/>
      </w:rPr>
    </w:lvl>
    <w:lvl w:ilvl="8" w:tplc="024ED84A">
      <w:start w:val="1"/>
      <w:numFmt w:val="bullet"/>
      <w:lvlText w:val=""/>
      <w:lvlJc w:val="left"/>
      <w:pPr>
        <w:ind w:left="6480" w:hanging="360"/>
      </w:pPr>
      <w:rPr>
        <w:rFonts w:ascii="Wingdings" w:hAnsi="Wingdings" w:hint="default"/>
      </w:rPr>
    </w:lvl>
  </w:abstractNum>
  <w:abstractNum w:abstractNumId="3" w15:restartNumberingAfterBreak="0">
    <w:nsid w:val="23440E92"/>
    <w:multiLevelType w:val="hybridMultilevel"/>
    <w:tmpl w:val="747E827A"/>
    <w:lvl w:ilvl="0" w:tplc="EBA4A690">
      <w:start w:val="1"/>
      <w:numFmt w:val="decimal"/>
      <w:lvlText w:val="%1."/>
      <w:lvlJc w:val="left"/>
      <w:pPr>
        <w:ind w:left="720" w:hanging="360"/>
      </w:pPr>
    </w:lvl>
    <w:lvl w:ilvl="1" w:tplc="544EBB3C">
      <w:start w:val="1"/>
      <w:numFmt w:val="lowerLetter"/>
      <w:lvlText w:val="%2."/>
      <w:lvlJc w:val="left"/>
      <w:pPr>
        <w:ind w:left="1440" w:hanging="360"/>
      </w:pPr>
    </w:lvl>
    <w:lvl w:ilvl="2" w:tplc="9AF67BDE">
      <w:start w:val="1"/>
      <w:numFmt w:val="lowerRoman"/>
      <w:lvlText w:val="%3."/>
      <w:lvlJc w:val="right"/>
      <w:pPr>
        <w:ind w:left="2160" w:hanging="180"/>
      </w:pPr>
    </w:lvl>
    <w:lvl w:ilvl="3" w:tplc="6B3690EC">
      <w:start w:val="1"/>
      <w:numFmt w:val="decimal"/>
      <w:lvlText w:val="%4."/>
      <w:lvlJc w:val="left"/>
      <w:pPr>
        <w:ind w:left="2880" w:hanging="360"/>
      </w:pPr>
    </w:lvl>
    <w:lvl w:ilvl="4" w:tplc="30162478">
      <w:start w:val="1"/>
      <w:numFmt w:val="lowerLetter"/>
      <w:lvlText w:val="%5."/>
      <w:lvlJc w:val="left"/>
      <w:pPr>
        <w:ind w:left="3600" w:hanging="360"/>
      </w:pPr>
    </w:lvl>
    <w:lvl w:ilvl="5" w:tplc="5A0C05F2">
      <w:start w:val="1"/>
      <w:numFmt w:val="lowerRoman"/>
      <w:lvlText w:val="%6."/>
      <w:lvlJc w:val="right"/>
      <w:pPr>
        <w:ind w:left="4320" w:hanging="180"/>
      </w:pPr>
    </w:lvl>
    <w:lvl w:ilvl="6" w:tplc="894EF4BA">
      <w:start w:val="1"/>
      <w:numFmt w:val="decimal"/>
      <w:lvlText w:val="%7."/>
      <w:lvlJc w:val="left"/>
      <w:pPr>
        <w:ind w:left="5040" w:hanging="360"/>
      </w:pPr>
    </w:lvl>
    <w:lvl w:ilvl="7" w:tplc="34AE79E8">
      <w:start w:val="1"/>
      <w:numFmt w:val="lowerLetter"/>
      <w:lvlText w:val="%8."/>
      <w:lvlJc w:val="left"/>
      <w:pPr>
        <w:ind w:left="5760" w:hanging="360"/>
      </w:pPr>
    </w:lvl>
    <w:lvl w:ilvl="8" w:tplc="600ADC58">
      <w:start w:val="1"/>
      <w:numFmt w:val="lowerRoman"/>
      <w:lvlText w:val="%9."/>
      <w:lvlJc w:val="right"/>
      <w:pPr>
        <w:ind w:left="6480" w:hanging="180"/>
      </w:pPr>
    </w:lvl>
  </w:abstractNum>
  <w:abstractNum w:abstractNumId="4" w15:restartNumberingAfterBreak="0">
    <w:nsid w:val="43EF5B67"/>
    <w:multiLevelType w:val="hybridMultilevel"/>
    <w:tmpl w:val="0C2C343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 w15:restartNumberingAfterBreak="0">
    <w:nsid w:val="471A7CE4"/>
    <w:multiLevelType w:val="hybridMultilevel"/>
    <w:tmpl w:val="C6367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540084"/>
    <w:multiLevelType w:val="hybridMultilevel"/>
    <w:tmpl w:val="D5047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43767C"/>
    <w:multiLevelType w:val="hybridMultilevel"/>
    <w:tmpl w:val="85E2BF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5A62930"/>
    <w:multiLevelType w:val="hybridMultilevel"/>
    <w:tmpl w:val="9ECEC91A"/>
    <w:lvl w:ilvl="0" w:tplc="A19A270E">
      <w:start w:val="1"/>
      <w:numFmt w:val="decimal"/>
      <w:lvlText w:val="%1."/>
      <w:lvlJc w:val="left"/>
      <w:pPr>
        <w:ind w:left="720" w:hanging="360"/>
      </w:pPr>
    </w:lvl>
    <w:lvl w:ilvl="1" w:tplc="C5DC0DF8">
      <w:start w:val="1"/>
      <w:numFmt w:val="lowerLetter"/>
      <w:lvlText w:val="%2."/>
      <w:lvlJc w:val="left"/>
      <w:pPr>
        <w:ind w:left="1440" w:hanging="360"/>
      </w:pPr>
    </w:lvl>
    <w:lvl w:ilvl="2" w:tplc="5A1E949E">
      <w:start w:val="1"/>
      <w:numFmt w:val="lowerRoman"/>
      <w:lvlText w:val="%3."/>
      <w:lvlJc w:val="right"/>
      <w:pPr>
        <w:ind w:left="2160" w:hanging="180"/>
      </w:pPr>
    </w:lvl>
    <w:lvl w:ilvl="3" w:tplc="0C6CF1BA">
      <w:start w:val="1"/>
      <w:numFmt w:val="decimal"/>
      <w:lvlText w:val="%4."/>
      <w:lvlJc w:val="left"/>
      <w:pPr>
        <w:ind w:left="2880" w:hanging="360"/>
      </w:pPr>
    </w:lvl>
    <w:lvl w:ilvl="4" w:tplc="1EB41FAC">
      <w:start w:val="1"/>
      <w:numFmt w:val="lowerLetter"/>
      <w:lvlText w:val="%5."/>
      <w:lvlJc w:val="left"/>
      <w:pPr>
        <w:ind w:left="3600" w:hanging="360"/>
      </w:pPr>
    </w:lvl>
    <w:lvl w:ilvl="5" w:tplc="77C6737C">
      <w:start w:val="1"/>
      <w:numFmt w:val="lowerRoman"/>
      <w:lvlText w:val="%6."/>
      <w:lvlJc w:val="right"/>
      <w:pPr>
        <w:ind w:left="4320" w:hanging="180"/>
      </w:pPr>
    </w:lvl>
    <w:lvl w:ilvl="6" w:tplc="C6AC3C72">
      <w:start w:val="1"/>
      <w:numFmt w:val="decimal"/>
      <w:lvlText w:val="%7."/>
      <w:lvlJc w:val="left"/>
      <w:pPr>
        <w:ind w:left="5040" w:hanging="360"/>
      </w:pPr>
    </w:lvl>
    <w:lvl w:ilvl="7" w:tplc="668460F4">
      <w:start w:val="1"/>
      <w:numFmt w:val="lowerLetter"/>
      <w:lvlText w:val="%8."/>
      <w:lvlJc w:val="left"/>
      <w:pPr>
        <w:ind w:left="5760" w:hanging="360"/>
      </w:pPr>
    </w:lvl>
    <w:lvl w:ilvl="8" w:tplc="0B7E6028">
      <w:start w:val="1"/>
      <w:numFmt w:val="lowerRoman"/>
      <w:lvlText w:val="%9."/>
      <w:lvlJc w:val="right"/>
      <w:pPr>
        <w:ind w:left="6480" w:hanging="180"/>
      </w:pPr>
    </w:lvl>
  </w:abstractNum>
  <w:num w:numId="1">
    <w:abstractNumId w:val="8"/>
  </w:num>
  <w:num w:numId="2">
    <w:abstractNumId w:val="6"/>
  </w:num>
  <w:num w:numId="3">
    <w:abstractNumId w:val="7"/>
  </w:num>
  <w:num w:numId="4">
    <w:abstractNumId w:val="0"/>
  </w:num>
  <w:num w:numId="5">
    <w:abstractNumId w:val="5"/>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4C2"/>
    <w:rsid w:val="00001589"/>
    <w:rsid w:val="0000176F"/>
    <w:rsid w:val="00011399"/>
    <w:rsid w:val="00016347"/>
    <w:rsid w:val="00025A19"/>
    <w:rsid w:val="00030A5A"/>
    <w:rsid w:val="00033CAC"/>
    <w:rsid w:val="00074C26"/>
    <w:rsid w:val="00075931"/>
    <w:rsid w:val="00095CCD"/>
    <w:rsid w:val="000C14A0"/>
    <w:rsid w:val="000C4975"/>
    <w:rsid w:val="000D4045"/>
    <w:rsid w:val="000E134A"/>
    <w:rsid w:val="000E1528"/>
    <w:rsid w:val="000E3BC3"/>
    <w:rsid w:val="001059D7"/>
    <w:rsid w:val="00111378"/>
    <w:rsid w:val="00112DB5"/>
    <w:rsid w:val="00115C0B"/>
    <w:rsid w:val="001217A9"/>
    <w:rsid w:val="00146026"/>
    <w:rsid w:val="00155EDF"/>
    <w:rsid w:val="00163D1B"/>
    <w:rsid w:val="0016784F"/>
    <w:rsid w:val="0019699A"/>
    <w:rsid w:val="0019707D"/>
    <w:rsid w:val="001A27F2"/>
    <w:rsid w:val="001E2C13"/>
    <w:rsid w:val="001E6C84"/>
    <w:rsid w:val="00200316"/>
    <w:rsid w:val="00206FE2"/>
    <w:rsid w:val="002529C8"/>
    <w:rsid w:val="00275D1A"/>
    <w:rsid w:val="00284965"/>
    <w:rsid w:val="00290331"/>
    <w:rsid w:val="002913BC"/>
    <w:rsid w:val="002A17B3"/>
    <w:rsid w:val="002A5931"/>
    <w:rsid w:val="002B11CC"/>
    <w:rsid w:val="002B7776"/>
    <w:rsid w:val="002D772F"/>
    <w:rsid w:val="002F009F"/>
    <w:rsid w:val="002F3927"/>
    <w:rsid w:val="002F7C9B"/>
    <w:rsid w:val="00302511"/>
    <w:rsid w:val="00314BD9"/>
    <w:rsid w:val="00316835"/>
    <w:rsid w:val="00322CD5"/>
    <w:rsid w:val="00352663"/>
    <w:rsid w:val="0036040F"/>
    <w:rsid w:val="00360D89"/>
    <w:rsid w:val="00366DD7"/>
    <w:rsid w:val="00367210"/>
    <w:rsid w:val="00374D20"/>
    <w:rsid w:val="00384C06"/>
    <w:rsid w:val="003A523E"/>
    <w:rsid w:val="003B28E8"/>
    <w:rsid w:val="003C1515"/>
    <w:rsid w:val="00410BB5"/>
    <w:rsid w:val="004160DC"/>
    <w:rsid w:val="00436ECB"/>
    <w:rsid w:val="00471680"/>
    <w:rsid w:val="0048165B"/>
    <w:rsid w:val="004877BC"/>
    <w:rsid w:val="004A5B88"/>
    <w:rsid w:val="004A6CC5"/>
    <w:rsid w:val="004A7DBC"/>
    <w:rsid w:val="004B1067"/>
    <w:rsid w:val="004B40DC"/>
    <w:rsid w:val="004B4D5C"/>
    <w:rsid w:val="004B517A"/>
    <w:rsid w:val="004C2C26"/>
    <w:rsid w:val="004C33C5"/>
    <w:rsid w:val="004E0B30"/>
    <w:rsid w:val="004F0CFB"/>
    <w:rsid w:val="004F7A89"/>
    <w:rsid w:val="00504F2B"/>
    <w:rsid w:val="00540FE5"/>
    <w:rsid w:val="0054639C"/>
    <w:rsid w:val="00561AB4"/>
    <w:rsid w:val="005717E8"/>
    <w:rsid w:val="00572AE4"/>
    <w:rsid w:val="0057460D"/>
    <w:rsid w:val="00592A31"/>
    <w:rsid w:val="005A19BD"/>
    <w:rsid w:val="005A290A"/>
    <w:rsid w:val="005C400C"/>
    <w:rsid w:val="005C6232"/>
    <w:rsid w:val="005D5ED7"/>
    <w:rsid w:val="005E28A9"/>
    <w:rsid w:val="005E2E24"/>
    <w:rsid w:val="005F6A60"/>
    <w:rsid w:val="0061050C"/>
    <w:rsid w:val="00611520"/>
    <w:rsid w:val="00613406"/>
    <w:rsid w:val="006222F5"/>
    <w:rsid w:val="00622D60"/>
    <w:rsid w:val="00632BFA"/>
    <w:rsid w:val="0064338A"/>
    <w:rsid w:val="00646804"/>
    <w:rsid w:val="006533CA"/>
    <w:rsid w:val="006614D4"/>
    <w:rsid w:val="00697991"/>
    <w:rsid w:val="006A1FF4"/>
    <w:rsid w:val="006A29B0"/>
    <w:rsid w:val="006A6BEB"/>
    <w:rsid w:val="006B2807"/>
    <w:rsid w:val="006D17E4"/>
    <w:rsid w:val="006D5B21"/>
    <w:rsid w:val="006F3655"/>
    <w:rsid w:val="007115B1"/>
    <w:rsid w:val="00734C5A"/>
    <w:rsid w:val="00774523"/>
    <w:rsid w:val="00794875"/>
    <w:rsid w:val="007B0B78"/>
    <w:rsid w:val="007E103D"/>
    <w:rsid w:val="00815E86"/>
    <w:rsid w:val="00833A5D"/>
    <w:rsid w:val="008375FA"/>
    <w:rsid w:val="008558FD"/>
    <w:rsid w:val="00861F28"/>
    <w:rsid w:val="008704D5"/>
    <w:rsid w:val="008813AB"/>
    <w:rsid w:val="00891A7C"/>
    <w:rsid w:val="008A3243"/>
    <w:rsid w:val="008A6FF1"/>
    <w:rsid w:val="008C4439"/>
    <w:rsid w:val="008D428A"/>
    <w:rsid w:val="008F0164"/>
    <w:rsid w:val="008F3B8E"/>
    <w:rsid w:val="008F41A9"/>
    <w:rsid w:val="00901F10"/>
    <w:rsid w:val="00902CBD"/>
    <w:rsid w:val="009139BF"/>
    <w:rsid w:val="00915388"/>
    <w:rsid w:val="00924DEC"/>
    <w:rsid w:val="00934731"/>
    <w:rsid w:val="00942734"/>
    <w:rsid w:val="009518F0"/>
    <w:rsid w:val="00965AED"/>
    <w:rsid w:val="009A449F"/>
    <w:rsid w:val="009C4B88"/>
    <w:rsid w:val="009C7861"/>
    <w:rsid w:val="009E3681"/>
    <w:rsid w:val="009E69F3"/>
    <w:rsid w:val="00A1004A"/>
    <w:rsid w:val="00A31A2C"/>
    <w:rsid w:val="00A353F0"/>
    <w:rsid w:val="00A37FA2"/>
    <w:rsid w:val="00A42118"/>
    <w:rsid w:val="00A46954"/>
    <w:rsid w:val="00A82D14"/>
    <w:rsid w:val="00A83BDF"/>
    <w:rsid w:val="00A84310"/>
    <w:rsid w:val="00AA61AA"/>
    <w:rsid w:val="00AA760D"/>
    <w:rsid w:val="00AD2158"/>
    <w:rsid w:val="00AE2CAA"/>
    <w:rsid w:val="00AF306A"/>
    <w:rsid w:val="00B13B34"/>
    <w:rsid w:val="00B2251E"/>
    <w:rsid w:val="00B230C2"/>
    <w:rsid w:val="00B30273"/>
    <w:rsid w:val="00B30901"/>
    <w:rsid w:val="00B36D36"/>
    <w:rsid w:val="00B50638"/>
    <w:rsid w:val="00B74F59"/>
    <w:rsid w:val="00B75956"/>
    <w:rsid w:val="00B87B28"/>
    <w:rsid w:val="00B97D48"/>
    <w:rsid w:val="00BA0C19"/>
    <w:rsid w:val="00BA5DEF"/>
    <w:rsid w:val="00BA7C44"/>
    <w:rsid w:val="00BB50A6"/>
    <w:rsid w:val="00BC007D"/>
    <w:rsid w:val="00BC230F"/>
    <w:rsid w:val="00BC73DE"/>
    <w:rsid w:val="00BD39DB"/>
    <w:rsid w:val="00BF7E22"/>
    <w:rsid w:val="00C102C3"/>
    <w:rsid w:val="00C156C7"/>
    <w:rsid w:val="00C2601A"/>
    <w:rsid w:val="00C56614"/>
    <w:rsid w:val="00C60278"/>
    <w:rsid w:val="00C87F33"/>
    <w:rsid w:val="00C91B85"/>
    <w:rsid w:val="00C96DF0"/>
    <w:rsid w:val="00CE0B57"/>
    <w:rsid w:val="00CE6C3B"/>
    <w:rsid w:val="00CE78ED"/>
    <w:rsid w:val="00CF6959"/>
    <w:rsid w:val="00D05D5B"/>
    <w:rsid w:val="00D12109"/>
    <w:rsid w:val="00D174E5"/>
    <w:rsid w:val="00D21D46"/>
    <w:rsid w:val="00D441CF"/>
    <w:rsid w:val="00D46B7A"/>
    <w:rsid w:val="00D525BE"/>
    <w:rsid w:val="00D739CD"/>
    <w:rsid w:val="00DA2BAD"/>
    <w:rsid w:val="00DB29AE"/>
    <w:rsid w:val="00DB450B"/>
    <w:rsid w:val="00DB504F"/>
    <w:rsid w:val="00DE0FCD"/>
    <w:rsid w:val="00DF2171"/>
    <w:rsid w:val="00E07CD9"/>
    <w:rsid w:val="00E162F6"/>
    <w:rsid w:val="00E36871"/>
    <w:rsid w:val="00E37CE1"/>
    <w:rsid w:val="00E43BD5"/>
    <w:rsid w:val="00E47E78"/>
    <w:rsid w:val="00E554CA"/>
    <w:rsid w:val="00E55B50"/>
    <w:rsid w:val="00E604C2"/>
    <w:rsid w:val="00E663EA"/>
    <w:rsid w:val="00E7227A"/>
    <w:rsid w:val="00E72CBE"/>
    <w:rsid w:val="00E73C94"/>
    <w:rsid w:val="00E8309A"/>
    <w:rsid w:val="00E84B0A"/>
    <w:rsid w:val="00EA49C8"/>
    <w:rsid w:val="00EB0C6B"/>
    <w:rsid w:val="00EB481B"/>
    <w:rsid w:val="00EE4775"/>
    <w:rsid w:val="00EF0929"/>
    <w:rsid w:val="00F03310"/>
    <w:rsid w:val="00F16FA2"/>
    <w:rsid w:val="00F200B0"/>
    <w:rsid w:val="00F204C6"/>
    <w:rsid w:val="00F50A27"/>
    <w:rsid w:val="00F56355"/>
    <w:rsid w:val="00F56EA5"/>
    <w:rsid w:val="00F72539"/>
    <w:rsid w:val="00F75B0F"/>
    <w:rsid w:val="00F76B76"/>
    <w:rsid w:val="00F9391E"/>
    <w:rsid w:val="00F9625E"/>
    <w:rsid w:val="00FA3409"/>
    <w:rsid w:val="00FA35B6"/>
    <w:rsid w:val="00FC2B63"/>
    <w:rsid w:val="00FD5049"/>
    <w:rsid w:val="00FE60A6"/>
    <w:rsid w:val="00FF2387"/>
    <w:rsid w:val="00FF6EBC"/>
    <w:rsid w:val="11ED7439"/>
    <w:rsid w:val="17A81CDA"/>
    <w:rsid w:val="1868A502"/>
    <w:rsid w:val="1B60152A"/>
    <w:rsid w:val="25A9A178"/>
    <w:rsid w:val="2688A437"/>
    <w:rsid w:val="2D6DC31E"/>
    <w:rsid w:val="361AEEC3"/>
    <w:rsid w:val="370A1EFB"/>
    <w:rsid w:val="3CD50773"/>
    <w:rsid w:val="41B89B74"/>
    <w:rsid w:val="549C4A31"/>
    <w:rsid w:val="5FD34BC3"/>
    <w:rsid w:val="72DD9CD7"/>
    <w:rsid w:val="75892F33"/>
    <w:rsid w:val="7995A9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90CA8"/>
  <w15:chartTrackingRefBased/>
  <w15:docId w15:val="{598678CF-BED6-4C12-8C98-9755AAA8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5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35B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F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35B6"/>
  </w:style>
  <w:style w:type="paragraph" w:styleId="ListParagraph">
    <w:name w:val="List Paragraph"/>
    <w:basedOn w:val="Normal"/>
    <w:uiPriority w:val="34"/>
    <w:qFormat/>
    <w:rsid w:val="00FA35B6"/>
    <w:pPr>
      <w:ind w:left="720"/>
      <w:contextualSpacing/>
    </w:pPr>
  </w:style>
  <w:style w:type="character" w:customStyle="1" w:styleId="Heading2Char">
    <w:name w:val="Heading 2 Char"/>
    <w:basedOn w:val="DefaultParagraphFont"/>
    <w:link w:val="Heading2"/>
    <w:uiPriority w:val="9"/>
    <w:rsid w:val="00FA35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35B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E477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16FA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36ECB"/>
    <w:pPr>
      <w:tabs>
        <w:tab w:val="center" w:pos="4513"/>
        <w:tab w:val="right" w:pos="9026"/>
      </w:tabs>
    </w:pPr>
  </w:style>
  <w:style w:type="character" w:customStyle="1" w:styleId="HeaderChar">
    <w:name w:val="Header Char"/>
    <w:basedOn w:val="DefaultParagraphFont"/>
    <w:link w:val="Header"/>
    <w:uiPriority w:val="99"/>
    <w:rsid w:val="00436ECB"/>
  </w:style>
  <w:style w:type="paragraph" w:styleId="Footer">
    <w:name w:val="footer"/>
    <w:basedOn w:val="Normal"/>
    <w:link w:val="FooterChar"/>
    <w:uiPriority w:val="99"/>
    <w:unhideWhenUsed/>
    <w:rsid w:val="00436ECB"/>
    <w:pPr>
      <w:tabs>
        <w:tab w:val="center" w:pos="4513"/>
        <w:tab w:val="right" w:pos="9026"/>
      </w:tabs>
    </w:pPr>
  </w:style>
  <w:style w:type="character" w:customStyle="1" w:styleId="FooterChar">
    <w:name w:val="Footer Char"/>
    <w:basedOn w:val="DefaultParagraphFont"/>
    <w:link w:val="Footer"/>
    <w:uiPriority w:val="99"/>
    <w:rsid w:val="00436ECB"/>
  </w:style>
  <w:style w:type="table" w:styleId="TableGrid">
    <w:name w:val="Table Grid"/>
    <w:basedOn w:val="TableNormal"/>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4310"/>
    <w:rPr>
      <w:color w:val="0563C1" w:themeColor="hyperlink"/>
      <w:u w:val="single"/>
    </w:rPr>
  </w:style>
  <w:style w:type="paragraph" w:styleId="BalloonText">
    <w:name w:val="Balloon Text"/>
    <w:basedOn w:val="Normal"/>
    <w:link w:val="BalloonTextChar"/>
    <w:uiPriority w:val="99"/>
    <w:semiHidden/>
    <w:unhideWhenUsed/>
    <w:rsid w:val="00B87B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B28"/>
    <w:rPr>
      <w:rFonts w:ascii="Segoe UI" w:hAnsi="Segoe UI" w:cs="Segoe UI"/>
      <w:sz w:val="18"/>
      <w:szCs w:val="18"/>
    </w:rPr>
  </w:style>
  <w:style w:type="paragraph" w:customStyle="1" w:styleId="paragraph">
    <w:name w:val="paragraph"/>
    <w:basedOn w:val="Normal"/>
    <w:rsid w:val="000C14A0"/>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0C14A0"/>
  </w:style>
  <w:style w:type="character" w:customStyle="1" w:styleId="contextualspellingandgrammarerror">
    <w:name w:val="contextualspellingandgrammarerror"/>
    <w:basedOn w:val="DefaultParagraphFont"/>
    <w:rsid w:val="000C14A0"/>
  </w:style>
  <w:style w:type="character" w:customStyle="1" w:styleId="spellingerror">
    <w:name w:val="spellingerror"/>
    <w:basedOn w:val="DefaultParagraphFont"/>
    <w:rsid w:val="000C14A0"/>
  </w:style>
  <w:style w:type="character" w:customStyle="1" w:styleId="eop">
    <w:name w:val="eop"/>
    <w:basedOn w:val="DefaultParagraphFont"/>
    <w:rsid w:val="000C14A0"/>
  </w:style>
  <w:style w:type="character" w:customStyle="1" w:styleId="scxw8261866">
    <w:name w:val="scxw8261866"/>
    <w:basedOn w:val="DefaultParagraphFont"/>
    <w:rsid w:val="0016784F"/>
  </w:style>
  <w:style w:type="paragraph" w:customStyle="1" w:styleId="western">
    <w:name w:val="western"/>
    <w:basedOn w:val="Normal"/>
    <w:rsid w:val="00F56EA5"/>
    <w:pPr>
      <w:spacing w:before="100" w:beforeAutospacing="1" w:after="119"/>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9707D"/>
    <w:rPr>
      <w:sz w:val="16"/>
      <w:szCs w:val="16"/>
    </w:rPr>
  </w:style>
  <w:style w:type="paragraph" w:styleId="CommentText">
    <w:name w:val="annotation text"/>
    <w:basedOn w:val="Normal"/>
    <w:link w:val="CommentTextChar"/>
    <w:uiPriority w:val="99"/>
    <w:semiHidden/>
    <w:unhideWhenUsed/>
    <w:rsid w:val="0019707D"/>
    <w:rPr>
      <w:sz w:val="20"/>
      <w:szCs w:val="20"/>
    </w:rPr>
  </w:style>
  <w:style w:type="character" w:customStyle="1" w:styleId="CommentTextChar">
    <w:name w:val="Comment Text Char"/>
    <w:basedOn w:val="DefaultParagraphFont"/>
    <w:link w:val="CommentText"/>
    <w:uiPriority w:val="99"/>
    <w:semiHidden/>
    <w:rsid w:val="0019707D"/>
    <w:rPr>
      <w:sz w:val="20"/>
      <w:szCs w:val="20"/>
    </w:rPr>
  </w:style>
  <w:style w:type="paragraph" w:styleId="CommentSubject">
    <w:name w:val="annotation subject"/>
    <w:basedOn w:val="CommentText"/>
    <w:next w:val="CommentText"/>
    <w:link w:val="CommentSubjectChar"/>
    <w:uiPriority w:val="99"/>
    <w:semiHidden/>
    <w:unhideWhenUsed/>
    <w:rsid w:val="0019707D"/>
    <w:rPr>
      <w:b/>
      <w:bCs/>
    </w:rPr>
  </w:style>
  <w:style w:type="character" w:customStyle="1" w:styleId="CommentSubjectChar">
    <w:name w:val="Comment Subject Char"/>
    <w:basedOn w:val="CommentTextChar"/>
    <w:link w:val="CommentSubject"/>
    <w:uiPriority w:val="99"/>
    <w:semiHidden/>
    <w:rsid w:val="0019707D"/>
    <w:rPr>
      <w:b/>
      <w:bCs/>
      <w:sz w:val="20"/>
      <w:szCs w:val="20"/>
    </w:rPr>
  </w:style>
  <w:style w:type="paragraph" w:styleId="Revision">
    <w:name w:val="Revision"/>
    <w:hidden/>
    <w:uiPriority w:val="99"/>
    <w:semiHidden/>
    <w:rsid w:val="00F93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38053">
      <w:bodyDiv w:val="1"/>
      <w:marLeft w:val="0"/>
      <w:marRight w:val="0"/>
      <w:marTop w:val="0"/>
      <w:marBottom w:val="0"/>
      <w:divBdr>
        <w:top w:val="none" w:sz="0" w:space="0" w:color="auto"/>
        <w:left w:val="none" w:sz="0" w:space="0" w:color="auto"/>
        <w:bottom w:val="none" w:sz="0" w:space="0" w:color="auto"/>
        <w:right w:val="none" w:sz="0" w:space="0" w:color="auto"/>
      </w:divBdr>
    </w:div>
    <w:div w:id="116072898">
      <w:bodyDiv w:val="1"/>
      <w:marLeft w:val="0"/>
      <w:marRight w:val="0"/>
      <w:marTop w:val="0"/>
      <w:marBottom w:val="0"/>
      <w:divBdr>
        <w:top w:val="none" w:sz="0" w:space="0" w:color="auto"/>
        <w:left w:val="none" w:sz="0" w:space="0" w:color="auto"/>
        <w:bottom w:val="none" w:sz="0" w:space="0" w:color="auto"/>
        <w:right w:val="none" w:sz="0" w:space="0" w:color="auto"/>
      </w:divBdr>
    </w:div>
    <w:div w:id="150022518">
      <w:bodyDiv w:val="1"/>
      <w:marLeft w:val="0"/>
      <w:marRight w:val="0"/>
      <w:marTop w:val="0"/>
      <w:marBottom w:val="0"/>
      <w:divBdr>
        <w:top w:val="none" w:sz="0" w:space="0" w:color="auto"/>
        <w:left w:val="none" w:sz="0" w:space="0" w:color="auto"/>
        <w:bottom w:val="none" w:sz="0" w:space="0" w:color="auto"/>
        <w:right w:val="none" w:sz="0" w:space="0" w:color="auto"/>
      </w:divBdr>
      <w:divsChild>
        <w:div w:id="1827621688">
          <w:marLeft w:val="0"/>
          <w:marRight w:val="0"/>
          <w:marTop w:val="0"/>
          <w:marBottom w:val="0"/>
          <w:divBdr>
            <w:top w:val="none" w:sz="0" w:space="0" w:color="auto"/>
            <w:left w:val="none" w:sz="0" w:space="0" w:color="auto"/>
            <w:bottom w:val="none" w:sz="0" w:space="0" w:color="auto"/>
            <w:right w:val="none" w:sz="0" w:space="0" w:color="auto"/>
          </w:divBdr>
        </w:div>
        <w:div w:id="1044796838">
          <w:marLeft w:val="0"/>
          <w:marRight w:val="0"/>
          <w:marTop w:val="0"/>
          <w:marBottom w:val="0"/>
          <w:divBdr>
            <w:top w:val="none" w:sz="0" w:space="0" w:color="auto"/>
            <w:left w:val="none" w:sz="0" w:space="0" w:color="auto"/>
            <w:bottom w:val="none" w:sz="0" w:space="0" w:color="auto"/>
            <w:right w:val="none" w:sz="0" w:space="0" w:color="auto"/>
          </w:divBdr>
        </w:div>
        <w:div w:id="1637371903">
          <w:marLeft w:val="0"/>
          <w:marRight w:val="0"/>
          <w:marTop w:val="0"/>
          <w:marBottom w:val="0"/>
          <w:divBdr>
            <w:top w:val="none" w:sz="0" w:space="0" w:color="auto"/>
            <w:left w:val="none" w:sz="0" w:space="0" w:color="auto"/>
            <w:bottom w:val="none" w:sz="0" w:space="0" w:color="auto"/>
            <w:right w:val="none" w:sz="0" w:space="0" w:color="auto"/>
          </w:divBdr>
        </w:div>
      </w:divsChild>
    </w:div>
    <w:div w:id="199248389">
      <w:bodyDiv w:val="1"/>
      <w:marLeft w:val="0"/>
      <w:marRight w:val="0"/>
      <w:marTop w:val="0"/>
      <w:marBottom w:val="0"/>
      <w:divBdr>
        <w:top w:val="none" w:sz="0" w:space="0" w:color="auto"/>
        <w:left w:val="none" w:sz="0" w:space="0" w:color="auto"/>
        <w:bottom w:val="none" w:sz="0" w:space="0" w:color="auto"/>
        <w:right w:val="none" w:sz="0" w:space="0" w:color="auto"/>
      </w:divBdr>
      <w:divsChild>
        <w:div w:id="1794983053">
          <w:marLeft w:val="0"/>
          <w:marRight w:val="0"/>
          <w:marTop w:val="0"/>
          <w:marBottom w:val="0"/>
          <w:divBdr>
            <w:top w:val="none" w:sz="0" w:space="0" w:color="auto"/>
            <w:left w:val="none" w:sz="0" w:space="0" w:color="auto"/>
            <w:bottom w:val="none" w:sz="0" w:space="0" w:color="auto"/>
            <w:right w:val="none" w:sz="0" w:space="0" w:color="auto"/>
          </w:divBdr>
        </w:div>
        <w:div w:id="1668630399">
          <w:marLeft w:val="0"/>
          <w:marRight w:val="0"/>
          <w:marTop w:val="0"/>
          <w:marBottom w:val="0"/>
          <w:divBdr>
            <w:top w:val="none" w:sz="0" w:space="0" w:color="auto"/>
            <w:left w:val="none" w:sz="0" w:space="0" w:color="auto"/>
            <w:bottom w:val="none" w:sz="0" w:space="0" w:color="auto"/>
            <w:right w:val="none" w:sz="0" w:space="0" w:color="auto"/>
          </w:divBdr>
        </w:div>
        <w:div w:id="1740205411">
          <w:marLeft w:val="0"/>
          <w:marRight w:val="0"/>
          <w:marTop w:val="0"/>
          <w:marBottom w:val="0"/>
          <w:divBdr>
            <w:top w:val="none" w:sz="0" w:space="0" w:color="auto"/>
            <w:left w:val="none" w:sz="0" w:space="0" w:color="auto"/>
            <w:bottom w:val="none" w:sz="0" w:space="0" w:color="auto"/>
            <w:right w:val="none" w:sz="0" w:space="0" w:color="auto"/>
          </w:divBdr>
        </w:div>
        <w:div w:id="206456890">
          <w:marLeft w:val="0"/>
          <w:marRight w:val="0"/>
          <w:marTop w:val="0"/>
          <w:marBottom w:val="0"/>
          <w:divBdr>
            <w:top w:val="none" w:sz="0" w:space="0" w:color="auto"/>
            <w:left w:val="none" w:sz="0" w:space="0" w:color="auto"/>
            <w:bottom w:val="none" w:sz="0" w:space="0" w:color="auto"/>
            <w:right w:val="none" w:sz="0" w:space="0" w:color="auto"/>
          </w:divBdr>
        </w:div>
        <w:div w:id="91825803">
          <w:marLeft w:val="0"/>
          <w:marRight w:val="0"/>
          <w:marTop w:val="0"/>
          <w:marBottom w:val="0"/>
          <w:divBdr>
            <w:top w:val="none" w:sz="0" w:space="0" w:color="auto"/>
            <w:left w:val="none" w:sz="0" w:space="0" w:color="auto"/>
            <w:bottom w:val="none" w:sz="0" w:space="0" w:color="auto"/>
            <w:right w:val="none" w:sz="0" w:space="0" w:color="auto"/>
          </w:divBdr>
        </w:div>
        <w:div w:id="719087429">
          <w:marLeft w:val="0"/>
          <w:marRight w:val="0"/>
          <w:marTop w:val="0"/>
          <w:marBottom w:val="0"/>
          <w:divBdr>
            <w:top w:val="none" w:sz="0" w:space="0" w:color="auto"/>
            <w:left w:val="none" w:sz="0" w:space="0" w:color="auto"/>
            <w:bottom w:val="none" w:sz="0" w:space="0" w:color="auto"/>
            <w:right w:val="none" w:sz="0" w:space="0" w:color="auto"/>
          </w:divBdr>
        </w:div>
        <w:div w:id="1933010260">
          <w:marLeft w:val="0"/>
          <w:marRight w:val="0"/>
          <w:marTop w:val="0"/>
          <w:marBottom w:val="0"/>
          <w:divBdr>
            <w:top w:val="none" w:sz="0" w:space="0" w:color="auto"/>
            <w:left w:val="none" w:sz="0" w:space="0" w:color="auto"/>
            <w:bottom w:val="none" w:sz="0" w:space="0" w:color="auto"/>
            <w:right w:val="none" w:sz="0" w:space="0" w:color="auto"/>
          </w:divBdr>
        </w:div>
        <w:div w:id="1598709573">
          <w:marLeft w:val="0"/>
          <w:marRight w:val="0"/>
          <w:marTop w:val="0"/>
          <w:marBottom w:val="0"/>
          <w:divBdr>
            <w:top w:val="none" w:sz="0" w:space="0" w:color="auto"/>
            <w:left w:val="none" w:sz="0" w:space="0" w:color="auto"/>
            <w:bottom w:val="none" w:sz="0" w:space="0" w:color="auto"/>
            <w:right w:val="none" w:sz="0" w:space="0" w:color="auto"/>
          </w:divBdr>
        </w:div>
        <w:div w:id="1847862455">
          <w:marLeft w:val="0"/>
          <w:marRight w:val="0"/>
          <w:marTop w:val="0"/>
          <w:marBottom w:val="0"/>
          <w:divBdr>
            <w:top w:val="none" w:sz="0" w:space="0" w:color="auto"/>
            <w:left w:val="none" w:sz="0" w:space="0" w:color="auto"/>
            <w:bottom w:val="none" w:sz="0" w:space="0" w:color="auto"/>
            <w:right w:val="none" w:sz="0" w:space="0" w:color="auto"/>
          </w:divBdr>
        </w:div>
        <w:div w:id="394014600">
          <w:marLeft w:val="0"/>
          <w:marRight w:val="0"/>
          <w:marTop w:val="0"/>
          <w:marBottom w:val="0"/>
          <w:divBdr>
            <w:top w:val="none" w:sz="0" w:space="0" w:color="auto"/>
            <w:left w:val="none" w:sz="0" w:space="0" w:color="auto"/>
            <w:bottom w:val="none" w:sz="0" w:space="0" w:color="auto"/>
            <w:right w:val="none" w:sz="0" w:space="0" w:color="auto"/>
          </w:divBdr>
        </w:div>
        <w:div w:id="5056354">
          <w:marLeft w:val="0"/>
          <w:marRight w:val="0"/>
          <w:marTop w:val="0"/>
          <w:marBottom w:val="0"/>
          <w:divBdr>
            <w:top w:val="none" w:sz="0" w:space="0" w:color="auto"/>
            <w:left w:val="none" w:sz="0" w:space="0" w:color="auto"/>
            <w:bottom w:val="none" w:sz="0" w:space="0" w:color="auto"/>
            <w:right w:val="none" w:sz="0" w:space="0" w:color="auto"/>
          </w:divBdr>
        </w:div>
        <w:div w:id="1728339612">
          <w:marLeft w:val="0"/>
          <w:marRight w:val="0"/>
          <w:marTop w:val="0"/>
          <w:marBottom w:val="0"/>
          <w:divBdr>
            <w:top w:val="none" w:sz="0" w:space="0" w:color="auto"/>
            <w:left w:val="none" w:sz="0" w:space="0" w:color="auto"/>
            <w:bottom w:val="none" w:sz="0" w:space="0" w:color="auto"/>
            <w:right w:val="none" w:sz="0" w:space="0" w:color="auto"/>
          </w:divBdr>
        </w:div>
        <w:div w:id="652218263">
          <w:marLeft w:val="0"/>
          <w:marRight w:val="0"/>
          <w:marTop w:val="0"/>
          <w:marBottom w:val="0"/>
          <w:divBdr>
            <w:top w:val="none" w:sz="0" w:space="0" w:color="auto"/>
            <w:left w:val="none" w:sz="0" w:space="0" w:color="auto"/>
            <w:bottom w:val="none" w:sz="0" w:space="0" w:color="auto"/>
            <w:right w:val="none" w:sz="0" w:space="0" w:color="auto"/>
          </w:divBdr>
        </w:div>
        <w:div w:id="672953821">
          <w:marLeft w:val="0"/>
          <w:marRight w:val="0"/>
          <w:marTop w:val="0"/>
          <w:marBottom w:val="0"/>
          <w:divBdr>
            <w:top w:val="none" w:sz="0" w:space="0" w:color="auto"/>
            <w:left w:val="none" w:sz="0" w:space="0" w:color="auto"/>
            <w:bottom w:val="none" w:sz="0" w:space="0" w:color="auto"/>
            <w:right w:val="none" w:sz="0" w:space="0" w:color="auto"/>
          </w:divBdr>
        </w:div>
        <w:div w:id="1542547106">
          <w:marLeft w:val="0"/>
          <w:marRight w:val="0"/>
          <w:marTop w:val="0"/>
          <w:marBottom w:val="0"/>
          <w:divBdr>
            <w:top w:val="none" w:sz="0" w:space="0" w:color="auto"/>
            <w:left w:val="none" w:sz="0" w:space="0" w:color="auto"/>
            <w:bottom w:val="none" w:sz="0" w:space="0" w:color="auto"/>
            <w:right w:val="none" w:sz="0" w:space="0" w:color="auto"/>
          </w:divBdr>
        </w:div>
      </w:divsChild>
    </w:div>
    <w:div w:id="442698223">
      <w:bodyDiv w:val="1"/>
      <w:marLeft w:val="0"/>
      <w:marRight w:val="0"/>
      <w:marTop w:val="0"/>
      <w:marBottom w:val="0"/>
      <w:divBdr>
        <w:top w:val="none" w:sz="0" w:space="0" w:color="auto"/>
        <w:left w:val="none" w:sz="0" w:space="0" w:color="auto"/>
        <w:bottom w:val="none" w:sz="0" w:space="0" w:color="auto"/>
        <w:right w:val="none" w:sz="0" w:space="0" w:color="auto"/>
      </w:divBdr>
    </w:div>
    <w:div w:id="964119230">
      <w:bodyDiv w:val="1"/>
      <w:marLeft w:val="0"/>
      <w:marRight w:val="0"/>
      <w:marTop w:val="0"/>
      <w:marBottom w:val="0"/>
      <w:divBdr>
        <w:top w:val="none" w:sz="0" w:space="0" w:color="auto"/>
        <w:left w:val="none" w:sz="0" w:space="0" w:color="auto"/>
        <w:bottom w:val="none" w:sz="0" w:space="0" w:color="auto"/>
        <w:right w:val="none" w:sz="0" w:space="0" w:color="auto"/>
      </w:divBdr>
    </w:div>
    <w:div w:id="1116867674">
      <w:bodyDiv w:val="1"/>
      <w:marLeft w:val="0"/>
      <w:marRight w:val="0"/>
      <w:marTop w:val="0"/>
      <w:marBottom w:val="0"/>
      <w:divBdr>
        <w:top w:val="none" w:sz="0" w:space="0" w:color="auto"/>
        <w:left w:val="none" w:sz="0" w:space="0" w:color="auto"/>
        <w:bottom w:val="none" w:sz="0" w:space="0" w:color="auto"/>
        <w:right w:val="none" w:sz="0" w:space="0" w:color="auto"/>
      </w:divBdr>
      <w:divsChild>
        <w:div w:id="804741155">
          <w:marLeft w:val="0"/>
          <w:marRight w:val="0"/>
          <w:marTop w:val="0"/>
          <w:marBottom w:val="0"/>
          <w:divBdr>
            <w:top w:val="none" w:sz="0" w:space="0" w:color="auto"/>
            <w:left w:val="none" w:sz="0" w:space="0" w:color="auto"/>
            <w:bottom w:val="none" w:sz="0" w:space="0" w:color="auto"/>
            <w:right w:val="none" w:sz="0" w:space="0" w:color="auto"/>
          </w:divBdr>
        </w:div>
        <w:div w:id="1026178832">
          <w:marLeft w:val="0"/>
          <w:marRight w:val="0"/>
          <w:marTop w:val="0"/>
          <w:marBottom w:val="0"/>
          <w:divBdr>
            <w:top w:val="none" w:sz="0" w:space="0" w:color="auto"/>
            <w:left w:val="none" w:sz="0" w:space="0" w:color="auto"/>
            <w:bottom w:val="none" w:sz="0" w:space="0" w:color="auto"/>
            <w:right w:val="none" w:sz="0" w:space="0" w:color="auto"/>
          </w:divBdr>
        </w:div>
        <w:div w:id="1063716459">
          <w:marLeft w:val="0"/>
          <w:marRight w:val="0"/>
          <w:marTop w:val="0"/>
          <w:marBottom w:val="0"/>
          <w:divBdr>
            <w:top w:val="none" w:sz="0" w:space="0" w:color="auto"/>
            <w:left w:val="none" w:sz="0" w:space="0" w:color="auto"/>
            <w:bottom w:val="none" w:sz="0" w:space="0" w:color="auto"/>
            <w:right w:val="none" w:sz="0" w:space="0" w:color="auto"/>
          </w:divBdr>
        </w:div>
        <w:div w:id="1585186926">
          <w:marLeft w:val="0"/>
          <w:marRight w:val="0"/>
          <w:marTop w:val="0"/>
          <w:marBottom w:val="0"/>
          <w:divBdr>
            <w:top w:val="none" w:sz="0" w:space="0" w:color="auto"/>
            <w:left w:val="none" w:sz="0" w:space="0" w:color="auto"/>
            <w:bottom w:val="none" w:sz="0" w:space="0" w:color="auto"/>
            <w:right w:val="none" w:sz="0" w:space="0" w:color="auto"/>
          </w:divBdr>
        </w:div>
        <w:div w:id="1756902862">
          <w:marLeft w:val="0"/>
          <w:marRight w:val="0"/>
          <w:marTop w:val="0"/>
          <w:marBottom w:val="0"/>
          <w:divBdr>
            <w:top w:val="none" w:sz="0" w:space="0" w:color="auto"/>
            <w:left w:val="none" w:sz="0" w:space="0" w:color="auto"/>
            <w:bottom w:val="none" w:sz="0" w:space="0" w:color="auto"/>
            <w:right w:val="none" w:sz="0" w:space="0" w:color="auto"/>
          </w:divBdr>
        </w:div>
      </w:divsChild>
    </w:div>
    <w:div w:id="1286620692">
      <w:bodyDiv w:val="1"/>
      <w:marLeft w:val="0"/>
      <w:marRight w:val="0"/>
      <w:marTop w:val="0"/>
      <w:marBottom w:val="0"/>
      <w:divBdr>
        <w:top w:val="none" w:sz="0" w:space="0" w:color="auto"/>
        <w:left w:val="none" w:sz="0" w:space="0" w:color="auto"/>
        <w:bottom w:val="none" w:sz="0" w:space="0" w:color="auto"/>
        <w:right w:val="none" w:sz="0" w:space="0" w:color="auto"/>
      </w:divBdr>
    </w:div>
    <w:div w:id="1486781895">
      <w:bodyDiv w:val="1"/>
      <w:marLeft w:val="0"/>
      <w:marRight w:val="0"/>
      <w:marTop w:val="0"/>
      <w:marBottom w:val="0"/>
      <w:divBdr>
        <w:top w:val="none" w:sz="0" w:space="0" w:color="auto"/>
        <w:left w:val="none" w:sz="0" w:space="0" w:color="auto"/>
        <w:bottom w:val="none" w:sz="0" w:space="0" w:color="auto"/>
        <w:right w:val="none" w:sz="0" w:space="0" w:color="auto"/>
      </w:divBdr>
    </w:div>
    <w:div w:id="1719939120">
      <w:bodyDiv w:val="1"/>
      <w:marLeft w:val="0"/>
      <w:marRight w:val="0"/>
      <w:marTop w:val="0"/>
      <w:marBottom w:val="0"/>
      <w:divBdr>
        <w:top w:val="none" w:sz="0" w:space="0" w:color="auto"/>
        <w:left w:val="none" w:sz="0" w:space="0" w:color="auto"/>
        <w:bottom w:val="none" w:sz="0" w:space="0" w:color="auto"/>
        <w:right w:val="none" w:sz="0" w:space="0" w:color="auto"/>
      </w:divBdr>
    </w:div>
    <w:div w:id="207404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Saunders</dc:creator>
  <cp:keywords/>
  <dc:description/>
  <cp:lastModifiedBy>Yvonne Merry</cp:lastModifiedBy>
  <cp:revision>3</cp:revision>
  <cp:lastPrinted>2018-10-17T13:55:00Z</cp:lastPrinted>
  <dcterms:created xsi:type="dcterms:W3CDTF">2020-02-24T10:00:00Z</dcterms:created>
  <dcterms:modified xsi:type="dcterms:W3CDTF">2020-02-24T11:14:00Z</dcterms:modified>
</cp:coreProperties>
</file>