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5AB4D" w14:textId="62AA4B0B" w:rsidR="00DE2A75" w:rsidRPr="0046071A" w:rsidRDefault="00F82644">
      <w:pPr>
        <w:rPr>
          <w:b/>
          <w:bCs/>
          <w:sz w:val="28"/>
          <w:szCs w:val="28"/>
        </w:rPr>
      </w:pPr>
      <w:r w:rsidRPr="0046071A">
        <w:rPr>
          <w:b/>
          <w:bCs/>
          <w:sz w:val="28"/>
          <w:szCs w:val="28"/>
        </w:rPr>
        <w:t xml:space="preserve">MDT or </w:t>
      </w:r>
      <w:proofErr w:type="spellStart"/>
      <w:r w:rsidRPr="0046071A">
        <w:rPr>
          <w:b/>
          <w:bCs/>
          <w:sz w:val="28"/>
          <w:szCs w:val="28"/>
        </w:rPr>
        <w:t>Planera</w:t>
      </w:r>
      <w:proofErr w:type="spellEnd"/>
    </w:p>
    <w:p w14:paraId="15297CBA" w14:textId="3A0DD65D" w:rsidR="00DE2A75" w:rsidRDefault="00DE2A75"/>
    <w:p w14:paraId="769FA5F2" w14:textId="4FFD4FDB" w:rsidR="00BB3F2F" w:rsidRDefault="00F82644">
      <w:r>
        <w:t>This guidance is for Module Leaders (ML)</w:t>
      </w:r>
      <w:r>
        <w:br/>
      </w:r>
      <w:r>
        <w:br/>
        <w:t>Log in at:</w:t>
      </w:r>
      <w:r w:rsidR="00703B63">
        <w:t xml:space="preserve"> </w:t>
      </w:r>
      <w:hyperlink r:id="rId5" w:history="1">
        <w:r w:rsidR="00703B63" w:rsidRPr="00153067">
          <w:rPr>
            <w:rStyle w:val="Hyperlink"/>
          </w:rPr>
          <w:t>https://solentplanera-ssu.msappproxy.net/Login#</w:t>
        </w:r>
      </w:hyperlink>
    </w:p>
    <w:p w14:paraId="408B833B" w14:textId="543D9FB4" w:rsidR="00DE2A75" w:rsidRDefault="00DE2A75"/>
    <w:p w14:paraId="668F9F56" w14:textId="3D321DF5" w:rsidR="00DE2A75" w:rsidRDefault="00F82644">
      <w:r>
        <w:rPr>
          <w:noProof/>
        </w:rPr>
        <w:drawing>
          <wp:inline distT="0" distB="0" distL="0" distR="0" wp14:anchorId="5283F8DF" wp14:editId="0DEA225C">
            <wp:extent cx="4045352" cy="2834886"/>
            <wp:effectExtent l="0" t="0" r="635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058754" cy="2844278"/>
                    </a:xfrm>
                    <a:prstGeom prst="rect">
                      <a:avLst/>
                    </a:prstGeom>
                  </pic:spPr>
                </pic:pic>
              </a:graphicData>
            </a:graphic>
          </wp:inline>
        </w:drawing>
      </w:r>
    </w:p>
    <w:p w14:paraId="46B41187" w14:textId="05113380" w:rsidR="00703B63" w:rsidRDefault="00703B63"/>
    <w:p w14:paraId="154E4828" w14:textId="2236C9F0" w:rsidR="00703B63" w:rsidRDefault="00703B63">
      <w:r>
        <w:t xml:space="preserve">You can check how busy you have been </w:t>
      </w:r>
      <w:r w:rsidR="00C778C7">
        <w:t>in the current</w:t>
      </w:r>
      <w:r>
        <w:t xml:space="preserve"> year (and you</w:t>
      </w:r>
      <w:r w:rsidR="00C778C7">
        <w:t>r</w:t>
      </w:r>
      <w:r>
        <w:t xml:space="preserve"> colleagues</w:t>
      </w:r>
      <w:r w:rsidR="00C778C7">
        <w:t xml:space="preserve"> too </w:t>
      </w:r>
      <w:r>
        <w:t>… Lol</w:t>
      </w:r>
      <w:proofErr w:type="gramStart"/>
      <w:r>
        <w:t>… )</w:t>
      </w:r>
      <w:proofErr w:type="gramEnd"/>
      <w:r>
        <w:t xml:space="preserve"> </w:t>
      </w:r>
      <w:r w:rsidR="00E42287">
        <w:br/>
      </w:r>
      <w:r>
        <w:t xml:space="preserve">but select </w:t>
      </w:r>
      <w:r w:rsidR="00CC5B1E">
        <w:t>next year</w:t>
      </w:r>
    </w:p>
    <w:p w14:paraId="772FACE3" w14:textId="78F6F7DD" w:rsidR="00703B63" w:rsidRDefault="00703B63">
      <w:r>
        <w:rPr>
          <w:noProof/>
        </w:rPr>
        <w:drawing>
          <wp:inline distT="0" distB="0" distL="0" distR="0" wp14:anchorId="5D0A775D" wp14:editId="2B8234D8">
            <wp:extent cx="4005361" cy="2806861"/>
            <wp:effectExtent l="0" t="0" r="0" b="0"/>
            <wp:docPr id="2" name="Picture 2"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035864" cy="2828237"/>
                    </a:xfrm>
                    <a:prstGeom prst="rect">
                      <a:avLst/>
                    </a:prstGeom>
                  </pic:spPr>
                </pic:pic>
              </a:graphicData>
            </a:graphic>
          </wp:inline>
        </w:drawing>
      </w:r>
    </w:p>
    <w:p w14:paraId="358FD511" w14:textId="43ED5807" w:rsidR="00703B63" w:rsidRDefault="00703B63"/>
    <w:p w14:paraId="1D380A65" w14:textId="77777777" w:rsidR="00703B63" w:rsidRDefault="00703B63">
      <w:r>
        <w:br w:type="page"/>
      </w:r>
    </w:p>
    <w:p w14:paraId="5BCEC15F" w14:textId="77777777" w:rsidR="00703B63" w:rsidRDefault="00703B63"/>
    <w:p w14:paraId="3D1A5B71" w14:textId="3C067B3E" w:rsidR="00703B63" w:rsidRDefault="00703B63">
      <w:r>
        <w:t xml:space="preserve">OK you are in – click on your name on the top bar and you’ll be presented with a copy over from last year which needs to be amended – this will reflect what is running </w:t>
      </w:r>
      <w:r w:rsidR="00E42287">
        <w:t xml:space="preserve">this year, hopefully ;) </w:t>
      </w:r>
      <w:r>
        <w:t>and what’s not running we may need to adjust this</w:t>
      </w:r>
      <w:r w:rsidR="00DA24EA">
        <w:t>,</w:t>
      </w:r>
      <w:r>
        <w:t xml:space="preserve"> so we will keep you posted</w:t>
      </w:r>
    </w:p>
    <w:p w14:paraId="3382E3A8" w14:textId="5BECD19F" w:rsidR="00703B63" w:rsidRDefault="00DA24EA">
      <w:r>
        <w:rPr>
          <w:noProof/>
        </w:rPr>
        <mc:AlternateContent>
          <mc:Choice Requires="wps">
            <w:drawing>
              <wp:anchor distT="0" distB="0" distL="114300" distR="114300" simplePos="0" relativeHeight="251662336" behindDoc="0" locked="0" layoutInCell="1" allowOverlap="1" wp14:anchorId="0585B4BC" wp14:editId="22B574F4">
                <wp:simplePos x="0" y="0"/>
                <wp:positionH relativeFrom="column">
                  <wp:posOffset>164783</wp:posOffset>
                </wp:positionH>
                <wp:positionV relativeFrom="paragraph">
                  <wp:posOffset>2734785</wp:posOffset>
                </wp:positionV>
                <wp:extent cx="735330" cy="2528729"/>
                <wp:effectExtent l="38100" t="25400" r="64770" b="11430"/>
                <wp:wrapNone/>
                <wp:docPr id="14" name="Straight Arrow Connector 14"/>
                <wp:cNvGraphicFramePr/>
                <a:graphic xmlns:a="http://schemas.openxmlformats.org/drawingml/2006/main">
                  <a:graphicData uri="http://schemas.microsoft.com/office/word/2010/wordprocessingShape">
                    <wps:wsp>
                      <wps:cNvCnPr/>
                      <wps:spPr>
                        <a:xfrm flipV="1">
                          <a:off x="0" y="0"/>
                          <a:ext cx="735330" cy="2528729"/>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87DE10" id="_x0000_t32" coordsize="21600,21600" o:spt="32" o:oned="t" path="m,l21600,21600e" filled="f">
                <v:path arrowok="t" fillok="f" o:connecttype="none"/>
                <o:lock v:ext="edit" shapetype="t"/>
              </v:shapetype>
              <v:shape id="Straight Arrow Connector 14" o:spid="_x0000_s1026" type="#_x0000_t32" style="position:absolute;margin-left:13pt;margin-top:215.35pt;width:57.9pt;height:199.1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" strokecolor="red" strokeweight="6pt">
                <v:stroke endarrow="block" joinstyle="miter"/>
              </v:shape>
            </w:pict>
          </mc:Fallback>
        </mc:AlternateContent>
      </w:r>
      <w:r w:rsidR="00E42287">
        <w:rPr>
          <w:noProof/>
        </w:rPr>
        <mc:AlternateContent>
          <mc:Choice Requires="wps">
            <w:drawing>
              <wp:anchor distT="0" distB="0" distL="114300" distR="114300" simplePos="0" relativeHeight="251660288" behindDoc="0" locked="0" layoutInCell="1" allowOverlap="1" wp14:anchorId="1F724111" wp14:editId="116AFEC2">
                <wp:simplePos x="0" y="0"/>
                <wp:positionH relativeFrom="column">
                  <wp:posOffset>645684</wp:posOffset>
                </wp:positionH>
                <wp:positionV relativeFrom="paragraph">
                  <wp:posOffset>550968</wp:posOffset>
                </wp:positionV>
                <wp:extent cx="402437" cy="224142"/>
                <wp:effectExtent l="12700" t="12700" r="17145" b="17780"/>
                <wp:wrapNone/>
                <wp:docPr id="13" name="Oval 13"/>
                <wp:cNvGraphicFramePr/>
                <a:graphic xmlns:a="http://schemas.openxmlformats.org/drawingml/2006/main">
                  <a:graphicData uri="http://schemas.microsoft.com/office/word/2010/wordprocessingShape">
                    <wps:wsp>
                      <wps:cNvSpPr/>
                      <wps:spPr>
                        <a:xfrm>
                          <a:off x="0" y="0"/>
                          <a:ext cx="402437" cy="224142"/>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00A4A9" id="Oval 13" o:spid="_x0000_s1026" style="position:absolute;margin-left:50.85pt;margin-top:43.4pt;width:31.7pt;height:17.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" filled="f" strokecolor="red" strokeweight="2.25pt">
                <v:stroke joinstyle="miter"/>
              </v:oval>
            </w:pict>
          </mc:Fallback>
        </mc:AlternateContent>
      </w:r>
      <w:r w:rsidR="00703B63">
        <w:rPr>
          <w:noProof/>
        </w:rPr>
        <w:drawing>
          <wp:inline distT="0" distB="0" distL="0" distR="0" wp14:anchorId="0DBC1FFF" wp14:editId="77F9C056">
            <wp:extent cx="6642100" cy="518541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42100" cy="5185410"/>
                    </a:xfrm>
                    <a:prstGeom prst="rect">
                      <a:avLst/>
                    </a:prstGeom>
                  </pic:spPr>
                </pic:pic>
              </a:graphicData>
            </a:graphic>
          </wp:inline>
        </w:drawing>
      </w:r>
    </w:p>
    <w:p w14:paraId="6887141F" w14:textId="211BC700" w:rsidR="00E42287" w:rsidRDefault="00E42287" w:rsidP="00E42287">
      <w:r>
        <w:br/>
        <w:t>OK I will click on COM302 to give an example of updating the information for the next academic year:</w:t>
      </w:r>
    </w:p>
    <w:p w14:paraId="72F2AB4C" w14:textId="58F27533" w:rsidR="00703B63" w:rsidRDefault="00703B63"/>
    <w:p w14:paraId="5099175B" w14:textId="1C21CF95" w:rsidR="00703B63" w:rsidRDefault="00703B63"/>
    <w:p w14:paraId="0CAA0E93" w14:textId="77777777" w:rsidR="00DA24EA" w:rsidRDefault="00DA24EA">
      <w:pPr>
        <w:rPr>
          <w:noProof/>
        </w:rPr>
      </w:pPr>
      <w:r>
        <w:rPr>
          <w:noProof/>
        </w:rPr>
        <w:br w:type="page"/>
      </w:r>
    </w:p>
    <w:p w14:paraId="3C9FA98A" w14:textId="77777777" w:rsidR="007B7C58" w:rsidRDefault="007B7C58">
      <w:pPr>
        <w:rPr>
          <w:noProof/>
        </w:rPr>
      </w:pPr>
    </w:p>
    <w:p w14:paraId="58255295" w14:textId="5C442080" w:rsidR="00703B63" w:rsidRDefault="00DA24EA">
      <w:pPr>
        <w:rPr>
          <w:noProof/>
        </w:rPr>
      </w:pPr>
      <w:r>
        <w:rPr>
          <w:noProof/>
        </w:rPr>
        <w:t>This is what you will see:</w:t>
      </w:r>
    </w:p>
    <w:p w14:paraId="1859064D" w14:textId="2A537724" w:rsidR="00DA24EA" w:rsidRDefault="00DA24EA">
      <w:r>
        <w:rPr>
          <w:noProof/>
        </w:rPr>
        <w:drawing>
          <wp:inline distT="0" distB="0" distL="0" distR="0" wp14:anchorId="5F0E5846" wp14:editId="445D581C">
            <wp:extent cx="5122820" cy="6943725"/>
            <wp:effectExtent l="0" t="0" r="0" b="317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56907" cy="6989928"/>
                    </a:xfrm>
                    <a:prstGeom prst="rect">
                      <a:avLst/>
                    </a:prstGeom>
                  </pic:spPr>
                </pic:pic>
              </a:graphicData>
            </a:graphic>
          </wp:inline>
        </w:drawing>
      </w:r>
    </w:p>
    <w:p w14:paraId="724DCB62" w14:textId="77777777" w:rsidR="00DA24EA" w:rsidRDefault="00DA24EA"/>
    <w:p w14:paraId="4C296AAA" w14:textId="446A944F" w:rsidR="00703B63" w:rsidRDefault="00703B63"/>
    <w:p w14:paraId="37941D03" w14:textId="77777777" w:rsidR="00703B63" w:rsidRDefault="00703B63">
      <w:r>
        <w:br w:type="page"/>
      </w:r>
    </w:p>
    <w:p w14:paraId="47C86434" w14:textId="2D80657A" w:rsidR="00703B63" w:rsidRDefault="00703B63">
      <w:r>
        <w:lastRenderedPageBreak/>
        <w:t xml:space="preserve">To complete </w:t>
      </w:r>
      <w:proofErr w:type="gramStart"/>
      <w:r>
        <w:t>MDT</w:t>
      </w:r>
      <w:proofErr w:type="gramEnd"/>
      <w:r>
        <w:t xml:space="preserve"> it’s important that you know the layout and dates of the next academic year this </w:t>
      </w:r>
      <w:r w:rsidR="00DA24EA">
        <w:br/>
      </w:r>
      <w:r>
        <w:t>will let you know the timetable weeks and how they correspond to semester weeks:</w:t>
      </w:r>
    </w:p>
    <w:p w14:paraId="6A8AC910" w14:textId="77777777" w:rsidR="00703B63" w:rsidRDefault="00703B63"/>
    <w:p w14:paraId="7A6B3E03" w14:textId="77777777" w:rsidR="007B7C58" w:rsidRDefault="007B7C58"/>
    <w:p w14:paraId="7B935D94" w14:textId="0F93C49B" w:rsidR="007B7C58" w:rsidRDefault="007B7C58" w:rsidP="007B7C58">
      <w:pPr>
        <w:ind w:left="720"/>
      </w:pPr>
      <w:hyperlink r:id="rId10" w:history="1">
        <w:r w:rsidRPr="0072239A">
          <w:rPr>
            <w:rStyle w:val="Hyperlink"/>
          </w:rPr>
          <w:t>https://staff.solent.ac.uk/academic-toolkit/term-times</w:t>
        </w:r>
      </w:hyperlink>
      <w:r>
        <w:t xml:space="preserve"> </w:t>
      </w:r>
    </w:p>
    <w:p w14:paraId="3B6C756A" w14:textId="77777777" w:rsidR="00480BC2" w:rsidRDefault="00480BC2" w:rsidP="007B7C58">
      <w:pPr>
        <w:pStyle w:val="NormalWeb"/>
        <w:ind w:left="720"/>
        <w:rPr>
          <w:rFonts w:ascii="Calibri" w:hAnsi="Calibri" w:cs="Calibri"/>
          <w:color w:val="212121"/>
        </w:rPr>
      </w:pPr>
      <w:hyperlink r:id="rId11" w:tgtFrame="_blank" w:tooltip="Dowload the 2022/23 academic calendar" w:history="1">
        <w:r>
          <w:rPr>
            <w:rStyle w:val="Hyperlink"/>
            <w:rFonts w:ascii="Calibri" w:hAnsi="Calibri" w:cs="Calibri"/>
            <w:color w:val="1E6F96"/>
          </w:rPr>
          <w:t>2022/23 acad</w:t>
        </w:r>
        <w:r>
          <w:rPr>
            <w:rStyle w:val="Hyperlink"/>
            <w:rFonts w:ascii="Calibri" w:hAnsi="Calibri" w:cs="Calibri"/>
            <w:color w:val="1E6F96"/>
          </w:rPr>
          <w:t>e</w:t>
        </w:r>
        <w:r>
          <w:rPr>
            <w:rStyle w:val="Hyperlink"/>
            <w:rFonts w:ascii="Calibri" w:hAnsi="Calibri" w:cs="Calibri"/>
            <w:color w:val="1E6F96"/>
          </w:rPr>
          <w:t>mic year</w:t>
        </w:r>
      </w:hyperlink>
    </w:p>
    <w:p w14:paraId="4AE147D6" w14:textId="77777777" w:rsidR="00480BC2" w:rsidRDefault="00480BC2" w:rsidP="007B7C58">
      <w:pPr>
        <w:pStyle w:val="NormalWeb"/>
        <w:ind w:left="720"/>
        <w:rPr>
          <w:rFonts w:ascii="Calibri" w:hAnsi="Calibri" w:cs="Calibri"/>
          <w:color w:val="212121"/>
        </w:rPr>
      </w:pPr>
      <w:hyperlink r:id="rId12" w:tgtFrame="_blank" w:tooltip="Download the academic calendar 2023/24" w:history="1">
        <w:r>
          <w:rPr>
            <w:rStyle w:val="Hyperlink"/>
            <w:rFonts w:ascii="Calibri" w:hAnsi="Calibri" w:cs="Calibri"/>
            <w:color w:val="1E6F96"/>
          </w:rPr>
          <w:t>2023/24 academic year</w:t>
        </w:r>
      </w:hyperlink>
    </w:p>
    <w:p w14:paraId="4C45CFDF" w14:textId="1E389271" w:rsidR="00DE2A75" w:rsidRDefault="00DE2A75"/>
    <w:p w14:paraId="7B56BD62" w14:textId="49AC571E" w:rsidR="00703B63" w:rsidRDefault="00703B63">
      <w:r>
        <w:br w:type="page"/>
      </w:r>
    </w:p>
    <w:p w14:paraId="7396FB87" w14:textId="77777777" w:rsidR="00703B63" w:rsidRDefault="00703B63"/>
    <w:p w14:paraId="49F1FDF0" w14:textId="63A7C9E9" w:rsidR="00DA24EA" w:rsidRDefault="00DA24EA">
      <w:pPr>
        <w:rPr>
          <w:noProof/>
        </w:rPr>
      </w:pPr>
    </w:p>
    <w:p w14:paraId="36F9D4CC" w14:textId="7103BCB4" w:rsidR="00DA24EA" w:rsidRDefault="005A6129">
      <w:r>
        <w:rPr>
          <w:noProof/>
        </w:rPr>
        <mc:AlternateContent>
          <mc:Choice Requires="wps">
            <w:drawing>
              <wp:anchor distT="0" distB="0" distL="114300" distR="114300" simplePos="0" relativeHeight="251668480" behindDoc="0" locked="0" layoutInCell="1" allowOverlap="1" wp14:anchorId="4D62A322" wp14:editId="21ABA003">
                <wp:simplePos x="0" y="0"/>
                <wp:positionH relativeFrom="column">
                  <wp:posOffset>263712</wp:posOffset>
                </wp:positionH>
                <wp:positionV relativeFrom="paragraph">
                  <wp:posOffset>1480596</wp:posOffset>
                </wp:positionV>
                <wp:extent cx="392907" cy="1526540"/>
                <wp:effectExtent l="50800" t="12700" r="13970" b="22860"/>
                <wp:wrapNone/>
                <wp:docPr id="17" name="Straight Arrow Connector 17"/>
                <wp:cNvGraphicFramePr/>
                <a:graphic xmlns:a="http://schemas.openxmlformats.org/drawingml/2006/main">
                  <a:graphicData uri="http://schemas.microsoft.com/office/word/2010/wordprocessingShape">
                    <wps:wsp>
                      <wps:cNvCnPr/>
                      <wps:spPr>
                        <a:xfrm flipH="1">
                          <a:off x="0" y="0"/>
                          <a:ext cx="392907" cy="1526540"/>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F3B3C3" id="Straight Arrow Connector 17" o:spid="_x0000_s1026" type="#_x0000_t32" style="position:absolute;margin-left:20.75pt;margin-top:116.6pt;width:30.95pt;height:120.2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" strokecolor="red" strokeweight="6pt">
                <v:stroke endarrow="block" joinstyle="miter"/>
              </v:shape>
            </w:pict>
          </mc:Fallback>
        </mc:AlternateContent>
      </w:r>
      <w:r w:rsidR="00DA24EA">
        <w:rPr>
          <w:noProof/>
        </w:rPr>
        <w:drawing>
          <wp:inline distT="0" distB="0" distL="0" distR="0" wp14:anchorId="34C0C0B9" wp14:editId="61AE59A3">
            <wp:extent cx="6642063" cy="2338046"/>
            <wp:effectExtent l="0" t="0" r="63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9">
                      <a:extLst>
                        <a:ext uri="{28A0092B-C50C-407E-A947-70E740481C1C}">
                          <a14:useLocalDpi xmlns:a14="http://schemas.microsoft.com/office/drawing/2010/main" val="0"/>
                        </a:ext>
                      </a:extLst>
                    </a:blip>
                    <a:srcRect t="54190" b="19840"/>
                    <a:stretch/>
                  </pic:blipFill>
                  <pic:spPr bwMode="auto">
                    <a:xfrm>
                      <a:off x="0" y="0"/>
                      <a:ext cx="6642100" cy="2338059"/>
                    </a:xfrm>
                    <a:prstGeom prst="rect">
                      <a:avLst/>
                    </a:prstGeom>
                    <a:ln>
                      <a:noFill/>
                    </a:ln>
                    <a:extLst>
                      <a:ext uri="{53640926-AAD7-44D8-BBD7-CCE9431645EC}">
                        <a14:shadowObscured xmlns:a14="http://schemas.microsoft.com/office/drawing/2010/main"/>
                      </a:ext>
                    </a:extLst>
                  </pic:spPr>
                </pic:pic>
              </a:graphicData>
            </a:graphic>
          </wp:inline>
        </w:drawing>
      </w:r>
    </w:p>
    <w:p w14:paraId="4FA7A200" w14:textId="0B473ED5" w:rsidR="002E7441" w:rsidRDefault="002E7441"/>
    <w:p w14:paraId="1D9EDE58" w14:textId="23552FE8" w:rsidR="002E7441" w:rsidRDefault="002E7441"/>
    <w:p w14:paraId="232DA2B1" w14:textId="3B742E5A" w:rsidR="002E7441" w:rsidRDefault="002E7441">
      <w:r>
        <w:rPr>
          <w:noProof/>
        </w:rPr>
        <w:drawing>
          <wp:inline distT="0" distB="0" distL="0" distR="0" wp14:anchorId="1260A43F" wp14:editId="2287F6BD">
            <wp:extent cx="1976034" cy="772620"/>
            <wp:effectExtent l="0" t="0" r="5715" b="2540"/>
            <wp:docPr id="8" name="Picture 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rectang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028977" cy="793320"/>
                    </a:xfrm>
                    <a:prstGeom prst="rect">
                      <a:avLst/>
                    </a:prstGeom>
                  </pic:spPr>
                </pic:pic>
              </a:graphicData>
            </a:graphic>
          </wp:inline>
        </w:drawing>
      </w:r>
    </w:p>
    <w:p w14:paraId="446FB7DA" w14:textId="29B017D2" w:rsidR="002E7441" w:rsidRDefault="002E7441"/>
    <w:p w14:paraId="79C59AD8" w14:textId="7E8B41B3" w:rsidR="002E7441" w:rsidRDefault="005A0242">
      <w:r>
        <w:rPr>
          <w:noProof/>
        </w:rPr>
        <mc:AlternateContent>
          <mc:Choice Requires="wps">
            <w:drawing>
              <wp:anchor distT="0" distB="0" distL="114300" distR="114300" simplePos="0" relativeHeight="251666432" behindDoc="0" locked="0" layoutInCell="1" allowOverlap="1" wp14:anchorId="074BADAC" wp14:editId="0B439868">
                <wp:simplePos x="0" y="0"/>
                <wp:positionH relativeFrom="column">
                  <wp:posOffset>1244600</wp:posOffset>
                </wp:positionH>
                <wp:positionV relativeFrom="paragraph">
                  <wp:posOffset>711661</wp:posOffset>
                </wp:positionV>
                <wp:extent cx="1110673" cy="1922549"/>
                <wp:effectExtent l="25400" t="25400" r="6985" b="20955"/>
                <wp:wrapNone/>
                <wp:docPr id="15" name="Straight Arrow Connector 15"/>
                <wp:cNvGraphicFramePr/>
                <a:graphic xmlns:a="http://schemas.openxmlformats.org/drawingml/2006/main">
                  <a:graphicData uri="http://schemas.microsoft.com/office/word/2010/wordprocessingShape">
                    <wps:wsp>
                      <wps:cNvCnPr/>
                      <wps:spPr>
                        <a:xfrm flipH="1">
                          <a:off x="0" y="0"/>
                          <a:ext cx="1110673" cy="1922549"/>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00509" id="Straight Arrow Connector 15" o:spid="_x0000_s1026" type="#_x0000_t32" style="position:absolute;margin-left:98pt;margin-top:56.05pt;width:87.45pt;height:151.4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" strokecolor="red" strokeweight="6pt">
                <v:stroke endarrow="block" joinstyle="miter"/>
              </v:shape>
            </w:pict>
          </mc:Fallback>
        </mc:AlternateContent>
      </w:r>
      <w:r w:rsidR="002E7441">
        <w:rPr>
          <w:noProof/>
        </w:rPr>
        <w:drawing>
          <wp:inline distT="0" distB="0" distL="0" distR="0" wp14:anchorId="134CA689" wp14:editId="1C45111B">
            <wp:extent cx="4274820" cy="2097359"/>
            <wp:effectExtent l="0" t="0" r="508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68834" cy="2143485"/>
                    </a:xfrm>
                    <a:prstGeom prst="rect">
                      <a:avLst/>
                    </a:prstGeom>
                  </pic:spPr>
                </pic:pic>
              </a:graphicData>
            </a:graphic>
          </wp:inline>
        </w:drawing>
      </w:r>
    </w:p>
    <w:p w14:paraId="7DE62015" w14:textId="563B6FB2" w:rsidR="005A0242" w:rsidRPr="00DE6B64" w:rsidRDefault="005A6129" w:rsidP="00DE6B64">
      <w:r w:rsidRPr="005A0242">
        <w:rPr>
          <w:noProof/>
        </w:rPr>
        <w:drawing>
          <wp:anchor distT="0" distB="0" distL="114300" distR="114300" simplePos="0" relativeHeight="251665408" behindDoc="0" locked="0" layoutInCell="1" allowOverlap="1" wp14:anchorId="3A3AFF7C" wp14:editId="2C52BF29">
            <wp:simplePos x="0" y="0"/>
            <wp:positionH relativeFrom="column">
              <wp:posOffset>0</wp:posOffset>
            </wp:positionH>
            <wp:positionV relativeFrom="paragraph">
              <wp:posOffset>140335</wp:posOffset>
            </wp:positionV>
            <wp:extent cx="2581275" cy="2280285"/>
            <wp:effectExtent l="0" t="0" r="0" b="5715"/>
            <wp:wrapSquare wrapText="bothSides"/>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rotWithShape="1">
                    <a:blip r:embed="rId15">
                      <a:extLst>
                        <a:ext uri="{28A0092B-C50C-407E-A947-70E740481C1C}">
                          <a14:useLocalDpi xmlns:a14="http://schemas.microsoft.com/office/drawing/2010/main" val="0"/>
                        </a:ext>
                      </a:extLst>
                    </a:blip>
                    <a:srcRect l="44638" t="15649" r="24455" b="28809"/>
                    <a:stretch/>
                  </pic:blipFill>
                  <pic:spPr bwMode="auto">
                    <a:xfrm>
                      <a:off x="0" y="0"/>
                      <a:ext cx="2581275" cy="2280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6B64">
        <w:br/>
      </w:r>
      <w:r w:rsidR="005A0242" w:rsidRPr="00DE6B64">
        <w:rPr>
          <w:rFonts w:ascii="Trebuchet MS" w:hAnsi="Trebuchet MS"/>
        </w:rPr>
        <w:t xml:space="preserve">You will need to select the type of event with the guidance that is offered from the </w:t>
      </w:r>
      <w:r w:rsidR="00AC1760" w:rsidRPr="00DE6B64">
        <w:rPr>
          <w:rFonts w:ascii="Trebuchet MS" w:hAnsi="Trebuchet MS"/>
        </w:rPr>
        <w:t>T</w:t>
      </w:r>
      <w:r w:rsidR="005A0242" w:rsidRPr="00DE6B64">
        <w:rPr>
          <w:rFonts w:ascii="Trebuchet MS" w:hAnsi="Trebuchet MS"/>
        </w:rPr>
        <w:t>ransformation Academy</w:t>
      </w:r>
      <w:r w:rsidR="00AC1760" w:rsidRPr="00DE6B64">
        <w:rPr>
          <w:rFonts w:ascii="Trebuchet MS" w:hAnsi="Trebuchet MS"/>
        </w:rPr>
        <w:t>:</w:t>
      </w:r>
      <w:r w:rsidR="005A0242" w:rsidRPr="00DE6B64">
        <w:rPr>
          <w:rFonts w:ascii="Trebuchet MS" w:hAnsi="Trebuchet MS"/>
        </w:rPr>
        <w:t xml:space="preserve"> </w:t>
      </w:r>
    </w:p>
    <w:p w14:paraId="1A01E9B3" w14:textId="10857FBE" w:rsidR="005A0242" w:rsidRPr="00DE6B64" w:rsidRDefault="005A0242" w:rsidP="00AC1760">
      <w:pPr>
        <w:pStyle w:val="ListParagraph"/>
        <w:numPr>
          <w:ilvl w:val="0"/>
          <w:numId w:val="5"/>
        </w:numPr>
        <w:shd w:val="clear" w:color="auto" w:fill="FFFFFF"/>
        <w:spacing w:before="100" w:beforeAutospacing="1" w:after="100" w:afterAutospacing="1"/>
        <w:ind w:left="1985" w:firstLine="283"/>
        <w:rPr>
          <w:rFonts w:ascii="Trebuchet MS" w:eastAsia="Times New Roman" w:hAnsi="Trebuchet MS" w:cs="Open Sans"/>
          <w:color w:val="333333"/>
          <w:spacing w:val="12"/>
          <w:lang w:eastAsia="en-GB"/>
        </w:rPr>
      </w:pPr>
      <w:r w:rsidRPr="00DE6B64">
        <w:rPr>
          <w:rFonts w:ascii="Trebuchet MS" w:eastAsia="Times New Roman" w:hAnsi="Trebuchet MS" w:cs="Open Sans"/>
          <w:color w:val="333333"/>
          <w:spacing w:val="12"/>
          <w:lang w:eastAsia="en-GB"/>
        </w:rPr>
        <w:t>Directed Learning</w:t>
      </w:r>
    </w:p>
    <w:p w14:paraId="2319C974" w14:textId="551F2DFB" w:rsidR="005A0242" w:rsidRPr="00DE6B64" w:rsidRDefault="005A0242" w:rsidP="00AC1760">
      <w:pPr>
        <w:pStyle w:val="ListParagraph"/>
        <w:numPr>
          <w:ilvl w:val="0"/>
          <w:numId w:val="5"/>
        </w:numPr>
        <w:shd w:val="clear" w:color="auto" w:fill="FFFFFF"/>
        <w:spacing w:before="100" w:beforeAutospacing="1" w:after="100" w:afterAutospacing="1"/>
        <w:ind w:left="1985" w:firstLine="283"/>
        <w:rPr>
          <w:rFonts w:ascii="Trebuchet MS" w:eastAsia="Times New Roman" w:hAnsi="Trebuchet MS" w:cs="Open Sans"/>
          <w:color w:val="333333"/>
          <w:spacing w:val="12"/>
          <w:lang w:eastAsia="en-GB"/>
        </w:rPr>
      </w:pPr>
      <w:r w:rsidRPr="00DE6B64">
        <w:rPr>
          <w:rFonts w:ascii="Trebuchet MS" w:eastAsia="Times New Roman" w:hAnsi="Trebuchet MS" w:cs="Open Sans"/>
          <w:color w:val="333333"/>
          <w:spacing w:val="12"/>
          <w:lang w:eastAsia="en-GB"/>
        </w:rPr>
        <w:t>Collaborative Learning </w:t>
      </w:r>
    </w:p>
    <w:p w14:paraId="12211B80" w14:textId="309DBC39" w:rsidR="005A0242" w:rsidRPr="000E1C0B" w:rsidRDefault="005A0242" w:rsidP="00AC1760">
      <w:pPr>
        <w:pStyle w:val="ListParagraph"/>
        <w:numPr>
          <w:ilvl w:val="0"/>
          <w:numId w:val="5"/>
        </w:numPr>
        <w:shd w:val="clear" w:color="auto" w:fill="FFFFFF"/>
        <w:spacing w:before="100" w:beforeAutospacing="1" w:after="100" w:afterAutospacing="1"/>
        <w:ind w:left="1985" w:firstLine="283"/>
        <w:rPr>
          <w:rFonts w:ascii="Trebuchet MS" w:eastAsia="Times New Roman" w:hAnsi="Trebuchet MS" w:cs="Open Sans"/>
          <w:color w:val="333333"/>
          <w:spacing w:val="12"/>
          <w:lang w:eastAsia="en-GB"/>
        </w:rPr>
      </w:pPr>
      <w:r w:rsidRPr="007341AB">
        <w:rPr>
          <w:rFonts w:ascii="Trebuchet MS" w:eastAsia="Times New Roman" w:hAnsi="Trebuchet MS" w:cs="Open Sans"/>
          <w:strike/>
          <w:color w:val="333333"/>
          <w:spacing w:val="12"/>
          <w:lang w:eastAsia="en-GB"/>
        </w:rPr>
        <w:t>Guided Learning</w:t>
      </w:r>
      <w:r w:rsidR="007341AB" w:rsidRPr="000E1C0B">
        <w:rPr>
          <w:rFonts w:ascii="Trebuchet MS" w:eastAsia="Times New Roman" w:hAnsi="Trebuchet MS" w:cs="Open Sans"/>
          <w:color w:val="333333"/>
          <w:spacing w:val="12"/>
          <w:lang w:eastAsia="en-GB"/>
        </w:rPr>
        <w:t xml:space="preserve"> NO</w:t>
      </w:r>
      <w:r w:rsidR="000E1C0B" w:rsidRPr="000E1C0B">
        <w:rPr>
          <w:rFonts w:ascii="Trebuchet MS" w:eastAsia="Times New Roman" w:hAnsi="Trebuchet MS" w:cs="Open Sans"/>
          <w:color w:val="333333"/>
          <w:spacing w:val="12"/>
          <w:lang w:eastAsia="en-GB"/>
        </w:rPr>
        <w:t xml:space="preserve"> LONGER USED</w:t>
      </w:r>
    </w:p>
    <w:p w14:paraId="0109D73B" w14:textId="11E735D7" w:rsidR="002E7441" w:rsidRPr="00DE6B64" w:rsidRDefault="007B7C58">
      <w:pPr>
        <w:rPr>
          <w:rFonts w:ascii="Trebuchet MS" w:hAnsi="Trebuchet MS"/>
        </w:rPr>
      </w:pPr>
      <w:hyperlink r:id="rId16" w:history="1">
        <w:r w:rsidR="00AC1760" w:rsidRPr="00DE6B64">
          <w:rPr>
            <w:rStyle w:val="Hyperlink"/>
            <w:rFonts w:ascii="Trebuchet MS" w:hAnsi="Trebuchet MS"/>
          </w:rPr>
          <w:t>https://learn.solent.ac.uk/course/view.php?id=37138</w:t>
        </w:r>
      </w:hyperlink>
    </w:p>
    <w:p w14:paraId="265F584F" w14:textId="4F29AC0B" w:rsidR="00094BD2" w:rsidRPr="00DE6B64" w:rsidRDefault="00AC1760" w:rsidP="00094BD2">
      <w:pPr>
        <w:rPr>
          <w:rFonts w:ascii="Trebuchet MS" w:eastAsia="Times New Roman" w:hAnsi="Trebuchet MS" w:cs="Times New Roman"/>
          <w:lang w:eastAsia="en-GB"/>
        </w:rPr>
      </w:pPr>
      <w:r w:rsidRPr="00DE6B64">
        <w:rPr>
          <w:rFonts w:ascii="Trebuchet MS" w:hAnsi="Trebuchet MS"/>
        </w:rPr>
        <w:br/>
        <w:t xml:space="preserve">Also update the requested location either EPT </w:t>
      </w:r>
      <w:r w:rsidR="00094BD2" w:rsidRPr="00DE6B64">
        <w:rPr>
          <w:rFonts w:ascii="Trebuchet MS" w:hAnsi="Trebuchet MS"/>
        </w:rPr>
        <w:t>or</w:t>
      </w:r>
      <w:r w:rsidRPr="00DE6B64">
        <w:rPr>
          <w:rFonts w:ascii="Trebuchet MS" w:hAnsi="Trebuchet MS"/>
        </w:rPr>
        <w:t xml:space="preserve"> campus or Online (Live) </w:t>
      </w:r>
      <w:r w:rsidR="00094BD2" w:rsidRPr="00DE6B64">
        <w:rPr>
          <w:rFonts w:ascii="Trebuchet MS" w:hAnsi="Trebuchet MS"/>
        </w:rPr>
        <w:t>f</w:t>
      </w:r>
      <w:r w:rsidRPr="00DE6B64">
        <w:rPr>
          <w:rFonts w:ascii="Trebuchet MS" w:hAnsi="Trebuchet MS"/>
        </w:rPr>
        <w:t>or delivering your sessions online</w:t>
      </w:r>
      <w:r w:rsidR="00094BD2" w:rsidRPr="00DE6B64">
        <w:rPr>
          <w:rFonts w:ascii="Trebuchet MS" w:hAnsi="Trebuchet MS"/>
        </w:rPr>
        <w:t xml:space="preserve"> </w:t>
      </w:r>
      <w:hyperlink r:id="rId17" w:history="1">
        <w:r w:rsidR="00094BD2" w:rsidRPr="00DE6B64">
          <w:rPr>
            <w:rStyle w:val="Hyperlink"/>
            <w:rFonts w:ascii="Trebuchet MS" w:eastAsia="Times New Roman" w:hAnsi="Trebuchet MS" w:cs="Arial"/>
            <w:b/>
            <w:bCs/>
            <w:shd w:val="clear" w:color="auto" w:fill="FFFFFF"/>
            <w:lang w:eastAsia="en-GB"/>
          </w:rPr>
          <w:t>synchronous</w:t>
        </w:r>
      </w:hyperlink>
      <w:r w:rsidR="00094BD2" w:rsidRPr="00DE6B64">
        <w:rPr>
          <w:rFonts w:ascii="Trebuchet MS" w:eastAsia="Times New Roman" w:hAnsi="Trebuchet MS" w:cs="Arial"/>
          <w:color w:val="202124"/>
          <w:shd w:val="clear" w:color="auto" w:fill="FFFFFF"/>
          <w:lang w:eastAsia="en-GB"/>
        </w:rPr>
        <w:t xml:space="preserve"> or Online (On demand) for </w:t>
      </w:r>
      <w:hyperlink r:id="rId18" w:history="1">
        <w:r w:rsidR="00094BD2" w:rsidRPr="00DE6B64">
          <w:rPr>
            <w:rStyle w:val="Hyperlink"/>
            <w:rFonts w:ascii="Trebuchet MS" w:eastAsia="Times New Roman" w:hAnsi="Trebuchet MS" w:cs="Arial"/>
            <w:b/>
            <w:bCs/>
            <w:shd w:val="clear" w:color="auto" w:fill="FFFFFF"/>
            <w:lang w:eastAsia="en-GB"/>
          </w:rPr>
          <w:t>asynchronous</w:t>
        </w:r>
      </w:hyperlink>
      <w:r w:rsidR="00094BD2" w:rsidRPr="00DE6B64">
        <w:rPr>
          <w:rFonts w:ascii="Trebuchet MS" w:eastAsia="Times New Roman" w:hAnsi="Trebuchet MS" w:cs="Arial"/>
          <w:b/>
          <w:bCs/>
          <w:color w:val="202124"/>
          <w:shd w:val="clear" w:color="auto" w:fill="FFFFFF"/>
          <w:lang w:eastAsia="en-GB"/>
        </w:rPr>
        <w:t xml:space="preserve"> </w:t>
      </w:r>
      <w:r w:rsidR="00094BD2" w:rsidRPr="00DE6B64">
        <w:rPr>
          <w:rFonts w:ascii="Trebuchet MS" w:eastAsia="Times New Roman" w:hAnsi="Trebuchet MS" w:cs="Arial"/>
          <w:color w:val="202124"/>
          <w:shd w:val="clear" w:color="auto" w:fill="FFFFFF"/>
          <w:lang w:eastAsia="en-GB"/>
        </w:rPr>
        <w:t xml:space="preserve">for a </w:t>
      </w:r>
      <w:hyperlink r:id="rId19" w:history="1">
        <w:r w:rsidR="00094BD2" w:rsidRPr="00DE6B64">
          <w:rPr>
            <w:rStyle w:val="Hyperlink"/>
            <w:rFonts w:ascii="Trebuchet MS" w:eastAsia="Times New Roman" w:hAnsi="Trebuchet MS" w:cs="Arial"/>
            <w:shd w:val="clear" w:color="auto" w:fill="FFFFFF"/>
            <w:lang w:eastAsia="en-GB"/>
          </w:rPr>
          <w:t>“Flipped” classroom</w:t>
        </w:r>
      </w:hyperlink>
      <w:r w:rsidR="00094BD2" w:rsidRPr="00DE6B64">
        <w:rPr>
          <w:rFonts w:ascii="Trebuchet MS" w:eastAsia="Times New Roman" w:hAnsi="Trebuchet MS" w:cs="Arial"/>
          <w:color w:val="202124"/>
          <w:shd w:val="clear" w:color="auto" w:fill="FFFFFF"/>
          <w:lang w:eastAsia="en-GB"/>
        </w:rPr>
        <w:t xml:space="preserve"> approach bear in mind you will need highly intrinsically motivated students for this approach.</w:t>
      </w:r>
    </w:p>
    <w:p w14:paraId="27439EDA" w14:textId="1991F27D" w:rsidR="00094BD2" w:rsidRPr="00094BD2" w:rsidRDefault="00094BD2" w:rsidP="00094BD2">
      <w:pPr>
        <w:rPr>
          <w:rFonts w:ascii="Times New Roman" w:eastAsia="Times New Roman" w:hAnsi="Times New Roman" w:cs="Times New Roman"/>
          <w:lang w:eastAsia="en-GB"/>
        </w:rPr>
      </w:pPr>
    </w:p>
    <w:p w14:paraId="0BD4FF38" w14:textId="46A6BEAA" w:rsidR="00AC1760" w:rsidRDefault="00AC1760"/>
    <w:p w14:paraId="41477ED7" w14:textId="4DE05ADD" w:rsidR="00FA28C1" w:rsidRDefault="00FA28C1"/>
    <w:p w14:paraId="0C65AB00" w14:textId="205DCABA" w:rsidR="00AC1760" w:rsidRDefault="00AC1760"/>
    <w:p w14:paraId="66516FC7" w14:textId="6A1D5F35" w:rsidR="005A6129" w:rsidRDefault="005A6129"/>
    <w:p w14:paraId="1859065C" w14:textId="03DA5717" w:rsidR="005A6129" w:rsidRDefault="00DE6B64">
      <w:r>
        <w:rPr>
          <w:noProof/>
        </w:rPr>
        <mc:AlternateContent>
          <mc:Choice Requires="wps">
            <w:drawing>
              <wp:anchor distT="0" distB="0" distL="114300" distR="114300" simplePos="0" relativeHeight="251659264" behindDoc="0" locked="0" layoutInCell="1" allowOverlap="1" wp14:anchorId="0CD5A184" wp14:editId="1244FC23">
                <wp:simplePos x="0" y="0"/>
                <wp:positionH relativeFrom="column">
                  <wp:posOffset>1452282</wp:posOffset>
                </wp:positionH>
                <wp:positionV relativeFrom="paragraph">
                  <wp:posOffset>1864621</wp:posOffset>
                </wp:positionV>
                <wp:extent cx="64509" cy="1848635"/>
                <wp:effectExtent l="88900" t="12700" r="139065" b="31115"/>
                <wp:wrapNone/>
                <wp:docPr id="9" name="Straight Arrow Connector 9"/>
                <wp:cNvGraphicFramePr/>
                <a:graphic xmlns:a="http://schemas.openxmlformats.org/drawingml/2006/main">
                  <a:graphicData uri="http://schemas.microsoft.com/office/word/2010/wordprocessingShape">
                    <wps:wsp>
                      <wps:cNvCnPr/>
                      <wps:spPr>
                        <a:xfrm>
                          <a:off x="0" y="0"/>
                          <a:ext cx="64509" cy="1848635"/>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B0241" id="Straight Arrow Connector 9" o:spid="_x0000_s1026" type="#_x0000_t32" style="position:absolute;margin-left:114.35pt;margin-top:146.8pt;width:5.1pt;height:14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" strokecolor="red" strokeweight="6pt">
                <v:stroke endarrow="block" joinstyle="miter"/>
              </v:shape>
            </w:pict>
          </mc:Fallback>
        </mc:AlternateContent>
      </w:r>
      <w:r>
        <w:t>Now set the delivery week and add tutor/s</w:t>
      </w:r>
      <w:r>
        <w:br/>
      </w:r>
      <w:r>
        <w:br/>
      </w:r>
      <w:r>
        <w:rPr>
          <w:noProof/>
        </w:rPr>
        <w:drawing>
          <wp:inline distT="0" distB="0" distL="0" distR="0" wp14:anchorId="6A94061F" wp14:editId="4BBBCF0B">
            <wp:extent cx="6642063" cy="2338046"/>
            <wp:effectExtent l="0" t="0" r="635"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9">
                      <a:extLst>
                        <a:ext uri="{28A0092B-C50C-407E-A947-70E740481C1C}">
                          <a14:useLocalDpi xmlns:a14="http://schemas.microsoft.com/office/drawing/2010/main" val="0"/>
                        </a:ext>
                      </a:extLst>
                    </a:blip>
                    <a:srcRect t="54190" b="19840"/>
                    <a:stretch/>
                  </pic:blipFill>
                  <pic:spPr bwMode="auto">
                    <a:xfrm>
                      <a:off x="0" y="0"/>
                      <a:ext cx="6642100" cy="2338059"/>
                    </a:xfrm>
                    <a:prstGeom prst="rect">
                      <a:avLst/>
                    </a:prstGeom>
                    <a:ln>
                      <a:noFill/>
                    </a:ln>
                    <a:extLst>
                      <a:ext uri="{53640926-AAD7-44D8-BBD7-CCE9431645EC}">
                        <a14:shadowObscured xmlns:a14="http://schemas.microsoft.com/office/drawing/2010/main"/>
                      </a:ext>
                    </a:extLst>
                  </pic:spPr>
                </pic:pic>
              </a:graphicData>
            </a:graphic>
          </wp:inline>
        </w:drawing>
      </w:r>
    </w:p>
    <w:p w14:paraId="32C973E4" w14:textId="77777777" w:rsidR="005A6129" w:rsidRDefault="005A6129"/>
    <w:p w14:paraId="13BF7114" w14:textId="77777777" w:rsidR="005A6129" w:rsidRDefault="005A6129"/>
    <w:p w14:paraId="69E63AA0" w14:textId="77777777" w:rsidR="005A6129" w:rsidRDefault="005A6129"/>
    <w:p w14:paraId="603752A9" w14:textId="2073DE72" w:rsidR="00502FAF" w:rsidRDefault="00003E10">
      <w:r>
        <w:rPr>
          <w:noProof/>
        </w:rPr>
        <w:drawing>
          <wp:inline distT="0" distB="0" distL="0" distR="0" wp14:anchorId="2C6A0016" wp14:editId="4B68C0F4">
            <wp:extent cx="5546912" cy="2502474"/>
            <wp:effectExtent l="0" t="0" r="3175"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61137" cy="2508891"/>
                    </a:xfrm>
                    <a:prstGeom prst="rect">
                      <a:avLst/>
                    </a:prstGeom>
                  </pic:spPr>
                </pic:pic>
              </a:graphicData>
            </a:graphic>
          </wp:inline>
        </w:drawing>
      </w:r>
      <w:r>
        <w:br/>
      </w:r>
      <w:r>
        <w:br/>
        <w:t xml:space="preserve">Use the academic calendar to update CMIS dates </w:t>
      </w:r>
      <w:r w:rsidR="00A53937">
        <w:br/>
      </w:r>
    </w:p>
    <w:p w14:paraId="5B118590" w14:textId="52A91297" w:rsidR="00502FAF" w:rsidRDefault="00502FAF">
      <w:r>
        <w:t>You can also add notes to give further information for the timetable team:</w:t>
      </w:r>
      <w:r>
        <w:br/>
      </w:r>
      <w:r>
        <w:br/>
      </w:r>
      <w:r>
        <w:rPr>
          <w:noProof/>
        </w:rPr>
        <w:drawing>
          <wp:inline distT="0" distB="0" distL="0" distR="0" wp14:anchorId="4ACF7F2B" wp14:editId="45406680">
            <wp:extent cx="5882638" cy="1674159"/>
            <wp:effectExtent l="0" t="0" r="0" b="254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rotWithShape="1">
                    <a:blip r:embed="rId21">
                      <a:extLst>
                        <a:ext uri="{28A0092B-C50C-407E-A947-70E740481C1C}">
                          <a14:useLocalDpi xmlns:a14="http://schemas.microsoft.com/office/drawing/2010/main" val="0"/>
                        </a:ext>
                      </a:extLst>
                    </a:blip>
                    <a:srcRect b="25073"/>
                    <a:stretch/>
                  </pic:blipFill>
                  <pic:spPr bwMode="auto">
                    <a:xfrm>
                      <a:off x="0" y="0"/>
                      <a:ext cx="5956975" cy="1695315"/>
                    </a:xfrm>
                    <a:prstGeom prst="rect">
                      <a:avLst/>
                    </a:prstGeom>
                    <a:ln>
                      <a:noFill/>
                    </a:ln>
                    <a:extLst>
                      <a:ext uri="{53640926-AAD7-44D8-BBD7-CCE9431645EC}">
                        <a14:shadowObscured xmlns:a14="http://schemas.microsoft.com/office/drawing/2010/main"/>
                      </a:ext>
                    </a:extLst>
                  </pic:spPr>
                </pic:pic>
              </a:graphicData>
            </a:graphic>
          </wp:inline>
        </w:drawing>
      </w:r>
    </w:p>
    <w:p w14:paraId="3B3B1FBF" w14:textId="3276763A" w:rsidR="00502FAF" w:rsidRDefault="00502FAF">
      <w:r>
        <w:br w:type="page"/>
      </w:r>
    </w:p>
    <w:p w14:paraId="05A25F06" w14:textId="77777777" w:rsidR="00502FAF" w:rsidRDefault="00502FAF"/>
    <w:p w14:paraId="058A2029" w14:textId="559FA77A" w:rsidR="00502FAF" w:rsidRDefault="00502FAF" w:rsidP="00502FAF">
      <w:r>
        <w:t>You will then save:</w:t>
      </w:r>
    </w:p>
    <w:p w14:paraId="68E8E55C" w14:textId="49B3E5CB" w:rsidR="00502FAF" w:rsidRDefault="00502FAF" w:rsidP="00502FAF"/>
    <w:p w14:paraId="158381C1" w14:textId="1EC192E2" w:rsidR="00502FAF" w:rsidRDefault="00502FAF" w:rsidP="00502FAF">
      <w:pPr>
        <w:rPr>
          <w:b/>
          <w:bCs/>
        </w:rPr>
      </w:pPr>
      <w:r>
        <w:rPr>
          <w:noProof/>
        </w:rPr>
        <w:drawing>
          <wp:inline distT="0" distB="0" distL="0" distR="0" wp14:anchorId="5F7F085B" wp14:editId="27706AE5">
            <wp:extent cx="3274359" cy="2116125"/>
            <wp:effectExtent l="0" t="0" r="2540" b="5080"/>
            <wp:docPr id="20" name="Picture 2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ebsi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09473" cy="2138818"/>
                    </a:xfrm>
                    <a:prstGeom prst="rect">
                      <a:avLst/>
                    </a:prstGeom>
                  </pic:spPr>
                </pic:pic>
              </a:graphicData>
            </a:graphic>
          </wp:inline>
        </w:drawing>
      </w:r>
    </w:p>
    <w:p w14:paraId="032CAAB8" w14:textId="6FFF50A2" w:rsidR="00502FAF" w:rsidRPr="00DA6F01" w:rsidRDefault="00502FAF" w:rsidP="00502FAF">
      <w:r>
        <w:rPr>
          <w:b/>
          <w:bCs/>
        </w:rPr>
        <w:br/>
      </w:r>
      <w:r>
        <w:rPr>
          <w:b/>
          <w:bCs/>
        </w:rPr>
        <w:br/>
      </w:r>
      <w:proofErr w:type="spellStart"/>
      <w:r w:rsidR="00DA6F01" w:rsidRPr="00DA6F01">
        <w:t>Planera</w:t>
      </w:r>
      <w:proofErr w:type="spellEnd"/>
      <w:r w:rsidR="00DA6F01" w:rsidRPr="00DA6F01">
        <w:t xml:space="preserve"> has version control</w:t>
      </w:r>
    </w:p>
    <w:p w14:paraId="0BDC554C" w14:textId="77777777" w:rsidR="00502FAF" w:rsidRPr="00502FAF" w:rsidRDefault="00502FAF" w:rsidP="00502FAF">
      <w:pPr>
        <w:rPr>
          <w:b/>
          <w:bCs/>
        </w:rPr>
      </w:pPr>
    </w:p>
    <w:p w14:paraId="41CEF28B" w14:textId="0D275FF6" w:rsidR="00DA6F01" w:rsidRDefault="00502FAF">
      <w:r>
        <w:rPr>
          <w:noProof/>
        </w:rPr>
        <w:drawing>
          <wp:inline distT="0" distB="0" distL="0" distR="0" wp14:anchorId="59F4632F" wp14:editId="4955C07F">
            <wp:extent cx="6642100" cy="1887220"/>
            <wp:effectExtent l="0" t="0" r="0" b="508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642100" cy="1887220"/>
                    </a:xfrm>
                    <a:prstGeom prst="rect">
                      <a:avLst/>
                    </a:prstGeom>
                  </pic:spPr>
                </pic:pic>
              </a:graphicData>
            </a:graphic>
          </wp:inline>
        </w:drawing>
      </w:r>
      <w:r w:rsidR="00DA6F01">
        <w:br/>
      </w:r>
      <w:r w:rsidR="00DA6F01">
        <w:br/>
        <w:t>Modules need to be checked by Course Leaders to make sure they are aligned to the needs of our course delivery so do not meet for sign off at this point.</w:t>
      </w:r>
    </w:p>
    <w:p w14:paraId="7A441668" w14:textId="77777777" w:rsidR="00DA6F01" w:rsidRDefault="00DA6F01"/>
    <w:p w14:paraId="2FCB163A" w14:textId="2B3EA5FB" w:rsidR="00AC1760" w:rsidRDefault="00AC1760"/>
    <w:sectPr w:rsidR="00AC1760" w:rsidSect="00703B63">
      <w:pgSz w:w="11900" w:h="16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altName w:val="﷽﷽﷽﷽﷽﷽﷽﷽t MS"/>
    <w:panose1 w:val="020B0603020202020204"/>
    <w:charset w:val="00"/>
    <w:family w:val="swiss"/>
    <w:pitch w:val="variable"/>
    <w:sig w:usb0="000006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71BF"/>
    <w:multiLevelType w:val="hybridMultilevel"/>
    <w:tmpl w:val="1A6CF4C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3A1C74DE"/>
    <w:multiLevelType w:val="hybridMultilevel"/>
    <w:tmpl w:val="7604049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46253F24"/>
    <w:multiLevelType w:val="hybridMultilevel"/>
    <w:tmpl w:val="3754DCE4"/>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4E75211D"/>
    <w:multiLevelType w:val="multilevel"/>
    <w:tmpl w:val="F97A8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C48027B"/>
    <w:multiLevelType w:val="hybridMultilevel"/>
    <w:tmpl w:val="A47E15BE"/>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A75"/>
    <w:rsid w:val="00003E10"/>
    <w:rsid w:val="0002348C"/>
    <w:rsid w:val="00094BD2"/>
    <w:rsid w:val="000E1C0B"/>
    <w:rsid w:val="0023559A"/>
    <w:rsid w:val="002E7441"/>
    <w:rsid w:val="002F3644"/>
    <w:rsid w:val="003F0FB5"/>
    <w:rsid w:val="0046071A"/>
    <w:rsid w:val="00480BC2"/>
    <w:rsid w:val="00502FAF"/>
    <w:rsid w:val="005A0242"/>
    <w:rsid w:val="005A6129"/>
    <w:rsid w:val="005A708B"/>
    <w:rsid w:val="005C7498"/>
    <w:rsid w:val="006D6713"/>
    <w:rsid w:val="006D69C8"/>
    <w:rsid w:val="00703B63"/>
    <w:rsid w:val="007341AB"/>
    <w:rsid w:val="007B7C58"/>
    <w:rsid w:val="00A53937"/>
    <w:rsid w:val="00AC1760"/>
    <w:rsid w:val="00B004DF"/>
    <w:rsid w:val="00B221AC"/>
    <w:rsid w:val="00BE2531"/>
    <w:rsid w:val="00C50F98"/>
    <w:rsid w:val="00C778C7"/>
    <w:rsid w:val="00CA494A"/>
    <w:rsid w:val="00CC5B1E"/>
    <w:rsid w:val="00CF2577"/>
    <w:rsid w:val="00CF665E"/>
    <w:rsid w:val="00DA24EA"/>
    <w:rsid w:val="00DA6F01"/>
    <w:rsid w:val="00DE11F2"/>
    <w:rsid w:val="00DE2A75"/>
    <w:rsid w:val="00DE6B64"/>
    <w:rsid w:val="00E42287"/>
    <w:rsid w:val="00F82644"/>
    <w:rsid w:val="00FA28C1"/>
    <w:rsid w:val="00FD41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E40D5"/>
  <w14:defaultImageDpi w14:val="32767"/>
  <w15:chartTrackingRefBased/>
  <w15:docId w15:val="{D3C8D014-14A5-4E45-847E-7B1548E0E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2A75"/>
    <w:rPr>
      <w:color w:val="0563C1" w:themeColor="hyperlink"/>
      <w:u w:val="single"/>
    </w:rPr>
  </w:style>
  <w:style w:type="character" w:styleId="UnresolvedMention">
    <w:name w:val="Unresolved Mention"/>
    <w:basedOn w:val="DefaultParagraphFont"/>
    <w:uiPriority w:val="99"/>
    <w:rsid w:val="00DE2A75"/>
    <w:rPr>
      <w:color w:val="605E5C"/>
      <w:shd w:val="clear" w:color="auto" w:fill="E1DFDD"/>
    </w:rPr>
  </w:style>
  <w:style w:type="character" w:styleId="FollowedHyperlink">
    <w:name w:val="FollowedHyperlink"/>
    <w:basedOn w:val="DefaultParagraphFont"/>
    <w:uiPriority w:val="99"/>
    <w:semiHidden/>
    <w:unhideWhenUsed/>
    <w:rsid w:val="00703B63"/>
    <w:rPr>
      <w:color w:val="954F72" w:themeColor="followedHyperlink"/>
      <w:u w:val="single"/>
    </w:rPr>
  </w:style>
  <w:style w:type="paragraph" w:styleId="ListParagraph">
    <w:name w:val="List Paragraph"/>
    <w:basedOn w:val="Normal"/>
    <w:uiPriority w:val="34"/>
    <w:qFormat/>
    <w:rsid w:val="005A0242"/>
    <w:pPr>
      <w:ind w:left="720"/>
      <w:contextualSpacing/>
    </w:pPr>
  </w:style>
  <w:style w:type="paragraph" w:styleId="NormalWeb">
    <w:name w:val="Normal (Web)"/>
    <w:basedOn w:val="Normal"/>
    <w:uiPriority w:val="99"/>
    <w:semiHidden/>
    <w:unhideWhenUsed/>
    <w:rsid w:val="00480BC2"/>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733939">
      <w:bodyDiv w:val="1"/>
      <w:marLeft w:val="0"/>
      <w:marRight w:val="0"/>
      <w:marTop w:val="0"/>
      <w:marBottom w:val="0"/>
      <w:divBdr>
        <w:top w:val="none" w:sz="0" w:space="0" w:color="auto"/>
        <w:left w:val="none" w:sz="0" w:space="0" w:color="auto"/>
        <w:bottom w:val="none" w:sz="0" w:space="0" w:color="auto"/>
        <w:right w:val="none" w:sz="0" w:space="0" w:color="auto"/>
      </w:divBdr>
    </w:div>
    <w:div w:id="597639157">
      <w:bodyDiv w:val="1"/>
      <w:marLeft w:val="0"/>
      <w:marRight w:val="0"/>
      <w:marTop w:val="0"/>
      <w:marBottom w:val="0"/>
      <w:divBdr>
        <w:top w:val="none" w:sz="0" w:space="0" w:color="auto"/>
        <w:left w:val="none" w:sz="0" w:space="0" w:color="auto"/>
        <w:bottom w:val="none" w:sz="0" w:space="0" w:color="auto"/>
        <w:right w:val="none" w:sz="0" w:space="0" w:color="auto"/>
      </w:divBdr>
    </w:div>
    <w:div w:id="856621071">
      <w:bodyDiv w:val="1"/>
      <w:marLeft w:val="0"/>
      <w:marRight w:val="0"/>
      <w:marTop w:val="0"/>
      <w:marBottom w:val="0"/>
      <w:divBdr>
        <w:top w:val="none" w:sz="0" w:space="0" w:color="auto"/>
        <w:left w:val="none" w:sz="0" w:space="0" w:color="auto"/>
        <w:bottom w:val="none" w:sz="0" w:space="0" w:color="auto"/>
        <w:right w:val="none" w:sz="0" w:space="0" w:color="auto"/>
      </w:divBdr>
    </w:div>
    <w:div w:id="2022313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hyperlink" Target="https://edtechbooks.org/hyflex/teaching_hyflex"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hyperlink" Target="https://students.solent.ac.uk/official-documents/policy-governance-and-information/academic-calendar-2023-24.pdf" TargetMode="External"/><Relationship Id="rId17" Type="http://schemas.openxmlformats.org/officeDocument/2006/relationships/hyperlink" Target="https://edtechbooks.org/hyflex/teaching_hyflex"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learn.solent.ac.uk/course/view.php?id=37138"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students.solent.ac.uk/official-documents/policy-governance-and-information/academic-calendar-2022-23.pdf" TargetMode="External"/><Relationship Id="rId24" Type="http://schemas.openxmlformats.org/officeDocument/2006/relationships/fontTable" Target="fontTable.xml"/><Relationship Id="rId5" Type="http://schemas.openxmlformats.org/officeDocument/2006/relationships/hyperlink" Target="https://solentplanera-ssu.msappproxy.net/Login" TargetMode="External"/><Relationship Id="rId15" Type="http://schemas.openxmlformats.org/officeDocument/2006/relationships/image" Target="media/image7.png"/><Relationship Id="rId23" Type="http://schemas.openxmlformats.org/officeDocument/2006/relationships/image" Target="media/image11.png"/><Relationship Id="rId10" Type="http://schemas.openxmlformats.org/officeDocument/2006/relationships/hyperlink" Target="https://staff.solent.ac.uk/academic-toolkit/term-times" TargetMode="External"/><Relationship Id="rId19" Type="http://schemas.openxmlformats.org/officeDocument/2006/relationships/hyperlink" Target="https://www.schoology.com/blog/flipped-classro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7</Pages>
  <Words>392</Words>
  <Characters>2240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Reid</dc:creator>
  <cp:keywords/>
  <dc:description/>
  <cp:lastModifiedBy>Martin Reid</cp:lastModifiedBy>
  <cp:revision>20</cp:revision>
  <dcterms:created xsi:type="dcterms:W3CDTF">2021-06-07T16:39:00Z</dcterms:created>
  <dcterms:modified xsi:type="dcterms:W3CDTF">2022-03-21T15:37:00Z</dcterms:modified>
</cp:coreProperties>
</file>