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1FE7E" w14:textId="1EA213D5" w:rsidR="006A3BE4" w:rsidRDefault="67832638" w:rsidP="00AD5206">
      <w:pPr>
        <w:pStyle w:val="Title"/>
      </w:pPr>
      <w:r>
        <w:t>Module</w:t>
      </w:r>
      <w:bookmarkStart w:id="0" w:name="_GoBack"/>
      <w:bookmarkEnd w:id="0"/>
      <w:r w:rsidR="006A3BE4">
        <w:t xml:space="preserve"> planning</w:t>
      </w:r>
      <w:r w:rsidR="009A4175">
        <w:t xml:space="preserve"> for effective learning and teaching</w:t>
      </w:r>
    </w:p>
    <w:p w14:paraId="6DF7C6DF" w14:textId="54F56958" w:rsidR="32D89ABC" w:rsidRDefault="32D89ABC" w:rsidP="32D89ABC">
      <w:pPr>
        <w:pStyle w:val="Heading1"/>
      </w:pPr>
    </w:p>
    <w:p w14:paraId="33A6E79E" w14:textId="1A6170A8" w:rsidR="00040A5F" w:rsidRPr="00242B0A" w:rsidRDefault="005D4FA3" w:rsidP="32D89ABC">
      <w:pPr>
        <w:pStyle w:val="Heading1"/>
        <w:rPr>
          <w:sz w:val="22"/>
          <w:szCs w:val="22"/>
        </w:rPr>
      </w:pPr>
      <w:r>
        <w:t>Preparing to</w:t>
      </w:r>
      <w:r w:rsidR="00B133FD">
        <w:t xml:space="preserve"> </w:t>
      </w:r>
      <w:r w:rsidR="006A3BE4">
        <w:t>plan a module</w:t>
      </w:r>
    </w:p>
    <w:p w14:paraId="08765995" w14:textId="426F5696" w:rsidR="32D89ABC" w:rsidRDefault="32D89ABC" w:rsidP="32D89ABC">
      <w:pPr>
        <w:pStyle w:val="ListParagraph"/>
      </w:pPr>
    </w:p>
    <w:p w14:paraId="260D0177" w14:textId="10741383" w:rsidR="007222F9" w:rsidRPr="00242B0A" w:rsidRDefault="00343F22" w:rsidP="00040A5F">
      <w:pPr>
        <w:pStyle w:val="ListParagraph"/>
        <w:numPr>
          <w:ilvl w:val="0"/>
          <w:numId w:val="31"/>
        </w:numPr>
      </w:pPr>
      <w:r>
        <w:t>C</w:t>
      </w:r>
      <w:r w:rsidR="00617EDB">
        <w:t>hec</w:t>
      </w:r>
      <w:r>
        <w:t>k</w:t>
      </w:r>
      <w:r w:rsidR="00617EDB">
        <w:t xml:space="preserve"> the course and module </w:t>
      </w:r>
      <w:r w:rsidR="00F875FB">
        <w:t>learning outcomes</w:t>
      </w:r>
      <w:r w:rsidR="001E551E">
        <w:t xml:space="preserve">. </w:t>
      </w:r>
      <w:r w:rsidR="007222F9">
        <w:t>Your scheme of work must deliver these learning outcomes</w:t>
      </w:r>
      <w:r w:rsidR="006A3BE4">
        <w:t>.</w:t>
      </w:r>
    </w:p>
    <w:p w14:paraId="1AACF6C0" w14:textId="7DEEDE23" w:rsidR="00E30E21" w:rsidRPr="00242B0A" w:rsidRDefault="00343F22" w:rsidP="00040A5F">
      <w:pPr>
        <w:pStyle w:val="ListParagraph"/>
        <w:numPr>
          <w:ilvl w:val="0"/>
          <w:numId w:val="31"/>
        </w:numPr>
      </w:pPr>
      <w:r>
        <w:t xml:space="preserve">Check the </w:t>
      </w:r>
      <w:r w:rsidR="00E30E21">
        <w:t xml:space="preserve">Solent </w:t>
      </w:r>
      <w:r>
        <w:t xml:space="preserve">academic regulations </w:t>
      </w:r>
      <w:r w:rsidR="00E30E21">
        <w:t>detailed in the academic handbook</w:t>
      </w:r>
    </w:p>
    <w:p w14:paraId="7B894C0A" w14:textId="518197EE" w:rsidR="00D57AC4" w:rsidRPr="00242B0A" w:rsidRDefault="00E30E21" w:rsidP="00040A5F">
      <w:pPr>
        <w:pStyle w:val="ListParagraph"/>
        <w:numPr>
          <w:ilvl w:val="0"/>
          <w:numId w:val="31"/>
        </w:numPr>
      </w:pPr>
      <w:r>
        <w:t xml:space="preserve">Check </w:t>
      </w:r>
      <w:r w:rsidR="00D57AC4">
        <w:t>any industry or professional regulations</w:t>
      </w:r>
      <w:r w:rsidR="00A576A8">
        <w:t xml:space="preserve"> and requirements</w:t>
      </w:r>
    </w:p>
    <w:p w14:paraId="6D99CB9A" w14:textId="3DEC4672" w:rsidR="00E0367E" w:rsidRPr="00242B0A" w:rsidRDefault="00A576A8" w:rsidP="00040A5F">
      <w:pPr>
        <w:pStyle w:val="ListParagraph"/>
        <w:numPr>
          <w:ilvl w:val="0"/>
          <w:numId w:val="31"/>
        </w:numPr>
      </w:pPr>
      <w:r>
        <w:t>Cons</w:t>
      </w:r>
      <w:r w:rsidR="00DC0C0D">
        <w:t xml:space="preserve">ider </w:t>
      </w:r>
      <w:r w:rsidR="00E41D3A">
        <w:t xml:space="preserve">your own reflections </w:t>
      </w:r>
      <w:r w:rsidR="00E0367E">
        <w:t xml:space="preserve">on what worked well last time you delivered the </w:t>
      </w:r>
      <w:r w:rsidR="02481FC4">
        <w:t xml:space="preserve">module </w:t>
      </w:r>
      <w:r w:rsidR="00E0367E">
        <w:t xml:space="preserve">and what </w:t>
      </w:r>
      <w:r w:rsidR="00C047A2">
        <w:t>didn’t work so well</w:t>
      </w:r>
      <w:r w:rsidR="00E41D3A">
        <w:t xml:space="preserve"> </w:t>
      </w:r>
    </w:p>
    <w:p w14:paraId="12FC1F3A" w14:textId="6CC52739" w:rsidR="006A3BE4" w:rsidRPr="00242B0A" w:rsidRDefault="00E0367E" w:rsidP="00040A5F">
      <w:pPr>
        <w:pStyle w:val="ListParagraph"/>
        <w:numPr>
          <w:ilvl w:val="0"/>
          <w:numId w:val="31"/>
        </w:numPr>
      </w:pPr>
      <w:r>
        <w:t xml:space="preserve">Consider </w:t>
      </w:r>
      <w:r w:rsidR="00DC0C0D">
        <w:t xml:space="preserve">feedback from peers, students, external examiners and industry </w:t>
      </w:r>
      <w:r w:rsidR="00C047A2">
        <w:t xml:space="preserve">professionals </w:t>
      </w:r>
      <w:r w:rsidR="00DC0C0D">
        <w:t>on what has previously wor</w:t>
      </w:r>
      <w:r w:rsidR="6998F69F">
        <w:t>ked</w:t>
      </w:r>
      <w:r w:rsidR="00DC0C0D">
        <w:t xml:space="preserve"> and not work</w:t>
      </w:r>
      <w:r w:rsidR="379F4477">
        <w:t>ed</w:t>
      </w:r>
      <w:r w:rsidR="00C047A2">
        <w:t xml:space="preserve"> so well</w:t>
      </w:r>
    </w:p>
    <w:p w14:paraId="550C5512" w14:textId="6934EC85" w:rsidR="00762B70" w:rsidRPr="00242B0A" w:rsidRDefault="00762B70" w:rsidP="00040A5F">
      <w:pPr>
        <w:pStyle w:val="ListParagraph"/>
        <w:numPr>
          <w:ilvl w:val="0"/>
          <w:numId w:val="31"/>
        </w:numPr>
      </w:pPr>
      <w:r w:rsidRPr="00242B0A">
        <w:t>Consider current literature and research on best practice in learning and teaching</w:t>
      </w:r>
    </w:p>
    <w:p w14:paraId="2E629038" w14:textId="32B0500D" w:rsidR="005D4FA3" w:rsidRPr="00242B0A" w:rsidRDefault="005D4FA3" w:rsidP="00040A5F">
      <w:pPr>
        <w:pStyle w:val="ListParagraph"/>
        <w:numPr>
          <w:ilvl w:val="0"/>
          <w:numId w:val="31"/>
        </w:numPr>
      </w:pPr>
      <w:r w:rsidRPr="00242B0A">
        <w:t>Plan your scheme of work</w:t>
      </w:r>
    </w:p>
    <w:p w14:paraId="61D61937" w14:textId="339A545E" w:rsidR="006A3BE4" w:rsidRPr="00242B0A" w:rsidRDefault="006A3BE4" w:rsidP="006A3BE4"/>
    <w:p w14:paraId="742BA644" w14:textId="3AF9B394" w:rsidR="006A3BE4" w:rsidRPr="00242B0A" w:rsidRDefault="00DC3A3E" w:rsidP="32D89ABC">
      <w:pPr>
        <w:pStyle w:val="Heading1"/>
        <w:rPr>
          <w:sz w:val="22"/>
          <w:szCs w:val="22"/>
        </w:rPr>
      </w:pPr>
      <w:r>
        <w:t>The non-negotiables of good teaching</w:t>
      </w:r>
    </w:p>
    <w:p w14:paraId="17657BBF" w14:textId="1123C70D" w:rsidR="006A3BE4" w:rsidRPr="00242B0A" w:rsidRDefault="006A3BE4" w:rsidP="32D89ABC"/>
    <w:p w14:paraId="7B18B675" w14:textId="26DA8DF0" w:rsidR="006A3BE4" w:rsidRPr="00242B0A" w:rsidRDefault="51D86958" w:rsidP="32D89ABC">
      <w:pPr>
        <w:pStyle w:val="ListParagraph"/>
        <w:numPr>
          <w:ilvl w:val="0"/>
          <w:numId w:val="1"/>
        </w:numPr>
        <w:rPr>
          <w:rFonts w:eastAsiaTheme="minorEastAsia"/>
        </w:rPr>
      </w:pPr>
      <w:r>
        <w:t>C</w:t>
      </w:r>
      <w:r w:rsidR="006A3BE4">
        <w:t>lear learning outcomes</w:t>
      </w:r>
    </w:p>
    <w:p w14:paraId="478D6635" w14:textId="451EE9A6" w:rsidR="7E57C7E9" w:rsidRDefault="7E57C7E9" w:rsidP="32D89ABC">
      <w:pPr>
        <w:pStyle w:val="ListParagraph"/>
        <w:numPr>
          <w:ilvl w:val="0"/>
          <w:numId w:val="1"/>
        </w:numPr>
        <w:rPr>
          <w:rFonts w:eastAsiaTheme="minorEastAsia"/>
        </w:rPr>
      </w:pPr>
      <w:r>
        <w:t>B</w:t>
      </w:r>
      <w:r w:rsidR="01ABBE94">
        <w:t>ite</w:t>
      </w:r>
      <w:r w:rsidR="67F55FFB">
        <w:t>-</w:t>
      </w:r>
      <w:r w:rsidR="01ABBE94">
        <w:t>size activities</w:t>
      </w:r>
    </w:p>
    <w:p w14:paraId="335309B0" w14:textId="5D699D20" w:rsidR="78D51331" w:rsidRDefault="78D51331" w:rsidP="32D89ABC">
      <w:pPr>
        <w:pStyle w:val="ListParagraph"/>
        <w:numPr>
          <w:ilvl w:val="0"/>
          <w:numId w:val="1"/>
        </w:numPr>
        <w:rPr>
          <w:rFonts w:eastAsiaTheme="minorEastAsia"/>
        </w:rPr>
      </w:pPr>
      <w:r>
        <w:t>C</w:t>
      </w:r>
      <w:r w:rsidR="01ABBE94">
        <w:t>onsistency in experience</w:t>
      </w:r>
    </w:p>
    <w:p w14:paraId="47FD8E93" w14:textId="56A9F5AC" w:rsidR="46A97405" w:rsidRDefault="46A97405" w:rsidP="32D89ABC">
      <w:pPr>
        <w:pStyle w:val="ListParagraph"/>
        <w:numPr>
          <w:ilvl w:val="0"/>
          <w:numId w:val="1"/>
        </w:numPr>
        <w:rPr>
          <w:rFonts w:eastAsiaTheme="minorEastAsia"/>
        </w:rPr>
      </w:pPr>
      <w:r>
        <w:t>V</w:t>
      </w:r>
      <w:r w:rsidR="01ABBE94">
        <w:t>ariety in activities</w:t>
      </w:r>
    </w:p>
    <w:p w14:paraId="0201F6DA" w14:textId="5CB988DE" w:rsidR="12A1EC25" w:rsidRDefault="12A1EC25" w:rsidP="32D89ABC">
      <w:pPr>
        <w:pStyle w:val="ListParagraph"/>
        <w:numPr>
          <w:ilvl w:val="0"/>
          <w:numId w:val="1"/>
        </w:numPr>
        <w:rPr>
          <w:rFonts w:eastAsiaTheme="minorEastAsia"/>
        </w:rPr>
      </w:pPr>
      <w:r>
        <w:t>C</w:t>
      </w:r>
      <w:r w:rsidR="01ABBE94">
        <w:t>hecking for learning</w:t>
      </w:r>
    </w:p>
    <w:p w14:paraId="17E28CF8" w14:textId="4283F59D" w:rsidR="7EAC6203" w:rsidRDefault="7EAC6203" w:rsidP="32D89ABC">
      <w:pPr>
        <w:pStyle w:val="ListParagraph"/>
        <w:numPr>
          <w:ilvl w:val="0"/>
          <w:numId w:val="1"/>
        </w:numPr>
        <w:rPr>
          <w:rFonts w:eastAsiaTheme="minorEastAsia"/>
        </w:rPr>
      </w:pPr>
      <w:r>
        <w:t>I</w:t>
      </w:r>
      <w:r w:rsidR="01ABBE94">
        <w:t>nclusion</w:t>
      </w:r>
    </w:p>
    <w:p w14:paraId="1FC2BA89" w14:textId="76596A7D" w:rsidR="01ABBE94" w:rsidRDefault="01ABBE94" w:rsidP="32D89ABC">
      <w:pPr>
        <w:pStyle w:val="ListParagraph"/>
        <w:numPr>
          <w:ilvl w:val="0"/>
          <w:numId w:val="1"/>
        </w:numPr>
        <w:rPr>
          <w:rFonts w:eastAsiaTheme="minorEastAsia"/>
        </w:rPr>
      </w:pPr>
      <w:r>
        <w:t>Differentiation</w:t>
      </w:r>
      <w:r w:rsidR="0C68AFF9">
        <w:t xml:space="preserve"> (working towards, working at, and working beyond)</w:t>
      </w:r>
    </w:p>
    <w:p w14:paraId="0BC91251" w14:textId="38B84802" w:rsidR="541C1AD8" w:rsidRDefault="541C1AD8" w:rsidP="32D89ABC">
      <w:pPr>
        <w:pStyle w:val="ListParagraph"/>
        <w:numPr>
          <w:ilvl w:val="0"/>
          <w:numId w:val="1"/>
        </w:numPr>
      </w:pPr>
      <w:r>
        <w:t>Scaffolding (must, should and could activities)</w:t>
      </w:r>
    </w:p>
    <w:p w14:paraId="780ECED5" w14:textId="78C70C6A" w:rsidR="32D89ABC" w:rsidRDefault="32D89ABC" w:rsidP="32D89ABC"/>
    <w:p w14:paraId="2031735B" w14:textId="0262BAD8" w:rsidR="00A32591" w:rsidRPr="00242B0A" w:rsidRDefault="009171EE" w:rsidP="32D89ABC">
      <w:r>
        <w:t xml:space="preserve"> </w:t>
      </w:r>
    </w:p>
    <w:p w14:paraId="5A8575FF" w14:textId="20CF8BED" w:rsidR="006A3BE4" w:rsidRPr="00242B0A" w:rsidRDefault="001506E4" w:rsidP="00AD5206">
      <w:pPr>
        <w:pStyle w:val="Title"/>
        <w:rPr>
          <w:sz w:val="22"/>
          <w:szCs w:val="22"/>
        </w:rPr>
      </w:pPr>
      <w:r w:rsidRPr="00242B0A">
        <w:rPr>
          <w:noProof/>
          <w:sz w:val="22"/>
          <w:szCs w:val="22"/>
        </w:rPr>
        <w:drawing>
          <wp:anchor distT="0" distB="0" distL="114300" distR="114300" simplePos="0" relativeHeight="251659264" behindDoc="0" locked="0" layoutInCell="1" allowOverlap="1" wp14:anchorId="7A977744" wp14:editId="2AE97E9F">
            <wp:simplePos x="0" y="0"/>
            <wp:positionH relativeFrom="column">
              <wp:posOffset>2199204</wp:posOffset>
            </wp:positionH>
            <wp:positionV relativeFrom="paragraph">
              <wp:posOffset>339090</wp:posOffset>
            </wp:positionV>
            <wp:extent cx="4549775" cy="3200400"/>
            <wp:effectExtent l="0" t="0" r="22225"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516B0020" w14:textId="2DF4BBA6" w:rsidR="00A32591" w:rsidRPr="00242B0A" w:rsidRDefault="00A32591" w:rsidP="00AD5206">
      <w:pPr>
        <w:pStyle w:val="Title"/>
        <w:rPr>
          <w:sz w:val="22"/>
          <w:szCs w:val="22"/>
        </w:rPr>
      </w:pPr>
    </w:p>
    <w:p w14:paraId="7E96FAB0" w14:textId="5C3334A9" w:rsidR="00A00586" w:rsidRPr="00242B0A" w:rsidRDefault="00A00586" w:rsidP="00AD5206">
      <w:pPr>
        <w:pStyle w:val="Title"/>
        <w:rPr>
          <w:sz w:val="22"/>
          <w:szCs w:val="22"/>
        </w:rPr>
      </w:pPr>
    </w:p>
    <w:p w14:paraId="0E334EF6" w14:textId="77777777" w:rsidR="00814FD4" w:rsidRDefault="00814FD4" w:rsidP="00242B0A">
      <w:pPr>
        <w:pStyle w:val="Title"/>
        <w:rPr>
          <w:sz w:val="22"/>
          <w:szCs w:val="22"/>
        </w:rPr>
      </w:pPr>
    </w:p>
    <w:p w14:paraId="519B6F15" w14:textId="32E30686" w:rsidR="006A3BE4" w:rsidRDefault="005116E0" w:rsidP="00242B0A">
      <w:pPr>
        <w:pStyle w:val="Title"/>
      </w:pPr>
      <w:r>
        <w:br w:type="page"/>
      </w:r>
    </w:p>
    <w:p w14:paraId="47E496B1" w14:textId="77777777" w:rsidR="00A32591" w:rsidRDefault="00A32591" w:rsidP="00AD5206">
      <w:pPr>
        <w:pStyle w:val="Title"/>
        <w:sectPr w:rsidR="00A32591" w:rsidSect="007833DB">
          <w:pgSz w:w="16840" w:h="23814"/>
          <w:pgMar w:top="1440" w:right="964" w:bottom="1134" w:left="1134" w:header="709" w:footer="709" w:gutter="0"/>
          <w:cols w:space="708"/>
          <w:docGrid w:linePitch="360"/>
        </w:sectPr>
      </w:pPr>
    </w:p>
    <w:p w14:paraId="3A999448" w14:textId="62EA0C3E" w:rsidR="003223F5" w:rsidRDefault="001E5A45" w:rsidP="00AD5206">
      <w:pPr>
        <w:pStyle w:val="Title"/>
      </w:pPr>
      <w:r>
        <w:lastRenderedPageBreak/>
        <w:t xml:space="preserve">Scheme of work template </w:t>
      </w:r>
    </w:p>
    <w:p w14:paraId="2AF9C797" w14:textId="77777777" w:rsidR="00AD5206" w:rsidRDefault="00AD5206"/>
    <w:p w14:paraId="3C0A527A" w14:textId="77777777" w:rsidR="00AD5206" w:rsidRDefault="00AD5206"/>
    <w:tbl>
      <w:tblPr>
        <w:tblStyle w:val="TableGrid"/>
        <w:tblW w:w="21972" w:type="dxa"/>
        <w:tblInd w:w="-714" w:type="dxa"/>
        <w:tblLayout w:type="fixed"/>
        <w:tblLook w:val="04A0" w:firstRow="1" w:lastRow="0" w:firstColumn="1" w:lastColumn="0" w:noHBand="0" w:noVBand="1"/>
      </w:tblPr>
      <w:tblGrid>
        <w:gridCol w:w="915"/>
        <w:gridCol w:w="949"/>
        <w:gridCol w:w="1635"/>
        <w:gridCol w:w="1695"/>
        <w:gridCol w:w="1680"/>
        <w:gridCol w:w="1680"/>
        <w:gridCol w:w="1680"/>
        <w:gridCol w:w="1603"/>
        <w:gridCol w:w="1689"/>
        <w:gridCol w:w="1689"/>
        <w:gridCol w:w="1689"/>
        <w:gridCol w:w="1689"/>
        <w:gridCol w:w="1689"/>
        <w:gridCol w:w="1690"/>
      </w:tblGrid>
      <w:tr w:rsidR="00AD5206" w:rsidRPr="008D5E5E" w14:paraId="729AAA1E" w14:textId="77777777" w:rsidTr="32D89ABC">
        <w:tc>
          <w:tcPr>
            <w:tcW w:w="1864" w:type="dxa"/>
            <w:gridSpan w:val="2"/>
            <w:shd w:val="clear" w:color="auto" w:fill="D9D9D9" w:themeFill="background1" w:themeFillShade="D9"/>
          </w:tcPr>
          <w:p w14:paraId="27653B2B" w14:textId="77777777" w:rsidR="004B089E" w:rsidRDefault="00AD5206" w:rsidP="00CC7A38">
            <w:pPr>
              <w:jc w:val="both"/>
              <w:rPr>
                <w:sz w:val="16"/>
                <w:szCs w:val="16"/>
              </w:rPr>
            </w:pPr>
            <w:r w:rsidRPr="008D5E5E">
              <w:rPr>
                <w:sz w:val="16"/>
                <w:szCs w:val="16"/>
              </w:rPr>
              <w:t>Teaching week</w:t>
            </w:r>
            <w:r w:rsidR="004B089E">
              <w:rPr>
                <w:sz w:val="16"/>
                <w:szCs w:val="16"/>
              </w:rPr>
              <w:t xml:space="preserve"> / </w:t>
            </w:r>
          </w:p>
          <w:p w14:paraId="5DEB6C2B" w14:textId="3C33B9A1" w:rsidR="00AD5206" w:rsidRPr="008D5E5E" w:rsidRDefault="004B089E" w:rsidP="00CC7A38">
            <w:pPr>
              <w:jc w:val="both"/>
              <w:rPr>
                <w:sz w:val="16"/>
                <w:szCs w:val="16"/>
              </w:rPr>
            </w:pPr>
            <w:r>
              <w:rPr>
                <w:sz w:val="16"/>
                <w:szCs w:val="16"/>
              </w:rPr>
              <w:t>topic number</w:t>
            </w:r>
          </w:p>
        </w:tc>
        <w:tc>
          <w:tcPr>
            <w:tcW w:w="1635" w:type="dxa"/>
            <w:shd w:val="clear" w:color="auto" w:fill="D9D9D9" w:themeFill="background1" w:themeFillShade="D9"/>
          </w:tcPr>
          <w:p w14:paraId="604CB138" w14:textId="77777777" w:rsidR="00AD5206" w:rsidRPr="008D5E5E" w:rsidRDefault="00AD5206" w:rsidP="00CC7A38">
            <w:pPr>
              <w:pStyle w:val="ListParagraph"/>
              <w:numPr>
                <w:ilvl w:val="0"/>
                <w:numId w:val="3"/>
              </w:numPr>
              <w:rPr>
                <w:sz w:val="16"/>
                <w:szCs w:val="16"/>
              </w:rPr>
            </w:pPr>
          </w:p>
        </w:tc>
        <w:tc>
          <w:tcPr>
            <w:tcW w:w="1695" w:type="dxa"/>
            <w:shd w:val="clear" w:color="auto" w:fill="D9D9D9" w:themeFill="background1" w:themeFillShade="D9"/>
          </w:tcPr>
          <w:p w14:paraId="6EA88D9B" w14:textId="345C9F01" w:rsidR="00AD5206" w:rsidRPr="008D5E5E" w:rsidRDefault="00AD5206" w:rsidP="00CC7A38">
            <w:pPr>
              <w:pStyle w:val="ListParagraph"/>
              <w:numPr>
                <w:ilvl w:val="0"/>
                <w:numId w:val="3"/>
              </w:numPr>
              <w:rPr>
                <w:sz w:val="16"/>
                <w:szCs w:val="16"/>
              </w:rPr>
            </w:pPr>
          </w:p>
        </w:tc>
        <w:tc>
          <w:tcPr>
            <w:tcW w:w="1680" w:type="dxa"/>
            <w:shd w:val="clear" w:color="auto" w:fill="D9D9D9" w:themeFill="background1" w:themeFillShade="D9"/>
          </w:tcPr>
          <w:p w14:paraId="534D6845" w14:textId="77777777" w:rsidR="00AD5206" w:rsidRPr="008D5E5E" w:rsidRDefault="00AD5206" w:rsidP="00CC7A38">
            <w:pPr>
              <w:pStyle w:val="ListParagraph"/>
              <w:numPr>
                <w:ilvl w:val="0"/>
                <w:numId w:val="3"/>
              </w:numPr>
              <w:rPr>
                <w:sz w:val="16"/>
                <w:szCs w:val="16"/>
              </w:rPr>
            </w:pPr>
          </w:p>
        </w:tc>
        <w:tc>
          <w:tcPr>
            <w:tcW w:w="1680" w:type="dxa"/>
            <w:shd w:val="clear" w:color="auto" w:fill="D9D9D9" w:themeFill="background1" w:themeFillShade="D9"/>
          </w:tcPr>
          <w:p w14:paraId="5BA60DBC" w14:textId="77777777" w:rsidR="00AD5206" w:rsidRPr="008D5E5E" w:rsidRDefault="00AD5206" w:rsidP="00CC7A38">
            <w:pPr>
              <w:pStyle w:val="ListParagraph"/>
              <w:numPr>
                <w:ilvl w:val="0"/>
                <w:numId w:val="3"/>
              </w:numPr>
              <w:rPr>
                <w:sz w:val="16"/>
                <w:szCs w:val="16"/>
              </w:rPr>
            </w:pPr>
          </w:p>
        </w:tc>
        <w:tc>
          <w:tcPr>
            <w:tcW w:w="1680" w:type="dxa"/>
            <w:shd w:val="clear" w:color="auto" w:fill="D9D9D9" w:themeFill="background1" w:themeFillShade="D9"/>
          </w:tcPr>
          <w:p w14:paraId="0C69CA01" w14:textId="77777777" w:rsidR="00AD5206" w:rsidRPr="008D5E5E" w:rsidRDefault="00AD5206" w:rsidP="00CC7A38">
            <w:pPr>
              <w:pStyle w:val="ListParagraph"/>
              <w:numPr>
                <w:ilvl w:val="0"/>
                <w:numId w:val="3"/>
              </w:numPr>
              <w:rPr>
                <w:sz w:val="16"/>
                <w:szCs w:val="16"/>
              </w:rPr>
            </w:pPr>
          </w:p>
        </w:tc>
        <w:tc>
          <w:tcPr>
            <w:tcW w:w="1603" w:type="dxa"/>
            <w:shd w:val="clear" w:color="auto" w:fill="D9D9D9" w:themeFill="background1" w:themeFillShade="D9"/>
          </w:tcPr>
          <w:p w14:paraId="517740A2" w14:textId="77777777" w:rsidR="00AD5206" w:rsidRPr="008D5E5E" w:rsidRDefault="00AD5206" w:rsidP="00CC7A38">
            <w:pPr>
              <w:pStyle w:val="ListParagraph"/>
              <w:numPr>
                <w:ilvl w:val="0"/>
                <w:numId w:val="3"/>
              </w:numPr>
              <w:rPr>
                <w:sz w:val="16"/>
                <w:szCs w:val="16"/>
              </w:rPr>
            </w:pPr>
          </w:p>
        </w:tc>
        <w:tc>
          <w:tcPr>
            <w:tcW w:w="1689" w:type="dxa"/>
            <w:shd w:val="clear" w:color="auto" w:fill="D9D9D9" w:themeFill="background1" w:themeFillShade="D9"/>
          </w:tcPr>
          <w:p w14:paraId="66F77080" w14:textId="77777777" w:rsidR="00AD5206" w:rsidRPr="008D5E5E" w:rsidRDefault="00AD5206" w:rsidP="00CC7A38">
            <w:pPr>
              <w:pStyle w:val="ListParagraph"/>
              <w:numPr>
                <w:ilvl w:val="0"/>
                <w:numId w:val="3"/>
              </w:numPr>
              <w:rPr>
                <w:sz w:val="16"/>
                <w:szCs w:val="16"/>
              </w:rPr>
            </w:pPr>
          </w:p>
        </w:tc>
        <w:tc>
          <w:tcPr>
            <w:tcW w:w="1689" w:type="dxa"/>
            <w:shd w:val="clear" w:color="auto" w:fill="D9D9D9" w:themeFill="background1" w:themeFillShade="D9"/>
          </w:tcPr>
          <w:p w14:paraId="3DA3BCAF" w14:textId="77777777" w:rsidR="00AD5206" w:rsidRPr="008D5E5E" w:rsidRDefault="00AD5206" w:rsidP="00CC7A38">
            <w:pPr>
              <w:pStyle w:val="ListParagraph"/>
              <w:numPr>
                <w:ilvl w:val="0"/>
                <w:numId w:val="3"/>
              </w:numPr>
              <w:rPr>
                <w:sz w:val="16"/>
                <w:szCs w:val="16"/>
              </w:rPr>
            </w:pPr>
          </w:p>
        </w:tc>
        <w:tc>
          <w:tcPr>
            <w:tcW w:w="1689" w:type="dxa"/>
            <w:shd w:val="clear" w:color="auto" w:fill="D9D9D9" w:themeFill="background1" w:themeFillShade="D9"/>
          </w:tcPr>
          <w:p w14:paraId="4D8A6BC7" w14:textId="77777777" w:rsidR="00AD5206" w:rsidRPr="008D5E5E" w:rsidRDefault="00AD5206" w:rsidP="00CC7A38">
            <w:pPr>
              <w:pStyle w:val="ListParagraph"/>
              <w:numPr>
                <w:ilvl w:val="0"/>
                <w:numId w:val="3"/>
              </w:numPr>
              <w:rPr>
                <w:sz w:val="16"/>
                <w:szCs w:val="16"/>
              </w:rPr>
            </w:pPr>
          </w:p>
        </w:tc>
        <w:tc>
          <w:tcPr>
            <w:tcW w:w="1689" w:type="dxa"/>
            <w:shd w:val="clear" w:color="auto" w:fill="D9D9D9" w:themeFill="background1" w:themeFillShade="D9"/>
          </w:tcPr>
          <w:p w14:paraId="525581D7" w14:textId="77777777" w:rsidR="00AD5206" w:rsidRPr="008D5E5E" w:rsidRDefault="00AD5206" w:rsidP="00CC7A38">
            <w:pPr>
              <w:pStyle w:val="ListParagraph"/>
              <w:numPr>
                <w:ilvl w:val="0"/>
                <w:numId w:val="3"/>
              </w:numPr>
              <w:rPr>
                <w:sz w:val="16"/>
                <w:szCs w:val="16"/>
              </w:rPr>
            </w:pPr>
          </w:p>
        </w:tc>
        <w:tc>
          <w:tcPr>
            <w:tcW w:w="1689" w:type="dxa"/>
            <w:shd w:val="clear" w:color="auto" w:fill="D9D9D9" w:themeFill="background1" w:themeFillShade="D9"/>
          </w:tcPr>
          <w:p w14:paraId="3562F910" w14:textId="77777777" w:rsidR="00AD5206" w:rsidRPr="008D5E5E" w:rsidRDefault="00AD5206" w:rsidP="00CC7A38">
            <w:pPr>
              <w:pStyle w:val="ListParagraph"/>
              <w:numPr>
                <w:ilvl w:val="0"/>
                <w:numId w:val="3"/>
              </w:numPr>
              <w:rPr>
                <w:sz w:val="16"/>
                <w:szCs w:val="16"/>
              </w:rPr>
            </w:pPr>
          </w:p>
        </w:tc>
        <w:tc>
          <w:tcPr>
            <w:tcW w:w="1690" w:type="dxa"/>
            <w:shd w:val="clear" w:color="auto" w:fill="D9D9D9" w:themeFill="background1" w:themeFillShade="D9"/>
          </w:tcPr>
          <w:p w14:paraId="30F99A21" w14:textId="77777777" w:rsidR="00AD5206" w:rsidRPr="008D5E5E" w:rsidRDefault="00AD5206" w:rsidP="00CC7A38">
            <w:pPr>
              <w:pStyle w:val="ListParagraph"/>
              <w:numPr>
                <w:ilvl w:val="0"/>
                <w:numId w:val="3"/>
              </w:numPr>
              <w:rPr>
                <w:sz w:val="16"/>
                <w:szCs w:val="16"/>
              </w:rPr>
            </w:pPr>
          </w:p>
        </w:tc>
      </w:tr>
      <w:tr w:rsidR="00AD5206" w:rsidRPr="008D5E5E" w14:paraId="1AF0F1F0" w14:textId="77777777" w:rsidTr="32D89ABC">
        <w:tc>
          <w:tcPr>
            <w:tcW w:w="915" w:type="dxa"/>
            <w:vMerge w:val="restart"/>
            <w:shd w:val="clear" w:color="auto" w:fill="D9D9D9" w:themeFill="background1" w:themeFillShade="D9"/>
            <w:textDirection w:val="btLr"/>
          </w:tcPr>
          <w:p w14:paraId="327D41B4" w14:textId="77777777" w:rsidR="00AD5206" w:rsidRDefault="00AD5206" w:rsidP="00CC7A38">
            <w:pPr>
              <w:ind w:left="113" w:right="113"/>
              <w:jc w:val="center"/>
              <w:rPr>
                <w:sz w:val="16"/>
                <w:szCs w:val="16"/>
              </w:rPr>
            </w:pPr>
            <w:r>
              <w:rPr>
                <w:sz w:val="16"/>
                <w:szCs w:val="16"/>
              </w:rPr>
              <w:t>Pre lesson tasks</w:t>
            </w:r>
          </w:p>
        </w:tc>
        <w:tc>
          <w:tcPr>
            <w:tcW w:w="949" w:type="dxa"/>
            <w:shd w:val="clear" w:color="auto" w:fill="D9D9D9" w:themeFill="background1" w:themeFillShade="D9"/>
          </w:tcPr>
          <w:p w14:paraId="0A4E5329" w14:textId="77777777" w:rsidR="00AD5206" w:rsidRDefault="00AD5206" w:rsidP="00CC7A38">
            <w:pPr>
              <w:rPr>
                <w:sz w:val="16"/>
                <w:szCs w:val="16"/>
              </w:rPr>
            </w:pPr>
            <w:r>
              <w:rPr>
                <w:sz w:val="16"/>
                <w:szCs w:val="16"/>
              </w:rPr>
              <w:t xml:space="preserve">Must do </w:t>
            </w:r>
          </w:p>
          <w:p w14:paraId="79D90B48" w14:textId="77777777" w:rsidR="00AD5206" w:rsidRPr="008D5E5E" w:rsidRDefault="00AD5206" w:rsidP="00CC7A38">
            <w:pPr>
              <w:rPr>
                <w:sz w:val="16"/>
                <w:szCs w:val="16"/>
              </w:rPr>
            </w:pPr>
            <w:r>
              <w:rPr>
                <w:sz w:val="16"/>
                <w:szCs w:val="16"/>
              </w:rPr>
              <w:t>(all)</w:t>
            </w:r>
          </w:p>
        </w:tc>
        <w:tc>
          <w:tcPr>
            <w:tcW w:w="1635" w:type="dxa"/>
          </w:tcPr>
          <w:p w14:paraId="78B16D66" w14:textId="77777777" w:rsidR="00AD5206" w:rsidRDefault="00AD5206" w:rsidP="00CC7A38">
            <w:pPr>
              <w:pStyle w:val="ListParagraph"/>
              <w:ind w:left="360"/>
              <w:rPr>
                <w:sz w:val="16"/>
                <w:szCs w:val="16"/>
              </w:rPr>
            </w:pPr>
          </w:p>
          <w:p w14:paraId="07B14388" w14:textId="77777777" w:rsidR="00AD5206" w:rsidRPr="000C1178" w:rsidRDefault="00AD5206" w:rsidP="000C1178">
            <w:pPr>
              <w:rPr>
                <w:sz w:val="16"/>
                <w:szCs w:val="16"/>
              </w:rPr>
            </w:pPr>
          </w:p>
          <w:p w14:paraId="6610D725" w14:textId="49BED020" w:rsidR="00AD5206" w:rsidRPr="00756DF5" w:rsidRDefault="00AD5206" w:rsidP="00CC7A38">
            <w:pPr>
              <w:pStyle w:val="ListParagraph"/>
              <w:ind w:left="360"/>
              <w:rPr>
                <w:sz w:val="16"/>
                <w:szCs w:val="16"/>
              </w:rPr>
            </w:pPr>
          </w:p>
        </w:tc>
        <w:tc>
          <w:tcPr>
            <w:tcW w:w="1695" w:type="dxa"/>
            <w:shd w:val="clear" w:color="auto" w:fill="auto"/>
          </w:tcPr>
          <w:p w14:paraId="165AF628" w14:textId="7937A062" w:rsidR="00AD5206" w:rsidRPr="00756DF5" w:rsidRDefault="00AD5206" w:rsidP="00CC7A38">
            <w:pPr>
              <w:pStyle w:val="ListParagraph"/>
              <w:ind w:left="360"/>
              <w:rPr>
                <w:sz w:val="16"/>
                <w:szCs w:val="16"/>
              </w:rPr>
            </w:pPr>
          </w:p>
        </w:tc>
        <w:tc>
          <w:tcPr>
            <w:tcW w:w="1680" w:type="dxa"/>
            <w:shd w:val="clear" w:color="auto" w:fill="auto"/>
          </w:tcPr>
          <w:p w14:paraId="3AA22091" w14:textId="77777777" w:rsidR="00AD5206" w:rsidRPr="00B227D8" w:rsidRDefault="00AD5206" w:rsidP="00CC7A38">
            <w:pPr>
              <w:pStyle w:val="ListParagraph"/>
              <w:ind w:left="360"/>
              <w:rPr>
                <w:sz w:val="16"/>
                <w:szCs w:val="16"/>
              </w:rPr>
            </w:pPr>
          </w:p>
        </w:tc>
        <w:tc>
          <w:tcPr>
            <w:tcW w:w="1680" w:type="dxa"/>
            <w:shd w:val="clear" w:color="auto" w:fill="auto"/>
          </w:tcPr>
          <w:p w14:paraId="78C831D0" w14:textId="77777777" w:rsidR="00AD5206" w:rsidRPr="001659E1" w:rsidRDefault="00AD5206" w:rsidP="00CC7A38">
            <w:pPr>
              <w:pStyle w:val="ListParagraph"/>
              <w:ind w:left="360"/>
              <w:rPr>
                <w:sz w:val="16"/>
                <w:szCs w:val="16"/>
              </w:rPr>
            </w:pPr>
          </w:p>
        </w:tc>
        <w:tc>
          <w:tcPr>
            <w:tcW w:w="1680" w:type="dxa"/>
            <w:shd w:val="clear" w:color="auto" w:fill="auto"/>
          </w:tcPr>
          <w:p w14:paraId="332C0248" w14:textId="77777777" w:rsidR="00AD5206" w:rsidRPr="003223F5" w:rsidRDefault="00AD5206" w:rsidP="00CC7A38">
            <w:pPr>
              <w:rPr>
                <w:sz w:val="16"/>
                <w:szCs w:val="16"/>
              </w:rPr>
            </w:pPr>
          </w:p>
        </w:tc>
        <w:tc>
          <w:tcPr>
            <w:tcW w:w="1603" w:type="dxa"/>
            <w:shd w:val="clear" w:color="auto" w:fill="auto"/>
          </w:tcPr>
          <w:p w14:paraId="3A60589A" w14:textId="77777777" w:rsidR="00AD5206" w:rsidRPr="00C42C24" w:rsidRDefault="00AD5206" w:rsidP="00CC7A38">
            <w:pPr>
              <w:pStyle w:val="ListParagraph"/>
              <w:ind w:left="360"/>
              <w:rPr>
                <w:sz w:val="16"/>
                <w:szCs w:val="16"/>
              </w:rPr>
            </w:pPr>
          </w:p>
        </w:tc>
        <w:tc>
          <w:tcPr>
            <w:tcW w:w="1689" w:type="dxa"/>
            <w:shd w:val="clear" w:color="auto" w:fill="auto"/>
          </w:tcPr>
          <w:p w14:paraId="1D33DA9F" w14:textId="77777777" w:rsidR="00AD5206" w:rsidRPr="003223F5" w:rsidRDefault="00AD5206" w:rsidP="00CC7A38">
            <w:pPr>
              <w:rPr>
                <w:sz w:val="16"/>
                <w:szCs w:val="16"/>
              </w:rPr>
            </w:pPr>
          </w:p>
        </w:tc>
        <w:tc>
          <w:tcPr>
            <w:tcW w:w="1689" w:type="dxa"/>
            <w:shd w:val="clear" w:color="auto" w:fill="auto"/>
          </w:tcPr>
          <w:p w14:paraId="6956D4F5" w14:textId="77777777" w:rsidR="00AD5206" w:rsidRPr="003223F5" w:rsidRDefault="00AD5206" w:rsidP="00CC7A38">
            <w:pPr>
              <w:rPr>
                <w:sz w:val="16"/>
                <w:szCs w:val="16"/>
              </w:rPr>
            </w:pPr>
          </w:p>
        </w:tc>
        <w:tc>
          <w:tcPr>
            <w:tcW w:w="1689" w:type="dxa"/>
            <w:shd w:val="clear" w:color="auto" w:fill="auto"/>
          </w:tcPr>
          <w:p w14:paraId="4334BAFB" w14:textId="77777777" w:rsidR="00AD5206" w:rsidRPr="003223F5" w:rsidRDefault="00AD5206" w:rsidP="00CC7A38">
            <w:pPr>
              <w:rPr>
                <w:sz w:val="16"/>
                <w:szCs w:val="16"/>
              </w:rPr>
            </w:pPr>
          </w:p>
        </w:tc>
        <w:tc>
          <w:tcPr>
            <w:tcW w:w="1689" w:type="dxa"/>
            <w:shd w:val="clear" w:color="auto" w:fill="auto"/>
          </w:tcPr>
          <w:p w14:paraId="58F61250" w14:textId="77777777" w:rsidR="00AD5206" w:rsidRPr="003223F5" w:rsidRDefault="00AD5206" w:rsidP="00CC7A38">
            <w:pPr>
              <w:rPr>
                <w:sz w:val="16"/>
                <w:szCs w:val="16"/>
              </w:rPr>
            </w:pPr>
          </w:p>
        </w:tc>
        <w:tc>
          <w:tcPr>
            <w:tcW w:w="1689" w:type="dxa"/>
            <w:shd w:val="clear" w:color="auto" w:fill="auto"/>
          </w:tcPr>
          <w:p w14:paraId="73296CD0" w14:textId="77777777" w:rsidR="00AD5206" w:rsidRPr="003223F5" w:rsidRDefault="00AD5206" w:rsidP="00CC7A38">
            <w:pPr>
              <w:rPr>
                <w:sz w:val="16"/>
                <w:szCs w:val="16"/>
              </w:rPr>
            </w:pPr>
          </w:p>
        </w:tc>
        <w:tc>
          <w:tcPr>
            <w:tcW w:w="1690" w:type="dxa"/>
            <w:shd w:val="clear" w:color="auto" w:fill="auto"/>
          </w:tcPr>
          <w:p w14:paraId="17405B08" w14:textId="77777777" w:rsidR="00AD5206" w:rsidRPr="003223F5" w:rsidRDefault="00AD5206" w:rsidP="00CC7A38">
            <w:pPr>
              <w:rPr>
                <w:sz w:val="16"/>
                <w:szCs w:val="16"/>
              </w:rPr>
            </w:pPr>
          </w:p>
        </w:tc>
      </w:tr>
      <w:tr w:rsidR="00AD5206" w:rsidRPr="008D5E5E" w14:paraId="4A9600C1" w14:textId="77777777" w:rsidTr="32D89ABC">
        <w:tc>
          <w:tcPr>
            <w:tcW w:w="915" w:type="dxa"/>
            <w:vMerge/>
          </w:tcPr>
          <w:p w14:paraId="287E4839" w14:textId="77777777" w:rsidR="00AD5206" w:rsidRDefault="00AD5206" w:rsidP="00CC7A38">
            <w:pPr>
              <w:rPr>
                <w:sz w:val="16"/>
                <w:szCs w:val="16"/>
              </w:rPr>
            </w:pPr>
          </w:p>
        </w:tc>
        <w:tc>
          <w:tcPr>
            <w:tcW w:w="949" w:type="dxa"/>
            <w:shd w:val="clear" w:color="auto" w:fill="D9D9D9" w:themeFill="background1" w:themeFillShade="D9"/>
          </w:tcPr>
          <w:p w14:paraId="0FA589DA" w14:textId="77777777" w:rsidR="00AD5206" w:rsidRDefault="00AD5206" w:rsidP="00CC7A38">
            <w:pPr>
              <w:rPr>
                <w:sz w:val="16"/>
                <w:szCs w:val="16"/>
              </w:rPr>
            </w:pPr>
            <w:r>
              <w:rPr>
                <w:sz w:val="16"/>
                <w:szCs w:val="16"/>
              </w:rPr>
              <w:t>Should do</w:t>
            </w:r>
          </w:p>
          <w:p w14:paraId="5CA62D2F" w14:textId="77777777" w:rsidR="00AD5206" w:rsidRDefault="00AD5206" w:rsidP="00CC7A38">
            <w:pPr>
              <w:rPr>
                <w:sz w:val="16"/>
                <w:szCs w:val="16"/>
              </w:rPr>
            </w:pPr>
            <w:r>
              <w:rPr>
                <w:sz w:val="16"/>
                <w:szCs w:val="16"/>
              </w:rPr>
              <w:t>(most)</w:t>
            </w:r>
          </w:p>
        </w:tc>
        <w:tc>
          <w:tcPr>
            <w:tcW w:w="1635" w:type="dxa"/>
          </w:tcPr>
          <w:p w14:paraId="4C33CFB6" w14:textId="77777777" w:rsidR="00AD5206" w:rsidRDefault="00AD5206" w:rsidP="00CC7A38">
            <w:pPr>
              <w:rPr>
                <w:sz w:val="16"/>
                <w:szCs w:val="16"/>
              </w:rPr>
            </w:pPr>
          </w:p>
          <w:p w14:paraId="472853BF" w14:textId="77777777" w:rsidR="00AD5206" w:rsidRDefault="00AD5206" w:rsidP="00CC7A38">
            <w:pPr>
              <w:rPr>
                <w:sz w:val="16"/>
                <w:szCs w:val="16"/>
              </w:rPr>
            </w:pPr>
          </w:p>
          <w:p w14:paraId="2A1C34C6" w14:textId="36787B8B" w:rsidR="00AD5206" w:rsidRPr="00C658CE" w:rsidRDefault="00AD5206" w:rsidP="00CC7A38">
            <w:pPr>
              <w:rPr>
                <w:sz w:val="16"/>
                <w:szCs w:val="16"/>
              </w:rPr>
            </w:pPr>
          </w:p>
        </w:tc>
        <w:tc>
          <w:tcPr>
            <w:tcW w:w="1695" w:type="dxa"/>
            <w:shd w:val="clear" w:color="auto" w:fill="auto"/>
          </w:tcPr>
          <w:p w14:paraId="6ADF1308" w14:textId="2F1A96E9" w:rsidR="00AD5206" w:rsidRPr="00C658CE" w:rsidRDefault="00AD5206" w:rsidP="00CC7A38">
            <w:pPr>
              <w:rPr>
                <w:sz w:val="16"/>
                <w:szCs w:val="16"/>
              </w:rPr>
            </w:pPr>
          </w:p>
        </w:tc>
        <w:tc>
          <w:tcPr>
            <w:tcW w:w="1680" w:type="dxa"/>
            <w:shd w:val="clear" w:color="auto" w:fill="auto"/>
          </w:tcPr>
          <w:p w14:paraId="0AEA17B7" w14:textId="77777777" w:rsidR="00AD5206" w:rsidRPr="00C658CE" w:rsidRDefault="00AD5206" w:rsidP="00CC7A38">
            <w:pPr>
              <w:rPr>
                <w:sz w:val="16"/>
                <w:szCs w:val="16"/>
              </w:rPr>
            </w:pPr>
          </w:p>
        </w:tc>
        <w:tc>
          <w:tcPr>
            <w:tcW w:w="1680" w:type="dxa"/>
            <w:shd w:val="clear" w:color="auto" w:fill="auto"/>
          </w:tcPr>
          <w:p w14:paraId="519C7A0E" w14:textId="77777777" w:rsidR="00AD5206" w:rsidRPr="00C658CE" w:rsidRDefault="00AD5206" w:rsidP="00CC7A38">
            <w:pPr>
              <w:rPr>
                <w:sz w:val="16"/>
                <w:szCs w:val="16"/>
              </w:rPr>
            </w:pPr>
          </w:p>
        </w:tc>
        <w:tc>
          <w:tcPr>
            <w:tcW w:w="1680" w:type="dxa"/>
            <w:shd w:val="clear" w:color="auto" w:fill="auto"/>
          </w:tcPr>
          <w:p w14:paraId="7B035C39" w14:textId="77777777" w:rsidR="00AD5206" w:rsidRPr="003223F5" w:rsidRDefault="00AD5206" w:rsidP="00CC7A38">
            <w:pPr>
              <w:rPr>
                <w:sz w:val="16"/>
                <w:szCs w:val="16"/>
              </w:rPr>
            </w:pPr>
          </w:p>
        </w:tc>
        <w:tc>
          <w:tcPr>
            <w:tcW w:w="1603" w:type="dxa"/>
            <w:shd w:val="clear" w:color="auto" w:fill="auto"/>
          </w:tcPr>
          <w:p w14:paraId="4AF6018C" w14:textId="77777777" w:rsidR="00AD5206" w:rsidRPr="00C658CE" w:rsidRDefault="00AD5206" w:rsidP="00CC7A38">
            <w:pPr>
              <w:rPr>
                <w:sz w:val="16"/>
                <w:szCs w:val="16"/>
              </w:rPr>
            </w:pPr>
          </w:p>
        </w:tc>
        <w:tc>
          <w:tcPr>
            <w:tcW w:w="1689" w:type="dxa"/>
            <w:shd w:val="clear" w:color="auto" w:fill="auto"/>
          </w:tcPr>
          <w:p w14:paraId="5AA64807" w14:textId="77777777" w:rsidR="00AD5206" w:rsidRPr="00C658CE" w:rsidRDefault="00AD5206" w:rsidP="00CC7A38">
            <w:pPr>
              <w:rPr>
                <w:sz w:val="16"/>
                <w:szCs w:val="16"/>
              </w:rPr>
            </w:pPr>
          </w:p>
        </w:tc>
        <w:tc>
          <w:tcPr>
            <w:tcW w:w="1689" w:type="dxa"/>
            <w:shd w:val="clear" w:color="auto" w:fill="auto"/>
          </w:tcPr>
          <w:p w14:paraId="38260B29" w14:textId="77777777" w:rsidR="00AD5206" w:rsidRPr="00C658CE" w:rsidRDefault="00AD5206" w:rsidP="00CC7A38">
            <w:pPr>
              <w:rPr>
                <w:sz w:val="16"/>
                <w:szCs w:val="16"/>
              </w:rPr>
            </w:pPr>
          </w:p>
        </w:tc>
        <w:tc>
          <w:tcPr>
            <w:tcW w:w="1689" w:type="dxa"/>
            <w:shd w:val="clear" w:color="auto" w:fill="auto"/>
          </w:tcPr>
          <w:p w14:paraId="2686FCD6" w14:textId="77777777" w:rsidR="00AD5206" w:rsidRPr="00C658CE" w:rsidRDefault="00AD5206" w:rsidP="00CC7A38">
            <w:pPr>
              <w:rPr>
                <w:sz w:val="16"/>
                <w:szCs w:val="16"/>
              </w:rPr>
            </w:pPr>
          </w:p>
        </w:tc>
        <w:tc>
          <w:tcPr>
            <w:tcW w:w="1689" w:type="dxa"/>
            <w:shd w:val="clear" w:color="auto" w:fill="auto"/>
          </w:tcPr>
          <w:p w14:paraId="239E6886" w14:textId="77777777" w:rsidR="00AD5206" w:rsidRPr="00C658CE" w:rsidRDefault="00AD5206" w:rsidP="00CC7A38">
            <w:pPr>
              <w:rPr>
                <w:sz w:val="16"/>
                <w:szCs w:val="16"/>
              </w:rPr>
            </w:pPr>
          </w:p>
        </w:tc>
        <w:tc>
          <w:tcPr>
            <w:tcW w:w="1689" w:type="dxa"/>
            <w:shd w:val="clear" w:color="auto" w:fill="auto"/>
          </w:tcPr>
          <w:p w14:paraId="0F1C9ACC" w14:textId="77777777" w:rsidR="00AD5206" w:rsidRPr="00C658CE" w:rsidRDefault="00AD5206" w:rsidP="00CC7A38">
            <w:pPr>
              <w:rPr>
                <w:sz w:val="16"/>
                <w:szCs w:val="16"/>
              </w:rPr>
            </w:pPr>
          </w:p>
        </w:tc>
        <w:tc>
          <w:tcPr>
            <w:tcW w:w="1690" w:type="dxa"/>
            <w:shd w:val="clear" w:color="auto" w:fill="auto"/>
          </w:tcPr>
          <w:p w14:paraId="576B4DD6" w14:textId="77777777" w:rsidR="00AD5206" w:rsidRPr="00C658CE" w:rsidRDefault="00AD5206" w:rsidP="00CC7A38">
            <w:pPr>
              <w:rPr>
                <w:sz w:val="16"/>
                <w:szCs w:val="16"/>
              </w:rPr>
            </w:pPr>
          </w:p>
        </w:tc>
      </w:tr>
      <w:tr w:rsidR="00AD5206" w:rsidRPr="008D5E5E" w14:paraId="2681BA35" w14:textId="77777777" w:rsidTr="32D89ABC">
        <w:tc>
          <w:tcPr>
            <w:tcW w:w="915" w:type="dxa"/>
            <w:vMerge/>
          </w:tcPr>
          <w:p w14:paraId="77A7C92C" w14:textId="77777777" w:rsidR="00AD5206" w:rsidRDefault="00AD5206" w:rsidP="00CC7A38">
            <w:pPr>
              <w:rPr>
                <w:sz w:val="16"/>
                <w:szCs w:val="16"/>
              </w:rPr>
            </w:pPr>
          </w:p>
        </w:tc>
        <w:tc>
          <w:tcPr>
            <w:tcW w:w="949" w:type="dxa"/>
            <w:shd w:val="clear" w:color="auto" w:fill="D9D9D9" w:themeFill="background1" w:themeFillShade="D9"/>
          </w:tcPr>
          <w:p w14:paraId="7ADD8DC0" w14:textId="77777777" w:rsidR="00AD5206" w:rsidRDefault="00AD5206" w:rsidP="00CC7A38">
            <w:pPr>
              <w:rPr>
                <w:sz w:val="16"/>
                <w:szCs w:val="16"/>
              </w:rPr>
            </w:pPr>
            <w:r>
              <w:rPr>
                <w:sz w:val="16"/>
                <w:szCs w:val="16"/>
              </w:rPr>
              <w:t>Could do</w:t>
            </w:r>
          </w:p>
          <w:p w14:paraId="2093E6D4" w14:textId="241121B6" w:rsidR="00AD5206" w:rsidRDefault="00AD5206" w:rsidP="00CC7A38">
            <w:pPr>
              <w:rPr>
                <w:sz w:val="16"/>
                <w:szCs w:val="16"/>
              </w:rPr>
            </w:pPr>
            <w:r>
              <w:rPr>
                <w:sz w:val="16"/>
                <w:szCs w:val="16"/>
              </w:rPr>
              <w:t xml:space="preserve"> (some)</w:t>
            </w:r>
          </w:p>
        </w:tc>
        <w:tc>
          <w:tcPr>
            <w:tcW w:w="1635" w:type="dxa"/>
          </w:tcPr>
          <w:p w14:paraId="7FAAFD27" w14:textId="77777777" w:rsidR="00AD5206" w:rsidRDefault="00AD5206" w:rsidP="00CC7A38">
            <w:pPr>
              <w:rPr>
                <w:sz w:val="16"/>
                <w:szCs w:val="16"/>
              </w:rPr>
            </w:pPr>
          </w:p>
          <w:p w14:paraId="77D124EB" w14:textId="77777777" w:rsidR="000C1178" w:rsidRDefault="000C1178" w:rsidP="00CC7A38">
            <w:pPr>
              <w:rPr>
                <w:sz w:val="16"/>
                <w:szCs w:val="16"/>
              </w:rPr>
            </w:pPr>
          </w:p>
          <w:p w14:paraId="75489A3D" w14:textId="5DBEB275" w:rsidR="000C1178" w:rsidRPr="00C658CE" w:rsidRDefault="000C1178" w:rsidP="00CC7A38">
            <w:pPr>
              <w:rPr>
                <w:sz w:val="16"/>
                <w:szCs w:val="16"/>
              </w:rPr>
            </w:pPr>
          </w:p>
        </w:tc>
        <w:tc>
          <w:tcPr>
            <w:tcW w:w="1695" w:type="dxa"/>
            <w:shd w:val="clear" w:color="auto" w:fill="auto"/>
          </w:tcPr>
          <w:p w14:paraId="74BF8D87" w14:textId="17215863" w:rsidR="00AD5206" w:rsidRPr="00C658CE" w:rsidRDefault="00AD5206" w:rsidP="00CC7A38">
            <w:pPr>
              <w:rPr>
                <w:sz w:val="16"/>
                <w:szCs w:val="16"/>
              </w:rPr>
            </w:pPr>
          </w:p>
        </w:tc>
        <w:tc>
          <w:tcPr>
            <w:tcW w:w="1680" w:type="dxa"/>
            <w:shd w:val="clear" w:color="auto" w:fill="auto"/>
          </w:tcPr>
          <w:p w14:paraId="73A55EF6" w14:textId="77777777" w:rsidR="00AD5206" w:rsidRPr="00C658CE" w:rsidRDefault="00AD5206" w:rsidP="00CC7A38">
            <w:pPr>
              <w:rPr>
                <w:sz w:val="16"/>
                <w:szCs w:val="16"/>
              </w:rPr>
            </w:pPr>
          </w:p>
        </w:tc>
        <w:tc>
          <w:tcPr>
            <w:tcW w:w="1680" w:type="dxa"/>
            <w:shd w:val="clear" w:color="auto" w:fill="auto"/>
          </w:tcPr>
          <w:p w14:paraId="2A390B5D" w14:textId="77777777" w:rsidR="00AD5206" w:rsidRPr="00C658CE" w:rsidRDefault="00AD5206" w:rsidP="00CC7A38">
            <w:pPr>
              <w:rPr>
                <w:sz w:val="16"/>
                <w:szCs w:val="16"/>
              </w:rPr>
            </w:pPr>
          </w:p>
        </w:tc>
        <w:tc>
          <w:tcPr>
            <w:tcW w:w="1680" w:type="dxa"/>
            <w:shd w:val="clear" w:color="auto" w:fill="auto"/>
          </w:tcPr>
          <w:p w14:paraId="6975BC55" w14:textId="77777777" w:rsidR="00AD5206" w:rsidRPr="00C658CE" w:rsidRDefault="00AD5206" w:rsidP="00CC7A38">
            <w:pPr>
              <w:rPr>
                <w:sz w:val="16"/>
                <w:szCs w:val="16"/>
              </w:rPr>
            </w:pPr>
          </w:p>
        </w:tc>
        <w:tc>
          <w:tcPr>
            <w:tcW w:w="1603" w:type="dxa"/>
            <w:shd w:val="clear" w:color="auto" w:fill="auto"/>
          </w:tcPr>
          <w:p w14:paraId="64C70901" w14:textId="77777777" w:rsidR="00AD5206" w:rsidRPr="00C658CE" w:rsidRDefault="00AD5206" w:rsidP="00CC7A38">
            <w:pPr>
              <w:rPr>
                <w:sz w:val="16"/>
                <w:szCs w:val="16"/>
              </w:rPr>
            </w:pPr>
          </w:p>
        </w:tc>
        <w:tc>
          <w:tcPr>
            <w:tcW w:w="1689" w:type="dxa"/>
            <w:shd w:val="clear" w:color="auto" w:fill="auto"/>
          </w:tcPr>
          <w:p w14:paraId="42B15C6E" w14:textId="77777777" w:rsidR="00AD5206" w:rsidRPr="00C658CE" w:rsidRDefault="00AD5206" w:rsidP="00CC7A38">
            <w:pPr>
              <w:rPr>
                <w:sz w:val="16"/>
                <w:szCs w:val="16"/>
              </w:rPr>
            </w:pPr>
          </w:p>
        </w:tc>
        <w:tc>
          <w:tcPr>
            <w:tcW w:w="1689" w:type="dxa"/>
            <w:shd w:val="clear" w:color="auto" w:fill="auto"/>
          </w:tcPr>
          <w:p w14:paraId="2933C579" w14:textId="77777777" w:rsidR="00AD5206" w:rsidRPr="00C658CE" w:rsidRDefault="00AD5206" w:rsidP="00CC7A38">
            <w:pPr>
              <w:rPr>
                <w:sz w:val="16"/>
                <w:szCs w:val="16"/>
              </w:rPr>
            </w:pPr>
          </w:p>
        </w:tc>
        <w:tc>
          <w:tcPr>
            <w:tcW w:w="1689" w:type="dxa"/>
            <w:shd w:val="clear" w:color="auto" w:fill="auto"/>
          </w:tcPr>
          <w:p w14:paraId="422B80CF" w14:textId="77777777" w:rsidR="00AD5206" w:rsidRPr="00C658CE" w:rsidRDefault="00AD5206" w:rsidP="00CC7A38">
            <w:pPr>
              <w:rPr>
                <w:sz w:val="16"/>
                <w:szCs w:val="16"/>
              </w:rPr>
            </w:pPr>
          </w:p>
        </w:tc>
        <w:tc>
          <w:tcPr>
            <w:tcW w:w="1689" w:type="dxa"/>
            <w:shd w:val="clear" w:color="auto" w:fill="auto"/>
          </w:tcPr>
          <w:p w14:paraId="19F9547A" w14:textId="77777777" w:rsidR="00AD5206" w:rsidRPr="00C658CE" w:rsidRDefault="00AD5206" w:rsidP="00CC7A38">
            <w:pPr>
              <w:rPr>
                <w:sz w:val="16"/>
                <w:szCs w:val="16"/>
              </w:rPr>
            </w:pPr>
          </w:p>
        </w:tc>
        <w:tc>
          <w:tcPr>
            <w:tcW w:w="1689" w:type="dxa"/>
            <w:shd w:val="clear" w:color="auto" w:fill="auto"/>
          </w:tcPr>
          <w:p w14:paraId="0D2A868B" w14:textId="77777777" w:rsidR="00AD5206" w:rsidRPr="00C658CE" w:rsidRDefault="00AD5206" w:rsidP="00CC7A38">
            <w:pPr>
              <w:rPr>
                <w:sz w:val="16"/>
                <w:szCs w:val="16"/>
              </w:rPr>
            </w:pPr>
          </w:p>
        </w:tc>
        <w:tc>
          <w:tcPr>
            <w:tcW w:w="1690" w:type="dxa"/>
            <w:shd w:val="clear" w:color="auto" w:fill="auto"/>
          </w:tcPr>
          <w:p w14:paraId="33783B25" w14:textId="77777777" w:rsidR="00AD5206" w:rsidRPr="00C658CE" w:rsidRDefault="00AD5206" w:rsidP="00CC7A38">
            <w:pPr>
              <w:rPr>
                <w:sz w:val="16"/>
                <w:szCs w:val="16"/>
              </w:rPr>
            </w:pPr>
          </w:p>
        </w:tc>
      </w:tr>
      <w:tr w:rsidR="00AD5206" w:rsidRPr="008D5E5E" w14:paraId="410DC152" w14:textId="77777777" w:rsidTr="32D89ABC">
        <w:tc>
          <w:tcPr>
            <w:tcW w:w="1864" w:type="dxa"/>
            <w:gridSpan w:val="2"/>
            <w:shd w:val="clear" w:color="auto" w:fill="D9D9D9" w:themeFill="background1" w:themeFillShade="D9"/>
          </w:tcPr>
          <w:p w14:paraId="59D14CD5" w14:textId="77777777" w:rsidR="00AD5206" w:rsidRDefault="00AD5206" w:rsidP="00CC7A38">
            <w:pPr>
              <w:jc w:val="both"/>
              <w:rPr>
                <w:sz w:val="16"/>
                <w:szCs w:val="16"/>
              </w:rPr>
            </w:pPr>
            <w:r>
              <w:rPr>
                <w:sz w:val="16"/>
                <w:szCs w:val="16"/>
              </w:rPr>
              <w:t xml:space="preserve">Topic </w:t>
            </w:r>
            <w:r w:rsidRPr="008D5E5E">
              <w:rPr>
                <w:sz w:val="16"/>
                <w:szCs w:val="16"/>
              </w:rPr>
              <w:t xml:space="preserve">Title </w:t>
            </w:r>
          </w:p>
          <w:p w14:paraId="4D7D6F74" w14:textId="77777777" w:rsidR="00AD5206" w:rsidRPr="008D5E5E" w:rsidRDefault="00AD5206" w:rsidP="00CC7A38">
            <w:pPr>
              <w:jc w:val="both"/>
              <w:rPr>
                <w:sz w:val="16"/>
                <w:szCs w:val="16"/>
              </w:rPr>
            </w:pPr>
          </w:p>
        </w:tc>
        <w:tc>
          <w:tcPr>
            <w:tcW w:w="1635" w:type="dxa"/>
          </w:tcPr>
          <w:p w14:paraId="2F636165" w14:textId="77777777" w:rsidR="00AD5206" w:rsidRDefault="00AD5206" w:rsidP="00CC7A38">
            <w:pPr>
              <w:rPr>
                <w:sz w:val="16"/>
                <w:szCs w:val="16"/>
              </w:rPr>
            </w:pPr>
          </w:p>
          <w:p w14:paraId="0B2D4C8D" w14:textId="77777777" w:rsidR="00AD5206" w:rsidRDefault="00AD5206" w:rsidP="00CC7A38">
            <w:pPr>
              <w:rPr>
                <w:sz w:val="16"/>
                <w:szCs w:val="16"/>
              </w:rPr>
            </w:pPr>
          </w:p>
          <w:p w14:paraId="50AC857B" w14:textId="129C2467" w:rsidR="00AD5206" w:rsidRPr="008D5E5E" w:rsidRDefault="00AD5206" w:rsidP="00CC7A38">
            <w:pPr>
              <w:rPr>
                <w:sz w:val="16"/>
                <w:szCs w:val="16"/>
              </w:rPr>
            </w:pPr>
          </w:p>
        </w:tc>
        <w:tc>
          <w:tcPr>
            <w:tcW w:w="1695" w:type="dxa"/>
            <w:shd w:val="clear" w:color="auto" w:fill="auto"/>
          </w:tcPr>
          <w:p w14:paraId="3716D112" w14:textId="7D5212EA" w:rsidR="00AD5206" w:rsidRPr="008D5E5E" w:rsidRDefault="00AD5206" w:rsidP="00CC7A38">
            <w:pPr>
              <w:rPr>
                <w:sz w:val="16"/>
                <w:szCs w:val="16"/>
              </w:rPr>
            </w:pPr>
          </w:p>
        </w:tc>
        <w:tc>
          <w:tcPr>
            <w:tcW w:w="1680" w:type="dxa"/>
            <w:shd w:val="clear" w:color="auto" w:fill="auto"/>
          </w:tcPr>
          <w:p w14:paraId="015F6839" w14:textId="77777777" w:rsidR="00AD5206" w:rsidRPr="0064625E" w:rsidRDefault="00AD5206" w:rsidP="00CC7A38">
            <w:pPr>
              <w:rPr>
                <w:b/>
                <w:sz w:val="16"/>
                <w:szCs w:val="16"/>
                <w:u w:val="single"/>
              </w:rPr>
            </w:pPr>
          </w:p>
        </w:tc>
        <w:tc>
          <w:tcPr>
            <w:tcW w:w="1680" w:type="dxa"/>
            <w:shd w:val="clear" w:color="auto" w:fill="auto"/>
          </w:tcPr>
          <w:p w14:paraId="442E0D87" w14:textId="77777777" w:rsidR="00AD5206" w:rsidRPr="008D5E5E" w:rsidRDefault="00AD5206" w:rsidP="00CC7A38">
            <w:pPr>
              <w:rPr>
                <w:sz w:val="16"/>
                <w:szCs w:val="16"/>
              </w:rPr>
            </w:pPr>
          </w:p>
        </w:tc>
        <w:tc>
          <w:tcPr>
            <w:tcW w:w="1680" w:type="dxa"/>
            <w:shd w:val="clear" w:color="auto" w:fill="auto"/>
          </w:tcPr>
          <w:p w14:paraId="35C9BE13" w14:textId="77777777" w:rsidR="00AD5206" w:rsidRDefault="00AD5206" w:rsidP="00CC7A38">
            <w:pPr>
              <w:rPr>
                <w:sz w:val="16"/>
                <w:szCs w:val="16"/>
              </w:rPr>
            </w:pPr>
          </w:p>
        </w:tc>
        <w:tc>
          <w:tcPr>
            <w:tcW w:w="1603" w:type="dxa"/>
            <w:shd w:val="clear" w:color="auto" w:fill="auto"/>
          </w:tcPr>
          <w:p w14:paraId="178DAF87" w14:textId="77777777" w:rsidR="00AD5206" w:rsidRDefault="00AD5206" w:rsidP="00CC7A38">
            <w:pPr>
              <w:rPr>
                <w:sz w:val="16"/>
                <w:szCs w:val="16"/>
              </w:rPr>
            </w:pPr>
          </w:p>
        </w:tc>
        <w:tc>
          <w:tcPr>
            <w:tcW w:w="1689" w:type="dxa"/>
            <w:shd w:val="clear" w:color="auto" w:fill="auto"/>
          </w:tcPr>
          <w:p w14:paraId="3193929B" w14:textId="77777777" w:rsidR="00AD5206" w:rsidRPr="008D5E5E" w:rsidRDefault="00AD5206" w:rsidP="00CC7A38">
            <w:pPr>
              <w:rPr>
                <w:sz w:val="16"/>
                <w:szCs w:val="16"/>
              </w:rPr>
            </w:pPr>
          </w:p>
        </w:tc>
        <w:tc>
          <w:tcPr>
            <w:tcW w:w="1689" w:type="dxa"/>
            <w:shd w:val="clear" w:color="auto" w:fill="auto"/>
          </w:tcPr>
          <w:p w14:paraId="056BFF81" w14:textId="77777777" w:rsidR="00AD5206" w:rsidRPr="008D5E5E" w:rsidRDefault="00AD5206" w:rsidP="00CC7A38">
            <w:pPr>
              <w:rPr>
                <w:sz w:val="16"/>
                <w:szCs w:val="16"/>
              </w:rPr>
            </w:pPr>
          </w:p>
        </w:tc>
        <w:tc>
          <w:tcPr>
            <w:tcW w:w="1689" w:type="dxa"/>
            <w:shd w:val="clear" w:color="auto" w:fill="auto"/>
          </w:tcPr>
          <w:p w14:paraId="1B35BE60" w14:textId="77777777" w:rsidR="00AD5206" w:rsidRDefault="00AD5206" w:rsidP="00CC7A38">
            <w:pPr>
              <w:rPr>
                <w:sz w:val="16"/>
                <w:szCs w:val="16"/>
              </w:rPr>
            </w:pPr>
          </w:p>
        </w:tc>
        <w:tc>
          <w:tcPr>
            <w:tcW w:w="1689" w:type="dxa"/>
            <w:shd w:val="clear" w:color="auto" w:fill="auto"/>
          </w:tcPr>
          <w:p w14:paraId="77D5196D" w14:textId="77777777" w:rsidR="00AD5206" w:rsidRDefault="00AD5206" w:rsidP="00CC7A38">
            <w:pPr>
              <w:rPr>
                <w:sz w:val="16"/>
                <w:szCs w:val="16"/>
              </w:rPr>
            </w:pPr>
          </w:p>
        </w:tc>
        <w:tc>
          <w:tcPr>
            <w:tcW w:w="1689" w:type="dxa"/>
            <w:shd w:val="clear" w:color="auto" w:fill="auto"/>
          </w:tcPr>
          <w:p w14:paraId="453D5F69" w14:textId="77777777" w:rsidR="00AD5206" w:rsidRPr="008D5E5E" w:rsidRDefault="00AD5206" w:rsidP="00CC7A38">
            <w:pPr>
              <w:rPr>
                <w:sz w:val="16"/>
                <w:szCs w:val="16"/>
              </w:rPr>
            </w:pPr>
          </w:p>
        </w:tc>
        <w:tc>
          <w:tcPr>
            <w:tcW w:w="1690" w:type="dxa"/>
            <w:shd w:val="clear" w:color="auto" w:fill="auto"/>
          </w:tcPr>
          <w:p w14:paraId="5E821FE0" w14:textId="77777777" w:rsidR="00AD5206" w:rsidRPr="008D5E5E" w:rsidRDefault="00AD5206" w:rsidP="00CC7A38">
            <w:pPr>
              <w:rPr>
                <w:sz w:val="16"/>
                <w:szCs w:val="16"/>
              </w:rPr>
            </w:pPr>
          </w:p>
        </w:tc>
      </w:tr>
      <w:tr w:rsidR="00AD5206" w:rsidRPr="008D5E5E" w14:paraId="7A1246B9" w14:textId="77777777" w:rsidTr="32D89ABC">
        <w:tc>
          <w:tcPr>
            <w:tcW w:w="1864" w:type="dxa"/>
            <w:gridSpan w:val="2"/>
            <w:shd w:val="clear" w:color="auto" w:fill="D9D9D9" w:themeFill="background1" w:themeFillShade="D9"/>
          </w:tcPr>
          <w:p w14:paraId="47BE44AD" w14:textId="0A2E106C" w:rsidR="00AD5206" w:rsidRDefault="00AD5206" w:rsidP="00CC7A38">
            <w:pPr>
              <w:rPr>
                <w:sz w:val="16"/>
                <w:szCs w:val="16"/>
              </w:rPr>
            </w:pPr>
            <w:r w:rsidRPr="243C1DC3">
              <w:rPr>
                <w:sz w:val="16"/>
                <w:szCs w:val="16"/>
              </w:rPr>
              <w:t>Hook</w:t>
            </w:r>
            <w:r w:rsidR="00375D69">
              <w:rPr>
                <w:sz w:val="16"/>
                <w:szCs w:val="16"/>
              </w:rPr>
              <w:t xml:space="preserve"> and R</w:t>
            </w:r>
            <w:r w:rsidR="00375D69" w:rsidRPr="243C1DC3">
              <w:rPr>
                <w:sz w:val="16"/>
                <w:szCs w:val="16"/>
              </w:rPr>
              <w:t>ecap</w:t>
            </w:r>
          </w:p>
          <w:p w14:paraId="695D6B2D" w14:textId="77777777" w:rsidR="00AD5206" w:rsidRPr="008D5E5E" w:rsidRDefault="00AD5206" w:rsidP="00CC7A38">
            <w:pPr>
              <w:rPr>
                <w:sz w:val="16"/>
                <w:szCs w:val="16"/>
              </w:rPr>
            </w:pPr>
          </w:p>
        </w:tc>
        <w:tc>
          <w:tcPr>
            <w:tcW w:w="1635" w:type="dxa"/>
          </w:tcPr>
          <w:p w14:paraId="69344213" w14:textId="77777777" w:rsidR="00AD5206" w:rsidRDefault="00AD5206" w:rsidP="00CC7A38">
            <w:pPr>
              <w:rPr>
                <w:sz w:val="16"/>
                <w:szCs w:val="16"/>
              </w:rPr>
            </w:pPr>
          </w:p>
          <w:p w14:paraId="3407644C" w14:textId="77777777" w:rsidR="00AD5206" w:rsidRDefault="00AD5206" w:rsidP="00CC7A38">
            <w:pPr>
              <w:rPr>
                <w:sz w:val="16"/>
                <w:szCs w:val="16"/>
              </w:rPr>
            </w:pPr>
          </w:p>
          <w:p w14:paraId="0B7A33DB" w14:textId="1A9F7AF9" w:rsidR="00AD5206" w:rsidRPr="004027A1" w:rsidRDefault="00AD5206" w:rsidP="00CC7A38">
            <w:pPr>
              <w:rPr>
                <w:sz w:val="16"/>
                <w:szCs w:val="16"/>
              </w:rPr>
            </w:pPr>
          </w:p>
        </w:tc>
        <w:tc>
          <w:tcPr>
            <w:tcW w:w="1695" w:type="dxa"/>
            <w:shd w:val="clear" w:color="auto" w:fill="auto"/>
          </w:tcPr>
          <w:p w14:paraId="622E31B1" w14:textId="05899DDF" w:rsidR="00AD5206" w:rsidRPr="004027A1" w:rsidRDefault="00AD5206" w:rsidP="00CC7A38">
            <w:pPr>
              <w:rPr>
                <w:sz w:val="16"/>
                <w:szCs w:val="16"/>
              </w:rPr>
            </w:pPr>
          </w:p>
        </w:tc>
        <w:tc>
          <w:tcPr>
            <w:tcW w:w="1680" w:type="dxa"/>
            <w:shd w:val="clear" w:color="auto" w:fill="auto"/>
          </w:tcPr>
          <w:p w14:paraId="21354711" w14:textId="77777777" w:rsidR="00AD5206" w:rsidRPr="004027A1" w:rsidRDefault="00AD5206" w:rsidP="00CC7A38">
            <w:pPr>
              <w:rPr>
                <w:sz w:val="16"/>
                <w:szCs w:val="16"/>
              </w:rPr>
            </w:pPr>
          </w:p>
        </w:tc>
        <w:tc>
          <w:tcPr>
            <w:tcW w:w="1680" w:type="dxa"/>
            <w:shd w:val="clear" w:color="auto" w:fill="auto"/>
          </w:tcPr>
          <w:p w14:paraId="13F42302" w14:textId="77777777" w:rsidR="00AD5206" w:rsidRPr="004027A1" w:rsidRDefault="00AD5206" w:rsidP="00CC7A38">
            <w:pPr>
              <w:rPr>
                <w:sz w:val="16"/>
                <w:szCs w:val="16"/>
              </w:rPr>
            </w:pPr>
          </w:p>
        </w:tc>
        <w:tc>
          <w:tcPr>
            <w:tcW w:w="1680" w:type="dxa"/>
            <w:shd w:val="clear" w:color="auto" w:fill="auto"/>
          </w:tcPr>
          <w:p w14:paraId="17EFB050" w14:textId="77777777" w:rsidR="00AD5206" w:rsidRPr="004027A1" w:rsidRDefault="00AD5206" w:rsidP="00CC7A38">
            <w:pPr>
              <w:rPr>
                <w:sz w:val="16"/>
                <w:szCs w:val="16"/>
              </w:rPr>
            </w:pPr>
          </w:p>
        </w:tc>
        <w:tc>
          <w:tcPr>
            <w:tcW w:w="1603" w:type="dxa"/>
            <w:shd w:val="clear" w:color="auto" w:fill="auto"/>
          </w:tcPr>
          <w:p w14:paraId="614BA375" w14:textId="77777777" w:rsidR="00AD5206" w:rsidRPr="004027A1" w:rsidRDefault="00AD5206" w:rsidP="00CC7A38">
            <w:pPr>
              <w:rPr>
                <w:sz w:val="16"/>
                <w:szCs w:val="16"/>
              </w:rPr>
            </w:pPr>
          </w:p>
        </w:tc>
        <w:tc>
          <w:tcPr>
            <w:tcW w:w="1689" w:type="dxa"/>
            <w:shd w:val="clear" w:color="auto" w:fill="auto"/>
          </w:tcPr>
          <w:p w14:paraId="2DCABAC3" w14:textId="77777777" w:rsidR="00AD5206" w:rsidRPr="004027A1" w:rsidRDefault="00AD5206" w:rsidP="00CC7A38">
            <w:pPr>
              <w:rPr>
                <w:sz w:val="16"/>
                <w:szCs w:val="16"/>
              </w:rPr>
            </w:pPr>
          </w:p>
        </w:tc>
        <w:tc>
          <w:tcPr>
            <w:tcW w:w="1689" w:type="dxa"/>
            <w:shd w:val="clear" w:color="auto" w:fill="auto"/>
          </w:tcPr>
          <w:p w14:paraId="556B9CF6" w14:textId="77777777" w:rsidR="00AD5206" w:rsidRPr="004027A1" w:rsidRDefault="00AD5206" w:rsidP="00CC7A38">
            <w:pPr>
              <w:rPr>
                <w:sz w:val="16"/>
                <w:szCs w:val="16"/>
              </w:rPr>
            </w:pPr>
          </w:p>
        </w:tc>
        <w:tc>
          <w:tcPr>
            <w:tcW w:w="1689" w:type="dxa"/>
            <w:shd w:val="clear" w:color="auto" w:fill="auto"/>
          </w:tcPr>
          <w:p w14:paraId="1C716635" w14:textId="77777777" w:rsidR="00AD5206" w:rsidRPr="004027A1" w:rsidRDefault="00AD5206" w:rsidP="00CC7A38">
            <w:pPr>
              <w:rPr>
                <w:sz w:val="16"/>
                <w:szCs w:val="16"/>
              </w:rPr>
            </w:pPr>
          </w:p>
        </w:tc>
        <w:tc>
          <w:tcPr>
            <w:tcW w:w="1689" w:type="dxa"/>
            <w:shd w:val="clear" w:color="auto" w:fill="auto"/>
          </w:tcPr>
          <w:p w14:paraId="456AB4C1" w14:textId="77777777" w:rsidR="00AD5206" w:rsidRPr="004027A1" w:rsidRDefault="00AD5206" w:rsidP="00CC7A38">
            <w:pPr>
              <w:rPr>
                <w:sz w:val="16"/>
                <w:szCs w:val="16"/>
              </w:rPr>
            </w:pPr>
          </w:p>
        </w:tc>
        <w:tc>
          <w:tcPr>
            <w:tcW w:w="1689" w:type="dxa"/>
            <w:shd w:val="clear" w:color="auto" w:fill="auto"/>
          </w:tcPr>
          <w:p w14:paraId="29A51E1E" w14:textId="77777777" w:rsidR="00AD5206" w:rsidRPr="004027A1" w:rsidRDefault="00AD5206" w:rsidP="00CC7A38">
            <w:pPr>
              <w:rPr>
                <w:sz w:val="16"/>
                <w:szCs w:val="16"/>
              </w:rPr>
            </w:pPr>
          </w:p>
        </w:tc>
        <w:tc>
          <w:tcPr>
            <w:tcW w:w="1690" w:type="dxa"/>
            <w:shd w:val="clear" w:color="auto" w:fill="auto"/>
          </w:tcPr>
          <w:p w14:paraId="3E811BBF" w14:textId="77777777" w:rsidR="00AD5206" w:rsidRPr="004027A1" w:rsidRDefault="00AD5206" w:rsidP="00CC7A38">
            <w:pPr>
              <w:rPr>
                <w:sz w:val="16"/>
                <w:szCs w:val="16"/>
              </w:rPr>
            </w:pPr>
          </w:p>
        </w:tc>
      </w:tr>
      <w:tr w:rsidR="00AD5206" w:rsidRPr="008D5E5E" w14:paraId="5FC74DE8" w14:textId="77777777" w:rsidTr="32D89ABC">
        <w:tc>
          <w:tcPr>
            <w:tcW w:w="1864" w:type="dxa"/>
            <w:gridSpan w:val="2"/>
            <w:shd w:val="clear" w:color="auto" w:fill="D9D9D9" w:themeFill="background1" w:themeFillShade="D9"/>
          </w:tcPr>
          <w:p w14:paraId="2A302D55" w14:textId="77777777" w:rsidR="00AD5206" w:rsidRDefault="00AD5206" w:rsidP="00CC7A38">
            <w:pPr>
              <w:rPr>
                <w:sz w:val="16"/>
                <w:szCs w:val="16"/>
              </w:rPr>
            </w:pPr>
            <w:r>
              <w:rPr>
                <w:sz w:val="16"/>
                <w:szCs w:val="16"/>
              </w:rPr>
              <w:t xml:space="preserve">Lesson objectives </w:t>
            </w:r>
          </w:p>
          <w:p w14:paraId="1547CEC1" w14:textId="77777777" w:rsidR="00AD5206" w:rsidRPr="008D5E5E" w:rsidRDefault="00AD5206" w:rsidP="00CC7A38">
            <w:pPr>
              <w:rPr>
                <w:sz w:val="16"/>
                <w:szCs w:val="16"/>
              </w:rPr>
            </w:pPr>
          </w:p>
        </w:tc>
        <w:tc>
          <w:tcPr>
            <w:tcW w:w="1635" w:type="dxa"/>
          </w:tcPr>
          <w:p w14:paraId="6D47EE17" w14:textId="2438AB72" w:rsidR="00AD5206" w:rsidRDefault="00AD5206" w:rsidP="00CC7A38">
            <w:pPr>
              <w:rPr>
                <w:sz w:val="16"/>
                <w:szCs w:val="16"/>
              </w:rPr>
            </w:pPr>
          </w:p>
          <w:p w14:paraId="2D15EE56" w14:textId="3D651C61" w:rsidR="00375D69" w:rsidRDefault="00375D69" w:rsidP="00CC7A38">
            <w:pPr>
              <w:rPr>
                <w:sz w:val="16"/>
                <w:szCs w:val="16"/>
              </w:rPr>
            </w:pPr>
          </w:p>
          <w:p w14:paraId="6AFE857C" w14:textId="77777777" w:rsidR="00375D69" w:rsidRDefault="00375D69" w:rsidP="00CC7A38">
            <w:pPr>
              <w:rPr>
                <w:sz w:val="16"/>
                <w:szCs w:val="16"/>
              </w:rPr>
            </w:pPr>
          </w:p>
          <w:p w14:paraId="5780126D" w14:textId="77777777" w:rsidR="00AD5206" w:rsidRDefault="00AD5206" w:rsidP="00CC7A38">
            <w:pPr>
              <w:rPr>
                <w:sz w:val="16"/>
                <w:szCs w:val="16"/>
              </w:rPr>
            </w:pPr>
          </w:p>
          <w:p w14:paraId="028A16FB" w14:textId="7B85CFC1" w:rsidR="00AD5206" w:rsidRPr="008D5E5E" w:rsidRDefault="00AD5206" w:rsidP="00CC7A38">
            <w:pPr>
              <w:rPr>
                <w:sz w:val="16"/>
                <w:szCs w:val="16"/>
              </w:rPr>
            </w:pPr>
          </w:p>
        </w:tc>
        <w:tc>
          <w:tcPr>
            <w:tcW w:w="1695" w:type="dxa"/>
            <w:shd w:val="clear" w:color="auto" w:fill="auto"/>
          </w:tcPr>
          <w:p w14:paraId="108C9C74" w14:textId="6A2402BE" w:rsidR="00AD5206" w:rsidRPr="008D5E5E" w:rsidRDefault="00AD5206" w:rsidP="00CC7A38">
            <w:pPr>
              <w:rPr>
                <w:sz w:val="16"/>
                <w:szCs w:val="16"/>
              </w:rPr>
            </w:pPr>
          </w:p>
        </w:tc>
        <w:tc>
          <w:tcPr>
            <w:tcW w:w="1680" w:type="dxa"/>
            <w:shd w:val="clear" w:color="auto" w:fill="auto"/>
          </w:tcPr>
          <w:p w14:paraId="7D5AD10C" w14:textId="77777777" w:rsidR="00AD5206" w:rsidRPr="0064625E" w:rsidRDefault="00AD5206" w:rsidP="00CC7A38">
            <w:pPr>
              <w:rPr>
                <w:b/>
                <w:sz w:val="16"/>
                <w:szCs w:val="16"/>
                <w:u w:val="single"/>
              </w:rPr>
            </w:pPr>
          </w:p>
        </w:tc>
        <w:tc>
          <w:tcPr>
            <w:tcW w:w="1680" w:type="dxa"/>
            <w:shd w:val="clear" w:color="auto" w:fill="auto"/>
          </w:tcPr>
          <w:p w14:paraId="2012C16E" w14:textId="77777777" w:rsidR="00AD5206" w:rsidRDefault="00AD5206" w:rsidP="00CC7A38">
            <w:pPr>
              <w:rPr>
                <w:sz w:val="16"/>
                <w:szCs w:val="16"/>
              </w:rPr>
            </w:pPr>
          </w:p>
        </w:tc>
        <w:tc>
          <w:tcPr>
            <w:tcW w:w="1680" w:type="dxa"/>
            <w:shd w:val="clear" w:color="auto" w:fill="auto"/>
          </w:tcPr>
          <w:p w14:paraId="0A936D69" w14:textId="77777777" w:rsidR="00AD5206" w:rsidRDefault="00AD5206" w:rsidP="00CC7A38">
            <w:pPr>
              <w:rPr>
                <w:sz w:val="16"/>
                <w:szCs w:val="16"/>
              </w:rPr>
            </w:pPr>
          </w:p>
        </w:tc>
        <w:tc>
          <w:tcPr>
            <w:tcW w:w="1603" w:type="dxa"/>
            <w:shd w:val="clear" w:color="auto" w:fill="auto"/>
          </w:tcPr>
          <w:p w14:paraId="54D8FD74" w14:textId="77777777" w:rsidR="00AD5206" w:rsidRDefault="00AD5206" w:rsidP="00CC7A38">
            <w:pPr>
              <w:rPr>
                <w:sz w:val="16"/>
                <w:szCs w:val="16"/>
              </w:rPr>
            </w:pPr>
          </w:p>
        </w:tc>
        <w:tc>
          <w:tcPr>
            <w:tcW w:w="1689" w:type="dxa"/>
            <w:shd w:val="clear" w:color="auto" w:fill="auto"/>
          </w:tcPr>
          <w:p w14:paraId="238040B5" w14:textId="77777777" w:rsidR="00AD5206" w:rsidRPr="0064625E" w:rsidRDefault="00AD5206" w:rsidP="00CC7A38">
            <w:pPr>
              <w:rPr>
                <w:b/>
                <w:sz w:val="16"/>
                <w:szCs w:val="16"/>
                <w:u w:val="single"/>
              </w:rPr>
            </w:pPr>
          </w:p>
        </w:tc>
        <w:tc>
          <w:tcPr>
            <w:tcW w:w="1689" w:type="dxa"/>
            <w:shd w:val="clear" w:color="auto" w:fill="auto"/>
          </w:tcPr>
          <w:p w14:paraId="0A3F1302" w14:textId="77777777" w:rsidR="00AD5206" w:rsidRDefault="00AD5206" w:rsidP="00CC7A38">
            <w:pPr>
              <w:rPr>
                <w:sz w:val="16"/>
                <w:szCs w:val="16"/>
              </w:rPr>
            </w:pPr>
          </w:p>
        </w:tc>
        <w:tc>
          <w:tcPr>
            <w:tcW w:w="1689" w:type="dxa"/>
            <w:shd w:val="clear" w:color="auto" w:fill="auto"/>
          </w:tcPr>
          <w:p w14:paraId="30C8F07F" w14:textId="77777777" w:rsidR="00AD5206" w:rsidRDefault="00AD5206" w:rsidP="00CC7A38">
            <w:pPr>
              <w:rPr>
                <w:sz w:val="16"/>
                <w:szCs w:val="16"/>
              </w:rPr>
            </w:pPr>
          </w:p>
        </w:tc>
        <w:tc>
          <w:tcPr>
            <w:tcW w:w="1689" w:type="dxa"/>
            <w:shd w:val="clear" w:color="auto" w:fill="auto"/>
          </w:tcPr>
          <w:p w14:paraId="27BEF787" w14:textId="77777777" w:rsidR="00AD5206" w:rsidRDefault="00AD5206" w:rsidP="00CC7A38">
            <w:pPr>
              <w:rPr>
                <w:sz w:val="16"/>
                <w:szCs w:val="16"/>
              </w:rPr>
            </w:pPr>
          </w:p>
        </w:tc>
        <w:tc>
          <w:tcPr>
            <w:tcW w:w="1689" w:type="dxa"/>
            <w:shd w:val="clear" w:color="auto" w:fill="auto"/>
          </w:tcPr>
          <w:p w14:paraId="642AC324" w14:textId="77777777" w:rsidR="00AD5206" w:rsidRPr="0064625E" w:rsidRDefault="00AD5206" w:rsidP="00CC7A38">
            <w:pPr>
              <w:rPr>
                <w:b/>
                <w:sz w:val="16"/>
                <w:szCs w:val="16"/>
                <w:u w:val="single"/>
              </w:rPr>
            </w:pPr>
          </w:p>
        </w:tc>
        <w:tc>
          <w:tcPr>
            <w:tcW w:w="1690" w:type="dxa"/>
            <w:shd w:val="clear" w:color="auto" w:fill="auto"/>
          </w:tcPr>
          <w:p w14:paraId="578D38C2" w14:textId="77777777" w:rsidR="00AD5206" w:rsidRDefault="00AD5206" w:rsidP="00CC7A38">
            <w:pPr>
              <w:rPr>
                <w:sz w:val="16"/>
                <w:szCs w:val="16"/>
              </w:rPr>
            </w:pPr>
          </w:p>
        </w:tc>
      </w:tr>
      <w:tr w:rsidR="00AD5206" w:rsidRPr="008D5E5E" w14:paraId="5BD49B73" w14:textId="77777777" w:rsidTr="32D89ABC">
        <w:tc>
          <w:tcPr>
            <w:tcW w:w="1864" w:type="dxa"/>
            <w:gridSpan w:val="2"/>
            <w:shd w:val="clear" w:color="auto" w:fill="D9D9D9" w:themeFill="background1" w:themeFillShade="D9"/>
          </w:tcPr>
          <w:p w14:paraId="7C04988A" w14:textId="77777777" w:rsidR="00AD5206" w:rsidRDefault="00AD5206" w:rsidP="00CC7A38">
            <w:pPr>
              <w:rPr>
                <w:sz w:val="16"/>
                <w:szCs w:val="16"/>
              </w:rPr>
            </w:pPr>
            <w:r>
              <w:rPr>
                <w:sz w:val="16"/>
                <w:szCs w:val="16"/>
              </w:rPr>
              <w:t>Activity 1</w:t>
            </w:r>
          </w:p>
          <w:p w14:paraId="2C2BAF72" w14:textId="77777777" w:rsidR="00AD5206" w:rsidRDefault="00AD5206" w:rsidP="00CC7A38">
            <w:pPr>
              <w:rPr>
                <w:sz w:val="16"/>
                <w:szCs w:val="16"/>
              </w:rPr>
            </w:pPr>
          </w:p>
          <w:p w14:paraId="7396EE4A" w14:textId="56726A49" w:rsidR="009171EE" w:rsidRPr="00700F43" w:rsidRDefault="009171EE" w:rsidP="00700F43">
            <w:pPr>
              <w:pStyle w:val="ListParagraph"/>
              <w:numPr>
                <w:ilvl w:val="0"/>
                <w:numId w:val="30"/>
              </w:numPr>
              <w:ind w:left="360"/>
              <w:rPr>
                <w:sz w:val="16"/>
                <w:szCs w:val="16"/>
              </w:rPr>
            </w:pPr>
            <w:r w:rsidRPr="00700F43">
              <w:rPr>
                <w:sz w:val="16"/>
                <w:szCs w:val="16"/>
              </w:rPr>
              <w:t>What will the teacher do</w:t>
            </w:r>
            <w:r w:rsidR="00700F43" w:rsidRPr="00700F43">
              <w:rPr>
                <w:sz w:val="16"/>
                <w:szCs w:val="16"/>
              </w:rPr>
              <w:t>?</w:t>
            </w:r>
          </w:p>
          <w:p w14:paraId="7E6457AB" w14:textId="77777777" w:rsidR="00700F43" w:rsidRDefault="00700F43" w:rsidP="00700F43">
            <w:pPr>
              <w:rPr>
                <w:sz w:val="16"/>
                <w:szCs w:val="16"/>
              </w:rPr>
            </w:pPr>
          </w:p>
          <w:p w14:paraId="5DA141A7" w14:textId="6A844390" w:rsidR="009171EE" w:rsidRPr="00700F43" w:rsidRDefault="009171EE" w:rsidP="00700F43">
            <w:pPr>
              <w:pStyle w:val="ListParagraph"/>
              <w:numPr>
                <w:ilvl w:val="0"/>
                <w:numId w:val="30"/>
              </w:numPr>
              <w:ind w:left="360"/>
              <w:rPr>
                <w:sz w:val="16"/>
                <w:szCs w:val="16"/>
              </w:rPr>
            </w:pPr>
            <w:r w:rsidRPr="00700F43">
              <w:rPr>
                <w:sz w:val="16"/>
                <w:szCs w:val="16"/>
              </w:rPr>
              <w:t>What will the students do</w:t>
            </w:r>
            <w:r w:rsidR="00700F43" w:rsidRPr="00700F43">
              <w:rPr>
                <w:sz w:val="16"/>
                <w:szCs w:val="16"/>
              </w:rPr>
              <w:t>?</w:t>
            </w:r>
          </w:p>
          <w:p w14:paraId="6F20E2AC" w14:textId="77777777" w:rsidR="00700F43" w:rsidRDefault="00700F43" w:rsidP="00700F43">
            <w:pPr>
              <w:rPr>
                <w:sz w:val="16"/>
                <w:szCs w:val="16"/>
              </w:rPr>
            </w:pPr>
          </w:p>
          <w:p w14:paraId="575CEF7A" w14:textId="26B059D1" w:rsidR="009171EE" w:rsidRPr="00700F43" w:rsidRDefault="009171EE" w:rsidP="00700F43">
            <w:pPr>
              <w:pStyle w:val="ListParagraph"/>
              <w:numPr>
                <w:ilvl w:val="0"/>
                <w:numId w:val="30"/>
              </w:numPr>
              <w:ind w:left="360"/>
              <w:rPr>
                <w:sz w:val="16"/>
                <w:szCs w:val="16"/>
              </w:rPr>
            </w:pPr>
            <w:r w:rsidRPr="00700F43">
              <w:rPr>
                <w:sz w:val="16"/>
                <w:szCs w:val="16"/>
              </w:rPr>
              <w:t xml:space="preserve">How will </w:t>
            </w:r>
            <w:r w:rsidR="00700F43" w:rsidRPr="00700F43">
              <w:rPr>
                <w:sz w:val="16"/>
                <w:szCs w:val="16"/>
              </w:rPr>
              <w:t xml:space="preserve">you </w:t>
            </w:r>
            <w:r w:rsidRPr="00700F43">
              <w:rPr>
                <w:sz w:val="16"/>
                <w:szCs w:val="16"/>
              </w:rPr>
              <w:t>check for understanding</w:t>
            </w:r>
            <w:r w:rsidR="00700F43" w:rsidRPr="00700F43">
              <w:rPr>
                <w:sz w:val="16"/>
                <w:szCs w:val="16"/>
              </w:rPr>
              <w:t>?</w:t>
            </w:r>
          </w:p>
        </w:tc>
        <w:tc>
          <w:tcPr>
            <w:tcW w:w="1635" w:type="dxa"/>
          </w:tcPr>
          <w:p w14:paraId="7BAEAB25" w14:textId="77777777" w:rsidR="00AD5206" w:rsidRDefault="00AD5206" w:rsidP="00CC7A38">
            <w:pPr>
              <w:rPr>
                <w:sz w:val="16"/>
                <w:szCs w:val="16"/>
              </w:rPr>
            </w:pPr>
          </w:p>
          <w:p w14:paraId="566313A3" w14:textId="17DB3E07" w:rsidR="00AD5206" w:rsidRDefault="00AD5206" w:rsidP="00CC7A38">
            <w:pPr>
              <w:rPr>
                <w:sz w:val="16"/>
                <w:szCs w:val="16"/>
              </w:rPr>
            </w:pPr>
          </w:p>
          <w:p w14:paraId="50E75827" w14:textId="562DA031" w:rsidR="00AD5206" w:rsidRDefault="00AD5206" w:rsidP="00CC7A38">
            <w:pPr>
              <w:rPr>
                <w:sz w:val="16"/>
                <w:szCs w:val="16"/>
              </w:rPr>
            </w:pPr>
          </w:p>
          <w:p w14:paraId="2F675157" w14:textId="77777777" w:rsidR="00AD5206" w:rsidRDefault="00AD5206" w:rsidP="00CC7A38">
            <w:pPr>
              <w:rPr>
                <w:sz w:val="16"/>
                <w:szCs w:val="16"/>
              </w:rPr>
            </w:pPr>
          </w:p>
          <w:p w14:paraId="50BCA6A2" w14:textId="76E8A732" w:rsidR="00AD5206" w:rsidRPr="008D5E5E" w:rsidRDefault="00AD5206" w:rsidP="00CC7A38">
            <w:pPr>
              <w:rPr>
                <w:sz w:val="16"/>
                <w:szCs w:val="16"/>
              </w:rPr>
            </w:pPr>
          </w:p>
        </w:tc>
        <w:tc>
          <w:tcPr>
            <w:tcW w:w="1695" w:type="dxa"/>
            <w:shd w:val="clear" w:color="auto" w:fill="auto"/>
          </w:tcPr>
          <w:p w14:paraId="198E3AEE" w14:textId="06A05A80" w:rsidR="00AD5206" w:rsidRPr="008D5E5E" w:rsidRDefault="00AD5206" w:rsidP="00CC7A38">
            <w:pPr>
              <w:rPr>
                <w:sz w:val="16"/>
                <w:szCs w:val="16"/>
              </w:rPr>
            </w:pPr>
          </w:p>
        </w:tc>
        <w:tc>
          <w:tcPr>
            <w:tcW w:w="1680" w:type="dxa"/>
            <w:shd w:val="clear" w:color="auto" w:fill="auto"/>
          </w:tcPr>
          <w:p w14:paraId="00778DEA" w14:textId="77777777" w:rsidR="00AD5206" w:rsidRPr="00353CE0" w:rsidRDefault="00AD5206" w:rsidP="00CC7A38">
            <w:pPr>
              <w:rPr>
                <w:sz w:val="16"/>
                <w:szCs w:val="16"/>
              </w:rPr>
            </w:pPr>
          </w:p>
        </w:tc>
        <w:tc>
          <w:tcPr>
            <w:tcW w:w="1680" w:type="dxa"/>
            <w:shd w:val="clear" w:color="auto" w:fill="auto"/>
          </w:tcPr>
          <w:p w14:paraId="058BE822" w14:textId="77777777" w:rsidR="00AD5206" w:rsidRPr="001345DA" w:rsidRDefault="00AD5206" w:rsidP="00CC7A38">
            <w:pPr>
              <w:rPr>
                <w:sz w:val="16"/>
                <w:szCs w:val="16"/>
              </w:rPr>
            </w:pPr>
          </w:p>
        </w:tc>
        <w:tc>
          <w:tcPr>
            <w:tcW w:w="1680" w:type="dxa"/>
            <w:shd w:val="clear" w:color="auto" w:fill="auto"/>
          </w:tcPr>
          <w:p w14:paraId="63551493" w14:textId="77777777" w:rsidR="00AD5206" w:rsidRPr="006042A9" w:rsidRDefault="00AD5206" w:rsidP="00CC7A38">
            <w:pPr>
              <w:rPr>
                <w:sz w:val="16"/>
                <w:szCs w:val="16"/>
              </w:rPr>
            </w:pPr>
          </w:p>
        </w:tc>
        <w:tc>
          <w:tcPr>
            <w:tcW w:w="1603" w:type="dxa"/>
            <w:shd w:val="clear" w:color="auto" w:fill="auto"/>
          </w:tcPr>
          <w:p w14:paraId="520347E4" w14:textId="77777777" w:rsidR="00AD5206" w:rsidRDefault="00AD5206" w:rsidP="00CC7A38">
            <w:pPr>
              <w:rPr>
                <w:sz w:val="16"/>
                <w:szCs w:val="16"/>
              </w:rPr>
            </w:pPr>
          </w:p>
        </w:tc>
        <w:tc>
          <w:tcPr>
            <w:tcW w:w="1689" w:type="dxa"/>
            <w:shd w:val="clear" w:color="auto" w:fill="auto"/>
          </w:tcPr>
          <w:p w14:paraId="62E9D369" w14:textId="77777777" w:rsidR="00AD5206" w:rsidRPr="008D5E5E" w:rsidRDefault="00AD5206" w:rsidP="00CC7A38">
            <w:pPr>
              <w:rPr>
                <w:sz w:val="16"/>
                <w:szCs w:val="16"/>
              </w:rPr>
            </w:pPr>
          </w:p>
        </w:tc>
        <w:tc>
          <w:tcPr>
            <w:tcW w:w="1689" w:type="dxa"/>
            <w:shd w:val="clear" w:color="auto" w:fill="auto"/>
          </w:tcPr>
          <w:p w14:paraId="3F605E54" w14:textId="77777777" w:rsidR="00AD5206" w:rsidRPr="008D5E5E" w:rsidRDefault="00AD5206" w:rsidP="00CC7A38">
            <w:pPr>
              <w:rPr>
                <w:sz w:val="16"/>
                <w:szCs w:val="16"/>
              </w:rPr>
            </w:pPr>
          </w:p>
        </w:tc>
        <w:tc>
          <w:tcPr>
            <w:tcW w:w="1689" w:type="dxa"/>
            <w:shd w:val="clear" w:color="auto" w:fill="auto"/>
          </w:tcPr>
          <w:p w14:paraId="6F0F87AB" w14:textId="77777777" w:rsidR="00AD5206" w:rsidRDefault="00AD5206" w:rsidP="00CC7A38">
            <w:pPr>
              <w:rPr>
                <w:sz w:val="16"/>
                <w:szCs w:val="16"/>
              </w:rPr>
            </w:pPr>
          </w:p>
        </w:tc>
        <w:tc>
          <w:tcPr>
            <w:tcW w:w="1689" w:type="dxa"/>
            <w:shd w:val="clear" w:color="auto" w:fill="auto"/>
          </w:tcPr>
          <w:p w14:paraId="41D48C14" w14:textId="77777777" w:rsidR="00AD5206" w:rsidRDefault="00AD5206" w:rsidP="00CC7A38">
            <w:pPr>
              <w:rPr>
                <w:sz w:val="16"/>
                <w:szCs w:val="16"/>
              </w:rPr>
            </w:pPr>
          </w:p>
        </w:tc>
        <w:tc>
          <w:tcPr>
            <w:tcW w:w="1689" w:type="dxa"/>
            <w:shd w:val="clear" w:color="auto" w:fill="auto"/>
          </w:tcPr>
          <w:p w14:paraId="120EB6E8" w14:textId="77777777" w:rsidR="00AD5206" w:rsidRPr="003223F5" w:rsidRDefault="00AD5206" w:rsidP="00CC7A38">
            <w:pPr>
              <w:rPr>
                <w:sz w:val="16"/>
                <w:szCs w:val="16"/>
              </w:rPr>
            </w:pPr>
          </w:p>
        </w:tc>
        <w:tc>
          <w:tcPr>
            <w:tcW w:w="1690" w:type="dxa"/>
            <w:shd w:val="clear" w:color="auto" w:fill="auto"/>
          </w:tcPr>
          <w:p w14:paraId="598B9B60" w14:textId="77777777" w:rsidR="00AD5206" w:rsidRPr="008D5E5E" w:rsidRDefault="00AD5206" w:rsidP="00CC7A38">
            <w:pPr>
              <w:rPr>
                <w:sz w:val="16"/>
                <w:szCs w:val="16"/>
              </w:rPr>
            </w:pPr>
          </w:p>
        </w:tc>
      </w:tr>
      <w:tr w:rsidR="00AD5206" w:rsidRPr="008D5E5E" w14:paraId="34E43D40" w14:textId="77777777" w:rsidTr="32D89ABC">
        <w:trPr>
          <w:trHeight w:val="145"/>
        </w:trPr>
        <w:tc>
          <w:tcPr>
            <w:tcW w:w="1864" w:type="dxa"/>
            <w:gridSpan w:val="2"/>
            <w:tcBorders>
              <w:bottom w:val="single" w:sz="4" w:space="0" w:color="auto"/>
            </w:tcBorders>
            <w:shd w:val="clear" w:color="auto" w:fill="D9D9D9" w:themeFill="background1" w:themeFillShade="D9"/>
          </w:tcPr>
          <w:p w14:paraId="065C61FF" w14:textId="77777777" w:rsidR="00AD5206" w:rsidRDefault="00AD5206" w:rsidP="00CC7A38">
            <w:pPr>
              <w:rPr>
                <w:sz w:val="16"/>
                <w:szCs w:val="16"/>
              </w:rPr>
            </w:pPr>
            <w:r w:rsidRPr="003223F5">
              <w:rPr>
                <w:sz w:val="16"/>
                <w:szCs w:val="16"/>
              </w:rPr>
              <w:t>Activity 2</w:t>
            </w:r>
          </w:p>
          <w:p w14:paraId="21283799" w14:textId="77777777" w:rsidR="00AD5206" w:rsidRPr="003223F5" w:rsidRDefault="00AD5206" w:rsidP="00CC7A38">
            <w:pPr>
              <w:rPr>
                <w:sz w:val="16"/>
                <w:szCs w:val="16"/>
              </w:rPr>
            </w:pPr>
          </w:p>
        </w:tc>
        <w:tc>
          <w:tcPr>
            <w:tcW w:w="1635" w:type="dxa"/>
            <w:tcBorders>
              <w:bottom w:val="single" w:sz="4" w:space="0" w:color="auto"/>
            </w:tcBorders>
          </w:tcPr>
          <w:p w14:paraId="269B5942" w14:textId="77777777" w:rsidR="00AD5206" w:rsidRDefault="00AD5206" w:rsidP="00CC7A38">
            <w:pPr>
              <w:rPr>
                <w:sz w:val="16"/>
                <w:szCs w:val="16"/>
              </w:rPr>
            </w:pPr>
          </w:p>
          <w:p w14:paraId="6DD90889" w14:textId="77777777" w:rsidR="00AD5206" w:rsidRDefault="00AD5206" w:rsidP="00CC7A38">
            <w:pPr>
              <w:rPr>
                <w:sz w:val="16"/>
                <w:szCs w:val="16"/>
              </w:rPr>
            </w:pPr>
          </w:p>
          <w:p w14:paraId="62D0742B" w14:textId="77777777" w:rsidR="00AD5206" w:rsidRDefault="00AD5206" w:rsidP="00CC7A38">
            <w:pPr>
              <w:rPr>
                <w:sz w:val="16"/>
                <w:szCs w:val="16"/>
              </w:rPr>
            </w:pPr>
          </w:p>
          <w:p w14:paraId="0299693A" w14:textId="3A297092" w:rsidR="00AD5206" w:rsidRPr="008D5E5E" w:rsidRDefault="00AD5206" w:rsidP="00CC7A38">
            <w:pPr>
              <w:rPr>
                <w:sz w:val="16"/>
                <w:szCs w:val="16"/>
              </w:rPr>
            </w:pPr>
          </w:p>
        </w:tc>
        <w:tc>
          <w:tcPr>
            <w:tcW w:w="1695" w:type="dxa"/>
            <w:tcBorders>
              <w:bottom w:val="single" w:sz="4" w:space="0" w:color="auto"/>
            </w:tcBorders>
            <w:shd w:val="clear" w:color="auto" w:fill="auto"/>
          </w:tcPr>
          <w:p w14:paraId="0761AB98" w14:textId="70518648" w:rsidR="00AD5206" w:rsidRPr="008D5E5E" w:rsidRDefault="00AD5206" w:rsidP="00CC7A38">
            <w:pPr>
              <w:rPr>
                <w:sz w:val="16"/>
                <w:szCs w:val="16"/>
              </w:rPr>
            </w:pPr>
          </w:p>
        </w:tc>
        <w:tc>
          <w:tcPr>
            <w:tcW w:w="1680" w:type="dxa"/>
            <w:tcBorders>
              <w:bottom w:val="single" w:sz="4" w:space="0" w:color="auto"/>
            </w:tcBorders>
            <w:shd w:val="clear" w:color="auto" w:fill="auto"/>
          </w:tcPr>
          <w:p w14:paraId="490093C6" w14:textId="77777777" w:rsidR="00AD5206" w:rsidRPr="008D5E5E" w:rsidRDefault="00AD5206" w:rsidP="00CC7A38">
            <w:pPr>
              <w:rPr>
                <w:sz w:val="16"/>
                <w:szCs w:val="16"/>
              </w:rPr>
            </w:pPr>
          </w:p>
        </w:tc>
        <w:tc>
          <w:tcPr>
            <w:tcW w:w="1680" w:type="dxa"/>
            <w:tcBorders>
              <w:bottom w:val="single" w:sz="4" w:space="0" w:color="auto"/>
            </w:tcBorders>
            <w:shd w:val="clear" w:color="auto" w:fill="auto"/>
          </w:tcPr>
          <w:p w14:paraId="3631FD8E" w14:textId="77777777" w:rsidR="00AD5206" w:rsidRPr="00D62C87" w:rsidRDefault="00AD5206" w:rsidP="00CC7A38">
            <w:pPr>
              <w:rPr>
                <w:sz w:val="16"/>
                <w:szCs w:val="16"/>
              </w:rPr>
            </w:pPr>
          </w:p>
        </w:tc>
        <w:tc>
          <w:tcPr>
            <w:tcW w:w="1680" w:type="dxa"/>
            <w:tcBorders>
              <w:bottom w:val="single" w:sz="4" w:space="0" w:color="auto"/>
            </w:tcBorders>
            <w:shd w:val="clear" w:color="auto" w:fill="auto"/>
          </w:tcPr>
          <w:p w14:paraId="36D8F645" w14:textId="77777777" w:rsidR="00AD5206" w:rsidRPr="00D62C87" w:rsidRDefault="00AD5206" w:rsidP="00CC7A38">
            <w:pPr>
              <w:rPr>
                <w:sz w:val="16"/>
                <w:szCs w:val="16"/>
              </w:rPr>
            </w:pPr>
          </w:p>
        </w:tc>
        <w:tc>
          <w:tcPr>
            <w:tcW w:w="1603" w:type="dxa"/>
            <w:shd w:val="clear" w:color="auto" w:fill="auto"/>
          </w:tcPr>
          <w:p w14:paraId="3C6C8C0F" w14:textId="77777777" w:rsidR="00AD5206" w:rsidRPr="0064625E" w:rsidRDefault="00AD5206" w:rsidP="00CC7A38">
            <w:pPr>
              <w:rPr>
                <w:sz w:val="16"/>
                <w:szCs w:val="16"/>
              </w:rPr>
            </w:pPr>
          </w:p>
        </w:tc>
        <w:tc>
          <w:tcPr>
            <w:tcW w:w="1689" w:type="dxa"/>
            <w:tcBorders>
              <w:bottom w:val="single" w:sz="4" w:space="0" w:color="auto"/>
            </w:tcBorders>
            <w:shd w:val="clear" w:color="auto" w:fill="auto"/>
          </w:tcPr>
          <w:p w14:paraId="2B45F0DE" w14:textId="77777777" w:rsidR="00AD5206" w:rsidRDefault="00AD5206" w:rsidP="00CC7A38">
            <w:pPr>
              <w:rPr>
                <w:sz w:val="16"/>
                <w:szCs w:val="16"/>
              </w:rPr>
            </w:pPr>
          </w:p>
        </w:tc>
        <w:tc>
          <w:tcPr>
            <w:tcW w:w="1689" w:type="dxa"/>
            <w:tcBorders>
              <w:bottom w:val="single" w:sz="4" w:space="0" w:color="auto"/>
            </w:tcBorders>
            <w:shd w:val="clear" w:color="auto" w:fill="auto"/>
          </w:tcPr>
          <w:p w14:paraId="35365130" w14:textId="77777777" w:rsidR="00AD5206" w:rsidRPr="008D5E5E" w:rsidRDefault="00AD5206" w:rsidP="00CC7A38">
            <w:pPr>
              <w:rPr>
                <w:sz w:val="16"/>
                <w:szCs w:val="16"/>
              </w:rPr>
            </w:pPr>
          </w:p>
        </w:tc>
        <w:tc>
          <w:tcPr>
            <w:tcW w:w="1689" w:type="dxa"/>
            <w:tcBorders>
              <w:bottom w:val="single" w:sz="4" w:space="0" w:color="auto"/>
            </w:tcBorders>
            <w:shd w:val="clear" w:color="auto" w:fill="auto"/>
          </w:tcPr>
          <w:p w14:paraId="7FD55E6C" w14:textId="77777777" w:rsidR="00AD5206" w:rsidRDefault="00AD5206" w:rsidP="00CC7A38">
            <w:pPr>
              <w:rPr>
                <w:sz w:val="16"/>
                <w:szCs w:val="16"/>
              </w:rPr>
            </w:pPr>
          </w:p>
        </w:tc>
        <w:tc>
          <w:tcPr>
            <w:tcW w:w="1689" w:type="dxa"/>
            <w:tcBorders>
              <w:bottom w:val="single" w:sz="4" w:space="0" w:color="auto"/>
            </w:tcBorders>
            <w:shd w:val="clear" w:color="auto" w:fill="auto"/>
          </w:tcPr>
          <w:p w14:paraId="37945A15" w14:textId="77777777" w:rsidR="00AD5206" w:rsidRDefault="00AD5206" w:rsidP="00CC7A38">
            <w:pPr>
              <w:rPr>
                <w:sz w:val="16"/>
                <w:szCs w:val="16"/>
              </w:rPr>
            </w:pPr>
          </w:p>
        </w:tc>
        <w:tc>
          <w:tcPr>
            <w:tcW w:w="1689" w:type="dxa"/>
            <w:tcBorders>
              <w:bottom w:val="single" w:sz="4" w:space="0" w:color="auto"/>
            </w:tcBorders>
            <w:shd w:val="clear" w:color="auto" w:fill="auto"/>
          </w:tcPr>
          <w:p w14:paraId="5150B36A" w14:textId="77777777" w:rsidR="00AD5206" w:rsidRPr="008D5E5E" w:rsidRDefault="00AD5206" w:rsidP="00CC7A38">
            <w:pPr>
              <w:rPr>
                <w:sz w:val="16"/>
                <w:szCs w:val="16"/>
              </w:rPr>
            </w:pPr>
          </w:p>
        </w:tc>
        <w:tc>
          <w:tcPr>
            <w:tcW w:w="1690" w:type="dxa"/>
            <w:tcBorders>
              <w:bottom w:val="single" w:sz="4" w:space="0" w:color="auto"/>
            </w:tcBorders>
            <w:shd w:val="clear" w:color="auto" w:fill="auto"/>
          </w:tcPr>
          <w:p w14:paraId="1FFFD6E8" w14:textId="77777777" w:rsidR="00AD5206" w:rsidRPr="008D5E5E" w:rsidRDefault="00AD5206" w:rsidP="00CC7A38">
            <w:pPr>
              <w:rPr>
                <w:sz w:val="16"/>
                <w:szCs w:val="16"/>
              </w:rPr>
            </w:pPr>
          </w:p>
        </w:tc>
      </w:tr>
      <w:tr w:rsidR="00AD5206" w:rsidRPr="008D5E5E" w14:paraId="3C902A54" w14:textId="77777777" w:rsidTr="32D89ABC">
        <w:tc>
          <w:tcPr>
            <w:tcW w:w="1864" w:type="dxa"/>
            <w:gridSpan w:val="2"/>
            <w:shd w:val="clear" w:color="auto" w:fill="D9D9D9" w:themeFill="background1" w:themeFillShade="D9"/>
          </w:tcPr>
          <w:p w14:paraId="51F25942" w14:textId="7A728396" w:rsidR="00AD5206" w:rsidRPr="003223F5" w:rsidRDefault="00AD5206" w:rsidP="00CC7A38">
            <w:pPr>
              <w:rPr>
                <w:sz w:val="16"/>
                <w:szCs w:val="16"/>
              </w:rPr>
            </w:pPr>
            <w:r>
              <w:rPr>
                <w:sz w:val="16"/>
                <w:szCs w:val="16"/>
              </w:rPr>
              <w:t>Activity 3</w:t>
            </w:r>
          </w:p>
        </w:tc>
        <w:tc>
          <w:tcPr>
            <w:tcW w:w="1635" w:type="dxa"/>
          </w:tcPr>
          <w:p w14:paraId="575ADEFA" w14:textId="77777777" w:rsidR="00AD5206" w:rsidRDefault="00AD5206" w:rsidP="00CC7A38">
            <w:pPr>
              <w:rPr>
                <w:sz w:val="16"/>
                <w:szCs w:val="16"/>
              </w:rPr>
            </w:pPr>
          </w:p>
          <w:p w14:paraId="1D42AB93" w14:textId="29A852C5" w:rsidR="00AD5206" w:rsidRDefault="00AD5206" w:rsidP="00CC7A38">
            <w:pPr>
              <w:rPr>
                <w:sz w:val="16"/>
                <w:szCs w:val="16"/>
              </w:rPr>
            </w:pPr>
          </w:p>
          <w:p w14:paraId="397C1314" w14:textId="77777777" w:rsidR="00AD5206" w:rsidRDefault="00AD5206" w:rsidP="00CC7A38">
            <w:pPr>
              <w:rPr>
                <w:sz w:val="16"/>
                <w:szCs w:val="16"/>
              </w:rPr>
            </w:pPr>
          </w:p>
          <w:p w14:paraId="43474B11" w14:textId="2C88F599" w:rsidR="00AD5206" w:rsidRPr="008D5E5E" w:rsidRDefault="00AD5206" w:rsidP="00CC7A38">
            <w:pPr>
              <w:rPr>
                <w:sz w:val="16"/>
                <w:szCs w:val="16"/>
              </w:rPr>
            </w:pPr>
          </w:p>
        </w:tc>
        <w:tc>
          <w:tcPr>
            <w:tcW w:w="1695" w:type="dxa"/>
            <w:shd w:val="clear" w:color="auto" w:fill="auto"/>
          </w:tcPr>
          <w:p w14:paraId="005960FC" w14:textId="52668D4B" w:rsidR="00AD5206" w:rsidRPr="008D5E5E" w:rsidRDefault="00AD5206" w:rsidP="00CC7A38">
            <w:pPr>
              <w:rPr>
                <w:sz w:val="16"/>
                <w:szCs w:val="16"/>
              </w:rPr>
            </w:pPr>
          </w:p>
        </w:tc>
        <w:tc>
          <w:tcPr>
            <w:tcW w:w="1680" w:type="dxa"/>
            <w:shd w:val="clear" w:color="auto" w:fill="auto"/>
          </w:tcPr>
          <w:p w14:paraId="7FEA543F" w14:textId="77777777" w:rsidR="00AD5206" w:rsidRPr="008D5E5E" w:rsidRDefault="00AD5206" w:rsidP="00CC7A38">
            <w:pPr>
              <w:rPr>
                <w:sz w:val="16"/>
                <w:szCs w:val="16"/>
              </w:rPr>
            </w:pPr>
          </w:p>
        </w:tc>
        <w:tc>
          <w:tcPr>
            <w:tcW w:w="1680" w:type="dxa"/>
            <w:shd w:val="clear" w:color="auto" w:fill="auto"/>
          </w:tcPr>
          <w:p w14:paraId="5BAEF7A3" w14:textId="77777777" w:rsidR="00AD5206" w:rsidRPr="008D5E5E" w:rsidRDefault="00AD5206" w:rsidP="00CC7A38">
            <w:pPr>
              <w:rPr>
                <w:sz w:val="16"/>
                <w:szCs w:val="16"/>
              </w:rPr>
            </w:pPr>
          </w:p>
        </w:tc>
        <w:tc>
          <w:tcPr>
            <w:tcW w:w="1680" w:type="dxa"/>
            <w:shd w:val="clear" w:color="auto" w:fill="auto"/>
          </w:tcPr>
          <w:p w14:paraId="625F0F17" w14:textId="77777777" w:rsidR="00AD5206" w:rsidRDefault="00AD5206" w:rsidP="00CC7A38">
            <w:pPr>
              <w:rPr>
                <w:sz w:val="16"/>
                <w:szCs w:val="16"/>
              </w:rPr>
            </w:pPr>
          </w:p>
        </w:tc>
        <w:tc>
          <w:tcPr>
            <w:tcW w:w="1603" w:type="dxa"/>
            <w:shd w:val="clear" w:color="auto" w:fill="auto"/>
          </w:tcPr>
          <w:p w14:paraId="73D2CE41" w14:textId="77777777" w:rsidR="00AD5206" w:rsidRPr="008D5E5E" w:rsidRDefault="00AD5206" w:rsidP="00CC7A38">
            <w:pPr>
              <w:rPr>
                <w:sz w:val="16"/>
                <w:szCs w:val="16"/>
              </w:rPr>
            </w:pPr>
          </w:p>
        </w:tc>
        <w:tc>
          <w:tcPr>
            <w:tcW w:w="1689" w:type="dxa"/>
            <w:shd w:val="clear" w:color="auto" w:fill="auto"/>
          </w:tcPr>
          <w:p w14:paraId="793F78D7" w14:textId="77777777" w:rsidR="00AD5206" w:rsidRDefault="00AD5206" w:rsidP="00CC7A38">
            <w:pPr>
              <w:rPr>
                <w:sz w:val="16"/>
                <w:szCs w:val="16"/>
              </w:rPr>
            </w:pPr>
          </w:p>
        </w:tc>
        <w:tc>
          <w:tcPr>
            <w:tcW w:w="1689" w:type="dxa"/>
            <w:shd w:val="clear" w:color="auto" w:fill="auto"/>
          </w:tcPr>
          <w:p w14:paraId="130BB93C" w14:textId="77777777" w:rsidR="00AD5206" w:rsidRPr="008D5E5E" w:rsidRDefault="00AD5206" w:rsidP="00CC7A38">
            <w:pPr>
              <w:rPr>
                <w:sz w:val="16"/>
                <w:szCs w:val="16"/>
              </w:rPr>
            </w:pPr>
          </w:p>
        </w:tc>
        <w:tc>
          <w:tcPr>
            <w:tcW w:w="1689" w:type="dxa"/>
            <w:shd w:val="clear" w:color="auto" w:fill="auto"/>
          </w:tcPr>
          <w:p w14:paraId="43CDE047" w14:textId="77777777" w:rsidR="00AD5206" w:rsidRDefault="00AD5206" w:rsidP="00CC7A38">
            <w:pPr>
              <w:rPr>
                <w:sz w:val="16"/>
                <w:szCs w:val="16"/>
              </w:rPr>
            </w:pPr>
          </w:p>
        </w:tc>
        <w:tc>
          <w:tcPr>
            <w:tcW w:w="1689" w:type="dxa"/>
            <w:shd w:val="clear" w:color="auto" w:fill="auto"/>
          </w:tcPr>
          <w:p w14:paraId="4C21E772" w14:textId="77777777" w:rsidR="00AD5206" w:rsidRDefault="00AD5206" w:rsidP="00CC7A38">
            <w:pPr>
              <w:rPr>
                <w:sz w:val="16"/>
                <w:szCs w:val="16"/>
              </w:rPr>
            </w:pPr>
          </w:p>
        </w:tc>
        <w:tc>
          <w:tcPr>
            <w:tcW w:w="1689" w:type="dxa"/>
            <w:shd w:val="clear" w:color="auto" w:fill="auto"/>
          </w:tcPr>
          <w:p w14:paraId="4BB8F095" w14:textId="77777777" w:rsidR="00AD5206" w:rsidRPr="003223F5" w:rsidRDefault="00AD5206" w:rsidP="00CC7A38">
            <w:pPr>
              <w:rPr>
                <w:sz w:val="16"/>
                <w:szCs w:val="16"/>
              </w:rPr>
            </w:pPr>
          </w:p>
        </w:tc>
        <w:tc>
          <w:tcPr>
            <w:tcW w:w="1690" w:type="dxa"/>
            <w:shd w:val="clear" w:color="auto" w:fill="auto"/>
          </w:tcPr>
          <w:p w14:paraId="10F25AC0" w14:textId="77777777" w:rsidR="00AD5206" w:rsidRPr="008D5E5E" w:rsidRDefault="00AD5206" w:rsidP="00CC7A38">
            <w:pPr>
              <w:rPr>
                <w:sz w:val="16"/>
                <w:szCs w:val="16"/>
              </w:rPr>
            </w:pPr>
          </w:p>
        </w:tc>
      </w:tr>
      <w:tr w:rsidR="00AD5206" w:rsidRPr="008D5E5E" w14:paraId="3053DF20" w14:textId="77777777" w:rsidTr="32D89ABC">
        <w:tc>
          <w:tcPr>
            <w:tcW w:w="1864" w:type="dxa"/>
            <w:gridSpan w:val="2"/>
            <w:shd w:val="clear" w:color="auto" w:fill="D9D9D9" w:themeFill="background1" w:themeFillShade="D9"/>
          </w:tcPr>
          <w:p w14:paraId="09E958BB" w14:textId="1CB9DE54" w:rsidR="00AD5206" w:rsidRPr="003223F5" w:rsidRDefault="00AD5206" w:rsidP="00CC7A38">
            <w:pPr>
              <w:rPr>
                <w:sz w:val="16"/>
                <w:szCs w:val="16"/>
              </w:rPr>
            </w:pPr>
            <w:r w:rsidRPr="003223F5">
              <w:rPr>
                <w:sz w:val="16"/>
                <w:szCs w:val="16"/>
              </w:rPr>
              <w:t>Activity 4</w:t>
            </w:r>
          </w:p>
        </w:tc>
        <w:tc>
          <w:tcPr>
            <w:tcW w:w="1635" w:type="dxa"/>
          </w:tcPr>
          <w:p w14:paraId="69EA65C3" w14:textId="77777777" w:rsidR="00AD5206" w:rsidRDefault="00AD5206" w:rsidP="00CC7A38">
            <w:pPr>
              <w:rPr>
                <w:sz w:val="16"/>
                <w:szCs w:val="16"/>
              </w:rPr>
            </w:pPr>
          </w:p>
          <w:p w14:paraId="60175F53" w14:textId="77777777" w:rsidR="00AD5206" w:rsidRDefault="00AD5206" w:rsidP="00CC7A38">
            <w:pPr>
              <w:rPr>
                <w:sz w:val="16"/>
                <w:szCs w:val="16"/>
              </w:rPr>
            </w:pPr>
          </w:p>
          <w:p w14:paraId="3183941D" w14:textId="77777777" w:rsidR="00AD5206" w:rsidRDefault="00AD5206" w:rsidP="00CC7A38">
            <w:pPr>
              <w:rPr>
                <w:sz w:val="16"/>
                <w:szCs w:val="16"/>
              </w:rPr>
            </w:pPr>
          </w:p>
          <w:p w14:paraId="24616DC6" w14:textId="67F4B2FD" w:rsidR="00AD5206" w:rsidRPr="008D5E5E" w:rsidRDefault="00AD5206" w:rsidP="00CC7A38">
            <w:pPr>
              <w:rPr>
                <w:sz w:val="16"/>
                <w:szCs w:val="16"/>
              </w:rPr>
            </w:pPr>
          </w:p>
        </w:tc>
        <w:tc>
          <w:tcPr>
            <w:tcW w:w="1695" w:type="dxa"/>
            <w:shd w:val="clear" w:color="auto" w:fill="auto"/>
          </w:tcPr>
          <w:p w14:paraId="3821ED9E" w14:textId="2117AD56" w:rsidR="00AD5206" w:rsidRPr="008D5E5E" w:rsidRDefault="00AD5206" w:rsidP="00CC7A38">
            <w:pPr>
              <w:rPr>
                <w:sz w:val="16"/>
                <w:szCs w:val="16"/>
              </w:rPr>
            </w:pPr>
          </w:p>
        </w:tc>
        <w:tc>
          <w:tcPr>
            <w:tcW w:w="1680" w:type="dxa"/>
            <w:shd w:val="clear" w:color="auto" w:fill="auto"/>
          </w:tcPr>
          <w:p w14:paraId="08A58B1D" w14:textId="77777777" w:rsidR="00AD5206" w:rsidRDefault="00AD5206" w:rsidP="00CC7A38">
            <w:pPr>
              <w:rPr>
                <w:sz w:val="16"/>
                <w:szCs w:val="16"/>
              </w:rPr>
            </w:pPr>
          </w:p>
        </w:tc>
        <w:tc>
          <w:tcPr>
            <w:tcW w:w="1680" w:type="dxa"/>
            <w:shd w:val="clear" w:color="auto" w:fill="auto"/>
          </w:tcPr>
          <w:p w14:paraId="51D67A4D" w14:textId="77777777" w:rsidR="00AD5206" w:rsidRPr="008D5E5E" w:rsidRDefault="00AD5206" w:rsidP="00CC7A38">
            <w:pPr>
              <w:rPr>
                <w:sz w:val="16"/>
                <w:szCs w:val="16"/>
              </w:rPr>
            </w:pPr>
          </w:p>
        </w:tc>
        <w:tc>
          <w:tcPr>
            <w:tcW w:w="1680" w:type="dxa"/>
            <w:shd w:val="clear" w:color="auto" w:fill="auto"/>
          </w:tcPr>
          <w:p w14:paraId="2C1EC09A" w14:textId="77777777" w:rsidR="00AD5206" w:rsidRPr="0021346C" w:rsidRDefault="00AD5206" w:rsidP="00CC7A38">
            <w:pPr>
              <w:rPr>
                <w:rFonts w:ascii="Calibri" w:eastAsia="Calibri" w:hAnsi="Calibri" w:cs="Calibri"/>
                <w:sz w:val="16"/>
                <w:szCs w:val="16"/>
              </w:rPr>
            </w:pPr>
          </w:p>
        </w:tc>
        <w:tc>
          <w:tcPr>
            <w:tcW w:w="1603" w:type="dxa"/>
            <w:shd w:val="clear" w:color="auto" w:fill="auto"/>
          </w:tcPr>
          <w:p w14:paraId="32CFAB9D" w14:textId="77777777" w:rsidR="00AD5206" w:rsidRPr="008D5E5E" w:rsidRDefault="00AD5206" w:rsidP="00CC7A38">
            <w:pPr>
              <w:rPr>
                <w:sz w:val="16"/>
                <w:szCs w:val="16"/>
              </w:rPr>
            </w:pPr>
          </w:p>
        </w:tc>
        <w:tc>
          <w:tcPr>
            <w:tcW w:w="1689" w:type="dxa"/>
            <w:shd w:val="clear" w:color="auto" w:fill="auto"/>
          </w:tcPr>
          <w:p w14:paraId="63F76D71" w14:textId="77777777" w:rsidR="00AD5206" w:rsidRDefault="00AD5206" w:rsidP="00CC7A38">
            <w:pPr>
              <w:rPr>
                <w:sz w:val="16"/>
                <w:szCs w:val="16"/>
              </w:rPr>
            </w:pPr>
          </w:p>
        </w:tc>
        <w:tc>
          <w:tcPr>
            <w:tcW w:w="1689" w:type="dxa"/>
            <w:shd w:val="clear" w:color="auto" w:fill="auto"/>
          </w:tcPr>
          <w:p w14:paraId="262E65DD" w14:textId="77777777" w:rsidR="00AD5206" w:rsidRPr="008D5E5E" w:rsidRDefault="00AD5206" w:rsidP="00CC7A38">
            <w:pPr>
              <w:rPr>
                <w:sz w:val="16"/>
                <w:szCs w:val="16"/>
              </w:rPr>
            </w:pPr>
          </w:p>
        </w:tc>
        <w:tc>
          <w:tcPr>
            <w:tcW w:w="1689" w:type="dxa"/>
            <w:shd w:val="clear" w:color="auto" w:fill="auto"/>
          </w:tcPr>
          <w:p w14:paraId="5D0692A5" w14:textId="77777777" w:rsidR="00AD5206" w:rsidRDefault="00AD5206" w:rsidP="00CC7A38">
            <w:pPr>
              <w:rPr>
                <w:sz w:val="16"/>
                <w:szCs w:val="16"/>
              </w:rPr>
            </w:pPr>
          </w:p>
        </w:tc>
        <w:tc>
          <w:tcPr>
            <w:tcW w:w="1689" w:type="dxa"/>
            <w:shd w:val="clear" w:color="auto" w:fill="auto"/>
          </w:tcPr>
          <w:p w14:paraId="6034A918" w14:textId="77777777" w:rsidR="00AD5206" w:rsidRDefault="00AD5206" w:rsidP="00CC7A38">
            <w:pPr>
              <w:rPr>
                <w:sz w:val="16"/>
                <w:szCs w:val="16"/>
              </w:rPr>
            </w:pPr>
          </w:p>
        </w:tc>
        <w:tc>
          <w:tcPr>
            <w:tcW w:w="1689" w:type="dxa"/>
            <w:shd w:val="clear" w:color="auto" w:fill="auto"/>
          </w:tcPr>
          <w:p w14:paraId="5F47DFCC" w14:textId="77777777" w:rsidR="00AD5206" w:rsidRPr="008D5E5E" w:rsidRDefault="00AD5206" w:rsidP="00CC7A38">
            <w:pPr>
              <w:rPr>
                <w:sz w:val="16"/>
                <w:szCs w:val="16"/>
              </w:rPr>
            </w:pPr>
          </w:p>
        </w:tc>
        <w:tc>
          <w:tcPr>
            <w:tcW w:w="1690" w:type="dxa"/>
            <w:shd w:val="clear" w:color="auto" w:fill="auto"/>
          </w:tcPr>
          <w:p w14:paraId="63618C65" w14:textId="77777777" w:rsidR="00AD5206" w:rsidRPr="008D5E5E" w:rsidRDefault="00AD5206" w:rsidP="00CC7A38">
            <w:pPr>
              <w:rPr>
                <w:sz w:val="16"/>
                <w:szCs w:val="16"/>
              </w:rPr>
            </w:pPr>
          </w:p>
        </w:tc>
      </w:tr>
      <w:tr w:rsidR="00AD5206" w:rsidRPr="008D5E5E" w14:paraId="4BAEAF91" w14:textId="77777777" w:rsidTr="32D89ABC">
        <w:tc>
          <w:tcPr>
            <w:tcW w:w="1864" w:type="dxa"/>
            <w:gridSpan w:val="2"/>
            <w:shd w:val="clear" w:color="auto" w:fill="D9D9D9" w:themeFill="background1" w:themeFillShade="D9"/>
          </w:tcPr>
          <w:p w14:paraId="4C325E08" w14:textId="23BDE7AD" w:rsidR="00AD5206" w:rsidRPr="003223F5" w:rsidRDefault="00AD5206" w:rsidP="00CC7A38">
            <w:pPr>
              <w:rPr>
                <w:sz w:val="16"/>
                <w:szCs w:val="16"/>
              </w:rPr>
            </w:pPr>
            <w:r w:rsidRPr="003223F5">
              <w:rPr>
                <w:sz w:val="16"/>
                <w:szCs w:val="16"/>
              </w:rPr>
              <w:t>Activity 5</w:t>
            </w:r>
          </w:p>
        </w:tc>
        <w:tc>
          <w:tcPr>
            <w:tcW w:w="1635" w:type="dxa"/>
          </w:tcPr>
          <w:p w14:paraId="4BFC582F" w14:textId="77777777" w:rsidR="00AD5206" w:rsidRDefault="00AD5206" w:rsidP="00CC7A38">
            <w:pPr>
              <w:rPr>
                <w:sz w:val="16"/>
                <w:szCs w:val="16"/>
              </w:rPr>
            </w:pPr>
          </w:p>
          <w:p w14:paraId="2475353E" w14:textId="1FD5EE36" w:rsidR="00AD5206" w:rsidRDefault="00AD5206" w:rsidP="00CC7A38">
            <w:pPr>
              <w:rPr>
                <w:sz w:val="16"/>
                <w:szCs w:val="16"/>
              </w:rPr>
            </w:pPr>
          </w:p>
          <w:p w14:paraId="6D2040A4" w14:textId="77777777" w:rsidR="00AD5206" w:rsidRDefault="00AD5206" w:rsidP="00CC7A38">
            <w:pPr>
              <w:rPr>
                <w:sz w:val="16"/>
                <w:szCs w:val="16"/>
              </w:rPr>
            </w:pPr>
          </w:p>
          <w:p w14:paraId="14F15B30" w14:textId="18E85799" w:rsidR="00AD5206" w:rsidRPr="008D5E5E" w:rsidRDefault="00AD5206" w:rsidP="00CC7A38">
            <w:pPr>
              <w:rPr>
                <w:sz w:val="16"/>
                <w:szCs w:val="16"/>
              </w:rPr>
            </w:pPr>
          </w:p>
        </w:tc>
        <w:tc>
          <w:tcPr>
            <w:tcW w:w="1695" w:type="dxa"/>
            <w:shd w:val="clear" w:color="auto" w:fill="auto"/>
          </w:tcPr>
          <w:p w14:paraId="2D30D634" w14:textId="48BCFAE1" w:rsidR="00AD5206" w:rsidRPr="008D5E5E" w:rsidRDefault="00AD5206" w:rsidP="00CC7A38">
            <w:pPr>
              <w:rPr>
                <w:sz w:val="16"/>
                <w:szCs w:val="16"/>
              </w:rPr>
            </w:pPr>
          </w:p>
        </w:tc>
        <w:tc>
          <w:tcPr>
            <w:tcW w:w="1680" w:type="dxa"/>
            <w:shd w:val="clear" w:color="auto" w:fill="auto"/>
          </w:tcPr>
          <w:p w14:paraId="45964AAD" w14:textId="77777777" w:rsidR="00AD5206" w:rsidRDefault="00AD5206" w:rsidP="00CC7A38">
            <w:pPr>
              <w:rPr>
                <w:sz w:val="16"/>
                <w:szCs w:val="16"/>
              </w:rPr>
            </w:pPr>
          </w:p>
        </w:tc>
        <w:tc>
          <w:tcPr>
            <w:tcW w:w="1680" w:type="dxa"/>
            <w:shd w:val="clear" w:color="auto" w:fill="auto"/>
          </w:tcPr>
          <w:p w14:paraId="31BBBB1F" w14:textId="77777777" w:rsidR="00AD5206" w:rsidRPr="008D5E5E" w:rsidRDefault="00AD5206" w:rsidP="00CC7A38">
            <w:pPr>
              <w:rPr>
                <w:sz w:val="16"/>
                <w:szCs w:val="16"/>
              </w:rPr>
            </w:pPr>
          </w:p>
        </w:tc>
        <w:tc>
          <w:tcPr>
            <w:tcW w:w="1680" w:type="dxa"/>
            <w:shd w:val="clear" w:color="auto" w:fill="auto"/>
          </w:tcPr>
          <w:p w14:paraId="0A0659CC" w14:textId="77777777" w:rsidR="00AD5206" w:rsidRDefault="00AD5206" w:rsidP="00CC7A38">
            <w:pPr>
              <w:rPr>
                <w:sz w:val="16"/>
                <w:szCs w:val="16"/>
              </w:rPr>
            </w:pPr>
          </w:p>
        </w:tc>
        <w:tc>
          <w:tcPr>
            <w:tcW w:w="1603" w:type="dxa"/>
            <w:shd w:val="clear" w:color="auto" w:fill="auto"/>
          </w:tcPr>
          <w:p w14:paraId="30AFB02A" w14:textId="77777777" w:rsidR="00AD5206" w:rsidRPr="008A5FA5" w:rsidRDefault="00AD5206" w:rsidP="00CC7A38">
            <w:pPr>
              <w:rPr>
                <w:sz w:val="16"/>
                <w:szCs w:val="16"/>
              </w:rPr>
            </w:pPr>
          </w:p>
        </w:tc>
        <w:tc>
          <w:tcPr>
            <w:tcW w:w="1689" w:type="dxa"/>
            <w:shd w:val="clear" w:color="auto" w:fill="auto"/>
          </w:tcPr>
          <w:p w14:paraId="5F0618EB" w14:textId="77777777" w:rsidR="00AD5206" w:rsidRPr="003223F5" w:rsidRDefault="00AD5206" w:rsidP="00CC7A38">
            <w:pPr>
              <w:rPr>
                <w:sz w:val="16"/>
                <w:szCs w:val="16"/>
              </w:rPr>
            </w:pPr>
          </w:p>
        </w:tc>
        <w:tc>
          <w:tcPr>
            <w:tcW w:w="1689" w:type="dxa"/>
            <w:shd w:val="clear" w:color="auto" w:fill="auto"/>
          </w:tcPr>
          <w:p w14:paraId="07F6CB29" w14:textId="77777777" w:rsidR="00AD5206" w:rsidRPr="0064625E" w:rsidRDefault="00AD5206" w:rsidP="00CC7A38">
            <w:pPr>
              <w:rPr>
                <w:sz w:val="16"/>
                <w:szCs w:val="16"/>
              </w:rPr>
            </w:pPr>
          </w:p>
        </w:tc>
        <w:tc>
          <w:tcPr>
            <w:tcW w:w="1689" w:type="dxa"/>
            <w:shd w:val="clear" w:color="auto" w:fill="auto"/>
          </w:tcPr>
          <w:p w14:paraId="21DCAAEE" w14:textId="77777777" w:rsidR="00AD5206" w:rsidRPr="008A5FA5" w:rsidRDefault="00AD5206" w:rsidP="00CC7A38">
            <w:pPr>
              <w:rPr>
                <w:sz w:val="16"/>
                <w:szCs w:val="16"/>
              </w:rPr>
            </w:pPr>
          </w:p>
        </w:tc>
        <w:tc>
          <w:tcPr>
            <w:tcW w:w="1689" w:type="dxa"/>
            <w:shd w:val="clear" w:color="auto" w:fill="auto"/>
          </w:tcPr>
          <w:p w14:paraId="2996276E" w14:textId="77777777" w:rsidR="00AD5206" w:rsidRPr="008A5FA5" w:rsidRDefault="00AD5206" w:rsidP="00CC7A38">
            <w:pPr>
              <w:rPr>
                <w:sz w:val="16"/>
                <w:szCs w:val="16"/>
              </w:rPr>
            </w:pPr>
          </w:p>
        </w:tc>
        <w:tc>
          <w:tcPr>
            <w:tcW w:w="1689" w:type="dxa"/>
            <w:shd w:val="clear" w:color="auto" w:fill="auto"/>
          </w:tcPr>
          <w:p w14:paraId="00737EEE" w14:textId="77777777" w:rsidR="00AD5206" w:rsidRPr="008D5E5E" w:rsidRDefault="00AD5206" w:rsidP="00CC7A38">
            <w:pPr>
              <w:rPr>
                <w:sz w:val="16"/>
                <w:szCs w:val="16"/>
              </w:rPr>
            </w:pPr>
          </w:p>
        </w:tc>
        <w:tc>
          <w:tcPr>
            <w:tcW w:w="1690" w:type="dxa"/>
            <w:shd w:val="clear" w:color="auto" w:fill="auto"/>
          </w:tcPr>
          <w:p w14:paraId="69D92D60" w14:textId="77777777" w:rsidR="00AD5206" w:rsidRPr="008D5E5E" w:rsidRDefault="00AD5206" w:rsidP="00CC7A38">
            <w:pPr>
              <w:rPr>
                <w:sz w:val="16"/>
                <w:szCs w:val="16"/>
              </w:rPr>
            </w:pPr>
          </w:p>
        </w:tc>
      </w:tr>
      <w:tr w:rsidR="00AD5206" w:rsidRPr="00F80368" w14:paraId="6B2A70B0" w14:textId="77777777" w:rsidTr="32D89ABC">
        <w:tc>
          <w:tcPr>
            <w:tcW w:w="1864" w:type="dxa"/>
            <w:gridSpan w:val="2"/>
            <w:shd w:val="clear" w:color="auto" w:fill="D9D9D9" w:themeFill="background1" w:themeFillShade="D9"/>
          </w:tcPr>
          <w:p w14:paraId="07921E01" w14:textId="011E7147" w:rsidR="00AD5206" w:rsidRDefault="00AD5206" w:rsidP="00CC7A38">
            <w:pPr>
              <w:jc w:val="both"/>
              <w:rPr>
                <w:sz w:val="16"/>
                <w:szCs w:val="16"/>
              </w:rPr>
            </w:pPr>
            <w:r w:rsidRPr="00F80368">
              <w:rPr>
                <w:sz w:val="16"/>
                <w:szCs w:val="16"/>
              </w:rPr>
              <w:t>Summary</w:t>
            </w:r>
            <w:r>
              <w:rPr>
                <w:sz w:val="16"/>
                <w:szCs w:val="16"/>
              </w:rPr>
              <w:t xml:space="preserve"> </w:t>
            </w:r>
            <w:r w:rsidR="006A3BE4">
              <w:rPr>
                <w:sz w:val="16"/>
                <w:szCs w:val="16"/>
              </w:rPr>
              <w:t>and look ahead</w:t>
            </w:r>
          </w:p>
          <w:p w14:paraId="0B95B50E" w14:textId="77777777" w:rsidR="00AD5206" w:rsidRPr="00F80368" w:rsidRDefault="00AD5206" w:rsidP="00CC7A38">
            <w:pPr>
              <w:jc w:val="both"/>
              <w:rPr>
                <w:sz w:val="16"/>
                <w:szCs w:val="16"/>
              </w:rPr>
            </w:pPr>
          </w:p>
        </w:tc>
        <w:tc>
          <w:tcPr>
            <w:tcW w:w="1635" w:type="dxa"/>
            <w:shd w:val="clear" w:color="auto" w:fill="auto"/>
          </w:tcPr>
          <w:p w14:paraId="6C1A5FBF" w14:textId="77777777" w:rsidR="00AD5206" w:rsidRDefault="00AD5206" w:rsidP="00CC7A38">
            <w:pPr>
              <w:rPr>
                <w:sz w:val="16"/>
                <w:szCs w:val="16"/>
              </w:rPr>
            </w:pPr>
          </w:p>
          <w:p w14:paraId="5FA878B4" w14:textId="77777777" w:rsidR="00AD5206" w:rsidRDefault="00AD5206" w:rsidP="00CC7A38">
            <w:pPr>
              <w:rPr>
                <w:sz w:val="16"/>
                <w:szCs w:val="16"/>
              </w:rPr>
            </w:pPr>
          </w:p>
          <w:p w14:paraId="6E7DAC52" w14:textId="4AD81B9F" w:rsidR="00AD5206" w:rsidRPr="00F80368" w:rsidRDefault="00AD5206" w:rsidP="00CC7A38">
            <w:pPr>
              <w:rPr>
                <w:sz w:val="16"/>
                <w:szCs w:val="16"/>
              </w:rPr>
            </w:pPr>
          </w:p>
        </w:tc>
        <w:tc>
          <w:tcPr>
            <w:tcW w:w="1695" w:type="dxa"/>
            <w:shd w:val="clear" w:color="auto" w:fill="auto"/>
          </w:tcPr>
          <w:p w14:paraId="49D7576D" w14:textId="0A4404ED" w:rsidR="00AD5206" w:rsidRPr="00F80368" w:rsidRDefault="00AD5206" w:rsidP="00CC7A38">
            <w:pPr>
              <w:rPr>
                <w:sz w:val="16"/>
                <w:szCs w:val="16"/>
              </w:rPr>
            </w:pPr>
          </w:p>
        </w:tc>
        <w:tc>
          <w:tcPr>
            <w:tcW w:w="1680" w:type="dxa"/>
            <w:shd w:val="clear" w:color="auto" w:fill="auto"/>
          </w:tcPr>
          <w:p w14:paraId="6541D599" w14:textId="77777777" w:rsidR="00AD5206" w:rsidRPr="00F80368" w:rsidRDefault="00AD5206" w:rsidP="00CC7A38">
            <w:pPr>
              <w:rPr>
                <w:rFonts w:ascii="Calibri" w:eastAsia="Calibri" w:hAnsi="Calibri" w:cs="Calibri"/>
                <w:sz w:val="16"/>
                <w:szCs w:val="16"/>
                <w:highlight w:val="cyan"/>
              </w:rPr>
            </w:pPr>
          </w:p>
        </w:tc>
        <w:tc>
          <w:tcPr>
            <w:tcW w:w="1680" w:type="dxa"/>
            <w:shd w:val="clear" w:color="auto" w:fill="auto"/>
          </w:tcPr>
          <w:p w14:paraId="29AC4917" w14:textId="77777777" w:rsidR="00AD5206" w:rsidRPr="00F80368" w:rsidRDefault="00AD5206" w:rsidP="00CC7A38">
            <w:pPr>
              <w:rPr>
                <w:sz w:val="16"/>
                <w:szCs w:val="16"/>
              </w:rPr>
            </w:pPr>
          </w:p>
        </w:tc>
        <w:tc>
          <w:tcPr>
            <w:tcW w:w="1680" w:type="dxa"/>
            <w:shd w:val="clear" w:color="auto" w:fill="auto"/>
          </w:tcPr>
          <w:p w14:paraId="517CD085" w14:textId="77777777" w:rsidR="00AD5206" w:rsidRPr="00F80368" w:rsidRDefault="00AD5206" w:rsidP="00CC7A38">
            <w:pPr>
              <w:rPr>
                <w:sz w:val="16"/>
                <w:szCs w:val="16"/>
              </w:rPr>
            </w:pPr>
          </w:p>
        </w:tc>
        <w:tc>
          <w:tcPr>
            <w:tcW w:w="1603" w:type="dxa"/>
            <w:shd w:val="clear" w:color="auto" w:fill="auto"/>
          </w:tcPr>
          <w:p w14:paraId="3C585E00" w14:textId="77777777" w:rsidR="00AD5206" w:rsidRPr="00F80368" w:rsidRDefault="00AD5206" w:rsidP="00CC7A38">
            <w:pPr>
              <w:rPr>
                <w:rFonts w:ascii="Calibri" w:eastAsia="Calibri" w:hAnsi="Calibri" w:cs="Calibri"/>
                <w:sz w:val="16"/>
                <w:szCs w:val="16"/>
              </w:rPr>
            </w:pPr>
          </w:p>
        </w:tc>
        <w:tc>
          <w:tcPr>
            <w:tcW w:w="1689" w:type="dxa"/>
            <w:shd w:val="clear" w:color="auto" w:fill="auto"/>
          </w:tcPr>
          <w:p w14:paraId="251AFE1E" w14:textId="77777777" w:rsidR="00AD5206" w:rsidRPr="00F80368" w:rsidRDefault="00AD5206" w:rsidP="00CC7A38">
            <w:pPr>
              <w:rPr>
                <w:sz w:val="16"/>
                <w:szCs w:val="16"/>
              </w:rPr>
            </w:pPr>
          </w:p>
        </w:tc>
        <w:tc>
          <w:tcPr>
            <w:tcW w:w="1689" w:type="dxa"/>
            <w:shd w:val="clear" w:color="auto" w:fill="auto"/>
          </w:tcPr>
          <w:p w14:paraId="17938FC1" w14:textId="77777777" w:rsidR="00AD5206" w:rsidRPr="00F80368" w:rsidRDefault="00AD5206" w:rsidP="00CC7A38">
            <w:pPr>
              <w:rPr>
                <w:sz w:val="16"/>
                <w:szCs w:val="16"/>
              </w:rPr>
            </w:pPr>
          </w:p>
        </w:tc>
        <w:tc>
          <w:tcPr>
            <w:tcW w:w="1689" w:type="dxa"/>
            <w:shd w:val="clear" w:color="auto" w:fill="auto"/>
          </w:tcPr>
          <w:p w14:paraId="12FEA433" w14:textId="77777777" w:rsidR="00AD5206" w:rsidRPr="00F80368" w:rsidRDefault="00AD5206" w:rsidP="00CC7A38">
            <w:pPr>
              <w:rPr>
                <w:sz w:val="16"/>
                <w:szCs w:val="16"/>
              </w:rPr>
            </w:pPr>
          </w:p>
        </w:tc>
        <w:tc>
          <w:tcPr>
            <w:tcW w:w="1689" w:type="dxa"/>
            <w:shd w:val="clear" w:color="auto" w:fill="auto"/>
          </w:tcPr>
          <w:p w14:paraId="4DEDFE23" w14:textId="77777777" w:rsidR="00AD5206" w:rsidRPr="00F80368" w:rsidRDefault="00AD5206" w:rsidP="00CC7A38">
            <w:pPr>
              <w:rPr>
                <w:sz w:val="16"/>
                <w:szCs w:val="16"/>
              </w:rPr>
            </w:pPr>
          </w:p>
        </w:tc>
        <w:tc>
          <w:tcPr>
            <w:tcW w:w="1689" w:type="dxa"/>
            <w:shd w:val="clear" w:color="auto" w:fill="auto"/>
          </w:tcPr>
          <w:p w14:paraId="3E3B54BD" w14:textId="77777777" w:rsidR="00AD5206" w:rsidRPr="00F80368" w:rsidRDefault="00AD5206" w:rsidP="00CC7A38">
            <w:pPr>
              <w:rPr>
                <w:rFonts w:ascii="Calibri" w:eastAsia="Calibri" w:hAnsi="Calibri" w:cs="Calibri"/>
                <w:sz w:val="16"/>
                <w:szCs w:val="16"/>
              </w:rPr>
            </w:pPr>
          </w:p>
        </w:tc>
        <w:tc>
          <w:tcPr>
            <w:tcW w:w="1690" w:type="dxa"/>
            <w:shd w:val="clear" w:color="auto" w:fill="auto"/>
          </w:tcPr>
          <w:p w14:paraId="052EB034" w14:textId="77777777" w:rsidR="00AD5206" w:rsidRPr="00F80368" w:rsidRDefault="00AD5206" w:rsidP="00CC7A38">
            <w:pPr>
              <w:rPr>
                <w:sz w:val="16"/>
                <w:szCs w:val="16"/>
              </w:rPr>
            </w:pPr>
          </w:p>
        </w:tc>
      </w:tr>
      <w:tr w:rsidR="00375D69" w:rsidRPr="008D5E5E" w14:paraId="48B3694E" w14:textId="77777777" w:rsidTr="32D89ABC">
        <w:tc>
          <w:tcPr>
            <w:tcW w:w="915" w:type="dxa"/>
            <w:vMerge w:val="restart"/>
            <w:shd w:val="clear" w:color="auto" w:fill="D9D9D9" w:themeFill="background1" w:themeFillShade="D9"/>
            <w:textDirection w:val="btLr"/>
          </w:tcPr>
          <w:p w14:paraId="1D9200D5" w14:textId="2E50A658" w:rsidR="00375D69" w:rsidRDefault="00AE2774" w:rsidP="00CC7A38">
            <w:pPr>
              <w:ind w:left="113" w:right="113"/>
              <w:jc w:val="center"/>
              <w:rPr>
                <w:sz w:val="16"/>
                <w:szCs w:val="16"/>
              </w:rPr>
            </w:pPr>
            <w:r>
              <w:rPr>
                <w:sz w:val="16"/>
                <w:szCs w:val="16"/>
              </w:rPr>
              <w:t>Post</w:t>
            </w:r>
            <w:r w:rsidR="00375D69">
              <w:rPr>
                <w:sz w:val="16"/>
                <w:szCs w:val="16"/>
              </w:rPr>
              <w:t xml:space="preserve"> lesson tasks</w:t>
            </w:r>
          </w:p>
        </w:tc>
        <w:tc>
          <w:tcPr>
            <w:tcW w:w="949" w:type="dxa"/>
            <w:shd w:val="clear" w:color="auto" w:fill="D9D9D9" w:themeFill="background1" w:themeFillShade="D9"/>
          </w:tcPr>
          <w:p w14:paraId="0536AE25" w14:textId="77777777" w:rsidR="00375D69" w:rsidRDefault="00375D69" w:rsidP="00CC7A38">
            <w:pPr>
              <w:rPr>
                <w:sz w:val="16"/>
                <w:szCs w:val="16"/>
              </w:rPr>
            </w:pPr>
            <w:r>
              <w:rPr>
                <w:sz w:val="16"/>
                <w:szCs w:val="16"/>
              </w:rPr>
              <w:t xml:space="preserve">Must do </w:t>
            </w:r>
          </w:p>
          <w:p w14:paraId="1DC36EDA" w14:textId="77777777" w:rsidR="00375D69" w:rsidRPr="008D5E5E" w:rsidRDefault="00375D69" w:rsidP="00CC7A38">
            <w:pPr>
              <w:rPr>
                <w:sz w:val="16"/>
                <w:szCs w:val="16"/>
              </w:rPr>
            </w:pPr>
            <w:r>
              <w:rPr>
                <w:sz w:val="16"/>
                <w:szCs w:val="16"/>
              </w:rPr>
              <w:t>(all)</w:t>
            </w:r>
          </w:p>
        </w:tc>
        <w:tc>
          <w:tcPr>
            <w:tcW w:w="1635" w:type="dxa"/>
          </w:tcPr>
          <w:p w14:paraId="6FAA573D" w14:textId="77777777" w:rsidR="00375D69" w:rsidRPr="000C1178" w:rsidRDefault="00375D69" w:rsidP="000C1178">
            <w:pPr>
              <w:rPr>
                <w:sz w:val="16"/>
                <w:szCs w:val="16"/>
              </w:rPr>
            </w:pPr>
          </w:p>
          <w:p w14:paraId="74E1BBC3" w14:textId="77777777" w:rsidR="00375D69" w:rsidRDefault="00375D69" w:rsidP="00CC7A38">
            <w:pPr>
              <w:pStyle w:val="ListParagraph"/>
              <w:ind w:left="360"/>
              <w:rPr>
                <w:sz w:val="16"/>
                <w:szCs w:val="16"/>
              </w:rPr>
            </w:pPr>
          </w:p>
          <w:p w14:paraId="12ED2ABE" w14:textId="77777777" w:rsidR="00375D69" w:rsidRPr="00756DF5" w:rsidRDefault="00375D69" w:rsidP="00CC7A38">
            <w:pPr>
              <w:pStyle w:val="ListParagraph"/>
              <w:ind w:left="360"/>
              <w:rPr>
                <w:sz w:val="16"/>
                <w:szCs w:val="16"/>
              </w:rPr>
            </w:pPr>
          </w:p>
        </w:tc>
        <w:tc>
          <w:tcPr>
            <w:tcW w:w="1695" w:type="dxa"/>
            <w:shd w:val="clear" w:color="auto" w:fill="auto"/>
          </w:tcPr>
          <w:p w14:paraId="2F8D7B17" w14:textId="77777777" w:rsidR="00375D69" w:rsidRPr="00756DF5" w:rsidRDefault="00375D69" w:rsidP="00CC7A38">
            <w:pPr>
              <w:pStyle w:val="ListParagraph"/>
              <w:ind w:left="360"/>
              <w:rPr>
                <w:sz w:val="16"/>
                <w:szCs w:val="16"/>
              </w:rPr>
            </w:pPr>
          </w:p>
        </w:tc>
        <w:tc>
          <w:tcPr>
            <w:tcW w:w="1680" w:type="dxa"/>
            <w:shd w:val="clear" w:color="auto" w:fill="auto"/>
          </w:tcPr>
          <w:p w14:paraId="61B7E072" w14:textId="77777777" w:rsidR="00375D69" w:rsidRPr="00B227D8" w:rsidRDefault="00375D69" w:rsidP="00CC7A38">
            <w:pPr>
              <w:pStyle w:val="ListParagraph"/>
              <w:ind w:left="360"/>
              <w:rPr>
                <w:sz w:val="16"/>
                <w:szCs w:val="16"/>
              </w:rPr>
            </w:pPr>
          </w:p>
        </w:tc>
        <w:tc>
          <w:tcPr>
            <w:tcW w:w="1680" w:type="dxa"/>
            <w:shd w:val="clear" w:color="auto" w:fill="auto"/>
          </w:tcPr>
          <w:p w14:paraId="662A4D01" w14:textId="77777777" w:rsidR="00375D69" w:rsidRPr="001659E1" w:rsidRDefault="00375D69" w:rsidP="00CC7A38">
            <w:pPr>
              <w:pStyle w:val="ListParagraph"/>
              <w:ind w:left="360"/>
              <w:rPr>
                <w:sz w:val="16"/>
                <w:szCs w:val="16"/>
              </w:rPr>
            </w:pPr>
          </w:p>
        </w:tc>
        <w:tc>
          <w:tcPr>
            <w:tcW w:w="1680" w:type="dxa"/>
            <w:shd w:val="clear" w:color="auto" w:fill="auto"/>
          </w:tcPr>
          <w:p w14:paraId="7FD90629" w14:textId="77777777" w:rsidR="00375D69" w:rsidRPr="003223F5" w:rsidRDefault="00375D69" w:rsidP="00CC7A38">
            <w:pPr>
              <w:rPr>
                <w:sz w:val="16"/>
                <w:szCs w:val="16"/>
              </w:rPr>
            </w:pPr>
          </w:p>
        </w:tc>
        <w:tc>
          <w:tcPr>
            <w:tcW w:w="1603" w:type="dxa"/>
            <w:shd w:val="clear" w:color="auto" w:fill="auto"/>
          </w:tcPr>
          <w:p w14:paraId="43CE5B30" w14:textId="77777777" w:rsidR="00375D69" w:rsidRPr="00C42C24" w:rsidRDefault="00375D69" w:rsidP="00CC7A38">
            <w:pPr>
              <w:pStyle w:val="ListParagraph"/>
              <w:ind w:left="360"/>
              <w:rPr>
                <w:sz w:val="16"/>
                <w:szCs w:val="16"/>
              </w:rPr>
            </w:pPr>
          </w:p>
        </w:tc>
        <w:tc>
          <w:tcPr>
            <w:tcW w:w="1689" w:type="dxa"/>
            <w:shd w:val="clear" w:color="auto" w:fill="auto"/>
          </w:tcPr>
          <w:p w14:paraId="5E8D29DC" w14:textId="77777777" w:rsidR="00375D69" w:rsidRPr="003223F5" w:rsidRDefault="00375D69" w:rsidP="00CC7A38">
            <w:pPr>
              <w:rPr>
                <w:sz w:val="16"/>
                <w:szCs w:val="16"/>
              </w:rPr>
            </w:pPr>
          </w:p>
        </w:tc>
        <w:tc>
          <w:tcPr>
            <w:tcW w:w="1689" w:type="dxa"/>
            <w:shd w:val="clear" w:color="auto" w:fill="auto"/>
          </w:tcPr>
          <w:p w14:paraId="688BCC90" w14:textId="77777777" w:rsidR="00375D69" w:rsidRPr="003223F5" w:rsidRDefault="00375D69" w:rsidP="00CC7A38">
            <w:pPr>
              <w:rPr>
                <w:sz w:val="16"/>
                <w:szCs w:val="16"/>
              </w:rPr>
            </w:pPr>
          </w:p>
        </w:tc>
        <w:tc>
          <w:tcPr>
            <w:tcW w:w="1689" w:type="dxa"/>
            <w:shd w:val="clear" w:color="auto" w:fill="auto"/>
          </w:tcPr>
          <w:p w14:paraId="5633A2E0" w14:textId="77777777" w:rsidR="00375D69" w:rsidRPr="003223F5" w:rsidRDefault="00375D69" w:rsidP="00CC7A38">
            <w:pPr>
              <w:rPr>
                <w:sz w:val="16"/>
                <w:szCs w:val="16"/>
              </w:rPr>
            </w:pPr>
          </w:p>
        </w:tc>
        <w:tc>
          <w:tcPr>
            <w:tcW w:w="1689" w:type="dxa"/>
            <w:shd w:val="clear" w:color="auto" w:fill="auto"/>
          </w:tcPr>
          <w:p w14:paraId="15FC612A" w14:textId="77777777" w:rsidR="00375D69" w:rsidRPr="003223F5" w:rsidRDefault="00375D69" w:rsidP="00CC7A38">
            <w:pPr>
              <w:rPr>
                <w:sz w:val="16"/>
                <w:szCs w:val="16"/>
              </w:rPr>
            </w:pPr>
          </w:p>
        </w:tc>
        <w:tc>
          <w:tcPr>
            <w:tcW w:w="1689" w:type="dxa"/>
            <w:shd w:val="clear" w:color="auto" w:fill="auto"/>
          </w:tcPr>
          <w:p w14:paraId="0E28506B" w14:textId="77777777" w:rsidR="00375D69" w:rsidRPr="003223F5" w:rsidRDefault="00375D69" w:rsidP="00CC7A38">
            <w:pPr>
              <w:rPr>
                <w:sz w:val="16"/>
                <w:szCs w:val="16"/>
              </w:rPr>
            </w:pPr>
          </w:p>
        </w:tc>
        <w:tc>
          <w:tcPr>
            <w:tcW w:w="1690" w:type="dxa"/>
            <w:shd w:val="clear" w:color="auto" w:fill="auto"/>
          </w:tcPr>
          <w:p w14:paraId="3BA1C946" w14:textId="77777777" w:rsidR="00375D69" w:rsidRPr="003223F5" w:rsidRDefault="00375D69" w:rsidP="00CC7A38">
            <w:pPr>
              <w:rPr>
                <w:sz w:val="16"/>
                <w:szCs w:val="16"/>
              </w:rPr>
            </w:pPr>
          </w:p>
        </w:tc>
      </w:tr>
      <w:tr w:rsidR="00375D69" w:rsidRPr="008D5E5E" w14:paraId="1103FB01" w14:textId="77777777" w:rsidTr="32D89ABC">
        <w:tc>
          <w:tcPr>
            <w:tcW w:w="915" w:type="dxa"/>
            <w:vMerge/>
          </w:tcPr>
          <w:p w14:paraId="25DBBE3D" w14:textId="77777777" w:rsidR="00375D69" w:rsidRDefault="00375D69" w:rsidP="00CC7A38">
            <w:pPr>
              <w:rPr>
                <w:sz w:val="16"/>
                <w:szCs w:val="16"/>
              </w:rPr>
            </w:pPr>
          </w:p>
        </w:tc>
        <w:tc>
          <w:tcPr>
            <w:tcW w:w="949" w:type="dxa"/>
            <w:shd w:val="clear" w:color="auto" w:fill="D9D9D9" w:themeFill="background1" w:themeFillShade="D9"/>
          </w:tcPr>
          <w:p w14:paraId="7A1DE906" w14:textId="77777777" w:rsidR="00375D69" w:rsidRDefault="00375D69" w:rsidP="00CC7A38">
            <w:pPr>
              <w:rPr>
                <w:sz w:val="16"/>
                <w:szCs w:val="16"/>
              </w:rPr>
            </w:pPr>
            <w:r>
              <w:rPr>
                <w:sz w:val="16"/>
                <w:szCs w:val="16"/>
              </w:rPr>
              <w:t>Should do</w:t>
            </w:r>
          </w:p>
          <w:p w14:paraId="6881743A" w14:textId="77777777" w:rsidR="00375D69" w:rsidRDefault="00375D69" w:rsidP="00CC7A38">
            <w:pPr>
              <w:rPr>
                <w:sz w:val="16"/>
                <w:szCs w:val="16"/>
              </w:rPr>
            </w:pPr>
            <w:r>
              <w:rPr>
                <w:sz w:val="16"/>
                <w:szCs w:val="16"/>
              </w:rPr>
              <w:t>(most)</w:t>
            </w:r>
          </w:p>
        </w:tc>
        <w:tc>
          <w:tcPr>
            <w:tcW w:w="1635" w:type="dxa"/>
          </w:tcPr>
          <w:p w14:paraId="4954C862" w14:textId="77777777" w:rsidR="00375D69" w:rsidRDefault="00375D69" w:rsidP="00CC7A38">
            <w:pPr>
              <w:rPr>
                <w:sz w:val="16"/>
                <w:szCs w:val="16"/>
              </w:rPr>
            </w:pPr>
          </w:p>
          <w:p w14:paraId="54984658" w14:textId="77777777" w:rsidR="00375D69" w:rsidRDefault="00375D69" w:rsidP="00CC7A38">
            <w:pPr>
              <w:rPr>
                <w:sz w:val="16"/>
                <w:szCs w:val="16"/>
              </w:rPr>
            </w:pPr>
          </w:p>
          <w:p w14:paraId="64E03317" w14:textId="77777777" w:rsidR="00375D69" w:rsidRPr="00C658CE" w:rsidRDefault="00375D69" w:rsidP="00CC7A38">
            <w:pPr>
              <w:rPr>
                <w:sz w:val="16"/>
                <w:szCs w:val="16"/>
              </w:rPr>
            </w:pPr>
          </w:p>
        </w:tc>
        <w:tc>
          <w:tcPr>
            <w:tcW w:w="1695" w:type="dxa"/>
            <w:shd w:val="clear" w:color="auto" w:fill="auto"/>
          </w:tcPr>
          <w:p w14:paraId="0814E362" w14:textId="77777777" w:rsidR="00375D69" w:rsidRPr="00C658CE" w:rsidRDefault="00375D69" w:rsidP="00CC7A38">
            <w:pPr>
              <w:rPr>
                <w:sz w:val="16"/>
                <w:szCs w:val="16"/>
              </w:rPr>
            </w:pPr>
          </w:p>
        </w:tc>
        <w:tc>
          <w:tcPr>
            <w:tcW w:w="1680" w:type="dxa"/>
            <w:shd w:val="clear" w:color="auto" w:fill="auto"/>
          </w:tcPr>
          <w:p w14:paraId="2463DAE7" w14:textId="77777777" w:rsidR="00375D69" w:rsidRPr="00C658CE" w:rsidRDefault="00375D69" w:rsidP="00CC7A38">
            <w:pPr>
              <w:rPr>
                <w:sz w:val="16"/>
                <w:szCs w:val="16"/>
              </w:rPr>
            </w:pPr>
          </w:p>
        </w:tc>
        <w:tc>
          <w:tcPr>
            <w:tcW w:w="1680" w:type="dxa"/>
            <w:shd w:val="clear" w:color="auto" w:fill="auto"/>
          </w:tcPr>
          <w:p w14:paraId="25D1A184" w14:textId="77777777" w:rsidR="00375D69" w:rsidRPr="00C658CE" w:rsidRDefault="00375D69" w:rsidP="00CC7A38">
            <w:pPr>
              <w:rPr>
                <w:sz w:val="16"/>
                <w:szCs w:val="16"/>
              </w:rPr>
            </w:pPr>
          </w:p>
        </w:tc>
        <w:tc>
          <w:tcPr>
            <w:tcW w:w="1680" w:type="dxa"/>
            <w:shd w:val="clear" w:color="auto" w:fill="auto"/>
          </w:tcPr>
          <w:p w14:paraId="762E175F" w14:textId="77777777" w:rsidR="00375D69" w:rsidRPr="003223F5" w:rsidRDefault="00375D69" w:rsidP="00CC7A38">
            <w:pPr>
              <w:rPr>
                <w:sz w:val="16"/>
                <w:szCs w:val="16"/>
              </w:rPr>
            </w:pPr>
          </w:p>
        </w:tc>
        <w:tc>
          <w:tcPr>
            <w:tcW w:w="1603" w:type="dxa"/>
            <w:shd w:val="clear" w:color="auto" w:fill="auto"/>
          </w:tcPr>
          <w:p w14:paraId="61439038" w14:textId="77777777" w:rsidR="00375D69" w:rsidRPr="00C658CE" w:rsidRDefault="00375D69" w:rsidP="00CC7A38">
            <w:pPr>
              <w:rPr>
                <w:sz w:val="16"/>
                <w:szCs w:val="16"/>
              </w:rPr>
            </w:pPr>
          </w:p>
        </w:tc>
        <w:tc>
          <w:tcPr>
            <w:tcW w:w="1689" w:type="dxa"/>
            <w:shd w:val="clear" w:color="auto" w:fill="auto"/>
          </w:tcPr>
          <w:p w14:paraId="7800A628" w14:textId="77777777" w:rsidR="00375D69" w:rsidRPr="00C658CE" w:rsidRDefault="00375D69" w:rsidP="00CC7A38">
            <w:pPr>
              <w:rPr>
                <w:sz w:val="16"/>
                <w:szCs w:val="16"/>
              </w:rPr>
            </w:pPr>
          </w:p>
        </w:tc>
        <w:tc>
          <w:tcPr>
            <w:tcW w:w="1689" w:type="dxa"/>
            <w:shd w:val="clear" w:color="auto" w:fill="auto"/>
          </w:tcPr>
          <w:p w14:paraId="4BF3495D" w14:textId="77777777" w:rsidR="00375D69" w:rsidRPr="00C658CE" w:rsidRDefault="00375D69" w:rsidP="00CC7A38">
            <w:pPr>
              <w:rPr>
                <w:sz w:val="16"/>
                <w:szCs w:val="16"/>
              </w:rPr>
            </w:pPr>
          </w:p>
        </w:tc>
        <w:tc>
          <w:tcPr>
            <w:tcW w:w="1689" w:type="dxa"/>
            <w:shd w:val="clear" w:color="auto" w:fill="auto"/>
          </w:tcPr>
          <w:p w14:paraId="4F523FF0" w14:textId="77777777" w:rsidR="00375D69" w:rsidRPr="00C658CE" w:rsidRDefault="00375D69" w:rsidP="00CC7A38">
            <w:pPr>
              <w:rPr>
                <w:sz w:val="16"/>
                <w:szCs w:val="16"/>
              </w:rPr>
            </w:pPr>
          </w:p>
        </w:tc>
        <w:tc>
          <w:tcPr>
            <w:tcW w:w="1689" w:type="dxa"/>
            <w:shd w:val="clear" w:color="auto" w:fill="auto"/>
          </w:tcPr>
          <w:p w14:paraId="216BBB26" w14:textId="77777777" w:rsidR="00375D69" w:rsidRPr="00C658CE" w:rsidRDefault="00375D69" w:rsidP="00CC7A38">
            <w:pPr>
              <w:rPr>
                <w:sz w:val="16"/>
                <w:szCs w:val="16"/>
              </w:rPr>
            </w:pPr>
          </w:p>
        </w:tc>
        <w:tc>
          <w:tcPr>
            <w:tcW w:w="1689" w:type="dxa"/>
            <w:shd w:val="clear" w:color="auto" w:fill="auto"/>
          </w:tcPr>
          <w:p w14:paraId="3CF755EE" w14:textId="77777777" w:rsidR="00375D69" w:rsidRPr="00C658CE" w:rsidRDefault="00375D69" w:rsidP="00CC7A38">
            <w:pPr>
              <w:rPr>
                <w:sz w:val="16"/>
                <w:szCs w:val="16"/>
              </w:rPr>
            </w:pPr>
          </w:p>
        </w:tc>
        <w:tc>
          <w:tcPr>
            <w:tcW w:w="1690" w:type="dxa"/>
            <w:shd w:val="clear" w:color="auto" w:fill="auto"/>
          </w:tcPr>
          <w:p w14:paraId="77A85CFB" w14:textId="77777777" w:rsidR="00375D69" w:rsidRPr="00C658CE" w:rsidRDefault="00375D69" w:rsidP="00CC7A38">
            <w:pPr>
              <w:rPr>
                <w:sz w:val="16"/>
                <w:szCs w:val="16"/>
              </w:rPr>
            </w:pPr>
          </w:p>
        </w:tc>
      </w:tr>
      <w:tr w:rsidR="00375D69" w:rsidRPr="008D5E5E" w14:paraId="03FA7272" w14:textId="77777777" w:rsidTr="32D89ABC">
        <w:tc>
          <w:tcPr>
            <w:tcW w:w="915" w:type="dxa"/>
            <w:vMerge/>
          </w:tcPr>
          <w:p w14:paraId="60C1058A" w14:textId="77777777" w:rsidR="00375D69" w:rsidRDefault="00375D69" w:rsidP="00CC7A38">
            <w:pPr>
              <w:rPr>
                <w:sz w:val="16"/>
                <w:szCs w:val="16"/>
              </w:rPr>
            </w:pPr>
          </w:p>
        </w:tc>
        <w:tc>
          <w:tcPr>
            <w:tcW w:w="949" w:type="dxa"/>
            <w:shd w:val="clear" w:color="auto" w:fill="D9D9D9" w:themeFill="background1" w:themeFillShade="D9"/>
          </w:tcPr>
          <w:p w14:paraId="67FE7777" w14:textId="77777777" w:rsidR="00375D69" w:rsidRDefault="00375D69" w:rsidP="00CC7A38">
            <w:pPr>
              <w:rPr>
                <w:sz w:val="16"/>
                <w:szCs w:val="16"/>
              </w:rPr>
            </w:pPr>
            <w:r>
              <w:rPr>
                <w:sz w:val="16"/>
                <w:szCs w:val="16"/>
              </w:rPr>
              <w:t>Could do</w:t>
            </w:r>
          </w:p>
          <w:p w14:paraId="283A057F" w14:textId="38600D9F" w:rsidR="00375D69" w:rsidRDefault="00375D69" w:rsidP="00CC7A38">
            <w:pPr>
              <w:rPr>
                <w:sz w:val="16"/>
                <w:szCs w:val="16"/>
              </w:rPr>
            </w:pPr>
            <w:r>
              <w:rPr>
                <w:sz w:val="16"/>
                <w:szCs w:val="16"/>
              </w:rPr>
              <w:t xml:space="preserve"> (some)</w:t>
            </w:r>
          </w:p>
        </w:tc>
        <w:tc>
          <w:tcPr>
            <w:tcW w:w="1635" w:type="dxa"/>
          </w:tcPr>
          <w:p w14:paraId="0D0638DA" w14:textId="77777777" w:rsidR="00375D69" w:rsidRDefault="00375D69" w:rsidP="00CC7A38">
            <w:pPr>
              <w:rPr>
                <w:sz w:val="16"/>
                <w:szCs w:val="16"/>
              </w:rPr>
            </w:pPr>
          </w:p>
          <w:p w14:paraId="523F7A17" w14:textId="77777777" w:rsidR="000C1178" w:rsidRDefault="000C1178" w:rsidP="00CC7A38">
            <w:pPr>
              <w:rPr>
                <w:sz w:val="16"/>
                <w:szCs w:val="16"/>
              </w:rPr>
            </w:pPr>
          </w:p>
          <w:p w14:paraId="54F196E0" w14:textId="42BFC6EE" w:rsidR="000C1178" w:rsidRPr="00C658CE" w:rsidRDefault="000C1178" w:rsidP="00CC7A38">
            <w:pPr>
              <w:rPr>
                <w:sz w:val="16"/>
                <w:szCs w:val="16"/>
              </w:rPr>
            </w:pPr>
          </w:p>
        </w:tc>
        <w:tc>
          <w:tcPr>
            <w:tcW w:w="1695" w:type="dxa"/>
            <w:shd w:val="clear" w:color="auto" w:fill="auto"/>
          </w:tcPr>
          <w:p w14:paraId="533602FD" w14:textId="77777777" w:rsidR="00375D69" w:rsidRPr="00C658CE" w:rsidRDefault="00375D69" w:rsidP="00CC7A38">
            <w:pPr>
              <w:rPr>
                <w:sz w:val="16"/>
                <w:szCs w:val="16"/>
              </w:rPr>
            </w:pPr>
          </w:p>
        </w:tc>
        <w:tc>
          <w:tcPr>
            <w:tcW w:w="1680" w:type="dxa"/>
            <w:shd w:val="clear" w:color="auto" w:fill="auto"/>
          </w:tcPr>
          <w:p w14:paraId="5A1D882A" w14:textId="77777777" w:rsidR="00375D69" w:rsidRPr="00C658CE" w:rsidRDefault="00375D69" w:rsidP="00CC7A38">
            <w:pPr>
              <w:rPr>
                <w:sz w:val="16"/>
                <w:szCs w:val="16"/>
              </w:rPr>
            </w:pPr>
          </w:p>
        </w:tc>
        <w:tc>
          <w:tcPr>
            <w:tcW w:w="1680" w:type="dxa"/>
            <w:shd w:val="clear" w:color="auto" w:fill="auto"/>
          </w:tcPr>
          <w:p w14:paraId="39FD8E72" w14:textId="77777777" w:rsidR="00375D69" w:rsidRPr="00C658CE" w:rsidRDefault="00375D69" w:rsidP="00CC7A38">
            <w:pPr>
              <w:rPr>
                <w:sz w:val="16"/>
                <w:szCs w:val="16"/>
              </w:rPr>
            </w:pPr>
          </w:p>
        </w:tc>
        <w:tc>
          <w:tcPr>
            <w:tcW w:w="1680" w:type="dxa"/>
            <w:shd w:val="clear" w:color="auto" w:fill="auto"/>
          </w:tcPr>
          <w:p w14:paraId="4F4E876D" w14:textId="77777777" w:rsidR="00375D69" w:rsidRPr="00C658CE" w:rsidRDefault="00375D69" w:rsidP="00CC7A38">
            <w:pPr>
              <w:rPr>
                <w:sz w:val="16"/>
                <w:szCs w:val="16"/>
              </w:rPr>
            </w:pPr>
          </w:p>
        </w:tc>
        <w:tc>
          <w:tcPr>
            <w:tcW w:w="1603" w:type="dxa"/>
            <w:shd w:val="clear" w:color="auto" w:fill="auto"/>
          </w:tcPr>
          <w:p w14:paraId="12AE3C8A" w14:textId="77777777" w:rsidR="00375D69" w:rsidRPr="00C658CE" w:rsidRDefault="00375D69" w:rsidP="00CC7A38">
            <w:pPr>
              <w:rPr>
                <w:sz w:val="16"/>
                <w:szCs w:val="16"/>
              </w:rPr>
            </w:pPr>
          </w:p>
        </w:tc>
        <w:tc>
          <w:tcPr>
            <w:tcW w:w="1689" w:type="dxa"/>
            <w:shd w:val="clear" w:color="auto" w:fill="auto"/>
          </w:tcPr>
          <w:p w14:paraId="415528BD" w14:textId="77777777" w:rsidR="00375D69" w:rsidRPr="00C658CE" w:rsidRDefault="00375D69" w:rsidP="00CC7A38">
            <w:pPr>
              <w:rPr>
                <w:sz w:val="16"/>
                <w:szCs w:val="16"/>
              </w:rPr>
            </w:pPr>
          </w:p>
        </w:tc>
        <w:tc>
          <w:tcPr>
            <w:tcW w:w="1689" w:type="dxa"/>
            <w:shd w:val="clear" w:color="auto" w:fill="auto"/>
          </w:tcPr>
          <w:p w14:paraId="7B08B3BF" w14:textId="77777777" w:rsidR="00375D69" w:rsidRPr="00C658CE" w:rsidRDefault="00375D69" w:rsidP="00CC7A38">
            <w:pPr>
              <w:rPr>
                <w:sz w:val="16"/>
                <w:szCs w:val="16"/>
              </w:rPr>
            </w:pPr>
          </w:p>
        </w:tc>
        <w:tc>
          <w:tcPr>
            <w:tcW w:w="1689" w:type="dxa"/>
            <w:shd w:val="clear" w:color="auto" w:fill="auto"/>
          </w:tcPr>
          <w:p w14:paraId="17E4A578" w14:textId="77777777" w:rsidR="00375D69" w:rsidRPr="00C658CE" w:rsidRDefault="00375D69" w:rsidP="00CC7A38">
            <w:pPr>
              <w:rPr>
                <w:sz w:val="16"/>
                <w:szCs w:val="16"/>
              </w:rPr>
            </w:pPr>
          </w:p>
        </w:tc>
        <w:tc>
          <w:tcPr>
            <w:tcW w:w="1689" w:type="dxa"/>
            <w:shd w:val="clear" w:color="auto" w:fill="auto"/>
          </w:tcPr>
          <w:p w14:paraId="39ACA278" w14:textId="77777777" w:rsidR="00375D69" w:rsidRPr="00C658CE" w:rsidRDefault="00375D69" w:rsidP="00CC7A38">
            <w:pPr>
              <w:rPr>
                <w:sz w:val="16"/>
                <w:szCs w:val="16"/>
              </w:rPr>
            </w:pPr>
          </w:p>
        </w:tc>
        <w:tc>
          <w:tcPr>
            <w:tcW w:w="1689" w:type="dxa"/>
            <w:shd w:val="clear" w:color="auto" w:fill="auto"/>
          </w:tcPr>
          <w:p w14:paraId="2EE1A013" w14:textId="77777777" w:rsidR="00375D69" w:rsidRPr="00C658CE" w:rsidRDefault="00375D69" w:rsidP="00CC7A38">
            <w:pPr>
              <w:rPr>
                <w:sz w:val="16"/>
                <w:szCs w:val="16"/>
              </w:rPr>
            </w:pPr>
          </w:p>
        </w:tc>
        <w:tc>
          <w:tcPr>
            <w:tcW w:w="1690" w:type="dxa"/>
            <w:shd w:val="clear" w:color="auto" w:fill="auto"/>
          </w:tcPr>
          <w:p w14:paraId="20C6C183" w14:textId="77777777" w:rsidR="00375D69" w:rsidRPr="00C658CE" w:rsidRDefault="00375D69" w:rsidP="00CC7A38">
            <w:pPr>
              <w:rPr>
                <w:sz w:val="16"/>
                <w:szCs w:val="16"/>
              </w:rPr>
            </w:pPr>
          </w:p>
        </w:tc>
      </w:tr>
      <w:tr w:rsidR="006A3BE4" w:rsidRPr="008D5E5E" w14:paraId="5DC29D8C" w14:textId="77777777" w:rsidTr="32D89ABC">
        <w:tc>
          <w:tcPr>
            <w:tcW w:w="1864" w:type="dxa"/>
            <w:gridSpan w:val="2"/>
            <w:shd w:val="clear" w:color="auto" w:fill="D9D9D9" w:themeFill="background1" w:themeFillShade="D9"/>
          </w:tcPr>
          <w:p w14:paraId="512C23D7" w14:textId="19C87B43" w:rsidR="006A3BE4" w:rsidRPr="006A3BE4" w:rsidRDefault="006A3BE4" w:rsidP="00CC7A38">
            <w:pPr>
              <w:rPr>
                <w:sz w:val="16"/>
                <w:szCs w:val="16"/>
                <w:highlight w:val="yellow"/>
              </w:rPr>
            </w:pPr>
            <w:r w:rsidRPr="006A3BE4">
              <w:rPr>
                <w:sz w:val="16"/>
                <w:szCs w:val="16"/>
                <w:highlight w:val="yellow"/>
              </w:rPr>
              <w:t>Notes on inclusion</w:t>
            </w:r>
          </w:p>
          <w:p w14:paraId="1529BB98" w14:textId="74A413A0" w:rsidR="006A3BE4" w:rsidRDefault="006A3BE4" w:rsidP="00CC7A38">
            <w:pPr>
              <w:rPr>
                <w:sz w:val="16"/>
                <w:szCs w:val="16"/>
              </w:rPr>
            </w:pPr>
            <w:r w:rsidRPr="006A3BE4">
              <w:rPr>
                <w:sz w:val="16"/>
                <w:szCs w:val="16"/>
                <w:highlight w:val="yellow"/>
              </w:rPr>
              <w:t>Barriers and strategies</w:t>
            </w:r>
          </w:p>
        </w:tc>
        <w:tc>
          <w:tcPr>
            <w:tcW w:w="1635" w:type="dxa"/>
          </w:tcPr>
          <w:p w14:paraId="594A3C27" w14:textId="77777777" w:rsidR="006A3BE4" w:rsidRDefault="006A3BE4" w:rsidP="00CC7A38">
            <w:pPr>
              <w:rPr>
                <w:sz w:val="16"/>
                <w:szCs w:val="16"/>
              </w:rPr>
            </w:pPr>
          </w:p>
          <w:p w14:paraId="6903546B" w14:textId="77777777" w:rsidR="006A3BE4" w:rsidRDefault="006A3BE4" w:rsidP="00CC7A38">
            <w:pPr>
              <w:rPr>
                <w:sz w:val="16"/>
                <w:szCs w:val="16"/>
              </w:rPr>
            </w:pPr>
          </w:p>
          <w:p w14:paraId="7D0E72AF" w14:textId="0FF299CF" w:rsidR="006A3BE4" w:rsidRDefault="006A3BE4" w:rsidP="00CC7A38">
            <w:pPr>
              <w:rPr>
                <w:sz w:val="16"/>
                <w:szCs w:val="16"/>
              </w:rPr>
            </w:pPr>
          </w:p>
        </w:tc>
        <w:tc>
          <w:tcPr>
            <w:tcW w:w="1695" w:type="dxa"/>
            <w:shd w:val="clear" w:color="auto" w:fill="auto"/>
          </w:tcPr>
          <w:p w14:paraId="2E5293D1" w14:textId="77777777" w:rsidR="006A3BE4" w:rsidRPr="00C658CE" w:rsidRDefault="006A3BE4" w:rsidP="00CC7A38">
            <w:pPr>
              <w:rPr>
                <w:sz w:val="16"/>
                <w:szCs w:val="16"/>
              </w:rPr>
            </w:pPr>
          </w:p>
        </w:tc>
        <w:tc>
          <w:tcPr>
            <w:tcW w:w="1680" w:type="dxa"/>
            <w:shd w:val="clear" w:color="auto" w:fill="auto"/>
          </w:tcPr>
          <w:p w14:paraId="30FD96AA" w14:textId="77777777" w:rsidR="006A3BE4" w:rsidRPr="00C658CE" w:rsidRDefault="006A3BE4" w:rsidP="00CC7A38">
            <w:pPr>
              <w:rPr>
                <w:sz w:val="16"/>
                <w:szCs w:val="16"/>
              </w:rPr>
            </w:pPr>
          </w:p>
        </w:tc>
        <w:tc>
          <w:tcPr>
            <w:tcW w:w="1680" w:type="dxa"/>
            <w:shd w:val="clear" w:color="auto" w:fill="auto"/>
          </w:tcPr>
          <w:p w14:paraId="0B89B427" w14:textId="77777777" w:rsidR="006A3BE4" w:rsidRPr="00C658CE" w:rsidRDefault="006A3BE4" w:rsidP="00CC7A38">
            <w:pPr>
              <w:rPr>
                <w:sz w:val="16"/>
                <w:szCs w:val="16"/>
              </w:rPr>
            </w:pPr>
          </w:p>
        </w:tc>
        <w:tc>
          <w:tcPr>
            <w:tcW w:w="1680" w:type="dxa"/>
            <w:shd w:val="clear" w:color="auto" w:fill="auto"/>
          </w:tcPr>
          <w:p w14:paraId="3CD0FF14" w14:textId="77777777" w:rsidR="006A3BE4" w:rsidRPr="00C658CE" w:rsidRDefault="006A3BE4" w:rsidP="00CC7A38">
            <w:pPr>
              <w:rPr>
                <w:sz w:val="16"/>
                <w:szCs w:val="16"/>
              </w:rPr>
            </w:pPr>
          </w:p>
        </w:tc>
        <w:tc>
          <w:tcPr>
            <w:tcW w:w="1603" w:type="dxa"/>
            <w:shd w:val="clear" w:color="auto" w:fill="auto"/>
          </w:tcPr>
          <w:p w14:paraId="38D683F9" w14:textId="77777777" w:rsidR="006A3BE4" w:rsidRPr="00C658CE" w:rsidRDefault="006A3BE4" w:rsidP="00CC7A38">
            <w:pPr>
              <w:rPr>
                <w:sz w:val="16"/>
                <w:szCs w:val="16"/>
              </w:rPr>
            </w:pPr>
          </w:p>
        </w:tc>
        <w:tc>
          <w:tcPr>
            <w:tcW w:w="1689" w:type="dxa"/>
            <w:shd w:val="clear" w:color="auto" w:fill="auto"/>
          </w:tcPr>
          <w:p w14:paraId="1891BBE7" w14:textId="77777777" w:rsidR="006A3BE4" w:rsidRPr="00C658CE" w:rsidRDefault="006A3BE4" w:rsidP="00CC7A38">
            <w:pPr>
              <w:rPr>
                <w:sz w:val="16"/>
                <w:szCs w:val="16"/>
              </w:rPr>
            </w:pPr>
          </w:p>
        </w:tc>
        <w:tc>
          <w:tcPr>
            <w:tcW w:w="1689" w:type="dxa"/>
            <w:shd w:val="clear" w:color="auto" w:fill="auto"/>
          </w:tcPr>
          <w:p w14:paraId="29E25B98" w14:textId="77777777" w:rsidR="006A3BE4" w:rsidRPr="00C658CE" w:rsidRDefault="006A3BE4" w:rsidP="00CC7A38">
            <w:pPr>
              <w:rPr>
                <w:sz w:val="16"/>
                <w:szCs w:val="16"/>
              </w:rPr>
            </w:pPr>
          </w:p>
        </w:tc>
        <w:tc>
          <w:tcPr>
            <w:tcW w:w="1689" w:type="dxa"/>
            <w:shd w:val="clear" w:color="auto" w:fill="auto"/>
          </w:tcPr>
          <w:p w14:paraId="6BE0A56A" w14:textId="77777777" w:rsidR="006A3BE4" w:rsidRPr="00C658CE" w:rsidRDefault="006A3BE4" w:rsidP="00CC7A38">
            <w:pPr>
              <w:rPr>
                <w:sz w:val="16"/>
                <w:szCs w:val="16"/>
              </w:rPr>
            </w:pPr>
          </w:p>
        </w:tc>
        <w:tc>
          <w:tcPr>
            <w:tcW w:w="1689" w:type="dxa"/>
            <w:shd w:val="clear" w:color="auto" w:fill="auto"/>
          </w:tcPr>
          <w:p w14:paraId="2436D37D" w14:textId="77777777" w:rsidR="006A3BE4" w:rsidRPr="00C658CE" w:rsidRDefault="006A3BE4" w:rsidP="00CC7A38">
            <w:pPr>
              <w:rPr>
                <w:sz w:val="16"/>
                <w:szCs w:val="16"/>
              </w:rPr>
            </w:pPr>
          </w:p>
        </w:tc>
        <w:tc>
          <w:tcPr>
            <w:tcW w:w="1689" w:type="dxa"/>
            <w:shd w:val="clear" w:color="auto" w:fill="auto"/>
          </w:tcPr>
          <w:p w14:paraId="665C1F2D" w14:textId="77777777" w:rsidR="006A3BE4" w:rsidRPr="00C658CE" w:rsidRDefault="006A3BE4" w:rsidP="00CC7A38">
            <w:pPr>
              <w:rPr>
                <w:sz w:val="16"/>
                <w:szCs w:val="16"/>
              </w:rPr>
            </w:pPr>
          </w:p>
        </w:tc>
        <w:tc>
          <w:tcPr>
            <w:tcW w:w="1690" w:type="dxa"/>
            <w:shd w:val="clear" w:color="auto" w:fill="auto"/>
          </w:tcPr>
          <w:p w14:paraId="7724E719" w14:textId="77777777" w:rsidR="006A3BE4" w:rsidRPr="00C658CE" w:rsidRDefault="006A3BE4" w:rsidP="00CC7A38">
            <w:pPr>
              <w:rPr>
                <w:sz w:val="16"/>
                <w:szCs w:val="16"/>
              </w:rPr>
            </w:pPr>
          </w:p>
        </w:tc>
      </w:tr>
    </w:tbl>
    <w:p w14:paraId="41651535" w14:textId="556E5800" w:rsidR="001E5A45" w:rsidRDefault="001E5A45"/>
    <w:p w14:paraId="6D025F22" w14:textId="77777777" w:rsidR="007529E7" w:rsidRDefault="007529E7" w:rsidP="00AD5206">
      <w:pPr>
        <w:rPr>
          <w:b/>
          <w:bCs/>
          <w:u w:val="single"/>
        </w:rPr>
        <w:sectPr w:rsidR="007529E7" w:rsidSect="00A32591">
          <w:pgSz w:w="23814" w:h="16840" w:orient="landscape"/>
          <w:pgMar w:top="426" w:right="8153" w:bottom="1134" w:left="1440" w:header="709" w:footer="709" w:gutter="0"/>
          <w:cols w:space="708"/>
          <w:docGrid w:linePitch="360"/>
        </w:sectPr>
      </w:pPr>
    </w:p>
    <w:p w14:paraId="258C73BC" w14:textId="289B3EAD" w:rsidR="00AD5206" w:rsidRPr="00417A34" w:rsidRDefault="001C1B01" w:rsidP="00AD5206">
      <w:pPr>
        <w:rPr>
          <w:b/>
          <w:bCs/>
          <w:i/>
          <w:iCs/>
          <w:sz w:val="32"/>
          <w:szCs w:val="32"/>
          <w:u w:val="single"/>
        </w:rPr>
      </w:pPr>
      <w:r>
        <w:rPr>
          <w:b/>
          <w:bCs/>
          <w:i/>
          <w:iCs/>
          <w:sz w:val="32"/>
          <w:szCs w:val="32"/>
          <w:u w:val="single"/>
        </w:rPr>
        <w:lastRenderedPageBreak/>
        <w:t xml:space="preserve">Scheme of work </w:t>
      </w:r>
      <w:r w:rsidR="00AD5206" w:rsidRPr="00417A34">
        <w:rPr>
          <w:b/>
          <w:bCs/>
          <w:i/>
          <w:iCs/>
          <w:sz w:val="32"/>
          <w:szCs w:val="32"/>
          <w:u w:val="single"/>
        </w:rPr>
        <w:t>Notes</w:t>
      </w:r>
    </w:p>
    <w:p w14:paraId="1840A713" w14:textId="1F50C383" w:rsidR="00AD5206" w:rsidRPr="00417A34" w:rsidRDefault="00AD5206" w:rsidP="32D89ABC">
      <w:pPr>
        <w:rPr>
          <w:b/>
          <w:bCs/>
          <w:i/>
          <w:iCs/>
          <w:u w:val="single"/>
        </w:rPr>
      </w:pPr>
      <w:r w:rsidRPr="32D89ABC">
        <w:rPr>
          <w:b/>
          <w:bCs/>
          <w:i/>
          <w:iCs/>
          <w:u w:val="single"/>
        </w:rPr>
        <w:t xml:space="preserve">Pre </w:t>
      </w:r>
      <w:r w:rsidR="7651BE02" w:rsidRPr="32D89ABC">
        <w:rPr>
          <w:b/>
          <w:bCs/>
          <w:i/>
          <w:iCs/>
          <w:u w:val="single"/>
        </w:rPr>
        <w:t xml:space="preserve">class </w:t>
      </w:r>
      <w:r w:rsidRPr="32D89ABC">
        <w:rPr>
          <w:b/>
          <w:bCs/>
          <w:i/>
          <w:iCs/>
          <w:u w:val="single"/>
        </w:rPr>
        <w:t>tasks</w:t>
      </w:r>
    </w:p>
    <w:p w14:paraId="4777E560" w14:textId="4E48FEBC" w:rsidR="00AD5206" w:rsidRDefault="00AD5206" w:rsidP="32D89ABC">
      <w:pPr>
        <w:pStyle w:val="ListParagraph"/>
        <w:numPr>
          <w:ilvl w:val="0"/>
          <w:numId w:val="23"/>
        </w:numPr>
        <w:rPr>
          <w:i/>
          <w:iCs/>
        </w:rPr>
      </w:pPr>
      <w:r w:rsidRPr="32D89ABC">
        <w:rPr>
          <w:i/>
          <w:iCs/>
        </w:rPr>
        <w:t xml:space="preserve">Where possible look for opportunities to </w:t>
      </w:r>
      <w:r w:rsidR="1FD344BD" w:rsidRPr="32D89ABC">
        <w:rPr>
          <w:i/>
          <w:iCs/>
        </w:rPr>
        <w:t xml:space="preserve">give </w:t>
      </w:r>
      <w:r w:rsidRPr="32D89ABC">
        <w:rPr>
          <w:i/>
          <w:iCs/>
        </w:rPr>
        <w:t xml:space="preserve">the students </w:t>
      </w:r>
      <w:r w:rsidR="7EA38832" w:rsidRPr="32D89ABC">
        <w:rPr>
          <w:i/>
          <w:iCs/>
        </w:rPr>
        <w:t>a</w:t>
      </w:r>
      <w:r w:rsidRPr="32D89ABC">
        <w:rPr>
          <w:i/>
          <w:iCs/>
        </w:rPr>
        <w:t xml:space="preserve"> </w:t>
      </w:r>
      <w:r w:rsidR="7EA38832" w:rsidRPr="32D89ABC">
        <w:rPr>
          <w:i/>
          <w:iCs/>
        </w:rPr>
        <w:t xml:space="preserve">range of </w:t>
      </w:r>
      <w:r w:rsidRPr="32D89ABC">
        <w:rPr>
          <w:i/>
          <w:iCs/>
        </w:rPr>
        <w:t>material they can access and consume independently</w:t>
      </w:r>
      <w:r w:rsidR="6FF0E959" w:rsidRPr="32D89ABC">
        <w:rPr>
          <w:i/>
          <w:iCs/>
        </w:rPr>
        <w:t xml:space="preserve"> (alone or in groups, online)</w:t>
      </w:r>
      <w:r w:rsidRPr="32D89ABC">
        <w:rPr>
          <w:i/>
          <w:iCs/>
        </w:rPr>
        <w:t xml:space="preserve">. Don’t waste valuable contact time transferring information when they can do that for themselves from a variety of sources books, videos, audiobooks, journals, blogs, online courses, websites etc. </w:t>
      </w:r>
    </w:p>
    <w:p w14:paraId="5CA30503" w14:textId="36355972" w:rsidR="4EA079EA" w:rsidRDefault="4EA079EA" w:rsidP="32D89ABC">
      <w:pPr>
        <w:pStyle w:val="ListParagraph"/>
        <w:numPr>
          <w:ilvl w:val="0"/>
          <w:numId w:val="23"/>
        </w:numPr>
        <w:rPr>
          <w:i/>
          <w:iCs/>
        </w:rPr>
      </w:pPr>
      <w:r w:rsidRPr="32D89ABC">
        <w:rPr>
          <w:i/>
          <w:iCs/>
        </w:rPr>
        <w:t>Ensure contact time builds directly onto these independent tasks, so they understand why you asked them to do them</w:t>
      </w:r>
      <w:r w:rsidR="39F9EF62" w:rsidRPr="32D89ABC">
        <w:rPr>
          <w:i/>
          <w:iCs/>
        </w:rPr>
        <w:t xml:space="preserve"> and how they fit into the overall programme of learning.</w:t>
      </w:r>
    </w:p>
    <w:p w14:paraId="18EFE1A4" w14:textId="0D2F56F4" w:rsidR="00AD5206" w:rsidRPr="00417A34" w:rsidRDefault="00AD5206" w:rsidP="32D89ABC">
      <w:pPr>
        <w:pStyle w:val="ListParagraph"/>
        <w:numPr>
          <w:ilvl w:val="0"/>
          <w:numId w:val="23"/>
        </w:numPr>
        <w:rPr>
          <w:i/>
          <w:iCs/>
        </w:rPr>
      </w:pPr>
      <w:r w:rsidRPr="32D89ABC">
        <w:rPr>
          <w:i/>
          <w:iCs/>
        </w:rPr>
        <w:t xml:space="preserve">Use a variety of materials to </w:t>
      </w:r>
      <w:r w:rsidR="5B397E9B" w:rsidRPr="32D89ABC">
        <w:rPr>
          <w:i/>
          <w:iCs/>
        </w:rPr>
        <w:t xml:space="preserve">stimulate interest and engagement. </w:t>
      </w:r>
    </w:p>
    <w:p w14:paraId="4D461662" w14:textId="702DC239" w:rsidR="00AD5206" w:rsidRPr="00417A34" w:rsidRDefault="00AD5206" w:rsidP="32D89ABC">
      <w:pPr>
        <w:pStyle w:val="ListParagraph"/>
        <w:numPr>
          <w:ilvl w:val="0"/>
          <w:numId w:val="23"/>
        </w:numPr>
        <w:rPr>
          <w:i/>
          <w:iCs/>
        </w:rPr>
      </w:pPr>
      <w:r w:rsidRPr="32D89ABC">
        <w:rPr>
          <w:i/>
          <w:iCs/>
        </w:rPr>
        <w:t>Add some indication of the time it will take them</w:t>
      </w:r>
      <w:r w:rsidR="57E349CC" w:rsidRPr="32D89ABC">
        <w:rPr>
          <w:i/>
          <w:iCs/>
        </w:rPr>
        <w:t xml:space="preserve"> and when it should be done by</w:t>
      </w:r>
      <w:r w:rsidRPr="32D89ABC">
        <w:rPr>
          <w:i/>
          <w:iCs/>
        </w:rPr>
        <w:t xml:space="preserve"> so they can plan when is best to do that task.</w:t>
      </w:r>
    </w:p>
    <w:p w14:paraId="0FE91577" w14:textId="0FC64D4B" w:rsidR="0F7E941C" w:rsidRDefault="0F7E941C" w:rsidP="32D89ABC">
      <w:pPr>
        <w:pStyle w:val="ListParagraph"/>
        <w:numPr>
          <w:ilvl w:val="0"/>
          <w:numId w:val="23"/>
        </w:numPr>
        <w:rPr>
          <w:i/>
          <w:iCs/>
        </w:rPr>
      </w:pPr>
      <w:r w:rsidRPr="32D89ABC">
        <w:rPr>
          <w:i/>
          <w:iCs/>
        </w:rPr>
        <w:t>Ensure learning</w:t>
      </w:r>
      <w:r w:rsidR="7F22D398" w:rsidRPr="32D89ABC">
        <w:rPr>
          <w:i/>
          <w:iCs/>
        </w:rPr>
        <w:t xml:space="preserve"> is active: answer questions, apply knowledge to a scenario, discuss with peers, </w:t>
      </w:r>
      <w:r w:rsidR="6E50C79A" w:rsidRPr="32D89ABC">
        <w:rPr>
          <w:i/>
          <w:iCs/>
        </w:rPr>
        <w:t>etc.</w:t>
      </w:r>
    </w:p>
    <w:p w14:paraId="61DBFAA2" w14:textId="08B5BAF5" w:rsidR="00AD5206" w:rsidRPr="00417A34" w:rsidRDefault="00AD5206" w:rsidP="32D89ABC">
      <w:pPr>
        <w:pStyle w:val="ListParagraph"/>
        <w:numPr>
          <w:ilvl w:val="0"/>
          <w:numId w:val="23"/>
        </w:numPr>
        <w:rPr>
          <w:i/>
          <w:iCs/>
        </w:rPr>
      </w:pPr>
      <w:r w:rsidRPr="32D89ABC">
        <w:rPr>
          <w:i/>
          <w:iCs/>
        </w:rPr>
        <w:t xml:space="preserve">Split </w:t>
      </w:r>
      <w:r w:rsidR="00076986" w:rsidRPr="32D89ABC">
        <w:rPr>
          <w:i/>
          <w:iCs/>
        </w:rPr>
        <w:t>activities</w:t>
      </w:r>
      <w:r w:rsidRPr="32D89ABC">
        <w:rPr>
          <w:i/>
          <w:iCs/>
        </w:rPr>
        <w:t xml:space="preserve"> into three groups </w:t>
      </w:r>
    </w:p>
    <w:p w14:paraId="059F1AAF" w14:textId="4A6F155A" w:rsidR="00AD5206" w:rsidRPr="00417A34" w:rsidRDefault="00AD5206" w:rsidP="32D89ABC">
      <w:pPr>
        <w:pStyle w:val="ListParagraph"/>
        <w:numPr>
          <w:ilvl w:val="1"/>
          <w:numId w:val="23"/>
        </w:numPr>
        <w:rPr>
          <w:i/>
          <w:iCs/>
        </w:rPr>
      </w:pPr>
      <w:r w:rsidRPr="32D89ABC">
        <w:rPr>
          <w:i/>
          <w:iCs/>
        </w:rPr>
        <w:t xml:space="preserve">Must do – this is </w:t>
      </w:r>
      <w:r w:rsidR="00076986" w:rsidRPr="32D89ABC">
        <w:rPr>
          <w:i/>
          <w:iCs/>
        </w:rPr>
        <w:t>non-negotiable,</w:t>
      </w:r>
      <w:r w:rsidRPr="32D89ABC">
        <w:rPr>
          <w:i/>
          <w:iCs/>
        </w:rPr>
        <w:t xml:space="preserve"> and</w:t>
      </w:r>
      <w:r w:rsidR="00076986" w:rsidRPr="32D89ABC">
        <w:rPr>
          <w:i/>
          <w:iCs/>
        </w:rPr>
        <w:t xml:space="preserve"> everyone must do it.</w:t>
      </w:r>
      <w:r w:rsidRPr="32D89ABC">
        <w:rPr>
          <w:i/>
          <w:iCs/>
        </w:rPr>
        <w:t xml:space="preserve"> </w:t>
      </w:r>
      <w:r w:rsidR="00076986" w:rsidRPr="32D89ABC">
        <w:rPr>
          <w:i/>
          <w:iCs/>
        </w:rPr>
        <w:t xml:space="preserve">Material in this section will often be easily accessible, easy to digest and will help less able students to access the more advanced activities in the next two sections. To reinforce </w:t>
      </w:r>
      <w:r w:rsidR="2ED6EE49" w:rsidRPr="32D89ABC">
        <w:rPr>
          <w:i/>
          <w:iCs/>
        </w:rPr>
        <w:t>its importance</w:t>
      </w:r>
      <w:r w:rsidR="00076986" w:rsidRPr="32D89ABC">
        <w:rPr>
          <w:i/>
          <w:iCs/>
        </w:rPr>
        <w:t>, you must revisit it</w:t>
      </w:r>
      <w:r w:rsidR="4AA5B0D0" w:rsidRPr="32D89ABC">
        <w:rPr>
          <w:i/>
          <w:iCs/>
        </w:rPr>
        <w:t xml:space="preserve"> and build on it</w:t>
      </w:r>
      <w:r w:rsidR="00076986" w:rsidRPr="32D89ABC">
        <w:rPr>
          <w:i/>
          <w:iCs/>
        </w:rPr>
        <w:t>. The learning in this section will often be line</w:t>
      </w:r>
      <w:r w:rsidR="6D657EE5" w:rsidRPr="32D89ABC">
        <w:rPr>
          <w:i/>
          <w:iCs/>
        </w:rPr>
        <w:t>a</w:t>
      </w:r>
      <w:r w:rsidR="00076986" w:rsidRPr="32D89ABC">
        <w:rPr>
          <w:i/>
          <w:iCs/>
        </w:rPr>
        <w:t>r and represent one major perspective.</w:t>
      </w:r>
    </w:p>
    <w:p w14:paraId="6A169E9A" w14:textId="6867B3B2" w:rsidR="00AD5206" w:rsidRPr="00417A34" w:rsidRDefault="00AD5206" w:rsidP="32D89ABC">
      <w:pPr>
        <w:pStyle w:val="ListParagraph"/>
        <w:numPr>
          <w:ilvl w:val="1"/>
          <w:numId w:val="23"/>
        </w:numPr>
        <w:rPr>
          <w:rFonts w:eastAsiaTheme="minorEastAsia"/>
          <w:i/>
          <w:iCs/>
        </w:rPr>
      </w:pPr>
      <w:r w:rsidRPr="32D89ABC">
        <w:rPr>
          <w:i/>
          <w:iCs/>
        </w:rPr>
        <w:t>Should do</w:t>
      </w:r>
      <w:r w:rsidR="00076986" w:rsidRPr="32D89ABC">
        <w:rPr>
          <w:i/>
          <w:iCs/>
        </w:rPr>
        <w:t xml:space="preserve"> – the majority of the students will do this. A</w:t>
      </w:r>
      <w:r w:rsidR="640D98B6" w:rsidRPr="32D89ABC">
        <w:rPr>
          <w:i/>
          <w:iCs/>
        </w:rPr>
        <w:t>s before</w:t>
      </w:r>
      <w:r w:rsidR="00076986" w:rsidRPr="32D89ABC">
        <w:rPr>
          <w:i/>
          <w:iCs/>
        </w:rPr>
        <w:t xml:space="preserve"> it should lead into the session</w:t>
      </w:r>
      <w:r w:rsidR="53E683A8" w:rsidRPr="32D89ABC">
        <w:rPr>
          <w:i/>
          <w:iCs/>
        </w:rPr>
        <w:t xml:space="preserve"> and contribute to dee</w:t>
      </w:r>
      <w:r w:rsidR="513A3E7A" w:rsidRPr="32D89ABC">
        <w:rPr>
          <w:i/>
          <w:iCs/>
        </w:rPr>
        <w:t>per and more detailed discussion. This material should cover different approaches to encourage criticality and non-linear thinking</w:t>
      </w:r>
    </w:p>
    <w:p w14:paraId="3C992A3E" w14:textId="1337C61B" w:rsidR="00AD5206" w:rsidRPr="00417A34" w:rsidRDefault="00AD5206" w:rsidP="32D89ABC">
      <w:pPr>
        <w:pStyle w:val="ListParagraph"/>
        <w:numPr>
          <w:ilvl w:val="1"/>
          <w:numId w:val="23"/>
        </w:numPr>
        <w:rPr>
          <w:rFonts w:eastAsiaTheme="minorEastAsia"/>
          <w:i/>
          <w:iCs/>
        </w:rPr>
      </w:pPr>
      <w:r w:rsidRPr="32D89ABC">
        <w:rPr>
          <w:i/>
          <w:iCs/>
        </w:rPr>
        <w:t>Could do</w:t>
      </w:r>
      <w:r w:rsidR="00076986" w:rsidRPr="32D89ABC">
        <w:rPr>
          <w:i/>
          <w:iCs/>
        </w:rPr>
        <w:t xml:space="preserve"> – a few of the more able students in the group will want / need to be stretched even further</w:t>
      </w:r>
      <w:r w:rsidR="37B4A1C8" w:rsidRPr="32D89ABC">
        <w:rPr>
          <w:i/>
          <w:iCs/>
        </w:rPr>
        <w:t xml:space="preserve">. This material will introduce </w:t>
      </w:r>
      <w:r w:rsidR="00076986" w:rsidRPr="32D89ABC">
        <w:rPr>
          <w:i/>
          <w:iCs/>
        </w:rPr>
        <w:t>more abstract or controversial viewpoints, more advanced journal articles</w:t>
      </w:r>
      <w:r w:rsidR="00675177" w:rsidRPr="32D89ABC">
        <w:rPr>
          <w:i/>
          <w:iCs/>
        </w:rPr>
        <w:t xml:space="preserve"> or complex problems for them to apply their learning to.</w:t>
      </w:r>
    </w:p>
    <w:p w14:paraId="03564B17" w14:textId="004A472D" w:rsidR="00AD5206" w:rsidRPr="00417A34" w:rsidRDefault="00AD5206" w:rsidP="00AD5206">
      <w:pPr>
        <w:rPr>
          <w:b/>
          <w:bCs/>
          <w:i/>
          <w:iCs/>
          <w:u w:val="single"/>
        </w:rPr>
      </w:pPr>
      <w:r w:rsidRPr="00417A34">
        <w:rPr>
          <w:b/>
          <w:bCs/>
          <w:i/>
          <w:iCs/>
          <w:u w:val="single"/>
        </w:rPr>
        <w:t>Topic title</w:t>
      </w:r>
    </w:p>
    <w:p w14:paraId="07DB1D99" w14:textId="1FE393AE" w:rsidR="00675177" w:rsidRPr="00417A34" w:rsidRDefault="00675177" w:rsidP="32D89ABC">
      <w:pPr>
        <w:pStyle w:val="ListParagraph"/>
        <w:numPr>
          <w:ilvl w:val="0"/>
          <w:numId w:val="24"/>
        </w:numPr>
        <w:rPr>
          <w:i/>
          <w:iCs/>
        </w:rPr>
      </w:pPr>
      <w:r w:rsidRPr="32D89ABC">
        <w:rPr>
          <w:i/>
          <w:iCs/>
        </w:rPr>
        <w:t>Try to make this short and punchy, attractive</w:t>
      </w:r>
      <w:r w:rsidR="007529E7" w:rsidRPr="32D89ABC">
        <w:rPr>
          <w:i/>
          <w:iCs/>
        </w:rPr>
        <w:t>,</w:t>
      </w:r>
      <w:r w:rsidRPr="32D89ABC">
        <w:rPr>
          <w:i/>
          <w:iCs/>
        </w:rPr>
        <w:t xml:space="preserve"> and relevant to the student</w:t>
      </w:r>
      <w:r w:rsidR="00B17BBE" w:rsidRPr="32D89ABC">
        <w:rPr>
          <w:i/>
          <w:iCs/>
        </w:rPr>
        <w:t xml:space="preserve"> and their </w:t>
      </w:r>
      <w:proofErr w:type="gramStart"/>
      <w:r w:rsidR="00B17BBE" w:rsidRPr="32D89ABC">
        <w:rPr>
          <w:i/>
          <w:iCs/>
        </w:rPr>
        <w:t>long term</w:t>
      </w:r>
      <w:proofErr w:type="gramEnd"/>
      <w:r w:rsidR="00B17BBE" w:rsidRPr="32D89ABC">
        <w:rPr>
          <w:i/>
          <w:iCs/>
        </w:rPr>
        <w:t xml:space="preserve"> goals. </w:t>
      </w:r>
    </w:p>
    <w:p w14:paraId="208B53E6" w14:textId="41F05C76" w:rsidR="00AD5206" w:rsidRPr="00417A34" w:rsidRDefault="00AD5206" w:rsidP="00AD5206">
      <w:pPr>
        <w:rPr>
          <w:b/>
          <w:bCs/>
          <w:i/>
          <w:iCs/>
          <w:u w:val="single"/>
        </w:rPr>
      </w:pPr>
      <w:r w:rsidRPr="00417A34">
        <w:rPr>
          <w:b/>
          <w:bCs/>
          <w:i/>
          <w:iCs/>
          <w:u w:val="single"/>
        </w:rPr>
        <w:t xml:space="preserve">Hook </w:t>
      </w:r>
    </w:p>
    <w:p w14:paraId="5B9940D4" w14:textId="3C53BCA8" w:rsidR="00675177" w:rsidRPr="00417A34" w:rsidRDefault="3B15F546" w:rsidP="32D89ABC">
      <w:pPr>
        <w:pStyle w:val="ListParagraph"/>
        <w:numPr>
          <w:ilvl w:val="0"/>
          <w:numId w:val="24"/>
        </w:numPr>
        <w:rPr>
          <w:rFonts w:eastAsiaTheme="minorEastAsia"/>
          <w:i/>
          <w:iCs/>
        </w:rPr>
      </w:pPr>
      <w:r w:rsidRPr="32D89ABC">
        <w:rPr>
          <w:i/>
          <w:iCs/>
        </w:rPr>
        <w:t>I</w:t>
      </w:r>
      <w:r w:rsidR="00675177" w:rsidRPr="32D89ABC">
        <w:rPr>
          <w:i/>
          <w:iCs/>
        </w:rPr>
        <w:t>f you want the students to learn</w:t>
      </w:r>
      <w:r w:rsidR="00C923E6" w:rsidRPr="32D89ABC">
        <w:rPr>
          <w:i/>
          <w:iCs/>
        </w:rPr>
        <w:t xml:space="preserve">, </w:t>
      </w:r>
      <w:r w:rsidR="00675177" w:rsidRPr="32D89ABC">
        <w:rPr>
          <w:i/>
          <w:iCs/>
        </w:rPr>
        <w:t>you must</w:t>
      </w:r>
      <w:r w:rsidR="3E77A1A7" w:rsidRPr="32D89ABC">
        <w:rPr>
          <w:i/>
          <w:iCs/>
        </w:rPr>
        <w:t xml:space="preserve"> first</w:t>
      </w:r>
      <w:r w:rsidR="00675177" w:rsidRPr="32D89ABC">
        <w:rPr>
          <w:i/>
          <w:iCs/>
        </w:rPr>
        <w:t xml:space="preserve"> get their attention. The hook</w:t>
      </w:r>
      <w:r w:rsidR="5952FB9C" w:rsidRPr="32D89ABC">
        <w:rPr>
          <w:i/>
          <w:iCs/>
        </w:rPr>
        <w:t xml:space="preserve"> (2 – 3 mins)</w:t>
      </w:r>
      <w:r w:rsidR="00675177" w:rsidRPr="32D89ABC">
        <w:rPr>
          <w:i/>
          <w:iCs/>
        </w:rPr>
        <w:t xml:space="preserve"> is a short activity </w:t>
      </w:r>
      <w:r w:rsidR="0D32E3E7" w:rsidRPr="32D89ABC">
        <w:rPr>
          <w:i/>
          <w:iCs/>
        </w:rPr>
        <w:t xml:space="preserve">or </w:t>
      </w:r>
      <w:proofErr w:type="spellStart"/>
      <w:r w:rsidR="0D32E3E7" w:rsidRPr="32D89ABC">
        <w:rPr>
          <w:i/>
          <w:iCs/>
        </w:rPr>
        <w:t>artifact</w:t>
      </w:r>
      <w:proofErr w:type="spellEnd"/>
      <w:r w:rsidR="0D32E3E7" w:rsidRPr="32D89ABC">
        <w:rPr>
          <w:i/>
          <w:iCs/>
        </w:rPr>
        <w:t xml:space="preserve"> </w:t>
      </w:r>
      <w:r w:rsidR="5B85E7CE" w:rsidRPr="32D89ABC">
        <w:rPr>
          <w:i/>
          <w:iCs/>
        </w:rPr>
        <w:t>such as</w:t>
      </w:r>
      <w:r w:rsidR="00675177" w:rsidRPr="32D89ABC">
        <w:rPr>
          <w:i/>
          <w:iCs/>
        </w:rPr>
        <w:t xml:space="preserve"> a quote, film, poem, picture, </w:t>
      </w:r>
      <w:r w:rsidR="006A3BE4" w:rsidRPr="32D89ABC">
        <w:rPr>
          <w:i/>
          <w:iCs/>
        </w:rPr>
        <w:t>cartoon</w:t>
      </w:r>
      <w:r w:rsidR="00675177" w:rsidRPr="32D89ABC">
        <w:rPr>
          <w:i/>
          <w:iCs/>
        </w:rPr>
        <w:t>, newspaper headline</w:t>
      </w:r>
      <w:r w:rsidR="2812EB5C" w:rsidRPr="32D89ABC">
        <w:rPr>
          <w:i/>
          <w:iCs/>
        </w:rPr>
        <w:t xml:space="preserve">, etc, </w:t>
      </w:r>
      <w:r w:rsidR="00675177" w:rsidRPr="32D89ABC">
        <w:rPr>
          <w:i/>
          <w:iCs/>
        </w:rPr>
        <w:t>that focusses th</w:t>
      </w:r>
      <w:r w:rsidR="00460555" w:rsidRPr="32D89ABC">
        <w:rPr>
          <w:i/>
          <w:iCs/>
        </w:rPr>
        <w:t xml:space="preserve">eir attention </w:t>
      </w:r>
      <w:r w:rsidR="00675177" w:rsidRPr="32D89ABC">
        <w:rPr>
          <w:i/>
          <w:iCs/>
        </w:rPr>
        <w:t>on the</w:t>
      </w:r>
      <w:r w:rsidR="00C923E6" w:rsidRPr="32D89ABC">
        <w:rPr>
          <w:i/>
          <w:iCs/>
        </w:rPr>
        <w:t xml:space="preserve"> subject in hand</w:t>
      </w:r>
      <w:r w:rsidR="00675177" w:rsidRPr="32D89ABC">
        <w:rPr>
          <w:i/>
          <w:iCs/>
        </w:rPr>
        <w:t xml:space="preserve">. </w:t>
      </w:r>
    </w:p>
    <w:p w14:paraId="1C1E6E48" w14:textId="5E047C43" w:rsidR="00AD5206" w:rsidRPr="00417A34" w:rsidRDefault="00675177" w:rsidP="00AD5206">
      <w:pPr>
        <w:rPr>
          <w:b/>
          <w:bCs/>
          <w:i/>
          <w:iCs/>
          <w:u w:val="single"/>
        </w:rPr>
      </w:pPr>
      <w:r w:rsidRPr="00417A34">
        <w:rPr>
          <w:b/>
          <w:bCs/>
          <w:i/>
          <w:iCs/>
          <w:u w:val="single"/>
        </w:rPr>
        <w:t xml:space="preserve">Recap </w:t>
      </w:r>
    </w:p>
    <w:p w14:paraId="5B61407D" w14:textId="7F7F0CCC" w:rsidR="00675177" w:rsidRPr="00417A34" w:rsidRDefault="00675177" w:rsidP="32D89ABC">
      <w:pPr>
        <w:pStyle w:val="ListParagraph"/>
        <w:numPr>
          <w:ilvl w:val="0"/>
          <w:numId w:val="24"/>
        </w:numPr>
        <w:rPr>
          <w:i/>
          <w:iCs/>
        </w:rPr>
      </w:pPr>
      <w:r w:rsidRPr="32D89ABC">
        <w:rPr>
          <w:i/>
          <w:iCs/>
        </w:rPr>
        <w:t>Learning is more effective when it is contextualised or</w:t>
      </w:r>
      <w:r w:rsidR="57D471B3" w:rsidRPr="32D89ABC">
        <w:rPr>
          <w:i/>
          <w:iCs/>
        </w:rPr>
        <w:t xml:space="preserve"> embedded in narrative</w:t>
      </w:r>
      <w:r w:rsidRPr="32D89ABC">
        <w:rPr>
          <w:i/>
          <w:iCs/>
        </w:rPr>
        <w:t>. Spend a few minutes</w:t>
      </w:r>
      <w:r w:rsidR="3F708EEE" w:rsidRPr="32D89ABC">
        <w:rPr>
          <w:i/>
          <w:iCs/>
        </w:rPr>
        <w:t xml:space="preserve"> showing how this session connects to previous ones and builds on prior learning.</w:t>
      </w:r>
    </w:p>
    <w:p w14:paraId="225E638D" w14:textId="667B654F" w:rsidR="00675177" w:rsidRPr="00417A34" w:rsidRDefault="3F708EEE" w:rsidP="32D89ABC">
      <w:pPr>
        <w:pStyle w:val="ListParagraph"/>
        <w:numPr>
          <w:ilvl w:val="0"/>
          <w:numId w:val="24"/>
        </w:numPr>
        <w:rPr>
          <w:i/>
          <w:iCs/>
        </w:rPr>
      </w:pPr>
      <w:r w:rsidRPr="32D89ABC">
        <w:rPr>
          <w:i/>
          <w:iCs/>
        </w:rPr>
        <w:t>The students could also do this themselves, through discussion or free writing.</w:t>
      </w:r>
      <w:r w:rsidR="00675177" w:rsidRPr="32D89ABC">
        <w:rPr>
          <w:i/>
          <w:iCs/>
        </w:rPr>
        <w:t xml:space="preserve"> </w:t>
      </w:r>
    </w:p>
    <w:p w14:paraId="5861BC71" w14:textId="760CB8EB" w:rsidR="32D89ABC" w:rsidRDefault="32D89ABC" w:rsidP="32D89ABC">
      <w:pPr>
        <w:rPr>
          <w:b/>
          <w:bCs/>
          <w:i/>
          <w:iCs/>
          <w:u w:val="single"/>
        </w:rPr>
      </w:pPr>
    </w:p>
    <w:p w14:paraId="0E912B94" w14:textId="62275A07" w:rsidR="00814FD4" w:rsidRDefault="357E92A9" w:rsidP="32D89ABC">
      <w:pPr>
        <w:rPr>
          <w:b/>
          <w:bCs/>
          <w:i/>
          <w:iCs/>
          <w:u w:val="single"/>
        </w:rPr>
      </w:pPr>
      <w:r w:rsidRPr="32D89ABC">
        <w:rPr>
          <w:b/>
          <w:bCs/>
          <w:i/>
          <w:iCs/>
          <w:u w:val="single"/>
        </w:rPr>
        <w:t xml:space="preserve">Topic </w:t>
      </w:r>
      <w:r w:rsidR="00675177" w:rsidRPr="32D89ABC">
        <w:rPr>
          <w:b/>
          <w:bCs/>
          <w:i/>
          <w:iCs/>
          <w:u w:val="single"/>
        </w:rPr>
        <w:t>objectives</w:t>
      </w:r>
    </w:p>
    <w:p w14:paraId="2F7A6C82" w14:textId="77ABABC8" w:rsidR="007529E7" w:rsidRPr="00417A34" w:rsidRDefault="5877F5FD" w:rsidP="32D89ABC">
      <w:pPr>
        <w:rPr>
          <w:i/>
          <w:iCs/>
        </w:rPr>
      </w:pPr>
      <w:r w:rsidRPr="32D89ABC">
        <w:rPr>
          <w:i/>
          <w:iCs/>
        </w:rPr>
        <w:t>T</w:t>
      </w:r>
      <w:r w:rsidR="00675177" w:rsidRPr="32D89ABC">
        <w:rPr>
          <w:i/>
          <w:iCs/>
        </w:rPr>
        <w:t>he objectives give purpose</w:t>
      </w:r>
      <w:r w:rsidR="3F860119" w:rsidRPr="32D89ABC">
        <w:rPr>
          <w:i/>
          <w:iCs/>
        </w:rPr>
        <w:t xml:space="preserve"> to the learning</w:t>
      </w:r>
      <w:r w:rsidR="00675177" w:rsidRPr="32D89ABC">
        <w:rPr>
          <w:i/>
          <w:iCs/>
        </w:rPr>
        <w:t xml:space="preserve"> and </w:t>
      </w:r>
      <w:r w:rsidR="007529E7" w:rsidRPr="32D89ABC">
        <w:rPr>
          <w:i/>
          <w:iCs/>
        </w:rPr>
        <w:t>signpost to the students what is going to happen next</w:t>
      </w:r>
      <w:r w:rsidR="0F1F552B" w:rsidRPr="32D89ABC">
        <w:rPr>
          <w:i/>
          <w:iCs/>
        </w:rPr>
        <w:t xml:space="preserve"> and what they will be able to do as a result. </w:t>
      </w:r>
      <w:r w:rsidR="007529E7" w:rsidRPr="32D89ABC">
        <w:rPr>
          <w:i/>
          <w:iCs/>
        </w:rPr>
        <w:t xml:space="preserve"> </w:t>
      </w:r>
    </w:p>
    <w:p w14:paraId="5D438564" w14:textId="0888A5D2" w:rsidR="00675177" w:rsidRPr="00417A34" w:rsidRDefault="007529E7" w:rsidP="32D89ABC">
      <w:pPr>
        <w:pStyle w:val="ListParagraph"/>
        <w:numPr>
          <w:ilvl w:val="0"/>
          <w:numId w:val="24"/>
        </w:numPr>
        <w:rPr>
          <w:i/>
          <w:iCs/>
        </w:rPr>
      </w:pPr>
      <w:r w:rsidRPr="32D89ABC">
        <w:rPr>
          <w:i/>
          <w:iCs/>
        </w:rPr>
        <w:t>They should be action based</w:t>
      </w:r>
      <w:r w:rsidR="00375D69" w:rsidRPr="32D89ABC">
        <w:rPr>
          <w:i/>
          <w:iCs/>
        </w:rPr>
        <w:t>. For</w:t>
      </w:r>
      <w:r w:rsidR="240129E4" w:rsidRPr="32D89ABC">
        <w:rPr>
          <w:i/>
          <w:iCs/>
        </w:rPr>
        <w:t xml:space="preserve"> a</w:t>
      </w:r>
      <w:r w:rsidRPr="32D89ABC">
        <w:rPr>
          <w:i/>
          <w:iCs/>
        </w:rPr>
        <w:t xml:space="preserve"> full list of verbs use Blooms taxonomy </w:t>
      </w:r>
      <w:hyperlink r:id="rId13">
        <w:r w:rsidRPr="32D89ABC">
          <w:rPr>
            <w:rStyle w:val="Hyperlink"/>
            <w:i/>
            <w:iCs/>
          </w:rPr>
          <w:t>https://www.teachthought.com/learning/what-is-blooms-taxonomy-a-definition-for-teachers/</w:t>
        </w:r>
      </w:hyperlink>
      <w:r w:rsidRPr="32D89ABC">
        <w:rPr>
          <w:i/>
          <w:iCs/>
        </w:rPr>
        <w:t xml:space="preserve"> </w:t>
      </w:r>
    </w:p>
    <w:p w14:paraId="2E321A29" w14:textId="0FE8D1A2" w:rsidR="007529E7" w:rsidRPr="00417A34" w:rsidRDefault="2D6F6010" w:rsidP="32D89ABC">
      <w:pPr>
        <w:pStyle w:val="ListParagraph"/>
        <w:numPr>
          <w:ilvl w:val="0"/>
          <w:numId w:val="24"/>
        </w:numPr>
        <w:spacing w:after="0"/>
        <w:rPr>
          <w:rFonts w:eastAsiaTheme="minorEastAsia"/>
          <w:i/>
          <w:iCs/>
        </w:rPr>
      </w:pPr>
      <w:r w:rsidRPr="32D89ABC">
        <w:rPr>
          <w:i/>
          <w:iCs/>
        </w:rPr>
        <w:t>The objectives do not all need to be met in your face to face sessions. Plan to have some delivered online.</w:t>
      </w:r>
    </w:p>
    <w:p w14:paraId="79ECC82C" w14:textId="1DA5DA42" w:rsidR="007529E7" w:rsidRPr="00417A34" w:rsidRDefault="2D6F6010" w:rsidP="32D89ABC">
      <w:pPr>
        <w:pStyle w:val="ListParagraph"/>
        <w:numPr>
          <w:ilvl w:val="0"/>
          <w:numId w:val="24"/>
        </w:numPr>
        <w:spacing w:after="0"/>
        <w:rPr>
          <w:i/>
          <w:iCs/>
        </w:rPr>
      </w:pPr>
      <w:r w:rsidRPr="32D89ABC">
        <w:rPr>
          <w:i/>
          <w:iCs/>
        </w:rPr>
        <w:t xml:space="preserve">Don’t overload your topics – three objectives for each is plenty. </w:t>
      </w:r>
    </w:p>
    <w:p w14:paraId="66EAB96F" w14:textId="548A15BA" w:rsidR="007529E7" w:rsidRPr="00417A34" w:rsidRDefault="2D6F6010" w:rsidP="32D89ABC">
      <w:pPr>
        <w:pStyle w:val="ListParagraph"/>
        <w:numPr>
          <w:ilvl w:val="0"/>
          <w:numId w:val="24"/>
        </w:numPr>
        <w:spacing w:after="0"/>
        <w:rPr>
          <w:i/>
          <w:iCs/>
        </w:rPr>
      </w:pPr>
      <w:r w:rsidRPr="32D89ABC">
        <w:rPr>
          <w:i/>
          <w:iCs/>
        </w:rPr>
        <w:t xml:space="preserve">Check learning to see if your materials enabled students to meet the objectives, e.g. through group discussion, quiz, etc. </w:t>
      </w:r>
      <w:r w:rsidR="007529E7" w:rsidRPr="32D89ABC">
        <w:rPr>
          <w:i/>
          <w:iCs/>
        </w:rPr>
        <w:t xml:space="preserve"> </w:t>
      </w:r>
    </w:p>
    <w:p w14:paraId="1AE01DC8" w14:textId="65F7711E" w:rsidR="00375D69" w:rsidRPr="00417A34" w:rsidRDefault="1FA67895" w:rsidP="32D89ABC">
      <w:pPr>
        <w:pStyle w:val="ListParagraph"/>
        <w:numPr>
          <w:ilvl w:val="0"/>
          <w:numId w:val="24"/>
        </w:numPr>
        <w:rPr>
          <w:i/>
          <w:iCs/>
        </w:rPr>
      </w:pPr>
      <w:r w:rsidRPr="32D89ABC">
        <w:rPr>
          <w:i/>
          <w:iCs/>
        </w:rPr>
        <w:t>Plan for differentiation in your objectives, e.g</w:t>
      </w:r>
      <w:r w:rsidR="00375D69" w:rsidRPr="32D89ABC">
        <w:rPr>
          <w:i/>
          <w:iCs/>
        </w:rPr>
        <w:t>.</w:t>
      </w:r>
      <w:r w:rsidR="4A8A5A63" w:rsidRPr="32D89ABC">
        <w:rPr>
          <w:i/>
          <w:iCs/>
        </w:rPr>
        <w:t xml:space="preserve"> </w:t>
      </w:r>
      <w:r w:rsidR="00375D69" w:rsidRPr="32D89ABC">
        <w:rPr>
          <w:b/>
          <w:bCs/>
          <w:i/>
          <w:iCs/>
          <w:u w:val="single"/>
        </w:rPr>
        <w:t>all</w:t>
      </w:r>
      <w:r w:rsidR="00375D69" w:rsidRPr="32D89ABC">
        <w:rPr>
          <w:i/>
          <w:iCs/>
        </w:rPr>
        <w:t xml:space="preserve">, </w:t>
      </w:r>
      <w:r w:rsidR="00375D69" w:rsidRPr="32D89ABC">
        <w:rPr>
          <w:b/>
          <w:bCs/>
          <w:i/>
          <w:iCs/>
          <w:u w:val="single"/>
        </w:rPr>
        <w:t>most</w:t>
      </w:r>
      <w:r w:rsidR="00375D69" w:rsidRPr="32D89ABC">
        <w:rPr>
          <w:i/>
          <w:iCs/>
        </w:rPr>
        <w:t xml:space="preserve">, and </w:t>
      </w:r>
      <w:r w:rsidR="00375D69" w:rsidRPr="32D89ABC">
        <w:rPr>
          <w:b/>
          <w:bCs/>
          <w:i/>
          <w:iCs/>
          <w:u w:val="single"/>
        </w:rPr>
        <w:t>some</w:t>
      </w:r>
      <w:r w:rsidR="3C94DED9" w:rsidRPr="32D89ABC">
        <w:rPr>
          <w:i/>
          <w:iCs/>
          <w:u w:val="single"/>
        </w:rPr>
        <w:t>:</w:t>
      </w:r>
      <w:r w:rsidR="00375D69" w:rsidRPr="32D89ABC">
        <w:rPr>
          <w:i/>
          <w:iCs/>
        </w:rPr>
        <w:t xml:space="preserve"> all will be able to list…, most will be able to critique… and some will be able to successfully apply to a complex problem. This helps you plan for three groups </w:t>
      </w:r>
    </w:p>
    <w:p w14:paraId="5D03920B" w14:textId="3DE1C75B" w:rsidR="00375D69" w:rsidRPr="00417A34" w:rsidRDefault="00375D69" w:rsidP="00375D69">
      <w:pPr>
        <w:pStyle w:val="ListParagraph"/>
        <w:numPr>
          <w:ilvl w:val="1"/>
          <w:numId w:val="24"/>
        </w:numPr>
        <w:rPr>
          <w:i/>
          <w:iCs/>
        </w:rPr>
      </w:pPr>
      <w:r w:rsidRPr="00417A34">
        <w:rPr>
          <w:i/>
          <w:iCs/>
        </w:rPr>
        <w:t>Those working towards expectation (</w:t>
      </w:r>
      <w:r w:rsidR="00537DDF">
        <w:rPr>
          <w:i/>
          <w:iCs/>
        </w:rPr>
        <w:t xml:space="preserve">approximately </w:t>
      </w:r>
      <w:r w:rsidR="00647DCB">
        <w:rPr>
          <w:i/>
          <w:iCs/>
        </w:rPr>
        <w:t>20</w:t>
      </w:r>
      <w:r w:rsidRPr="00417A34">
        <w:rPr>
          <w:i/>
          <w:iCs/>
        </w:rPr>
        <w:t>%</w:t>
      </w:r>
      <w:r w:rsidR="00F52B3F">
        <w:rPr>
          <w:i/>
          <w:iCs/>
        </w:rPr>
        <w:t xml:space="preserve"> </w:t>
      </w:r>
      <w:r w:rsidR="00537DDF">
        <w:rPr>
          <w:i/>
          <w:iCs/>
        </w:rPr>
        <w:t xml:space="preserve">of </w:t>
      </w:r>
      <w:r w:rsidR="00EC230E">
        <w:rPr>
          <w:i/>
          <w:iCs/>
        </w:rPr>
        <w:t xml:space="preserve">the class - </w:t>
      </w:r>
      <w:r w:rsidR="00537DDF">
        <w:rPr>
          <w:i/>
          <w:iCs/>
        </w:rPr>
        <w:t xml:space="preserve">your </w:t>
      </w:r>
      <w:r w:rsidRPr="00417A34">
        <w:rPr>
          <w:i/>
          <w:iCs/>
        </w:rPr>
        <w:t>least able students)</w:t>
      </w:r>
    </w:p>
    <w:p w14:paraId="1A0A7561" w14:textId="7C0EA4E9" w:rsidR="00375D69" w:rsidRPr="00417A34" w:rsidRDefault="00375D69" w:rsidP="00375D69">
      <w:pPr>
        <w:pStyle w:val="ListParagraph"/>
        <w:numPr>
          <w:ilvl w:val="1"/>
          <w:numId w:val="24"/>
        </w:numPr>
        <w:rPr>
          <w:i/>
          <w:iCs/>
        </w:rPr>
      </w:pPr>
      <w:r w:rsidRPr="00417A34">
        <w:rPr>
          <w:i/>
          <w:iCs/>
        </w:rPr>
        <w:t>Those working at expectation (</w:t>
      </w:r>
      <w:r w:rsidR="00EC230E">
        <w:rPr>
          <w:i/>
          <w:iCs/>
        </w:rPr>
        <w:t>approximately</w:t>
      </w:r>
      <w:r w:rsidR="00537DDF">
        <w:rPr>
          <w:i/>
          <w:iCs/>
        </w:rPr>
        <w:t xml:space="preserve"> </w:t>
      </w:r>
      <w:r w:rsidR="00647DCB">
        <w:rPr>
          <w:i/>
          <w:iCs/>
        </w:rPr>
        <w:t>6</w:t>
      </w:r>
      <w:r w:rsidRPr="00417A34">
        <w:rPr>
          <w:i/>
          <w:iCs/>
        </w:rPr>
        <w:t xml:space="preserve">0% </w:t>
      </w:r>
      <w:r w:rsidR="00EC230E">
        <w:rPr>
          <w:i/>
          <w:iCs/>
        </w:rPr>
        <w:t xml:space="preserve">of the class – your </w:t>
      </w:r>
      <w:r w:rsidR="00647DCB">
        <w:rPr>
          <w:i/>
          <w:iCs/>
        </w:rPr>
        <w:t>average 2.2 / 2.1</w:t>
      </w:r>
      <w:r w:rsidRPr="00417A34">
        <w:rPr>
          <w:i/>
          <w:iCs/>
        </w:rPr>
        <w:t xml:space="preserve"> students) </w:t>
      </w:r>
    </w:p>
    <w:p w14:paraId="06FE6118" w14:textId="2101C456" w:rsidR="00375D69" w:rsidRPr="00417A34" w:rsidRDefault="00375D69" w:rsidP="00375D69">
      <w:pPr>
        <w:pStyle w:val="ListParagraph"/>
        <w:numPr>
          <w:ilvl w:val="1"/>
          <w:numId w:val="24"/>
        </w:numPr>
        <w:rPr>
          <w:i/>
          <w:iCs/>
        </w:rPr>
      </w:pPr>
      <w:r w:rsidRPr="00417A34">
        <w:rPr>
          <w:i/>
          <w:iCs/>
        </w:rPr>
        <w:t>Those working beyond expectation (</w:t>
      </w:r>
      <w:r w:rsidR="00EC230E">
        <w:rPr>
          <w:i/>
          <w:iCs/>
        </w:rPr>
        <w:t xml:space="preserve">approximately </w:t>
      </w:r>
      <w:r w:rsidR="00647DCB">
        <w:rPr>
          <w:i/>
          <w:iCs/>
        </w:rPr>
        <w:t>20</w:t>
      </w:r>
      <w:r w:rsidRPr="00417A34">
        <w:rPr>
          <w:i/>
          <w:iCs/>
        </w:rPr>
        <w:t xml:space="preserve">% </w:t>
      </w:r>
      <w:r w:rsidR="00EC230E">
        <w:rPr>
          <w:i/>
          <w:iCs/>
        </w:rPr>
        <w:t xml:space="preserve">of the class – your </w:t>
      </w:r>
      <w:r w:rsidRPr="00417A34">
        <w:rPr>
          <w:i/>
          <w:iCs/>
        </w:rPr>
        <w:t>most able students)</w:t>
      </w:r>
    </w:p>
    <w:p w14:paraId="56797DD2" w14:textId="50A14F72" w:rsidR="00AD5206" w:rsidRPr="00417A34" w:rsidRDefault="00B17BBE" w:rsidP="00AD5206">
      <w:pPr>
        <w:rPr>
          <w:b/>
          <w:bCs/>
          <w:i/>
          <w:iCs/>
          <w:u w:val="single"/>
        </w:rPr>
      </w:pPr>
      <w:r>
        <w:rPr>
          <w:b/>
          <w:bCs/>
          <w:i/>
          <w:iCs/>
          <w:u w:val="single"/>
        </w:rPr>
        <w:t xml:space="preserve">Main </w:t>
      </w:r>
      <w:r w:rsidR="00AD5206" w:rsidRPr="00417A34">
        <w:rPr>
          <w:b/>
          <w:bCs/>
          <w:i/>
          <w:iCs/>
          <w:u w:val="single"/>
        </w:rPr>
        <w:t>Activities</w:t>
      </w:r>
    </w:p>
    <w:p w14:paraId="5F73366A" w14:textId="66E095CD" w:rsidR="00B17BBE" w:rsidRPr="00417A34" w:rsidRDefault="00B17BBE" w:rsidP="32D89ABC">
      <w:pPr>
        <w:pStyle w:val="ListParagraph"/>
        <w:numPr>
          <w:ilvl w:val="0"/>
          <w:numId w:val="26"/>
        </w:numPr>
        <w:rPr>
          <w:i/>
          <w:iCs/>
        </w:rPr>
      </w:pPr>
      <w:r w:rsidRPr="32D89ABC">
        <w:rPr>
          <w:i/>
          <w:iCs/>
        </w:rPr>
        <w:t>The main activities would normally be delivered in a lecture, seminar, practical or workshop but can be s</w:t>
      </w:r>
      <w:r w:rsidR="637D5E33" w:rsidRPr="32D89ABC">
        <w:rPr>
          <w:i/>
          <w:iCs/>
        </w:rPr>
        <w:t>p</w:t>
      </w:r>
      <w:r w:rsidRPr="32D89ABC">
        <w:rPr>
          <w:i/>
          <w:iCs/>
        </w:rPr>
        <w:t xml:space="preserve">lit up and delivered online. The online activities could be synchronous (done at the same time by everyone in the class) or asynchronous (done individually at a time and pace that suits the individual learner) </w:t>
      </w:r>
    </w:p>
    <w:p w14:paraId="66DF74B0" w14:textId="187CFF23" w:rsidR="00AD5206" w:rsidRDefault="00375D69" w:rsidP="32D89ABC">
      <w:pPr>
        <w:pStyle w:val="ListParagraph"/>
        <w:numPr>
          <w:ilvl w:val="0"/>
          <w:numId w:val="26"/>
        </w:numPr>
        <w:rPr>
          <w:i/>
          <w:iCs/>
        </w:rPr>
      </w:pPr>
      <w:r w:rsidRPr="32D89ABC">
        <w:rPr>
          <w:i/>
          <w:iCs/>
        </w:rPr>
        <w:t>These</w:t>
      </w:r>
      <w:r w:rsidR="00B17BBE" w:rsidRPr="32D89ABC">
        <w:rPr>
          <w:i/>
          <w:iCs/>
        </w:rPr>
        <w:t xml:space="preserve"> activities</w:t>
      </w:r>
      <w:r w:rsidRPr="32D89ABC">
        <w:rPr>
          <w:i/>
          <w:iCs/>
        </w:rPr>
        <w:t xml:space="preserve"> should be broken down into bite size chunks of probably no more than 15 - 20 mins. A</w:t>
      </w:r>
      <w:r w:rsidR="00AE2774" w:rsidRPr="32D89ABC">
        <w:rPr>
          <w:i/>
          <w:iCs/>
        </w:rPr>
        <w:t>ny</w:t>
      </w:r>
      <w:r w:rsidRPr="32D89ABC">
        <w:rPr>
          <w:i/>
          <w:iCs/>
        </w:rPr>
        <w:t xml:space="preserve">thing longer than that </w:t>
      </w:r>
      <w:r w:rsidR="00206756" w:rsidRPr="32D89ABC">
        <w:rPr>
          <w:i/>
          <w:iCs/>
        </w:rPr>
        <w:t>risk</w:t>
      </w:r>
      <w:r w:rsidR="31E4CA35" w:rsidRPr="32D89ABC">
        <w:rPr>
          <w:i/>
          <w:iCs/>
        </w:rPr>
        <w:t>s</w:t>
      </w:r>
      <w:r w:rsidRPr="32D89ABC">
        <w:rPr>
          <w:i/>
          <w:iCs/>
        </w:rPr>
        <w:t xml:space="preserve"> los</w:t>
      </w:r>
      <w:r w:rsidR="00206756" w:rsidRPr="32D89ABC">
        <w:rPr>
          <w:i/>
          <w:iCs/>
        </w:rPr>
        <w:t>ing</w:t>
      </w:r>
      <w:r w:rsidRPr="32D89ABC">
        <w:rPr>
          <w:i/>
          <w:iCs/>
        </w:rPr>
        <w:t xml:space="preserve"> their concentration and motivation. </w:t>
      </w:r>
      <w:r w:rsidR="1CF966AE" w:rsidRPr="32D89ABC">
        <w:rPr>
          <w:i/>
          <w:iCs/>
        </w:rPr>
        <w:t>Longer or more involved</w:t>
      </w:r>
      <w:r w:rsidR="008E1EC9" w:rsidRPr="32D89ABC">
        <w:rPr>
          <w:i/>
          <w:iCs/>
        </w:rPr>
        <w:t xml:space="preserve"> </w:t>
      </w:r>
      <w:r w:rsidR="002A16AB" w:rsidRPr="32D89ABC">
        <w:rPr>
          <w:i/>
          <w:iCs/>
        </w:rPr>
        <w:t>activities</w:t>
      </w:r>
      <w:r w:rsidR="01C7F0F9" w:rsidRPr="32D89ABC">
        <w:rPr>
          <w:i/>
          <w:iCs/>
        </w:rPr>
        <w:t xml:space="preserve"> can be broken down and </w:t>
      </w:r>
      <w:r w:rsidR="006F4E13" w:rsidRPr="32D89ABC">
        <w:rPr>
          <w:i/>
          <w:iCs/>
        </w:rPr>
        <w:t>labelled parts A, B and C</w:t>
      </w:r>
    </w:p>
    <w:p w14:paraId="2F57CE3E" w14:textId="6E3BF6FC" w:rsidR="00AE2774" w:rsidRDefault="0517A9B5" w:rsidP="32D89ABC">
      <w:pPr>
        <w:pStyle w:val="ListParagraph"/>
        <w:numPr>
          <w:ilvl w:val="0"/>
          <w:numId w:val="26"/>
        </w:numPr>
        <w:rPr>
          <w:i/>
          <w:iCs/>
        </w:rPr>
      </w:pPr>
      <w:r w:rsidRPr="32D89ABC">
        <w:rPr>
          <w:i/>
          <w:iCs/>
        </w:rPr>
        <w:t xml:space="preserve">Face to face/live sessions should not be used to transfer information. </w:t>
      </w:r>
    </w:p>
    <w:p w14:paraId="72ECEEBB" w14:textId="718B0178" w:rsidR="00B17BBE" w:rsidRDefault="0517A9B5" w:rsidP="32D89ABC">
      <w:pPr>
        <w:pStyle w:val="ListParagraph"/>
        <w:numPr>
          <w:ilvl w:val="0"/>
          <w:numId w:val="26"/>
        </w:numPr>
        <w:rPr>
          <w:i/>
          <w:iCs/>
        </w:rPr>
      </w:pPr>
      <w:r w:rsidRPr="32D89ABC">
        <w:rPr>
          <w:i/>
          <w:iCs/>
        </w:rPr>
        <w:t>See the table below for some ideas for</w:t>
      </w:r>
      <w:r w:rsidR="00B17BBE" w:rsidRPr="32D89ABC">
        <w:rPr>
          <w:i/>
          <w:iCs/>
        </w:rPr>
        <w:t xml:space="preserve"> activities.</w:t>
      </w:r>
      <w:r w:rsidR="3455E1AB" w:rsidRPr="32D89ABC">
        <w:rPr>
          <w:i/>
          <w:iCs/>
        </w:rPr>
        <w:t xml:space="preserve"> </w:t>
      </w:r>
      <w:r w:rsidR="00B17BBE" w:rsidRPr="32D89ABC">
        <w:rPr>
          <w:i/>
          <w:iCs/>
        </w:rPr>
        <w:t>Some are better suited to online learning, some are better suited to face to face learning, but most can be adapted for both environments</w:t>
      </w:r>
      <w:r w:rsidR="00A24774" w:rsidRPr="32D89ABC">
        <w:rPr>
          <w:i/>
          <w:iCs/>
        </w:rPr>
        <w:t>:</w:t>
      </w:r>
    </w:p>
    <w:p w14:paraId="29A35040" w14:textId="794A5F5E" w:rsidR="00FA5F31" w:rsidRDefault="00FA5F31">
      <w:pPr>
        <w:rPr>
          <w:i/>
          <w:iCs/>
        </w:rPr>
      </w:pPr>
      <w:r>
        <w:rPr>
          <w:i/>
          <w:iCs/>
        </w:rPr>
        <w:br w:type="page"/>
      </w:r>
    </w:p>
    <w:tbl>
      <w:tblPr>
        <w:tblStyle w:val="TableGrid"/>
        <w:tblW w:w="0" w:type="auto"/>
        <w:tblLayout w:type="fixed"/>
        <w:tblLook w:val="04A0" w:firstRow="1" w:lastRow="0" w:firstColumn="1" w:lastColumn="0" w:noHBand="0" w:noVBand="1"/>
      </w:tblPr>
      <w:tblGrid>
        <w:gridCol w:w="2043"/>
        <w:gridCol w:w="2044"/>
        <w:gridCol w:w="2044"/>
        <w:gridCol w:w="2044"/>
        <w:gridCol w:w="2026"/>
        <w:gridCol w:w="2062"/>
        <w:gridCol w:w="2044"/>
      </w:tblGrid>
      <w:tr w:rsidR="003412A5" w:rsidRPr="00A24774" w14:paraId="1B9D1AF6" w14:textId="77777777" w:rsidTr="00003756">
        <w:tc>
          <w:tcPr>
            <w:tcW w:w="2043" w:type="dxa"/>
          </w:tcPr>
          <w:p w14:paraId="6DC36840" w14:textId="39817219" w:rsidR="003412A5" w:rsidRPr="003412A5" w:rsidRDefault="003412A5" w:rsidP="003412A5">
            <w:pPr>
              <w:rPr>
                <w:b/>
                <w:bCs/>
                <w:sz w:val="18"/>
                <w:szCs w:val="18"/>
                <w:u w:val="single"/>
              </w:rPr>
            </w:pPr>
            <w:r w:rsidRPr="003412A5">
              <w:rPr>
                <w:b/>
                <w:bCs/>
                <w:sz w:val="18"/>
                <w:szCs w:val="18"/>
                <w:u w:val="single"/>
              </w:rPr>
              <w:lastRenderedPageBreak/>
              <w:t>Pre-recorded mini lessons</w:t>
            </w:r>
          </w:p>
          <w:p w14:paraId="244C27D2" w14:textId="77777777" w:rsidR="003412A5" w:rsidRDefault="003412A5" w:rsidP="003412A5">
            <w:pPr>
              <w:rPr>
                <w:i/>
                <w:iCs/>
                <w:sz w:val="18"/>
                <w:szCs w:val="18"/>
              </w:rPr>
            </w:pPr>
          </w:p>
          <w:p w14:paraId="4EDD219F" w14:textId="23C514A4" w:rsidR="003412A5" w:rsidRPr="003412A5" w:rsidRDefault="00CD2571" w:rsidP="003412A5">
            <w:pPr>
              <w:rPr>
                <w:i/>
                <w:iCs/>
                <w:sz w:val="18"/>
                <w:szCs w:val="18"/>
              </w:rPr>
            </w:pPr>
            <w:r>
              <w:rPr>
                <w:i/>
                <w:iCs/>
                <w:sz w:val="18"/>
                <w:szCs w:val="18"/>
              </w:rPr>
              <w:t>Deliver taught content through mini presentations.</w:t>
            </w:r>
            <w:r w:rsidR="009778FF">
              <w:rPr>
                <w:i/>
                <w:iCs/>
                <w:sz w:val="18"/>
                <w:szCs w:val="18"/>
              </w:rPr>
              <w:t xml:space="preserve"> These should be no longer than 20 mins and should be </w:t>
            </w:r>
            <w:r w:rsidR="00D15FF1">
              <w:rPr>
                <w:i/>
                <w:iCs/>
                <w:sz w:val="18"/>
                <w:szCs w:val="18"/>
              </w:rPr>
              <w:t>punctuated with points for the student to pause and reflect</w:t>
            </w:r>
            <w:r w:rsidR="00735405">
              <w:rPr>
                <w:i/>
                <w:iCs/>
                <w:sz w:val="18"/>
                <w:szCs w:val="18"/>
              </w:rPr>
              <w:t xml:space="preserve">, apply and critique what you have presented. Just like in a class where </w:t>
            </w:r>
            <w:r w:rsidR="00BE10E2">
              <w:rPr>
                <w:i/>
                <w:iCs/>
                <w:sz w:val="18"/>
                <w:szCs w:val="18"/>
              </w:rPr>
              <w:t>you discuss content with the students or use Q and A.</w:t>
            </w:r>
            <w:r w:rsidR="009778FF">
              <w:rPr>
                <w:i/>
                <w:iCs/>
                <w:sz w:val="18"/>
                <w:szCs w:val="18"/>
              </w:rPr>
              <w:t xml:space="preserve"> </w:t>
            </w:r>
          </w:p>
        </w:tc>
        <w:tc>
          <w:tcPr>
            <w:tcW w:w="2044" w:type="dxa"/>
          </w:tcPr>
          <w:p w14:paraId="01E686CA" w14:textId="77777777" w:rsidR="003412A5" w:rsidRDefault="003412A5" w:rsidP="003412A5">
            <w:pPr>
              <w:rPr>
                <w:b/>
                <w:bCs/>
                <w:sz w:val="18"/>
                <w:szCs w:val="18"/>
                <w:u w:val="single"/>
              </w:rPr>
            </w:pPr>
            <w:r>
              <w:rPr>
                <w:b/>
                <w:bCs/>
                <w:sz w:val="18"/>
                <w:szCs w:val="18"/>
                <w:u w:val="single"/>
              </w:rPr>
              <w:t>Virtual Face to face sessions</w:t>
            </w:r>
          </w:p>
          <w:p w14:paraId="00C1178B" w14:textId="77777777" w:rsidR="00BE10E2" w:rsidRPr="005F19A8" w:rsidRDefault="00BE10E2" w:rsidP="003412A5">
            <w:pPr>
              <w:rPr>
                <w:i/>
                <w:iCs/>
                <w:sz w:val="18"/>
                <w:szCs w:val="18"/>
              </w:rPr>
            </w:pPr>
          </w:p>
          <w:p w14:paraId="7E2BAF15" w14:textId="7875C60F" w:rsidR="00BE10E2" w:rsidRPr="00A24774" w:rsidRDefault="005479F9" w:rsidP="003412A5">
            <w:pPr>
              <w:rPr>
                <w:i/>
                <w:iCs/>
                <w:sz w:val="18"/>
                <w:szCs w:val="18"/>
              </w:rPr>
            </w:pPr>
            <w:r w:rsidRPr="005F19A8">
              <w:rPr>
                <w:i/>
                <w:iCs/>
                <w:sz w:val="18"/>
                <w:szCs w:val="18"/>
              </w:rPr>
              <w:t>These sessions are valuable and should not be wasted by talking at the students. Use them to discuss, critique, apply, test what they have learnt in the pre lesson activities</w:t>
            </w:r>
            <w:r w:rsidR="005E1DDB">
              <w:rPr>
                <w:i/>
                <w:iCs/>
                <w:sz w:val="18"/>
                <w:szCs w:val="18"/>
              </w:rPr>
              <w:t xml:space="preserve">. Make them more appealing and engaging with polls, breakout rooms, </w:t>
            </w:r>
            <w:proofErr w:type="spellStart"/>
            <w:r w:rsidR="005E1DDB">
              <w:rPr>
                <w:i/>
                <w:iCs/>
                <w:sz w:val="18"/>
                <w:szCs w:val="18"/>
              </w:rPr>
              <w:t>Mentimeter</w:t>
            </w:r>
            <w:proofErr w:type="spellEnd"/>
            <w:r w:rsidR="005E1DDB">
              <w:rPr>
                <w:i/>
                <w:iCs/>
                <w:sz w:val="18"/>
                <w:szCs w:val="18"/>
              </w:rPr>
              <w:t xml:space="preserve"> surveys Kahoot quizzes</w:t>
            </w:r>
            <w:r w:rsidR="00A200F2">
              <w:rPr>
                <w:i/>
                <w:iCs/>
                <w:sz w:val="18"/>
                <w:szCs w:val="18"/>
              </w:rPr>
              <w:t xml:space="preserve">, white board activities </w:t>
            </w:r>
            <w:r w:rsidR="005E1DDB">
              <w:rPr>
                <w:i/>
                <w:iCs/>
                <w:sz w:val="18"/>
                <w:szCs w:val="18"/>
              </w:rPr>
              <w:t>etc.</w:t>
            </w:r>
          </w:p>
        </w:tc>
        <w:tc>
          <w:tcPr>
            <w:tcW w:w="2044" w:type="dxa"/>
          </w:tcPr>
          <w:p w14:paraId="38F33BCF" w14:textId="77777777" w:rsidR="003412A5" w:rsidRPr="00A24774" w:rsidRDefault="003412A5" w:rsidP="003412A5">
            <w:pPr>
              <w:rPr>
                <w:b/>
                <w:bCs/>
                <w:sz w:val="18"/>
                <w:szCs w:val="18"/>
                <w:u w:val="single"/>
              </w:rPr>
            </w:pPr>
            <w:r w:rsidRPr="00A24774">
              <w:rPr>
                <w:b/>
                <w:bCs/>
                <w:sz w:val="18"/>
                <w:szCs w:val="18"/>
                <w:u w:val="single"/>
              </w:rPr>
              <w:t>Reading activities</w:t>
            </w:r>
          </w:p>
          <w:p w14:paraId="664A55FB" w14:textId="77777777" w:rsidR="003412A5" w:rsidRDefault="003412A5" w:rsidP="003412A5">
            <w:pPr>
              <w:rPr>
                <w:i/>
                <w:iCs/>
                <w:sz w:val="18"/>
                <w:szCs w:val="18"/>
              </w:rPr>
            </w:pPr>
          </w:p>
          <w:p w14:paraId="4CD15998" w14:textId="77777777" w:rsidR="003412A5" w:rsidRPr="00A24774" w:rsidRDefault="003412A5" w:rsidP="003412A5">
            <w:pPr>
              <w:rPr>
                <w:i/>
                <w:iCs/>
                <w:sz w:val="18"/>
                <w:szCs w:val="18"/>
              </w:rPr>
            </w:pPr>
          </w:p>
          <w:p w14:paraId="6CE8A174" w14:textId="595D6058" w:rsidR="00B763FE" w:rsidRPr="00A24774" w:rsidRDefault="003412A5" w:rsidP="003412A5">
            <w:pPr>
              <w:rPr>
                <w:i/>
                <w:iCs/>
                <w:sz w:val="18"/>
                <w:szCs w:val="18"/>
              </w:rPr>
            </w:pPr>
            <w:r w:rsidRPr="00A24774">
              <w:rPr>
                <w:i/>
                <w:iCs/>
                <w:sz w:val="18"/>
                <w:szCs w:val="18"/>
              </w:rPr>
              <w:t>To make reading more active you co</w:t>
            </w:r>
            <w:r w:rsidR="00A200F2">
              <w:rPr>
                <w:i/>
                <w:iCs/>
                <w:sz w:val="18"/>
                <w:szCs w:val="18"/>
              </w:rPr>
              <w:t>u</w:t>
            </w:r>
            <w:r w:rsidRPr="00A24774">
              <w:rPr>
                <w:i/>
                <w:iCs/>
                <w:sz w:val="18"/>
                <w:szCs w:val="18"/>
              </w:rPr>
              <w:t>ld get students to annotate, highlight, or paraphrase what they read.</w:t>
            </w:r>
            <w:r w:rsidR="00011A6D">
              <w:rPr>
                <w:i/>
                <w:iCs/>
                <w:sz w:val="18"/>
                <w:szCs w:val="18"/>
              </w:rPr>
              <w:t xml:space="preserve"> </w:t>
            </w:r>
            <w:r w:rsidR="00395DF7">
              <w:rPr>
                <w:i/>
                <w:iCs/>
                <w:sz w:val="18"/>
                <w:szCs w:val="18"/>
              </w:rPr>
              <w:t>R</w:t>
            </w:r>
            <w:r w:rsidR="00B763FE">
              <w:rPr>
                <w:i/>
                <w:iCs/>
                <w:sz w:val="18"/>
                <w:szCs w:val="18"/>
              </w:rPr>
              <w:t>eading should always be bookended with instructions on what to look for and why</w:t>
            </w:r>
            <w:r w:rsidR="00E01498">
              <w:rPr>
                <w:i/>
                <w:iCs/>
                <w:sz w:val="18"/>
                <w:szCs w:val="18"/>
              </w:rPr>
              <w:t xml:space="preserve"> they should do the reading</w:t>
            </w:r>
            <w:r w:rsidR="00A97E2B">
              <w:rPr>
                <w:i/>
                <w:iCs/>
                <w:sz w:val="18"/>
                <w:szCs w:val="18"/>
              </w:rPr>
              <w:t xml:space="preserve"> before; and questions</w:t>
            </w:r>
            <w:r w:rsidR="00AB15BE">
              <w:rPr>
                <w:i/>
                <w:iCs/>
                <w:sz w:val="18"/>
                <w:szCs w:val="18"/>
              </w:rPr>
              <w:t xml:space="preserve"> that aid reflection application and critical analysis afterwards.</w:t>
            </w:r>
          </w:p>
        </w:tc>
        <w:tc>
          <w:tcPr>
            <w:tcW w:w="2044" w:type="dxa"/>
          </w:tcPr>
          <w:p w14:paraId="1E672F80" w14:textId="77777777" w:rsidR="003412A5" w:rsidRPr="00A24774" w:rsidRDefault="003412A5" w:rsidP="003412A5">
            <w:pPr>
              <w:rPr>
                <w:b/>
                <w:bCs/>
                <w:sz w:val="18"/>
                <w:szCs w:val="18"/>
                <w:u w:val="single"/>
              </w:rPr>
            </w:pPr>
            <w:r w:rsidRPr="00A24774">
              <w:rPr>
                <w:b/>
                <w:bCs/>
                <w:sz w:val="18"/>
                <w:szCs w:val="18"/>
                <w:u w:val="single"/>
              </w:rPr>
              <w:t>Free writing</w:t>
            </w:r>
          </w:p>
          <w:p w14:paraId="7796096E" w14:textId="77777777" w:rsidR="003412A5" w:rsidRDefault="003412A5" w:rsidP="003412A5">
            <w:pPr>
              <w:rPr>
                <w:i/>
                <w:iCs/>
                <w:sz w:val="18"/>
                <w:szCs w:val="18"/>
              </w:rPr>
            </w:pPr>
          </w:p>
          <w:p w14:paraId="51F4A92F" w14:textId="77777777" w:rsidR="003412A5" w:rsidRPr="00A24774" w:rsidRDefault="003412A5" w:rsidP="003412A5">
            <w:pPr>
              <w:rPr>
                <w:i/>
                <w:iCs/>
                <w:sz w:val="18"/>
                <w:szCs w:val="18"/>
              </w:rPr>
            </w:pPr>
          </w:p>
          <w:p w14:paraId="3386BD7A" w14:textId="320B6364" w:rsidR="003412A5" w:rsidRPr="00A24774" w:rsidRDefault="003412A5" w:rsidP="003412A5">
            <w:pPr>
              <w:rPr>
                <w:i/>
                <w:iCs/>
                <w:sz w:val="18"/>
                <w:szCs w:val="18"/>
              </w:rPr>
            </w:pPr>
            <w:r w:rsidRPr="00A24774">
              <w:rPr>
                <w:i/>
                <w:iCs/>
                <w:sz w:val="18"/>
                <w:szCs w:val="18"/>
              </w:rPr>
              <w:t xml:space="preserve">Unshackled from formal, objective restrictions, free writing can be a fun way of expressing ideas and opinions. It’s a good way to connect the person to the point – write for five minutes about how </w:t>
            </w:r>
            <w:proofErr w:type="gramStart"/>
            <w:r w:rsidRPr="00A24774">
              <w:rPr>
                <w:i/>
                <w:iCs/>
                <w:sz w:val="18"/>
                <w:szCs w:val="18"/>
              </w:rPr>
              <w:t>this impacts</w:t>
            </w:r>
            <w:proofErr w:type="gramEnd"/>
            <w:r w:rsidRPr="00A24774">
              <w:rPr>
                <w:i/>
                <w:iCs/>
                <w:sz w:val="18"/>
                <w:szCs w:val="18"/>
              </w:rPr>
              <w:t xml:space="preserve"> on you</w:t>
            </w:r>
          </w:p>
        </w:tc>
        <w:tc>
          <w:tcPr>
            <w:tcW w:w="2026" w:type="dxa"/>
          </w:tcPr>
          <w:p w14:paraId="1080108F" w14:textId="77777777" w:rsidR="003412A5" w:rsidRPr="00A24774" w:rsidRDefault="003412A5" w:rsidP="003412A5">
            <w:pPr>
              <w:rPr>
                <w:b/>
                <w:bCs/>
                <w:sz w:val="18"/>
                <w:szCs w:val="18"/>
                <w:u w:val="single"/>
              </w:rPr>
            </w:pPr>
            <w:r w:rsidRPr="00A24774">
              <w:rPr>
                <w:b/>
                <w:bCs/>
                <w:sz w:val="18"/>
                <w:szCs w:val="18"/>
                <w:u w:val="single"/>
              </w:rPr>
              <w:t>Online games / puzzles</w:t>
            </w:r>
          </w:p>
          <w:p w14:paraId="1C07EA3C" w14:textId="77777777" w:rsidR="003412A5" w:rsidRDefault="003412A5" w:rsidP="003412A5">
            <w:pPr>
              <w:rPr>
                <w:i/>
                <w:iCs/>
                <w:sz w:val="18"/>
                <w:szCs w:val="18"/>
              </w:rPr>
            </w:pPr>
          </w:p>
          <w:p w14:paraId="76B1C0AF" w14:textId="77777777" w:rsidR="003412A5" w:rsidRPr="00A24774" w:rsidRDefault="003412A5" w:rsidP="003412A5">
            <w:pPr>
              <w:rPr>
                <w:i/>
                <w:iCs/>
                <w:sz w:val="18"/>
                <w:szCs w:val="18"/>
              </w:rPr>
            </w:pPr>
          </w:p>
          <w:p w14:paraId="531FBF2C" w14:textId="1C39DEF4" w:rsidR="003412A5" w:rsidRPr="00A24774" w:rsidRDefault="003412A5" w:rsidP="003412A5">
            <w:pPr>
              <w:rPr>
                <w:i/>
                <w:iCs/>
                <w:sz w:val="18"/>
                <w:szCs w:val="18"/>
              </w:rPr>
            </w:pPr>
            <w:r w:rsidRPr="00A24774">
              <w:rPr>
                <w:i/>
                <w:iCs/>
                <w:sz w:val="18"/>
                <w:szCs w:val="18"/>
              </w:rPr>
              <w:t>Some subjects are lucky and have online games and puzzles readily available on the internet but don’t be put off it your subject area does have games why don’t you create your own game.</w:t>
            </w:r>
          </w:p>
        </w:tc>
        <w:tc>
          <w:tcPr>
            <w:tcW w:w="2062" w:type="dxa"/>
          </w:tcPr>
          <w:p w14:paraId="71F39FE8" w14:textId="05B1314F" w:rsidR="003412A5" w:rsidRPr="00A24774" w:rsidRDefault="003412A5" w:rsidP="003412A5">
            <w:pPr>
              <w:rPr>
                <w:b/>
                <w:bCs/>
                <w:sz w:val="18"/>
                <w:szCs w:val="18"/>
                <w:u w:val="single"/>
              </w:rPr>
            </w:pPr>
            <w:r w:rsidRPr="00A24774">
              <w:rPr>
                <w:b/>
                <w:bCs/>
                <w:sz w:val="18"/>
                <w:szCs w:val="18"/>
                <w:u w:val="single"/>
              </w:rPr>
              <w:t xml:space="preserve">Do a mind map / brain dump </w:t>
            </w:r>
          </w:p>
          <w:p w14:paraId="691735B1" w14:textId="77777777" w:rsidR="003412A5" w:rsidRPr="00A24774" w:rsidRDefault="003412A5" w:rsidP="003412A5">
            <w:pPr>
              <w:rPr>
                <w:i/>
                <w:iCs/>
                <w:sz w:val="18"/>
                <w:szCs w:val="18"/>
              </w:rPr>
            </w:pPr>
          </w:p>
          <w:p w14:paraId="03F5CA43" w14:textId="2F97AEBC" w:rsidR="003412A5" w:rsidRPr="00A24774" w:rsidRDefault="003412A5" w:rsidP="003412A5">
            <w:pPr>
              <w:rPr>
                <w:i/>
                <w:iCs/>
                <w:sz w:val="18"/>
                <w:szCs w:val="18"/>
              </w:rPr>
            </w:pPr>
            <w:r w:rsidRPr="00A24774">
              <w:rPr>
                <w:i/>
                <w:iCs/>
                <w:sz w:val="18"/>
                <w:szCs w:val="18"/>
              </w:rPr>
              <w:t xml:space="preserve">Sorting and connecting information </w:t>
            </w:r>
            <w:proofErr w:type="gramStart"/>
            <w:r w:rsidRPr="00A24774">
              <w:rPr>
                <w:i/>
                <w:iCs/>
                <w:sz w:val="18"/>
                <w:szCs w:val="18"/>
              </w:rPr>
              <w:t>helps</w:t>
            </w:r>
            <w:proofErr w:type="gramEnd"/>
            <w:r w:rsidRPr="00A24774">
              <w:rPr>
                <w:i/>
                <w:iCs/>
                <w:sz w:val="18"/>
                <w:szCs w:val="18"/>
              </w:rPr>
              <w:t xml:space="preserve"> to organise ideas, and make sense of knowledge - connecting old to new, and abstract to concrete</w:t>
            </w:r>
          </w:p>
        </w:tc>
        <w:tc>
          <w:tcPr>
            <w:tcW w:w="2044" w:type="dxa"/>
          </w:tcPr>
          <w:p w14:paraId="39040C5F" w14:textId="77777777" w:rsidR="003412A5" w:rsidRPr="00A24774" w:rsidRDefault="003412A5" w:rsidP="003412A5">
            <w:pPr>
              <w:rPr>
                <w:b/>
                <w:bCs/>
                <w:sz w:val="18"/>
                <w:szCs w:val="18"/>
                <w:u w:val="single"/>
              </w:rPr>
            </w:pPr>
            <w:r w:rsidRPr="00A24774">
              <w:rPr>
                <w:b/>
                <w:bCs/>
                <w:sz w:val="18"/>
                <w:szCs w:val="18"/>
                <w:u w:val="single"/>
              </w:rPr>
              <w:t>Discussions in break out rooms</w:t>
            </w:r>
          </w:p>
          <w:p w14:paraId="6B5B6B15" w14:textId="77777777" w:rsidR="003412A5" w:rsidRPr="00A24774" w:rsidRDefault="003412A5" w:rsidP="003412A5">
            <w:pPr>
              <w:rPr>
                <w:i/>
                <w:iCs/>
                <w:sz w:val="18"/>
                <w:szCs w:val="18"/>
              </w:rPr>
            </w:pPr>
          </w:p>
          <w:p w14:paraId="2D27E4EA" w14:textId="77777777" w:rsidR="003412A5" w:rsidRPr="00A24774" w:rsidRDefault="003412A5" w:rsidP="003412A5">
            <w:pPr>
              <w:rPr>
                <w:i/>
                <w:iCs/>
                <w:sz w:val="18"/>
                <w:szCs w:val="18"/>
              </w:rPr>
            </w:pPr>
          </w:p>
          <w:p w14:paraId="7C7EC4E8" w14:textId="68853C0F" w:rsidR="003412A5" w:rsidRPr="00A24774" w:rsidRDefault="003412A5" w:rsidP="003412A5">
            <w:pPr>
              <w:rPr>
                <w:i/>
                <w:iCs/>
                <w:sz w:val="18"/>
                <w:szCs w:val="18"/>
              </w:rPr>
            </w:pPr>
            <w:r w:rsidRPr="00A24774">
              <w:rPr>
                <w:i/>
                <w:iCs/>
                <w:sz w:val="18"/>
                <w:szCs w:val="18"/>
              </w:rPr>
              <w:t>Break out rooms are a good place to set up smaller group activities. This could include group discussions or collaborative writing on the whiteboard or in shared documents</w:t>
            </w:r>
            <w:r>
              <w:rPr>
                <w:i/>
                <w:iCs/>
                <w:sz w:val="18"/>
                <w:szCs w:val="18"/>
              </w:rPr>
              <w:t xml:space="preserve"> </w:t>
            </w:r>
          </w:p>
          <w:p w14:paraId="075D2690" w14:textId="51CFCD6E" w:rsidR="003412A5" w:rsidRPr="00A24774" w:rsidRDefault="003412A5" w:rsidP="003412A5">
            <w:pPr>
              <w:rPr>
                <w:i/>
                <w:iCs/>
                <w:sz w:val="18"/>
                <w:szCs w:val="18"/>
              </w:rPr>
            </w:pPr>
          </w:p>
        </w:tc>
      </w:tr>
      <w:tr w:rsidR="003412A5" w:rsidRPr="00A24774" w14:paraId="01485E68" w14:textId="77777777" w:rsidTr="00003756">
        <w:tc>
          <w:tcPr>
            <w:tcW w:w="2043" w:type="dxa"/>
          </w:tcPr>
          <w:p w14:paraId="44E92C73" w14:textId="7CA59E05" w:rsidR="003412A5" w:rsidRPr="00A24774" w:rsidRDefault="003412A5" w:rsidP="003412A5">
            <w:pPr>
              <w:rPr>
                <w:b/>
                <w:bCs/>
                <w:sz w:val="18"/>
                <w:szCs w:val="18"/>
                <w:u w:val="single"/>
              </w:rPr>
            </w:pPr>
            <w:r w:rsidRPr="00A24774">
              <w:rPr>
                <w:b/>
                <w:bCs/>
                <w:sz w:val="18"/>
                <w:szCs w:val="18"/>
                <w:u w:val="single"/>
              </w:rPr>
              <w:t>Sort and order information by importance</w:t>
            </w:r>
          </w:p>
          <w:p w14:paraId="053D8180" w14:textId="77777777" w:rsidR="003412A5" w:rsidRPr="00A24774" w:rsidRDefault="003412A5" w:rsidP="003412A5">
            <w:pPr>
              <w:rPr>
                <w:i/>
                <w:iCs/>
                <w:sz w:val="18"/>
                <w:szCs w:val="18"/>
              </w:rPr>
            </w:pPr>
          </w:p>
          <w:p w14:paraId="358822F6" w14:textId="7EAEC3DD" w:rsidR="003412A5" w:rsidRPr="00A24774" w:rsidRDefault="003412A5" w:rsidP="003412A5">
            <w:pPr>
              <w:rPr>
                <w:i/>
                <w:iCs/>
                <w:sz w:val="18"/>
                <w:szCs w:val="18"/>
              </w:rPr>
            </w:pPr>
            <w:r w:rsidRPr="00A24774">
              <w:rPr>
                <w:i/>
                <w:iCs/>
                <w:sz w:val="18"/>
                <w:szCs w:val="18"/>
              </w:rPr>
              <w:t xml:space="preserve">This can be done individually but </w:t>
            </w:r>
            <w:proofErr w:type="spellStart"/>
            <w:r w:rsidRPr="00A24774">
              <w:rPr>
                <w:i/>
                <w:iCs/>
                <w:sz w:val="18"/>
                <w:szCs w:val="18"/>
              </w:rPr>
              <w:t>its</w:t>
            </w:r>
            <w:proofErr w:type="spellEnd"/>
            <w:r w:rsidRPr="00A24774">
              <w:rPr>
                <w:i/>
                <w:iCs/>
                <w:sz w:val="18"/>
                <w:szCs w:val="18"/>
              </w:rPr>
              <w:t xml:space="preserve"> great to then get groups to discuss their ideas and agree [if the can] a collective list.</w:t>
            </w:r>
          </w:p>
        </w:tc>
        <w:tc>
          <w:tcPr>
            <w:tcW w:w="2044" w:type="dxa"/>
          </w:tcPr>
          <w:p w14:paraId="0FFFB84F" w14:textId="77777777" w:rsidR="007362FC" w:rsidRPr="00A24774" w:rsidRDefault="003412A5" w:rsidP="007362FC">
            <w:pPr>
              <w:rPr>
                <w:b/>
                <w:bCs/>
                <w:sz w:val="18"/>
                <w:szCs w:val="18"/>
                <w:u w:val="single"/>
              </w:rPr>
            </w:pPr>
            <w:r w:rsidRPr="00A24774">
              <w:rPr>
                <w:i/>
                <w:iCs/>
                <w:sz w:val="18"/>
                <w:szCs w:val="18"/>
              </w:rPr>
              <w:t xml:space="preserve"> </w:t>
            </w:r>
            <w:r w:rsidR="007362FC" w:rsidRPr="00A24774">
              <w:rPr>
                <w:b/>
                <w:bCs/>
                <w:sz w:val="18"/>
                <w:szCs w:val="18"/>
                <w:u w:val="single"/>
              </w:rPr>
              <w:t>Compare and contrast two or more ideas / things</w:t>
            </w:r>
          </w:p>
          <w:p w14:paraId="604E5822" w14:textId="77777777" w:rsidR="007362FC" w:rsidRPr="00A24774" w:rsidRDefault="007362FC" w:rsidP="007362FC">
            <w:pPr>
              <w:rPr>
                <w:i/>
                <w:iCs/>
                <w:sz w:val="18"/>
                <w:szCs w:val="18"/>
              </w:rPr>
            </w:pPr>
          </w:p>
          <w:p w14:paraId="69F154EE" w14:textId="5814DF33" w:rsidR="003412A5" w:rsidRPr="00A24774" w:rsidRDefault="007362FC" w:rsidP="003412A5">
            <w:pPr>
              <w:rPr>
                <w:i/>
                <w:iCs/>
                <w:sz w:val="18"/>
                <w:szCs w:val="18"/>
              </w:rPr>
            </w:pPr>
            <w:r w:rsidRPr="00A24774">
              <w:rPr>
                <w:i/>
                <w:iCs/>
                <w:sz w:val="18"/>
                <w:szCs w:val="18"/>
              </w:rPr>
              <w:t>This requires students to look for similarities and differences between ideas which in turn moves their understanding from superficial to deep</w:t>
            </w:r>
          </w:p>
        </w:tc>
        <w:tc>
          <w:tcPr>
            <w:tcW w:w="2044" w:type="dxa"/>
          </w:tcPr>
          <w:p w14:paraId="3846C1BC" w14:textId="5723C86C" w:rsidR="003412A5" w:rsidRPr="00A24774" w:rsidRDefault="003412A5" w:rsidP="003412A5">
            <w:pPr>
              <w:rPr>
                <w:b/>
                <w:bCs/>
                <w:sz w:val="18"/>
                <w:szCs w:val="18"/>
                <w:u w:val="single"/>
              </w:rPr>
            </w:pPr>
            <w:r w:rsidRPr="00A24774">
              <w:rPr>
                <w:b/>
                <w:bCs/>
                <w:sz w:val="18"/>
                <w:szCs w:val="18"/>
                <w:u w:val="single"/>
              </w:rPr>
              <w:t>Research the answer to a question or problem</w:t>
            </w:r>
          </w:p>
          <w:p w14:paraId="2FD8FCBE" w14:textId="205CFD90" w:rsidR="003412A5" w:rsidRPr="00A24774" w:rsidRDefault="003412A5" w:rsidP="003412A5">
            <w:pPr>
              <w:rPr>
                <w:i/>
                <w:iCs/>
                <w:sz w:val="18"/>
                <w:szCs w:val="18"/>
              </w:rPr>
            </w:pPr>
          </w:p>
          <w:p w14:paraId="2A783044" w14:textId="77777777" w:rsidR="003412A5" w:rsidRPr="00A24774" w:rsidRDefault="003412A5" w:rsidP="003412A5">
            <w:pPr>
              <w:rPr>
                <w:i/>
                <w:iCs/>
                <w:sz w:val="18"/>
                <w:szCs w:val="18"/>
              </w:rPr>
            </w:pPr>
          </w:p>
          <w:p w14:paraId="6A5416AF" w14:textId="7A649406" w:rsidR="003412A5" w:rsidRPr="00A24774" w:rsidRDefault="003412A5" w:rsidP="003412A5">
            <w:pPr>
              <w:rPr>
                <w:i/>
                <w:iCs/>
                <w:sz w:val="18"/>
                <w:szCs w:val="18"/>
              </w:rPr>
            </w:pPr>
            <w:r w:rsidRPr="00A24774">
              <w:rPr>
                <w:i/>
                <w:iCs/>
                <w:sz w:val="18"/>
                <w:szCs w:val="18"/>
              </w:rPr>
              <w:t xml:space="preserve">This could be a good task for individuals or groups. </w:t>
            </w:r>
            <w:proofErr w:type="spellStart"/>
            <w:r w:rsidRPr="00A24774">
              <w:rPr>
                <w:i/>
                <w:iCs/>
                <w:sz w:val="18"/>
                <w:szCs w:val="18"/>
              </w:rPr>
              <w:t>Its</w:t>
            </w:r>
            <w:proofErr w:type="spellEnd"/>
            <w:r w:rsidRPr="00A24774">
              <w:rPr>
                <w:i/>
                <w:iCs/>
                <w:sz w:val="18"/>
                <w:szCs w:val="18"/>
              </w:rPr>
              <w:t xml:space="preserve"> fun to set parameters too – perhaps limit them to 1 book, 1 journal and 1 webpage</w:t>
            </w:r>
          </w:p>
        </w:tc>
        <w:tc>
          <w:tcPr>
            <w:tcW w:w="2044" w:type="dxa"/>
          </w:tcPr>
          <w:p w14:paraId="6138686A" w14:textId="77777777" w:rsidR="003412A5" w:rsidRPr="00A24774" w:rsidRDefault="003412A5" w:rsidP="003412A5">
            <w:pPr>
              <w:rPr>
                <w:b/>
                <w:bCs/>
                <w:sz w:val="18"/>
                <w:szCs w:val="18"/>
                <w:u w:val="single"/>
              </w:rPr>
            </w:pPr>
            <w:r w:rsidRPr="00A24774">
              <w:rPr>
                <w:b/>
                <w:bCs/>
                <w:sz w:val="18"/>
                <w:szCs w:val="18"/>
                <w:u w:val="single"/>
              </w:rPr>
              <w:t>Complete a survey or questionnaire</w:t>
            </w:r>
          </w:p>
          <w:p w14:paraId="4C0AA40B" w14:textId="77777777" w:rsidR="003412A5" w:rsidRPr="00A24774" w:rsidRDefault="003412A5" w:rsidP="003412A5">
            <w:pPr>
              <w:rPr>
                <w:i/>
                <w:iCs/>
                <w:sz w:val="18"/>
                <w:szCs w:val="18"/>
              </w:rPr>
            </w:pPr>
          </w:p>
          <w:p w14:paraId="738E0784" w14:textId="77777777" w:rsidR="003412A5" w:rsidRPr="00A24774" w:rsidRDefault="003412A5" w:rsidP="003412A5">
            <w:pPr>
              <w:rPr>
                <w:i/>
                <w:iCs/>
                <w:sz w:val="18"/>
                <w:szCs w:val="18"/>
              </w:rPr>
            </w:pPr>
          </w:p>
          <w:p w14:paraId="36F72AD1" w14:textId="7F8C2380" w:rsidR="003412A5" w:rsidRPr="00A24774" w:rsidRDefault="003412A5" w:rsidP="003412A5">
            <w:pPr>
              <w:rPr>
                <w:i/>
                <w:iCs/>
                <w:sz w:val="18"/>
                <w:szCs w:val="18"/>
              </w:rPr>
            </w:pPr>
            <w:r w:rsidRPr="00A24774">
              <w:rPr>
                <w:i/>
                <w:iCs/>
                <w:sz w:val="18"/>
                <w:szCs w:val="18"/>
              </w:rPr>
              <w:t>There are lots of online surveys for different topics or create your own on Google forms</w:t>
            </w:r>
          </w:p>
        </w:tc>
        <w:tc>
          <w:tcPr>
            <w:tcW w:w="2026" w:type="dxa"/>
          </w:tcPr>
          <w:p w14:paraId="2F71D471" w14:textId="4DDC4171" w:rsidR="003412A5" w:rsidRPr="00A24774" w:rsidRDefault="003412A5" w:rsidP="003412A5">
            <w:pPr>
              <w:rPr>
                <w:b/>
                <w:bCs/>
                <w:sz w:val="18"/>
                <w:szCs w:val="18"/>
                <w:u w:val="single"/>
              </w:rPr>
            </w:pPr>
            <w:r w:rsidRPr="00A24774">
              <w:rPr>
                <w:b/>
                <w:bCs/>
                <w:sz w:val="18"/>
                <w:szCs w:val="18"/>
                <w:u w:val="single"/>
              </w:rPr>
              <w:t>Write and/or perform a 60 second elevator pitch</w:t>
            </w:r>
          </w:p>
          <w:p w14:paraId="02363AE6" w14:textId="77777777" w:rsidR="003412A5" w:rsidRPr="00A24774" w:rsidRDefault="003412A5" w:rsidP="003412A5">
            <w:pPr>
              <w:rPr>
                <w:i/>
                <w:iCs/>
                <w:sz w:val="18"/>
                <w:szCs w:val="18"/>
              </w:rPr>
            </w:pPr>
          </w:p>
          <w:p w14:paraId="43325557" w14:textId="54A5AEBE" w:rsidR="003412A5" w:rsidRPr="00A24774" w:rsidRDefault="003412A5" w:rsidP="003412A5">
            <w:pPr>
              <w:rPr>
                <w:i/>
                <w:iCs/>
                <w:sz w:val="18"/>
                <w:szCs w:val="18"/>
              </w:rPr>
            </w:pPr>
            <w:r w:rsidRPr="00A24774">
              <w:rPr>
                <w:i/>
                <w:iCs/>
                <w:sz w:val="18"/>
                <w:szCs w:val="18"/>
              </w:rPr>
              <w:t>Getting an idea across succinctly is a skill. You could make this more fun by building a scenario</w:t>
            </w:r>
          </w:p>
        </w:tc>
        <w:tc>
          <w:tcPr>
            <w:tcW w:w="2062" w:type="dxa"/>
          </w:tcPr>
          <w:p w14:paraId="0D5692CE" w14:textId="77777777" w:rsidR="003412A5" w:rsidRPr="00A24774" w:rsidRDefault="003412A5" w:rsidP="003412A5">
            <w:pPr>
              <w:rPr>
                <w:b/>
                <w:bCs/>
                <w:sz w:val="18"/>
                <w:szCs w:val="18"/>
                <w:u w:val="single"/>
              </w:rPr>
            </w:pPr>
            <w:r w:rsidRPr="00A24774">
              <w:rPr>
                <w:b/>
                <w:bCs/>
                <w:sz w:val="18"/>
                <w:szCs w:val="18"/>
                <w:u w:val="single"/>
              </w:rPr>
              <w:t xml:space="preserve">Produce an informative / educational Blog or Vlog </w:t>
            </w:r>
          </w:p>
          <w:p w14:paraId="4D4AB0B1" w14:textId="77777777" w:rsidR="003412A5" w:rsidRPr="00A24774" w:rsidRDefault="003412A5" w:rsidP="003412A5">
            <w:pPr>
              <w:rPr>
                <w:i/>
                <w:iCs/>
                <w:sz w:val="18"/>
                <w:szCs w:val="18"/>
              </w:rPr>
            </w:pPr>
          </w:p>
          <w:p w14:paraId="7D00B408" w14:textId="4569578F" w:rsidR="003412A5" w:rsidRPr="00A24774" w:rsidRDefault="003412A5" w:rsidP="003412A5">
            <w:pPr>
              <w:rPr>
                <w:i/>
                <w:iCs/>
                <w:sz w:val="18"/>
                <w:szCs w:val="18"/>
              </w:rPr>
            </w:pPr>
            <w:r w:rsidRPr="00A24774">
              <w:rPr>
                <w:i/>
                <w:iCs/>
                <w:sz w:val="18"/>
                <w:szCs w:val="18"/>
              </w:rPr>
              <w:t>To explain it to someone else they must first understand it them selves</w:t>
            </w:r>
          </w:p>
        </w:tc>
        <w:tc>
          <w:tcPr>
            <w:tcW w:w="2044" w:type="dxa"/>
          </w:tcPr>
          <w:p w14:paraId="5985A006" w14:textId="77777777" w:rsidR="003412A5" w:rsidRPr="00A24774" w:rsidRDefault="003412A5" w:rsidP="003412A5">
            <w:pPr>
              <w:rPr>
                <w:b/>
                <w:bCs/>
                <w:sz w:val="18"/>
                <w:szCs w:val="18"/>
                <w:u w:val="single"/>
              </w:rPr>
            </w:pPr>
            <w:r w:rsidRPr="00A24774">
              <w:rPr>
                <w:b/>
                <w:bCs/>
                <w:sz w:val="18"/>
                <w:szCs w:val="18"/>
                <w:u w:val="single"/>
              </w:rPr>
              <w:t>Write a short biography of a theorist or influential person</w:t>
            </w:r>
          </w:p>
          <w:p w14:paraId="4B184BAB" w14:textId="77777777" w:rsidR="003412A5" w:rsidRPr="00A24774" w:rsidRDefault="003412A5" w:rsidP="003412A5">
            <w:pPr>
              <w:rPr>
                <w:i/>
                <w:iCs/>
                <w:sz w:val="18"/>
                <w:szCs w:val="18"/>
              </w:rPr>
            </w:pPr>
          </w:p>
          <w:p w14:paraId="1F079769" w14:textId="788DCB3A" w:rsidR="003412A5" w:rsidRPr="00A24774" w:rsidRDefault="003412A5" w:rsidP="003412A5">
            <w:pPr>
              <w:rPr>
                <w:i/>
                <w:iCs/>
                <w:sz w:val="18"/>
                <w:szCs w:val="18"/>
              </w:rPr>
            </w:pPr>
            <w:r w:rsidRPr="00A24774">
              <w:rPr>
                <w:i/>
                <w:iCs/>
                <w:sz w:val="18"/>
                <w:szCs w:val="18"/>
              </w:rPr>
              <w:t xml:space="preserve">You could make this even more exciting by giving them a choice of genre to write in. </w:t>
            </w:r>
          </w:p>
        </w:tc>
      </w:tr>
      <w:tr w:rsidR="003412A5" w:rsidRPr="00A24774" w14:paraId="52A9D1BB" w14:textId="77777777" w:rsidTr="001609C6">
        <w:trPr>
          <w:trHeight w:val="1829"/>
        </w:trPr>
        <w:tc>
          <w:tcPr>
            <w:tcW w:w="2043" w:type="dxa"/>
          </w:tcPr>
          <w:p w14:paraId="796E43C9" w14:textId="77777777" w:rsidR="001609C6" w:rsidRPr="00A24774" w:rsidRDefault="001609C6" w:rsidP="001609C6">
            <w:pPr>
              <w:rPr>
                <w:b/>
                <w:bCs/>
                <w:sz w:val="18"/>
                <w:szCs w:val="18"/>
                <w:u w:val="single"/>
              </w:rPr>
            </w:pPr>
            <w:r w:rsidRPr="00A24774">
              <w:rPr>
                <w:b/>
                <w:bCs/>
                <w:sz w:val="18"/>
                <w:szCs w:val="18"/>
                <w:u w:val="single"/>
              </w:rPr>
              <w:t>Find a case study to illustrate a point</w:t>
            </w:r>
          </w:p>
          <w:p w14:paraId="162B6D62" w14:textId="77777777" w:rsidR="001609C6" w:rsidRPr="00A24774" w:rsidRDefault="001609C6" w:rsidP="001609C6">
            <w:pPr>
              <w:rPr>
                <w:i/>
                <w:iCs/>
                <w:sz w:val="18"/>
                <w:szCs w:val="18"/>
              </w:rPr>
            </w:pPr>
          </w:p>
          <w:p w14:paraId="44FD27E8" w14:textId="1B1009B8" w:rsidR="003412A5" w:rsidRPr="00A24774" w:rsidRDefault="001609C6" w:rsidP="001609C6">
            <w:pPr>
              <w:rPr>
                <w:i/>
                <w:iCs/>
                <w:sz w:val="18"/>
                <w:szCs w:val="18"/>
              </w:rPr>
            </w:pPr>
            <w:r w:rsidRPr="00A24774">
              <w:rPr>
                <w:i/>
                <w:iCs/>
                <w:sz w:val="18"/>
                <w:szCs w:val="18"/>
              </w:rPr>
              <w:t>This will combine problem solving and research skills.</w:t>
            </w:r>
          </w:p>
        </w:tc>
        <w:tc>
          <w:tcPr>
            <w:tcW w:w="2044" w:type="dxa"/>
          </w:tcPr>
          <w:p w14:paraId="2873740E" w14:textId="79C3E7F1" w:rsidR="003D13EF" w:rsidRPr="00A24774" w:rsidRDefault="003D13EF" w:rsidP="003D13EF">
            <w:pPr>
              <w:rPr>
                <w:b/>
                <w:bCs/>
                <w:sz w:val="18"/>
                <w:szCs w:val="18"/>
                <w:u w:val="single"/>
              </w:rPr>
            </w:pPr>
            <w:r w:rsidRPr="00A24774">
              <w:rPr>
                <w:b/>
                <w:bCs/>
                <w:sz w:val="18"/>
                <w:szCs w:val="18"/>
                <w:u w:val="single"/>
              </w:rPr>
              <w:t>Discussion forums</w:t>
            </w:r>
          </w:p>
          <w:p w14:paraId="32BA74EF" w14:textId="77777777" w:rsidR="003D13EF" w:rsidRPr="00A24774" w:rsidRDefault="003D13EF" w:rsidP="003D13EF">
            <w:pPr>
              <w:rPr>
                <w:i/>
                <w:iCs/>
                <w:sz w:val="18"/>
                <w:szCs w:val="18"/>
              </w:rPr>
            </w:pPr>
          </w:p>
          <w:p w14:paraId="36ECB9DA" w14:textId="3624CD04" w:rsidR="003412A5" w:rsidRPr="00A24774" w:rsidRDefault="003D13EF" w:rsidP="003D13EF">
            <w:pPr>
              <w:rPr>
                <w:i/>
                <w:iCs/>
                <w:sz w:val="18"/>
                <w:szCs w:val="18"/>
              </w:rPr>
            </w:pPr>
            <w:r w:rsidRPr="00A24774">
              <w:rPr>
                <w:i/>
                <w:iCs/>
                <w:sz w:val="18"/>
                <w:szCs w:val="18"/>
              </w:rPr>
              <w:t>Start new threads or comment on others idea using the SOL forum function</w:t>
            </w:r>
          </w:p>
        </w:tc>
        <w:tc>
          <w:tcPr>
            <w:tcW w:w="2044" w:type="dxa"/>
          </w:tcPr>
          <w:p w14:paraId="78AC1E13" w14:textId="77777777" w:rsidR="003412A5" w:rsidRPr="00A24774" w:rsidRDefault="003412A5" w:rsidP="003412A5">
            <w:pPr>
              <w:rPr>
                <w:b/>
                <w:bCs/>
                <w:sz w:val="18"/>
                <w:szCs w:val="18"/>
                <w:u w:val="single"/>
              </w:rPr>
            </w:pPr>
            <w:r w:rsidRPr="00A24774">
              <w:rPr>
                <w:b/>
                <w:bCs/>
                <w:sz w:val="18"/>
                <w:szCs w:val="18"/>
                <w:u w:val="single"/>
              </w:rPr>
              <w:t>Complete a quiz</w:t>
            </w:r>
          </w:p>
          <w:p w14:paraId="5647C8B4" w14:textId="77777777" w:rsidR="003412A5" w:rsidRPr="00A24774" w:rsidRDefault="003412A5" w:rsidP="003412A5">
            <w:pPr>
              <w:rPr>
                <w:i/>
                <w:iCs/>
                <w:sz w:val="18"/>
                <w:szCs w:val="18"/>
              </w:rPr>
            </w:pPr>
          </w:p>
          <w:p w14:paraId="32A2A9B3" w14:textId="1AEB90E3" w:rsidR="003412A5" w:rsidRPr="00A24774" w:rsidRDefault="003412A5" w:rsidP="003412A5">
            <w:pPr>
              <w:rPr>
                <w:i/>
                <w:iCs/>
                <w:sz w:val="18"/>
                <w:szCs w:val="18"/>
              </w:rPr>
            </w:pPr>
            <w:r w:rsidRPr="00A24774">
              <w:rPr>
                <w:i/>
                <w:iCs/>
                <w:sz w:val="18"/>
                <w:szCs w:val="18"/>
              </w:rPr>
              <w:t xml:space="preserve">There are quiz features on SOL, H5P, </w:t>
            </w:r>
            <w:proofErr w:type="spellStart"/>
            <w:r w:rsidRPr="00A24774">
              <w:rPr>
                <w:i/>
                <w:iCs/>
                <w:sz w:val="18"/>
                <w:szCs w:val="18"/>
              </w:rPr>
              <w:t>Plickers</w:t>
            </w:r>
            <w:proofErr w:type="spellEnd"/>
            <w:r w:rsidRPr="00A24774">
              <w:rPr>
                <w:i/>
                <w:iCs/>
                <w:sz w:val="18"/>
                <w:szCs w:val="18"/>
              </w:rPr>
              <w:t xml:space="preserve">, </w:t>
            </w:r>
            <w:proofErr w:type="spellStart"/>
            <w:r w:rsidRPr="00A24774">
              <w:rPr>
                <w:i/>
                <w:iCs/>
                <w:sz w:val="18"/>
                <w:szCs w:val="18"/>
              </w:rPr>
              <w:t>Menti</w:t>
            </w:r>
            <w:proofErr w:type="spellEnd"/>
            <w:r w:rsidRPr="00A24774">
              <w:rPr>
                <w:i/>
                <w:iCs/>
                <w:sz w:val="18"/>
                <w:szCs w:val="18"/>
              </w:rPr>
              <w:t xml:space="preserve"> and Kahoot</w:t>
            </w:r>
          </w:p>
        </w:tc>
        <w:tc>
          <w:tcPr>
            <w:tcW w:w="2044" w:type="dxa"/>
          </w:tcPr>
          <w:p w14:paraId="7E82763F" w14:textId="08974C36" w:rsidR="003412A5" w:rsidRPr="00A24774" w:rsidRDefault="003412A5" w:rsidP="003412A5">
            <w:pPr>
              <w:rPr>
                <w:b/>
                <w:bCs/>
                <w:sz w:val="18"/>
                <w:szCs w:val="18"/>
                <w:u w:val="single"/>
              </w:rPr>
            </w:pPr>
            <w:r w:rsidRPr="00A24774">
              <w:rPr>
                <w:b/>
                <w:bCs/>
                <w:sz w:val="18"/>
                <w:szCs w:val="18"/>
                <w:u w:val="single"/>
              </w:rPr>
              <w:t>Glossary of terms</w:t>
            </w:r>
          </w:p>
          <w:p w14:paraId="5E94C177" w14:textId="77777777" w:rsidR="003412A5" w:rsidRPr="00A24774" w:rsidRDefault="003412A5" w:rsidP="003412A5">
            <w:pPr>
              <w:rPr>
                <w:i/>
                <w:iCs/>
                <w:sz w:val="18"/>
                <w:szCs w:val="18"/>
              </w:rPr>
            </w:pPr>
          </w:p>
          <w:p w14:paraId="25551923" w14:textId="67BF0E49" w:rsidR="003412A5" w:rsidRPr="00A24774" w:rsidRDefault="003412A5" w:rsidP="003412A5">
            <w:pPr>
              <w:rPr>
                <w:i/>
                <w:iCs/>
                <w:sz w:val="18"/>
                <w:szCs w:val="18"/>
              </w:rPr>
            </w:pPr>
            <w:r w:rsidRPr="00A24774">
              <w:rPr>
                <w:i/>
                <w:iCs/>
                <w:sz w:val="18"/>
                <w:szCs w:val="18"/>
              </w:rPr>
              <w:t>You can use the SOL tool to collaboratively create a great glossary of the key terms for each topic.</w:t>
            </w:r>
          </w:p>
        </w:tc>
        <w:tc>
          <w:tcPr>
            <w:tcW w:w="2026" w:type="dxa"/>
          </w:tcPr>
          <w:p w14:paraId="1B166E5D" w14:textId="37A949BE" w:rsidR="003D13EF" w:rsidRPr="00A24774" w:rsidRDefault="003D13EF" w:rsidP="003D13EF">
            <w:pPr>
              <w:rPr>
                <w:b/>
                <w:bCs/>
                <w:sz w:val="18"/>
                <w:szCs w:val="18"/>
                <w:u w:val="single"/>
              </w:rPr>
            </w:pPr>
            <w:r w:rsidRPr="00A24774">
              <w:rPr>
                <w:b/>
                <w:bCs/>
                <w:sz w:val="18"/>
                <w:szCs w:val="18"/>
                <w:u w:val="single"/>
              </w:rPr>
              <w:t>Make a poster</w:t>
            </w:r>
          </w:p>
          <w:p w14:paraId="5185A5F2" w14:textId="77777777" w:rsidR="003D13EF" w:rsidRPr="00A24774" w:rsidRDefault="003D13EF" w:rsidP="003D13EF">
            <w:pPr>
              <w:rPr>
                <w:i/>
                <w:iCs/>
                <w:sz w:val="18"/>
                <w:szCs w:val="18"/>
              </w:rPr>
            </w:pPr>
          </w:p>
          <w:p w14:paraId="4CB216C6" w14:textId="0F3C1713" w:rsidR="003412A5" w:rsidRPr="00A24774" w:rsidRDefault="003D13EF" w:rsidP="003D13EF">
            <w:pPr>
              <w:rPr>
                <w:i/>
                <w:iCs/>
                <w:sz w:val="18"/>
                <w:szCs w:val="18"/>
              </w:rPr>
            </w:pPr>
            <w:r w:rsidRPr="00A24774">
              <w:rPr>
                <w:i/>
                <w:iCs/>
                <w:sz w:val="18"/>
                <w:szCs w:val="18"/>
              </w:rPr>
              <w:t>Perhaps the most common format for this activity is on a PowerPoint slide. No need to print it off. Just save it a PDF</w:t>
            </w:r>
          </w:p>
        </w:tc>
        <w:tc>
          <w:tcPr>
            <w:tcW w:w="2062" w:type="dxa"/>
          </w:tcPr>
          <w:p w14:paraId="1469A298" w14:textId="77777777" w:rsidR="003412A5" w:rsidRPr="00A24774" w:rsidRDefault="003412A5" w:rsidP="003412A5">
            <w:pPr>
              <w:rPr>
                <w:b/>
                <w:bCs/>
                <w:sz w:val="18"/>
                <w:szCs w:val="18"/>
                <w:u w:val="single"/>
              </w:rPr>
            </w:pPr>
            <w:r w:rsidRPr="00A24774">
              <w:rPr>
                <w:b/>
                <w:bCs/>
                <w:sz w:val="18"/>
                <w:szCs w:val="18"/>
                <w:u w:val="single"/>
              </w:rPr>
              <w:t xml:space="preserve">Website searches </w:t>
            </w:r>
          </w:p>
          <w:p w14:paraId="4BAAF968" w14:textId="77777777" w:rsidR="003412A5" w:rsidRPr="00A24774" w:rsidRDefault="003412A5" w:rsidP="003412A5">
            <w:pPr>
              <w:rPr>
                <w:i/>
                <w:iCs/>
                <w:sz w:val="18"/>
                <w:szCs w:val="18"/>
              </w:rPr>
            </w:pPr>
          </w:p>
          <w:p w14:paraId="67209992" w14:textId="078F1245" w:rsidR="003412A5" w:rsidRPr="00A24774" w:rsidRDefault="003412A5" w:rsidP="003412A5">
            <w:pPr>
              <w:rPr>
                <w:i/>
                <w:iCs/>
                <w:sz w:val="18"/>
                <w:szCs w:val="18"/>
              </w:rPr>
            </w:pPr>
            <w:r w:rsidRPr="00A24774">
              <w:rPr>
                <w:i/>
                <w:iCs/>
                <w:sz w:val="18"/>
                <w:szCs w:val="18"/>
              </w:rPr>
              <w:t>These are a good way to investigate questions but also explore the credibility and power of sources of information</w:t>
            </w:r>
          </w:p>
        </w:tc>
        <w:tc>
          <w:tcPr>
            <w:tcW w:w="2044" w:type="dxa"/>
          </w:tcPr>
          <w:p w14:paraId="15C76598" w14:textId="77777777" w:rsidR="003412A5" w:rsidRPr="00A24774" w:rsidRDefault="003412A5" w:rsidP="003412A5">
            <w:pPr>
              <w:rPr>
                <w:b/>
                <w:bCs/>
                <w:sz w:val="18"/>
                <w:szCs w:val="18"/>
                <w:u w:val="single"/>
              </w:rPr>
            </w:pPr>
            <w:r w:rsidRPr="00A24774">
              <w:rPr>
                <w:b/>
                <w:bCs/>
                <w:sz w:val="18"/>
                <w:szCs w:val="18"/>
                <w:u w:val="single"/>
              </w:rPr>
              <w:t>Complete a worksheet</w:t>
            </w:r>
          </w:p>
          <w:p w14:paraId="569E45C2" w14:textId="77777777" w:rsidR="003412A5" w:rsidRPr="00A24774" w:rsidRDefault="003412A5" w:rsidP="003412A5">
            <w:pPr>
              <w:rPr>
                <w:i/>
                <w:iCs/>
                <w:sz w:val="18"/>
                <w:szCs w:val="18"/>
              </w:rPr>
            </w:pPr>
          </w:p>
          <w:p w14:paraId="68B0689A" w14:textId="1619DC5E" w:rsidR="003412A5" w:rsidRPr="00A24774" w:rsidRDefault="003412A5" w:rsidP="003412A5">
            <w:pPr>
              <w:rPr>
                <w:i/>
                <w:iCs/>
                <w:sz w:val="18"/>
                <w:szCs w:val="18"/>
              </w:rPr>
            </w:pPr>
            <w:r w:rsidRPr="00A24774">
              <w:rPr>
                <w:i/>
                <w:iCs/>
                <w:sz w:val="18"/>
                <w:szCs w:val="18"/>
              </w:rPr>
              <w:t>Guiding independent learning step by step. A particularly useful tool to scaffold learning for students working towards expectation</w:t>
            </w:r>
          </w:p>
        </w:tc>
      </w:tr>
      <w:tr w:rsidR="003412A5" w:rsidRPr="00A24774" w14:paraId="28E4321F" w14:textId="77777777" w:rsidTr="00003756">
        <w:tc>
          <w:tcPr>
            <w:tcW w:w="2043" w:type="dxa"/>
          </w:tcPr>
          <w:p w14:paraId="4D247FB2" w14:textId="41B1A1D2" w:rsidR="003412A5" w:rsidRPr="00A24774" w:rsidRDefault="003412A5" w:rsidP="003412A5">
            <w:pPr>
              <w:rPr>
                <w:b/>
                <w:bCs/>
                <w:sz w:val="18"/>
                <w:szCs w:val="18"/>
                <w:u w:val="single"/>
              </w:rPr>
            </w:pPr>
            <w:r w:rsidRPr="00A24774">
              <w:rPr>
                <w:b/>
                <w:bCs/>
                <w:sz w:val="18"/>
                <w:szCs w:val="18"/>
                <w:u w:val="single"/>
              </w:rPr>
              <w:t>Data analysis and presentation</w:t>
            </w:r>
          </w:p>
          <w:p w14:paraId="2D535A16" w14:textId="77777777" w:rsidR="003412A5" w:rsidRPr="00A24774" w:rsidRDefault="003412A5" w:rsidP="003412A5">
            <w:pPr>
              <w:rPr>
                <w:i/>
                <w:iCs/>
                <w:sz w:val="18"/>
                <w:szCs w:val="18"/>
              </w:rPr>
            </w:pPr>
          </w:p>
          <w:p w14:paraId="38436635" w14:textId="0C43AA2E" w:rsidR="003412A5" w:rsidRPr="00A24774" w:rsidRDefault="003412A5" w:rsidP="003412A5">
            <w:pPr>
              <w:rPr>
                <w:i/>
                <w:iCs/>
                <w:sz w:val="18"/>
                <w:szCs w:val="18"/>
              </w:rPr>
            </w:pPr>
            <w:r w:rsidRPr="00A24774">
              <w:rPr>
                <w:i/>
                <w:iCs/>
                <w:sz w:val="18"/>
                <w:szCs w:val="18"/>
              </w:rPr>
              <w:t>Data can be presented, analysed and interpreted in Excel and or SPSS there are useful guides to both on LinkedIn Learning.</w:t>
            </w:r>
          </w:p>
        </w:tc>
        <w:tc>
          <w:tcPr>
            <w:tcW w:w="2044" w:type="dxa"/>
          </w:tcPr>
          <w:p w14:paraId="287BB42F" w14:textId="16CAB429" w:rsidR="001609C6" w:rsidRPr="00A24774" w:rsidRDefault="001609C6" w:rsidP="001609C6">
            <w:pPr>
              <w:rPr>
                <w:b/>
                <w:bCs/>
                <w:sz w:val="18"/>
                <w:szCs w:val="18"/>
                <w:u w:val="single"/>
              </w:rPr>
            </w:pPr>
            <w:r w:rsidRPr="00A24774">
              <w:rPr>
                <w:b/>
                <w:bCs/>
                <w:sz w:val="18"/>
                <w:szCs w:val="18"/>
                <w:u w:val="single"/>
              </w:rPr>
              <w:t>PBL activities</w:t>
            </w:r>
          </w:p>
          <w:p w14:paraId="2CBC3B81" w14:textId="27392942" w:rsidR="001609C6" w:rsidRDefault="001609C6" w:rsidP="001609C6">
            <w:pPr>
              <w:rPr>
                <w:i/>
                <w:iCs/>
                <w:sz w:val="18"/>
                <w:szCs w:val="18"/>
              </w:rPr>
            </w:pPr>
          </w:p>
          <w:p w14:paraId="56F0A2AA" w14:textId="77777777" w:rsidR="001609C6" w:rsidRPr="00A24774" w:rsidRDefault="001609C6" w:rsidP="001609C6">
            <w:pPr>
              <w:rPr>
                <w:i/>
                <w:iCs/>
                <w:sz w:val="18"/>
                <w:szCs w:val="18"/>
              </w:rPr>
            </w:pPr>
          </w:p>
          <w:p w14:paraId="1321A9B4" w14:textId="4C4381D4" w:rsidR="003412A5" w:rsidRPr="00A24774" w:rsidRDefault="001609C6" w:rsidP="001609C6">
            <w:pPr>
              <w:rPr>
                <w:i/>
                <w:iCs/>
                <w:sz w:val="18"/>
                <w:szCs w:val="18"/>
              </w:rPr>
            </w:pPr>
            <w:r w:rsidRPr="00A24774">
              <w:rPr>
                <w:i/>
                <w:iCs/>
                <w:sz w:val="18"/>
                <w:szCs w:val="18"/>
              </w:rPr>
              <w:t xml:space="preserve">Rather than providing the answer why don’t you set them the problem. This will not only resolve the issue but teach them valuable </w:t>
            </w:r>
            <w:proofErr w:type="gramStart"/>
            <w:r w:rsidRPr="00A24774">
              <w:rPr>
                <w:i/>
                <w:iCs/>
                <w:sz w:val="18"/>
                <w:szCs w:val="18"/>
              </w:rPr>
              <w:t>problem solving</w:t>
            </w:r>
            <w:proofErr w:type="gramEnd"/>
            <w:r w:rsidRPr="00A24774">
              <w:rPr>
                <w:i/>
                <w:iCs/>
                <w:sz w:val="18"/>
                <w:szCs w:val="18"/>
              </w:rPr>
              <w:t xml:space="preserve"> skill for the future</w:t>
            </w:r>
          </w:p>
        </w:tc>
        <w:tc>
          <w:tcPr>
            <w:tcW w:w="2044" w:type="dxa"/>
          </w:tcPr>
          <w:p w14:paraId="6BA5FFAF" w14:textId="77777777" w:rsidR="003D13EF" w:rsidRPr="00A24774" w:rsidRDefault="003D13EF" w:rsidP="003D13EF">
            <w:pPr>
              <w:rPr>
                <w:b/>
                <w:bCs/>
                <w:sz w:val="18"/>
                <w:szCs w:val="18"/>
                <w:u w:val="single"/>
              </w:rPr>
            </w:pPr>
            <w:r w:rsidRPr="00A24774">
              <w:rPr>
                <w:b/>
                <w:bCs/>
                <w:sz w:val="18"/>
                <w:szCs w:val="18"/>
                <w:u w:val="single"/>
              </w:rPr>
              <w:t>Prepare a mini presentation</w:t>
            </w:r>
          </w:p>
          <w:p w14:paraId="5A4ED595" w14:textId="77777777" w:rsidR="003D13EF" w:rsidRPr="00A24774" w:rsidRDefault="003D13EF" w:rsidP="003D13EF">
            <w:pPr>
              <w:rPr>
                <w:i/>
                <w:iCs/>
                <w:sz w:val="18"/>
                <w:szCs w:val="18"/>
              </w:rPr>
            </w:pPr>
          </w:p>
          <w:p w14:paraId="0D782594" w14:textId="1D649C75" w:rsidR="003412A5" w:rsidRPr="00A24774" w:rsidRDefault="003D13EF" w:rsidP="003D13EF">
            <w:pPr>
              <w:rPr>
                <w:i/>
                <w:iCs/>
                <w:sz w:val="18"/>
                <w:szCs w:val="18"/>
              </w:rPr>
            </w:pPr>
            <w:r w:rsidRPr="00A24774">
              <w:rPr>
                <w:i/>
                <w:iCs/>
                <w:sz w:val="18"/>
                <w:szCs w:val="18"/>
              </w:rPr>
              <w:t>This can be a verbal and or visual presentation. Students could use Power point, Prezi, a whiteboard or flip chart to support their verbal presentation</w:t>
            </w:r>
          </w:p>
        </w:tc>
        <w:tc>
          <w:tcPr>
            <w:tcW w:w="2044" w:type="dxa"/>
          </w:tcPr>
          <w:p w14:paraId="3D97860B" w14:textId="77777777" w:rsidR="003412A5" w:rsidRPr="00A24774" w:rsidRDefault="003412A5" w:rsidP="003412A5">
            <w:pPr>
              <w:rPr>
                <w:b/>
                <w:bCs/>
                <w:sz w:val="18"/>
                <w:szCs w:val="18"/>
                <w:u w:val="single"/>
              </w:rPr>
            </w:pPr>
            <w:r w:rsidRPr="00A24774">
              <w:rPr>
                <w:b/>
                <w:bCs/>
                <w:sz w:val="18"/>
                <w:szCs w:val="18"/>
                <w:u w:val="single"/>
              </w:rPr>
              <w:t>Paraphrasing text into bullet points</w:t>
            </w:r>
          </w:p>
          <w:p w14:paraId="63D9227A" w14:textId="77777777" w:rsidR="003412A5" w:rsidRPr="00A24774" w:rsidRDefault="003412A5" w:rsidP="003412A5">
            <w:pPr>
              <w:rPr>
                <w:i/>
                <w:iCs/>
                <w:sz w:val="18"/>
                <w:szCs w:val="18"/>
              </w:rPr>
            </w:pPr>
          </w:p>
          <w:p w14:paraId="55464CCF" w14:textId="2B44167F" w:rsidR="003412A5" w:rsidRPr="00A24774" w:rsidRDefault="003412A5" w:rsidP="003412A5">
            <w:pPr>
              <w:rPr>
                <w:i/>
                <w:iCs/>
                <w:sz w:val="18"/>
                <w:szCs w:val="18"/>
              </w:rPr>
            </w:pPr>
            <w:proofErr w:type="gramStart"/>
            <w:r w:rsidRPr="00A24774">
              <w:rPr>
                <w:i/>
                <w:iCs/>
                <w:sz w:val="18"/>
                <w:szCs w:val="18"/>
              </w:rPr>
              <w:t>This transforms</w:t>
            </w:r>
            <w:proofErr w:type="gramEnd"/>
            <w:r w:rsidRPr="00A24774">
              <w:rPr>
                <w:i/>
                <w:iCs/>
                <w:sz w:val="18"/>
                <w:szCs w:val="18"/>
              </w:rPr>
              <w:t xml:space="preserve"> reading text into understanding text. It helps students to identify important points in flabby writing. Why not do it as a timed activity too to encourage speed reading</w:t>
            </w:r>
          </w:p>
        </w:tc>
        <w:tc>
          <w:tcPr>
            <w:tcW w:w="2026" w:type="dxa"/>
          </w:tcPr>
          <w:p w14:paraId="747EC0EE" w14:textId="77777777" w:rsidR="003D13EF" w:rsidRPr="00A24774" w:rsidRDefault="003D13EF" w:rsidP="003D13EF">
            <w:pPr>
              <w:rPr>
                <w:b/>
                <w:bCs/>
                <w:sz w:val="18"/>
                <w:szCs w:val="18"/>
                <w:u w:val="single"/>
              </w:rPr>
            </w:pPr>
            <w:r w:rsidRPr="00A24774">
              <w:rPr>
                <w:b/>
                <w:bCs/>
                <w:sz w:val="18"/>
                <w:szCs w:val="18"/>
                <w:u w:val="single"/>
              </w:rPr>
              <w:t>LinkedIn learning courses</w:t>
            </w:r>
          </w:p>
          <w:p w14:paraId="3DBC7288" w14:textId="77777777" w:rsidR="003D13EF" w:rsidRPr="00A24774" w:rsidRDefault="003D13EF" w:rsidP="003D13EF">
            <w:pPr>
              <w:rPr>
                <w:i/>
                <w:iCs/>
                <w:sz w:val="18"/>
                <w:szCs w:val="18"/>
              </w:rPr>
            </w:pPr>
          </w:p>
          <w:p w14:paraId="04FD7F93" w14:textId="01829FDB" w:rsidR="003412A5" w:rsidRPr="00A24774" w:rsidRDefault="003D13EF" w:rsidP="003D13EF">
            <w:pPr>
              <w:rPr>
                <w:i/>
                <w:iCs/>
                <w:sz w:val="18"/>
                <w:szCs w:val="18"/>
              </w:rPr>
            </w:pPr>
            <w:r w:rsidRPr="00A24774">
              <w:rPr>
                <w:i/>
                <w:iCs/>
                <w:sz w:val="18"/>
                <w:szCs w:val="18"/>
              </w:rPr>
              <w:t>Why not build in some added value. If they complete a LinkedIn learning course, it will enhance their knowledge and their CV</w:t>
            </w:r>
          </w:p>
        </w:tc>
        <w:tc>
          <w:tcPr>
            <w:tcW w:w="2062" w:type="dxa"/>
          </w:tcPr>
          <w:p w14:paraId="548D48B0" w14:textId="11C698A6" w:rsidR="003412A5" w:rsidRPr="00A24774" w:rsidRDefault="003412A5" w:rsidP="003412A5">
            <w:pPr>
              <w:rPr>
                <w:b/>
                <w:bCs/>
                <w:sz w:val="18"/>
                <w:szCs w:val="18"/>
                <w:u w:val="single"/>
              </w:rPr>
            </w:pPr>
            <w:r w:rsidRPr="00A24774">
              <w:rPr>
                <w:b/>
                <w:bCs/>
                <w:sz w:val="18"/>
                <w:szCs w:val="18"/>
                <w:u w:val="single"/>
              </w:rPr>
              <w:t>Photos and drawings</w:t>
            </w:r>
          </w:p>
          <w:p w14:paraId="0ADAD680" w14:textId="10E7167F" w:rsidR="003412A5" w:rsidRDefault="003412A5" w:rsidP="003412A5">
            <w:pPr>
              <w:rPr>
                <w:i/>
                <w:iCs/>
                <w:sz w:val="18"/>
                <w:szCs w:val="18"/>
              </w:rPr>
            </w:pPr>
          </w:p>
          <w:p w14:paraId="0C56B2A6" w14:textId="77777777" w:rsidR="003412A5" w:rsidRPr="00A24774" w:rsidRDefault="003412A5" w:rsidP="003412A5">
            <w:pPr>
              <w:rPr>
                <w:i/>
                <w:iCs/>
                <w:sz w:val="18"/>
                <w:szCs w:val="18"/>
              </w:rPr>
            </w:pPr>
          </w:p>
          <w:p w14:paraId="0C13E872" w14:textId="3009D139" w:rsidR="003412A5" w:rsidRPr="00A24774" w:rsidRDefault="003412A5" w:rsidP="003412A5">
            <w:pPr>
              <w:rPr>
                <w:i/>
                <w:iCs/>
                <w:sz w:val="18"/>
                <w:szCs w:val="18"/>
              </w:rPr>
            </w:pPr>
            <w:r w:rsidRPr="00A24774">
              <w:rPr>
                <w:i/>
                <w:iCs/>
                <w:sz w:val="18"/>
                <w:szCs w:val="18"/>
              </w:rPr>
              <w:t xml:space="preserve">Art is powerful form of expression. Art is great value as just a piece of art but what about using images for a metaphor. This will get the students thinking a bit more laterally </w:t>
            </w:r>
          </w:p>
        </w:tc>
        <w:tc>
          <w:tcPr>
            <w:tcW w:w="2044" w:type="dxa"/>
          </w:tcPr>
          <w:p w14:paraId="099EE171" w14:textId="77777777" w:rsidR="003412A5" w:rsidRPr="00A24774" w:rsidRDefault="003412A5" w:rsidP="003412A5">
            <w:pPr>
              <w:rPr>
                <w:b/>
                <w:bCs/>
                <w:sz w:val="18"/>
                <w:szCs w:val="18"/>
                <w:u w:val="single"/>
              </w:rPr>
            </w:pPr>
            <w:r w:rsidRPr="00A24774">
              <w:rPr>
                <w:b/>
                <w:bCs/>
                <w:sz w:val="18"/>
                <w:szCs w:val="18"/>
                <w:u w:val="single"/>
              </w:rPr>
              <w:t>Design a check list</w:t>
            </w:r>
          </w:p>
          <w:p w14:paraId="2F3B679F" w14:textId="77777777" w:rsidR="003412A5" w:rsidRPr="00A24774" w:rsidRDefault="003412A5" w:rsidP="003412A5">
            <w:pPr>
              <w:rPr>
                <w:i/>
                <w:iCs/>
                <w:sz w:val="18"/>
                <w:szCs w:val="18"/>
              </w:rPr>
            </w:pPr>
          </w:p>
          <w:p w14:paraId="150301C0" w14:textId="77777777" w:rsidR="003412A5" w:rsidRPr="00A24774" w:rsidRDefault="003412A5" w:rsidP="003412A5">
            <w:pPr>
              <w:rPr>
                <w:i/>
                <w:iCs/>
                <w:sz w:val="18"/>
                <w:szCs w:val="18"/>
              </w:rPr>
            </w:pPr>
          </w:p>
          <w:p w14:paraId="2F66E510" w14:textId="77777777" w:rsidR="003412A5" w:rsidRPr="00A24774" w:rsidRDefault="003412A5" w:rsidP="003412A5">
            <w:pPr>
              <w:rPr>
                <w:i/>
                <w:iCs/>
                <w:sz w:val="18"/>
                <w:szCs w:val="18"/>
              </w:rPr>
            </w:pPr>
          </w:p>
          <w:p w14:paraId="72C9202C" w14:textId="6A92E689" w:rsidR="003412A5" w:rsidRPr="00A24774" w:rsidRDefault="003412A5" w:rsidP="003412A5">
            <w:pPr>
              <w:rPr>
                <w:i/>
                <w:iCs/>
                <w:sz w:val="18"/>
                <w:szCs w:val="18"/>
              </w:rPr>
            </w:pPr>
            <w:r w:rsidRPr="00A24774">
              <w:rPr>
                <w:i/>
                <w:iCs/>
                <w:sz w:val="18"/>
                <w:szCs w:val="18"/>
              </w:rPr>
              <w:t>You could use the checklist tool on Sol or a word doc. It is a great way of getting students to break down complex tasks into bite size portions</w:t>
            </w:r>
            <w:r w:rsidRPr="00A24774">
              <w:rPr>
                <w:b/>
                <w:bCs/>
                <w:sz w:val="18"/>
                <w:szCs w:val="18"/>
                <w:u w:val="single"/>
              </w:rPr>
              <w:t xml:space="preserve"> </w:t>
            </w:r>
          </w:p>
        </w:tc>
      </w:tr>
      <w:tr w:rsidR="003412A5" w:rsidRPr="00A24774" w14:paraId="27F215BC" w14:textId="77777777" w:rsidTr="00003756">
        <w:tc>
          <w:tcPr>
            <w:tcW w:w="2043" w:type="dxa"/>
          </w:tcPr>
          <w:p w14:paraId="54BB3634" w14:textId="77777777" w:rsidR="00FA74F0" w:rsidRPr="00A24774" w:rsidRDefault="00FA74F0" w:rsidP="00FA74F0">
            <w:pPr>
              <w:rPr>
                <w:b/>
                <w:bCs/>
                <w:sz w:val="18"/>
                <w:szCs w:val="18"/>
                <w:u w:val="single"/>
              </w:rPr>
            </w:pPr>
            <w:r w:rsidRPr="00A24774">
              <w:rPr>
                <w:b/>
                <w:bCs/>
                <w:sz w:val="18"/>
                <w:szCs w:val="18"/>
                <w:u w:val="single"/>
              </w:rPr>
              <w:t>Construct a theory fact file</w:t>
            </w:r>
          </w:p>
          <w:p w14:paraId="2D1B5324" w14:textId="77777777" w:rsidR="00FA74F0" w:rsidRPr="00A24774" w:rsidRDefault="00FA74F0" w:rsidP="00FA74F0">
            <w:pPr>
              <w:rPr>
                <w:i/>
                <w:iCs/>
                <w:sz w:val="18"/>
                <w:szCs w:val="18"/>
              </w:rPr>
            </w:pPr>
          </w:p>
          <w:p w14:paraId="10A30346" w14:textId="0C515549" w:rsidR="003412A5" w:rsidRPr="00A24774" w:rsidRDefault="00FA74F0" w:rsidP="00FA74F0">
            <w:pPr>
              <w:rPr>
                <w:i/>
                <w:iCs/>
                <w:sz w:val="18"/>
                <w:szCs w:val="18"/>
              </w:rPr>
            </w:pPr>
            <w:r w:rsidRPr="00A24774">
              <w:rPr>
                <w:i/>
                <w:iCs/>
                <w:sz w:val="18"/>
                <w:szCs w:val="18"/>
              </w:rPr>
              <w:t>This develops research and communication skills alongside developing knowledge</w:t>
            </w:r>
          </w:p>
        </w:tc>
        <w:tc>
          <w:tcPr>
            <w:tcW w:w="2044" w:type="dxa"/>
          </w:tcPr>
          <w:p w14:paraId="0564116E" w14:textId="77777777" w:rsidR="003412A5" w:rsidRPr="00A24774" w:rsidRDefault="003412A5" w:rsidP="003412A5">
            <w:pPr>
              <w:rPr>
                <w:b/>
                <w:bCs/>
                <w:sz w:val="18"/>
                <w:szCs w:val="18"/>
                <w:u w:val="single"/>
              </w:rPr>
            </w:pPr>
            <w:r w:rsidRPr="00A24774">
              <w:rPr>
                <w:b/>
                <w:bCs/>
                <w:sz w:val="18"/>
                <w:szCs w:val="18"/>
                <w:u w:val="single"/>
              </w:rPr>
              <w:t>Create an animation</w:t>
            </w:r>
          </w:p>
          <w:p w14:paraId="16B180B3" w14:textId="7EAC9CE4" w:rsidR="003412A5" w:rsidRPr="00A24774" w:rsidRDefault="003412A5" w:rsidP="003412A5">
            <w:pPr>
              <w:rPr>
                <w:i/>
                <w:iCs/>
                <w:sz w:val="18"/>
                <w:szCs w:val="18"/>
              </w:rPr>
            </w:pPr>
          </w:p>
          <w:p w14:paraId="3F0BCC77" w14:textId="77777777" w:rsidR="003412A5" w:rsidRPr="00A24774" w:rsidRDefault="003412A5" w:rsidP="003412A5">
            <w:pPr>
              <w:rPr>
                <w:i/>
                <w:iCs/>
                <w:sz w:val="18"/>
                <w:szCs w:val="18"/>
              </w:rPr>
            </w:pPr>
          </w:p>
          <w:p w14:paraId="4081D56D" w14:textId="61FB579B" w:rsidR="003412A5" w:rsidRPr="00A24774" w:rsidRDefault="003412A5" w:rsidP="003412A5">
            <w:pPr>
              <w:rPr>
                <w:i/>
                <w:iCs/>
                <w:sz w:val="18"/>
                <w:szCs w:val="18"/>
              </w:rPr>
            </w:pPr>
            <w:r w:rsidRPr="00A24774">
              <w:rPr>
                <w:i/>
                <w:iCs/>
                <w:sz w:val="18"/>
                <w:szCs w:val="18"/>
              </w:rPr>
              <w:t xml:space="preserve">Another fun way to reinforce learning and build creativity students can create their own animations for free on </w:t>
            </w:r>
            <w:hyperlink r:id="rId14" w:history="1">
              <w:r w:rsidRPr="00A24774">
                <w:rPr>
                  <w:rStyle w:val="Hyperlink"/>
                  <w:i/>
                  <w:iCs/>
                  <w:sz w:val="18"/>
                  <w:szCs w:val="18"/>
                </w:rPr>
                <w:t>www.powtoon.com</w:t>
              </w:r>
            </w:hyperlink>
            <w:r w:rsidRPr="00A24774">
              <w:rPr>
                <w:i/>
                <w:iCs/>
                <w:sz w:val="18"/>
                <w:szCs w:val="18"/>
              </w:rPr>
              <w:t xml:space="preserve"> </w:t>
            </w:r>
          </w:p>
        </w:tc>
        <w:tc>
          <w:tcPr>
            <w:tcW w:w="2044" w:type="dxa"/>
          </w:tcPr>
          <w:p w14:paraId="151D8439" w14:textId="06802C11" w:rsidR="0079791D" w:rsidRPr="00A24774" w:rsidRDefault="0079791D" w:rsidP="0079791D">
            <w:pPr>
              <w:rPr>
                <w:b/>
                <w:bCs/>
                <w:sz w:val="18"/>
                <w:szCs w:val="18"/>
                <w:u w:val="single"/>
              </w:rPr>
            </w:pPr>
            <w:r>
              <w:rPr>
                <w:b/>
                <w:bCs/>
                <w:sz w:val="18"/>
                <w:szCs w:val="18"/>
                <w:u w:val="single"/>
              </w:rPr>
              <w:t xml:space="preserve">Personal </w:t>
            </w:r>
            <w:r w:rsidRPr="00A24774">
              <w:rPr>
                <w:b/>
                <w:bCs/>
                <w:sz w:val="18"/>
                <w:szCs w:val="18"/>
                <w:u w:val="single"/>
              </w:rPr>
              <w:t xml:space="preserve">Profile </w:t>
            </w:r>
          </w:p>
          <w:p w14:paraId="28664152" w14:textId="77777777" w:rsidR="0079791D" w:rsidRPr="00A24774" w:rsidRDefault="0079791D" w:rsidP="0079791D">
            <w:pPr>
              <w:rPr>
                <w:i/>
                <w:iCs/>
                <w:sz w:val="18"/>
                <w:szCs w:val="18"/>
              </w:rPr>
            </w:pPr>
          </w:p>
          <w:p w14:paraId="4FE58798" w14:textId="75E4AC9F" w:rsidR="003412A5" w:rsidRPr="00A24774" w:rsidRDefault="0079791D" w:rsidP="0079791D">
            <w:pPr>
              <w:rPr>
                <w:i/>
                <w:iCs/>
                <w:sz w:val="18"/>
                <w:szCs w:val="18"/>
              </w:rPr>
            </w:pPr>
            <w:r w:rsidRPr="00A24774">
              <w:rPr>
                <w:i/>
                <w:iCs/>
                <w:sz w:val="18"/>
                <w:szCs w:val="18"/>
              </w:rPr>
              <w:t>Ask students to profile themselves against a list of criteria. Likert scales are a good way of doing this. On a scale of 1 – 10, where 1 is low and 10 is high, how confident are you in your ability to perform X, Y and Z</w:t>
            </w:r>
          </w:p>
        </w:tc>
        <w:tc>
          <w:tcPr>
            <w:tcW w:w="2044" w:type="dxa"/>
          </w:tcPr>
          <w:p w14:paraId="2EA8FFE3" w14:textId="25594CA8" w:rsidR="0079791D" w:rsidRPr="00A24774" w:rsidRDefault="0079791D" w:rsidP="0079791D">
            <w:pPr>
              <w:rPr>
                <w:b/>
                <w:bCs/>
                <w:sz w:val="18"/>
                <w:szCs w:val="18"/>
                <w:u w:val="single"/>
              </w:rPr>
            </w:pPr>
            <w:r w:rsidRPr="00A24774">
              <w:rPr>
                <w:b/>
                <w:bCs/>
                <w:sz w:val="18"/>
                <w:szCs w:val="18"/>
                <w:u w:val="single"/>
              </w:rPr>
              <w:t>Undertake H5P activities</w:t>
            </w:r>
          </w:p>
          <w:p w14:paraId="246D6342" w14:textId="77777777" w:rsidR="0079791D" w:rsidRPr="00A24774" w:rsidRDefault="0079791D" w:rsidP="0079791D">
            <w:pPr>
              <w:rPr>
                <w:i/>
                <w:iCs/>
                <w:sz w:val="18"/>
                <w:szCs w:val="18"/>
              </w:rPr>
            </w:pPr>
          </w:p>
          <w:p w14:paraId="338FB99F" w14:textId="1385B2DF" w:rsidR="003412A5" w:rsidRPr="00A24774" w:rsidRDefault="0079791D" w:rsidP="0079791D">
            <w:pPr>
              <w:rPr>
                <w:i/>
                <w:iCs/>
                <w:sz w:val="18"/>
                <w:szCs w:val="18"/>
              </w:rPr>
            </w:pPr>
            <w:r w:rsidRPr="00A24774">
              <w:rPr>
                <w:i/>
                <w:iCs/>
                <w:sz w:val="18"/>
                <w:szCs w:val="18"/>
              </w:rPr>
              <w:t>There are lots of interactive activities on H5P. Find and explore them by accessing the H5P tool on the “add activities” function on your SOL pages. Everything from labelling pictures to drag and drop</w:t>
            </w:r>
          </w:p>
        </w:tc>
        <w:tc>
          <w:tcPr>
            <w:tcW w:w="2026" w:type="dxa"/>
          </w:tcPr>
          <w:p w14:paraId="602D1E36" w14:textId="239DC413" w:rsidR="003412A5" w:rsidRPr="00A24774" w:rsidRDefault="003412A5" w:rsidP="003412A5">
            <w:pPr>
              <w:rPr>
                <w:b/>
                <w:bCs/>
                <w:sz w:val="18"/>
                <w:szCs w:val="18"/>
                <w:u w:val="single"/>
              </w:rPr>
            </w:pPr>
            <w:r w:rsidRPr="00A24774">
              <w:rPr>
                <w:b/>
                <w:bCs/>
                <w:sz w:val="18"/>
                <w:szCs w:val="18"/>
                <w:u w:val="single"/>
              </w:rPr>
              <w:t xml:space="preserve">Create a mnemonic or acronym </w:t>
            </w:r>
          </w:p>
          <w:p w14:paraId="01922D3E" w14:textId="77777777" w:rsidR="003412A5" w:rsidRPr="00A24774" w:rsidRDefault="003412A5" w:rsidP="003412A5">
            <w:pPr>
              <w:rPr>
                <w:i/>
                <w:iCs/>
                <w:sz w:val="18"/>
                <w:szCs w:val="18"/>
              </w:rPr>
            </w:pPr>
          </w:p>
          <w:p w14:paraId="2BD0D5B7" w14:textId="35169EA1" w:rsidR="003412A5" w:rsidRPr="00A24774" w:rsidRDefault="003412A5" w:rsidP="003412A5">
            <w:pPr>
              <w:rPr>
                <w:i/>
                <w:iCs/>
                <w:sz w:val="18"/>
                <w:szCs w:val="18"/>
              </w:rPr>
            </w:pPr>
            <w:r w:rsidRPr="00A24774">
              <w:rPr>
                <w:i/>
                <w:iCs/>
                <w:sz w:val="18"/>
                <w:szCs w:val="18"/>
              </w:rPr>
              <w:t xml:space="preserve">This will help students remember a list - Ask students to build a word or saying from the first letters of each word in the list (I.e. SMART goals) </w:t>
            </w:r>
          </w:p>
        </w:tc>
        <w:tc>
          <w:tcPr>
            <w:tcW w:w="2062" w:type="dxa"/>
          </w:tcPr>
          <w:p w14:paraId="618515AE" w14:textId="4E5C8F7A" w:rsidR="003412A5" w:rsidRPr="00A24774" w:rsidRDefault="003412A5" w:rsidP="003412A5">
            <w:pPr>
              <w:rPr>
                <w:b/>
                <w:bCs/>
                <w:sz w:val="18"/>
                <w:szCs w:val="18"/>
                <w:u w:val="single"/>
              </w:rPr>
            </w:pPr>
            <w:r w:rsidRPr="00A24774">
              <w:rPr>
                <w:b/>
                <w:bCs/>
                <w:sz w:val="18"/>
                <w:szCs w:val="18"/>
                <w:u w:val="single"/>
              </w:rPr>
              <w:t xml:space="preserve">Modelling </w:t>
            </w:r>
          </w:p>
          <w:p w14:paraId="3E8181D3" w14:textId="25AFA0A4" w:rsidR="003412A5" w:rsidRPr="00A24774" w:rsidRDefault="003412A5" w:rsidP="003412A5">
            <w:pPr>
              <w:rPr>
                <w:i/>
                <w:iCs/>
                <w:sz w:val="18"/>
                <w:szCs w:val="18"/>
              </w:rPr>
            </w:pPr>
          </w:p>
          <w:p w14:paraId="5FA4D61F" w14:textId="77777777" w:rsidR="003412A5" w:rsidRPr="00A24774" w:rsidRDefault="003412A5" w:rsidP="003412A5">
            <w:pPr>
              <w:rPr>
                <w:i/>
                <w:iCs/>
                <w:sz w:val="18"/>
                <w:szCs w:val="18"/>
              </w:rPr>
            </w:pPr>
          </w:p>
          <w:p w14:paraId="05A395DD" w14:textId="515E9A13" w:rsidR="003412A5" w:rsidRPr="00A24774" w:rsidRDefault="003412A5" w:rsidP="003412A5">
            <w:pPr>
              <w:rPr>
                <w:i/>
                <w:iCs/>
                <w:sz w:val="18"/>
                <w:szCs w:val="18"/>
              </w:rPr>
            </w:pPr>
            <w:r w:rsidRPr="00A24774">
              <w:rPr>
                <w:i/>
                <w:iCs/>
                <w:sz w:val="18"/>
                <w:szCs w:val="18"/>
              </w:rPr>
              <w:t xml:space="preserve">Time to roll their sleeves up and get creative. They can use Lego, </w:t>
            </w:r>
            <w:proofErr w:type="spellStart"/>
            <w:r>
              <w:rPr>
                <w:i/>
                <w:iCs/>
                <w:sz w:val="18"/>
                <w:szCs w:val="18"/>
              </w:rPr>
              <w:t>P</w:t>
            </w:r>
            <w:r w:rsidRPr="00A24774">
              <w:rPr>
                <w:i/>
                <w:iCs/>
                <w:sz w:val="18"/>
                <w:szCs w:val="18"/>
              </w:rPr>
              <w:t>lay-doh</w:t>
            </w:r>
            <w:proofErr w:type="spellEnd"/>
            <w:r w:rsidRPr="00A24774">
              <w:rPr>
                <w:i/>
                <w:iCs/>
                <w:sz w:val="18"/>
                <w:szCs w:val="18"/>
              </w:rPr>
              <w:t>, or junk to create a model. Converting complex issues into models is great fun and memorable.</w:t>
            </w:r>
          </w:p>
        </w:tc>
        <w:tc>
          <w:tcPr>
            <w:tcW w:w="2044" w:type="dxa"/>
          </w:tcPr>
          <w:p w14:paraId="01E00FE2" w14:textId="77777777" w:rsidR="003412A5" w:rsidRPr="00A24774" w:rsidRDefault="003412A5" w:rsidP="003412A5">
            <w:pPr>
              <w:rPr>
                <w:b/>
                <w:bCs/>
                <w:sz w:val="18"/>
                <w:szCs w:val="18"/>
                <w:u w:val="single"/>
              </w:rPr>
            </w:pPr>
            <w:r w:rsidRPr="00A24774">
              <w:rPr>
                <w:b/>
                <w:bCs/>
                <w:sz w:val="18"/>
                <w:szCs w:val="18"/>
                <w:u w:val="single"/>
              </w:rPr>
              <w:t>Imagery / visualisation</w:t>
            </w:r>
          </w:p>
          <w:p w14:paraId="423EFEF1" w14:textId="751039BB" w:rsidR="003412A5" w:rsidRDefault="003412A5" w:rsidP="003412A5">
            <w:pPr>
              <w:rPr>
                <w:i/>
                <w:iCs/>
                <w:sz w:val="18"/>
                <w:szCs w:val="18"/>
              </w:rPr>
            </w:pPr>
          </w:p>
          <w:p w14:paraId="0A83BA51" w14:textId="77777777" w:rsidR="003412A5" w:rsidRPr="00A24774" w:rsidRDefault="003412A5" w:rsidP="003412A5">
            <w:pPr>
              <w:rPr>
                <w:i/>
                <w:iCs/>
                <w:sz w:val="18"/>
                <w:szCs w:val="18"/>
              </w:rPr>
            </w:pPr>
          </w:p>
          <w:p w14:paraId="6FB90497" w14:textId="7D556D2A" w:rsidR="003412A5" w:rsidRPr="00A24774" w:rsidRDefault="003412A5" w:rsidP="003412A5">
            <w:pPr>
              <w:rPr>
                <w:i/>
                <w:iCs/>
                <w:sz w:val="18"/>
                <w:szCs w:val="18"/>
              </w:rPr>
            </w:pPr>
            <w:r w:rsidRPr="00A24774">
              <w:rPr>
                <w:i/>
                <w:iCs/>
                <w:sz w:val="18"/>
                <w:szCs w:val="18"/>
              </w:rPr>
              <w:t xml:space="preserve">Imagery is a free and easy way of creating / recreating pictures and scenarios. Then students can start to answer questions like: how it would feel? or what would happen if? </w:t>
            </w:r>
          </w:p>
        </w:tc>
      </w:tr>
      <w:tr w:rsidR="003412A5" w:rsidRPr="00A24774" w14:paraId="2B6A15AF" w14:textId="77777777" w:rsidTr="00003756">
        <w:tc>
          <w:tcPr>
            <w:tcW w:w="2043" w:type="dxa"/>
          </w:tcPr>
          <w:p w14:paraId="66AA62B2" w14:textId="2775D057" w:rsidR="003412A5" w:rsidRPr="00A24774" w:rsidRDefault="003412A5" w:rsidP="003412A5">
            <w:pPr>
              <w:rPr>
                <w:b/>
                <w:bCs/>
                <w:sz w:val="18"/>
                <w:szCs w:val="18"/>
                <w:u w:val="single"/>
              </w:rPr>
            </w:pPr>
            <w:r w:rsidRPr="00A24774">
              <w:rPr>
                <w:b/>
                <w:bCs/>
                <w:sz w:val="18"/>
                <w:szCs w:val="18"/>
                <w:u w:val="single"/>
              </w:rPr>
              <w:t xml:space="preserve">Design an infographic </w:t>
            </w:r>
          </w:p>
          <w:p w14:paraId="710C7F56" w14:textId="77777777" w:rsidR="003412A5" w:rsidRPr="00A24774" w:rsidRDefault="003412A5" w:rsidP="003412A5">
            <w:pPr>
              <w:rPr>
                <w:i/>
                <w:iCs/>
                <w:sz w:val="18"/>
                <w:szCs w:val="18"/>
              </w:rPr>
            </w:pPr>
          </w:p>
          <w:p w14:paraId="3E20A3CF" w14:textId="23D8A084" w:rsidR="003412A5" w:rsidRPr="00A24774" w:rsidRDefault="003412A5" w:rsidP="003412A5">
            <w:pPr>
              <w:rPr>
                <w:i/>
                <w:iCs/>
                <w:sz w:val="18"/>
                <w:szCs w:val="18"/>
              </w:rPr>
            </w:pPr>
            <w:r w:rsidRPr="00A24774">
              <w:rPr>
                <w:i/>
                <w:iCs/>
                <w:sz w:val="18"/>
                <w:szCs w:val="18"/>
              </w:rPr>
              <w:t>Get your students to turn facts and figures into something more visually appealing</w:t>
            </w:r>
          </w:p>
          <w:p w14:paraId="0B26D2FD" w14:textId="53A5558C" w:rsidR="003412A5" w:rsidRPr="00A24774" w:rsidRDefault="003412A5" w:rsidP="003412A5">
            <w:pPr>
              <w:rPr>
                <w:i/>
                <w:iCs/>
                <w:sz w:val="18"/>
                <w:szCs w:val="18"/>
              </w:rPr>
            </w:pPr>
            <w:r w:rsidRPr="00A24774">
              <w:rPr>
                <w:i/>
                <w:iCs/>
                <w:sz w:val="18"/>
                <w:szCs w:val="18"/>
              </w:rPr>
              <w:t xml:space="preserve">Students can create their own free infographic with </w:t>
            </w:r>
            <w:hyperlink r:id="rId15" w:history="1">
              <w:r w:rsidRPr="00A24774">
                <w:rPr>
                  <w:rStyle w:val="Hyperlink"/>
                  <w:i/>
                  <w:iCs/>
                  <w:sz w:val="18"/>
                  <w:szCs w:val="18"/>
                </w:rPr>
                <w:t>www.canva.com</w:t>
              </w:r>
            </w:hyperlink>
            <w:r w:rsidRPr="00A24774">
              <w:rPr>
                <w:i/>
                <w:iCs/>
                <w:sz w:val="18"/>
                <w:szCs w:val="18"/>
              </w:rPr>
              <w:t xml:space="preserve"> </w:t>
            </w:r>
          </w:p>
        </w:tc>
        <w:tc>
          <w:tcPr>
            <w:tcW w:w="2044" w:type="dxa"/>
          </w:tcPr>
          <w:p w14:paraId="708FB65C" w14:textId="77777777" w:rsidR="003412A5" w:rsidRPr="00A24774" w:rsidRDefault="003412A5" w:rsidP="003412A5">
            <w:pPr>
              <w:rPr>
                <w:b/>
                <w:bCs/>
                <w:sz w:val="18"/>
                <w:szCs w:val="18"/>
                <w:u w:val="single"/>
              </w:rPr>
            </w:pPr>
            <w:r w:rsidRPr="00A24774">
              <w:rPr>
                <w:b/>
                <w:bCs/>
                <w:sz w:val="18"/>
                <w:szCs w:val="18"/>
                <w:u w:val="single"/>
              </w:rPr>
              <w:t>Anonyms and synonyms</w:t>
            </w:r>
          </w:p>
          <w:p w14:paraId="6981C58E" w14:textId="77777777" w:rsidR="003412A5" w:rsidRPr="00A24774" w:rsidRDefault="003412A5" w:rsidP="003412A5">
            <w:pPr>
              <w:rPr>
                <w:i/>
                <w:iCs/>
                <w:sz w:val="18"/>
                <w:szCs w:val="18"/>
              </w:rPr>
            </w:pPr>
          </w:p>
          <w:p w14:paraId="5A349BCE" w14:textId="74D1E53C" w:rsidR="003412A5" w:rsidRPr="00A24774" w:rsidRDefault="003412A5" w:rsidP="003412A5">
            <w:pPr>
              <w:rPr>
                <w:i/>
                <w:iCs/>
                <w:sz w:val="18"/>
                <w:szCs w:val="18"/>
              </w:rPr>
            </w:pPr>
            <w:r w:rsidRPr="00A24774">
              <w:rPr>
                <w:i/>
                <w:iCs/>
                <w:sz w:val="18"/>
                <w:szCs w:val="18"/>
              </w:rPr>
              <w:t>Ask students to think or words or scenarios that are the same as / similar to or the opposite of</w:t>
            </w:r>
          </w:p>
        </w:tc>
        <w:tc>
          <w:tcPr>
            <w:tcW w:w="2044" w:type="dxa"/>
          </w:tcPr>
          <w:p w14:paraId="48CBD3D9" w14:textId="77777777" w:rsidR="00FA5F31" w:rsidRPr="00A24774" w:rsidRDefault="00FA5F31" w:rsidP="00FA5F31">
            <w:pPr>
              <w:rPr>
                <w:b/>
                <w:bCs/>
                <w:sz w:val="18"/>
                <w:szCs w:val="18"/>
                <w:u w:val="single"/>
              </w:rPr>
            </w:pPr>
            <w:r w:rsidRPr="00A24774">
              <w:rPr>
                <w:b/>
                <w:bCs/>
                <w:sz w:val="18"/>
                <w:szCs w:val="18"/>
                <w:u w:val="single"/>
              </w:rPr>
              <w:t>Watch a YouTube video</w:t>
            </w:r>
          </w:p>
          <w:p w14:paraId="4676A861" w14:textId="77777777" w:rsidR="00FA5F31" w:rsidRPr="00A24774" w:rsidRDefault="00FA5F31" w:rsidP="00FA5F31">
            <w:pPr>
              <w:rPr>
                <w:i/>
                <w:iCs/>
                <w:sz w:val="18"/>
                <w:szCs w:val="18"/>
              </w:rPr>
            </w:pPr>
          </w:p>
          <w:p w14:paraId="2F4A15FD" w14:textId="51267844" w:rsidR="003412A5" w:rsidRPr="00A24774" w:rsidRDefault="00FA5F31" w:rsidP="00FA5F31">
            <w:pPr>
              <w:rPr>
                <w:i/>
                <w:iCs/>
                <w:sz w:val="18"/>
                <w:szCs w:val="18"/>
              </w:rPr>
            </w:pPr>
            <w:r w:rsidRPr="00A24774">
              <w:rPr>
                <w:i/>
                <w:iCs/>
                <w:sz w:val="18"/>
                <w:szCs w:val="18"/>
              </w:rPr>
              <w:t>If it is long, then indicate the specific bit you want your students to watch.</w:t>
            </w:r>
          </w:p>
        </w:tc>
        <w:tc>
          <w:tcPr>
            <w:tcW w:w="2044" w:type="dxa"/>
          </w:tcPr>
          <w:p w14:paraId="4CDE0366" w14:textId="77777777" w:rsidR="003412A5" w:rsidRPr="00A24774" w:rsidRDefault="003412A5" w:rsidP="003412A5">
            <w:pPr>
              <w:rPr>
                <w:b/>
                <w:bCs/>
                <w:sz w:val="18"/>
                <w:szCs w:val="18"/>
                <w:u w:val="single"/>
              </w:rPr>
            </w:pPr>
            <w:r w:rsidRPr="00A24774">
              <w:rPr>
                <w:b/>
                <w:bCs/>
                <w:sz w:val="18"/>
                <w:szCs w:val="18"/>
                <w:u w:val="single"/>
              </w:rPr>
              <w:t>Conduct an interview</w:t>
            </w:r>
          </w:p>
          <w:p w14:paraId="02718C7F" w14:textId="77777777" w:rsidR="003412A5" w:rsidRPr="00A24774" w:rsidRDefault="003412A5" w:rsidP="003412A5">
            <w:pPr>
              <w:rPr>
                <w:i/>
                <w:iCs/>
                <w:sz w:val="18"/>
                <w:szCs w:val="18"/>
              </w:rPr>
            </w:pPr>
          </w:p>
          <w:p w14:paraId="483A50D1" w14:textId="3BFF19B2" w:rsidR="003412A5" w:rsidRPr="00A24774" w:rsidRDefault="003412A5" w:rsidP="003412A5">
            <w:pPr>
              <w:rPr>
                <w:b/>
                <w:bCs/>
                <w:sz w:val="18"/>
                <w:szCs w:val="18"/>
                <w:u w:val="single"/>
              </w:rPr>
            </w:pPr>
            <w:r w:rsidRPr="00A24774">
              <w:rPr>
                <w:i/>
                <w:iCs/>
                <w:sz w:val="18"/>
                <w:szCs w:val="18"/>
              </w:rPr>
              <w:t>This could be a straightforward research interview or make it a bit more exciting by combining it with a bit of role play to enact a specific scenario</w:t>
            </w:r>
            <w:r w:rsidRPr="00A24774">
              <w:rPr>
                <w:b/>
                <w:bCs/>
                <w:sz w:val="18"/>
                <w:szCs w:val="18"/>
                <w:u w:val="single"/>
              </w:rPr>
              <w:t xml:space="preserve"> </w:t>
            </w:r>
          </w:p>
        </w:tc>
        <w:tc>
          <w:tcPr>
            <w:tcW w:w="2026" w:type="dxa"/>
          </w:tcPr>
          <w:p w14:paraId="75200462" w14:textId="77777777" w:rsidR="003412A5" w:rsidRPr="00A24774" w:rsidRDefault="003412A5" w:rsidP="003412A5">
            <w:pPr>
              <w:rPr>
                <w:b/>
                <w:bCs/>
                <w:sz w:val="18"/>
                <w:szCs w:val="18"/>
                <w:u w:val="single"/>
              </w:rPr>
            </w:pPr>
            <w:r w:rsidRPr="00A24774">
              <w:rPr>
                <w:b/>
                <w:bCs/>
                <w:sz w:val="18"/>
                <w:szCs w:val="18"/>
                <w:u w:val="single"/>
              </w:rPr>
              <w:t xml:space="preserve">Fill in Cloze procedure </w:t>
            </w:r>
          </w:p>
          <w:p w14:paraId="2B27A9F5" w14:textId="77777777" w:rsidR="003412A5" w:rsidRPr="00A24774" w:rsidRDefault="003412A5" w:rsidP="003412A5">
            <w:pPr>
              <w:rPr>
                <w:i/>
                <w:iCs/>
                <w:sz w:val="18"/>
                <w:szCs w:val="18"/>
              </w:rPr>
            </w:pPr>
          </w:p>
          <w:p w14:paraId="2D3406AA" w14:textId="2431B442" w:rsidR="003412A5" w:rsidRPr="00A24774" w:rsidRDefault="003412A5" w:rsidP="003412A5">
            <w:pPr>
              <w:rPr>
                <w:i/>
                <w:iCs/>
                <w:sz w:val="18"/>
                <w:szCs w:val="18"/>
              </w:rPr>
            </w:pPr>
            <w:r w:rsidRPr="00A24774">
              <w:rPr>
                <w:i/>
                <w:iCs/>
                <w:sz w:val="18"/>
                <w:szCs w:val="18"/>
              </w:rPr>
              <w:t>This is a posh term for dragging and dropping words into sentences or filling in the blanks. It’s a good exercise to test retention of facts taught the week before</w:t>
            </w:r>
          </w:p>
          <w:p w14:paraId="003B4DD4" w14:textId="3FF08319" w:rsidR="003412A5" w:rsidRPr="00A24774" w:rsidRDefault="003412A5" w:rsidP="003412A5">
            <w:pPr>
              <w:rPr>
                <w:i/>
                <w:iCs/>
                <w:sz w:val="18"/>
                <w:szCs w:val="18"/>
              </w:rPr>
            </w:pPr>
          </w:p>
        </w:tc>
        <w:tc>
          <w:tcPr>
            <w:tcW w:w="2062" w:type="dxa"/>
          </w:tcPr>
          <w:p w14:paraId="426B0758" w14:textId="77777777" w:rsidR="00FA74F0" w:rsidRPr="00A24774" w:rsidRDefault="00FA74F0" w:rsidP="00FA74F0">
            <w:pPr>
              <w:rPr>
                <w:b/>
                <w:bCs/>
                <w:sz w:val="18"/>
                <w:szCs w:val="18"/>
                <w:u w:val="single"/>
              </w:rPr>
            </w:pPr>
            <w:r w:rsidRPr="00A24774">
              <w:rPr>
                <w:b/>
                <w:bCs/>
                <w:sz w:val="18"/>
                <w:szCs w:val="18"/>
                <w:u w:val="single"/>
              </w:rPr>
              <w:t xml:space="preserve">Create a cartoon strip </w:t>
            </w:r>
          </w:p>
          <w:p w14:paraId="1F05969C" w14:textId="77777777" w:rsidR="00FA74F0" w:rsidRPr="00A24774" w:rsidRDefault="00FA74F0" w:rsidP="00FA74F0">
            <w:pPr>
              <w:rPr>
                <w:i/>
                <w:iCs/>
                <w:sz w:val="18"/>
                <w:szCs w:val="18"/>
              </w:rPr>
            </w:pPr>
          </w:p>
          <w:p w14:paraId="346F97C5" w14:textId="77777777" w:rsidR="00FA74F0" w:rsidRPr="00A24774" w:rsidRDefault="00FA74F0" w:rsidP="00FA74F0">
            <w:pPr>
              <w:rPr>
                <w:i/>
                <w:iCs/>
                <w:sz w:val="18"/>
                <w:szCs w:val="18"/>
              </w:rPr>
            </w:pPr>
          </w:p>
          <w:p w14:paraId="381E23C7" w14:textId="77777777" w:rsidR="00FA74F0" w:rsidRPr="00A24774" w:rsidRDefault="00FA74F0" w:rsidP="00FA74F0">
            <w:pPr>
              <w:rPr>
                <w:i/>
                <w:iCs/>
                <w:sz w:val="18"/>
                <w:szCs w:val="18"/>
              </w:rPr>
            </w:pPr>
            <w:r w:rsidRPr="00A24774">
              <w:rPr>
                <w:i/>
                <w:iCs/>
                <w:sz w:val="18"/>
                <w:szCs w:val="18"/>
              </w:rPr>
              <w:t xml:space="preserve">This is a fun way to reinforce learning. Students can create their own cartoon for free on  </w:t>
            </w:r>
            <w:hyperlink r:id="rId16" w:history="1">
              <w:r w:rsidRPr="00A24774">
                <w:rPr>
                  <w:rStyle w:val="Hyperlink"/>
                  <w:sz w:val="18"/>
                  <w:szCs w:val="18"/>
                </w:rPr>
                <w:t>www.storyboardthat.com</w:t>
              </w:r>
            </w:hyperlink>
          </w:p>
          <w:p w14:paraId="7E2560B4" w14:textId="1C146033" w:rsidR="003412A5" w:rsidRPr="00A24774" w:rsidRDefault="003412A5" w:rsidP="0079791D">
            <w:pPr>
              <w:rPr>
                <w:i/>
                <w:iCs/>
                <w:sz w:val="18"/>
                <w:szCs w:val="18"/>
              </w:rPr>
            </w:pPr>
          </w:p>
        </w:tc>
        <w:tc>
          <w:tcPr>
            <w:tcW w:w="2044" w:type="dxa"/>
          </w:tcPr>
          <w:p w14:paraId="7E274983" w14:textId="77777777" w:rsidR="0079791D" w:rsidRPr="00A24774" w:rsidRDefault="0079791D" w:rsidP="0079791D">
            <w:pPr>
              <w:rPr>
                <w:b/>
                <w:bCs/>
                <w:sz w:val="18"/>
                <w:szCs w:val="18"/>
                <w:u w:val="single"/>
              </w:rPr>
            </w:pPr>
            <w:r w:rsidRPr="00A24774">
              <w:rPr>
                <w:b/>
                <w:bCs/>
                <w:sz w:val="18"/>
                <w:szCs w:val="18"/>
                <w:u w:val="single"/>
              </w:rPr>
              <w:t>Draw a flow diagram</w:t>
            </w:r>
          </w:p>
          <w:p w14:paraId="443C0F6A" w14:textId="77777777" w:rsidR="0079791D" w:rsidRPr="00A24774" w:rsidRDefault="0079791D" w:rsidP="0079791D">
            <w:pPr>
              <w:rPr>
                <w:i/>
                <w:iCs/>
                <w:sz w:val="18"/>
                <w:szCs w:val="18"/>
              </w:rPr>
            </w:pPr>
          </w:p>
          <w:p w14:paraId="4F2833D8" w14:textId="77777777" w:rsidR="0079791D" w:rsidRPr="00A24774" w:rsidRDefault="0079791D" w:rsidP="0079791D">
            <w:pPr>
              <w:rPr>
                <w:i/>
                <w:iCs/>
                <w:sz w:val="18"/>
                <w:szCs w:val="18"/>
              </w:rPr>
            </w:pPr>
          </w:p>
          <w:p w14:paraId="7AFBDD6A" w14:textId="5459B33E" w:rsidR="003412A5" w:rsidRPr="00A24774" w:rsidRDefault="0079791D" w:rsidP="0079791D">
            <w:pPr>
              <w:rPr>
                <w:i/>
                <w:iCs/>
                <w:sz w:val="18"/>
                <w:szCs w:val="18"/>
              </w:rPr>
            </w:pPr>
            <w:r w:rsidRPr="00A24774">
              <w:rPr>
                <w:i/>
                <w:iCs/>
                <w:sz w:val="18"/>
                <w:szCs w:val="18"/>
              </w:rPr>
              <w:t>This helps student to organise processes, working out the connection between actions and the sequence of actions</w:t>
            </w:r>
          </w:p>
        </w:tc>
      </w:tr>
      <w:tr w:rsidR="003412A5" w:rsidRPr="00A24774" w14:paraId="519EBB83" w14:textId="77777777" w:rsidTr="00003756">
        <w:tc>
          <w:tcPr>
            <w:tcW w:w="2043" w:type="dxa"/>
          </w:tcPr>
          <w:p w14:paraId="0244531C" w14:textId="77777777" w:rsidR="00FA5F31" w:rsidRPr="001B0232" w:rsidRDefault="00FA5F31" w:rsidP="00FA5F31">
            <w:pPr>
              <w:rPr>
                <w:b/>
                <w:bCs/>
                <w:sz w:val="18"/>
                <w:szCs w:val="18"/>
                <w:u w:val="single"/>
              </w:rPr>
            </w:pPr>
            <w:r w:rsidRPr="001B0232">
              <w:rPr>
                <w:b/>
                <w:bCs/>
                <w:sz w:val="18"/>
                <w:szCs w:val="18"/>
                <w:u w:val="single"/>
              </w:rPr>
              <w:t xml:space="preserve">Peer to peer formative feedback </w:t>
            </w:r>
          </w:p>
          <w:p w14:paraId="123511F8" w14:textId="77777777" w:rsidR="00FA5F31" w:rsidRDefault="00FA5F31" w:rsidP="00FA5F31">
            <w:pPr>
              <w:rPr>
                <w:i/>
                <w:iCs/>
                <w:sz w:val="18"/>
                <w:szCs w:val="18"/>
              </w:rPr>
            </w:pPr>
          </w:p>
          <w:p w14:paraId="18FF24CD" w14:textId="77777777" w:rsidR="00FA5F31" w:rsidRDefault="00FA5F31" w:rsidP="00FA5F31">
            <w:pPr>
              <w:rPr>
                <w:i/>
                <w:iCs/>
                <w:sz w:val="18"/>
                <w:szCs w:val="18"/>
              </w:rPr>
            </w:pPr>
            <w:r>
              <w:rPr>
                <w:i/>
                <w:iCs/>
                <w:sz w:val="18"/>
                <w:szCs w:val="18"/>
              </w:rPr>
              <w:t xml:space="preserve">There is an output to all of these activities. A good way of doubling or trebling learning whilst simultaneously proving feedback is to facilitate peer to peer feedback. </w:t>
            </w:r>
          </w:p>
          <w:p w14:paraId="1A8AB908" w14:textId="0F337E74" w:rsidR="003412A5" w:rsidRPr="00A24774" w:rsidRDefault="00FA5F31" w:rsidP="00FA5F31">
            <w:pPr>
              <w:rPr>
                <w:i/>
                <w:iCs/>
                <w:sz w:val="18"/>
                <w:szCs w:val="18"/>
              </w:rPr>
            </w:pPr>
            <w:r>
              <w:rPr>
                <w:i/>
                <w:iCs/>
                <w:sz w:val="18"/>
                <w:szCs w:val="18"/>
              </w:rPr>
              <w:t>Ask them to spot a strength, a weakness and a feedforward against a cocreated set of criteria familiarises them with assessment criteria and giving and receiving feedback.</w:t>
            </w:r>
          </w:p>
        </w:tc>
        <w:tc>
          <w:tcPr>
            <w:tcW w:w="2044" w:type="dxa"/>
          </w:tcPr>
          <w:p w14:paraId="75B17D84" w14:textId="097B701E" w:rsidR="00FA5F31" w:rsidRPr="001B0232" w:rsidRDefault="00FA5F31" w:rsidP="00FA5F31">
            <w:pPr>
              <w:rPr>
                <w:b/>
                <w:bCs/>
                <w:sz w:val="18"/>
                <w:szCs w:val="18"/>
                <w:u w:val="single"/>
              </w:rPr>
            </w:pPr>
            <w:r w:rsidRPr="001B0232">
              <w:rPr>
                <w:b/>
                <w:bCs/>
                <w:sz w:val="18"/>
                <w:szCs w:val="18"/>
                <w:u w:val="single"/>
              </w:rPr>
              <w:t>Two stage exam / test</w:t>
            </w:r>
          </w:p>
          <w:p w14:paraId="352919EE" w14:textId="77777777" w:rsidR="00FA5F31" w:rsidRDefault="00FA5F31" w:rsidP="00FA5F31">
            <w:pPr>
              <w:rPr>
                <w:i/>
                <w:iCs/>
                <w:sz w:val="18"/>
                <w:szCs w:val="18"/>
              </w:rPr>
            </w:pPr>
          </w:p>
          <w:p w14:paraId="04D4855F" w14:textId="77777777" w:rsidR="00FA5F31" w:rsidRDefault="00FA5F31" w:rsidP="00FA5F31">
            <w:pPr>
              <w:rPr>
                <w:i/>
                <w:iCs/>
                <w:sz w:val="18"/>
                <w:szCs w:val="18"/>
              </w:rPr>
            </w:pPr>
          </w:p>
          <w:p w14:paraId="680D530B" w14:textId="77777777" w:rsidR="00FA5F31" w:rsidRDefault="00FA5F31" w:rsidP="00FA5F31">
            <w:pPr>
              <w:rPr>
                <w:i/>
                <w:iCs/>
                <w:sz w:val="18"/>
                <w:szCs w:val="18"/>
              </w:rPr>
            </w:pPr>
            <w:r>
              <w:rPr>
                <w:i/>
                <w:iCs/>
                <w:sz w:val="18"/>
                <w:szCs w:val="18"/>
              </w:rPr>
              <w:t>A great activity to test learning and increase learning is the two-stage test. First, they complete it individually and then they are put into small study groups and complete it as a group. The tests what they know the second develops what they know through meaningful peer discussions.</w:t>
            </w:r>
          </w:p>
          <w:p w14:paraId="052BB48A" w14:textId="6237BC6A" w:rsidR="003412A5" w:rsidRPr="00A24774" w:rsidRDefault="003412A5" w:rsidP="00FA5F31">
            <w:pPr>
              <w:rPr>
                <w:i/>
                <w:iCs/>
                <w:sz w:val="18"/>
                <w:szCs w:val="18"/>
              </w:rPr>
            </w:pPr>
          </w:p>
        </w:tc>
        <w:tc>
          <w:tcPr>
            <w:tcW w:w="2044" w:type="dxa"/>
          </w:tcPr>
          <w:p w14:paraId="12F08934" w14:textId="0FC8E992" w:rsidR="00FA5F31" w:rsidRPr="00A24774" w:rsidRDefault="00FA5F31" w:rsidP="00FA5F31">
            <w:pPr>
              <w:rPr>
                <w:b/>
                <w:bCs/>
                <w:sz w:val="18"/>
                <w:szCs w:val="18"/>
                <w:u w:val="single"/>
              </w:rPr>
            </w:pPr>
            <w:r w:rsidRPr="00A24774">
              <w:rPr>
                <w:b/>
                <w:bCs/>
                <w:sz w:val="18"/>
                <w:szCs w:val="18"/>
                <w:u w:val="single"/>
              </w:rPr>
              <w:t>Poetry</w:t>
            </w:r>
          </w:p>
          <w:p w14:paraId="30CC56C6" w14:textId="77777777" w:rsidR="00FA5F31" w:rsidRPr="00A24774" w:rsidRDefault="00FA5F31" w:rsidP="00FA5F31">
            <w:pPr>
              <w:rPr>
                <w:i/>
                <w:iCs/>
                <w:sz w:val="18"/>
                <w:szCs w:val="18"/>
              </w:rPr>
            </w:pPr>
          </w:p>
          <w:p w14:paraId="2A29BD54" w14:textId="77777777" w:rsidR="00FA5F31" w:rsidRDefault="00FA5F31" w:rsidP="00FA5F31">
            <w:pPr>
              <w:rPr>
                <w:i/>
                <w:iCs/>
                <w:sz w:val="18"/>
                <w:szCs w:val="18"/>
              </w:rPr>
            </w:pPr>
          </w:p>
          <w:p w14:paraId="1E50F95D" w14:textId="77777777" w:rsidR="00FA5F31" w:rsidRPr="00A24774" w:rsidRDefault="00FA5F31" w:rsidP="00FA5F31">
            <w:pPr>
              <w:rPr>
                <w:i/>
                <w:iCs/>
                <w:sz w:val="18"/>
                <w:szCs w:val="18"/>
              </w:rPr>
            </w:pPr>
            <w:r w:rsidRPr="00A24774">
              <w:rPr>
                <w:i/>
                <w:iCs/>
                <w:sz w:val="18"/>
                <w:szCs w:val="18"/>
              </w:rPr>
              <w:t xml:space="preserve">Read it, write it, use it as a metaphor. Try a quick and fun Fib poem - 6 lines that follow the Fibonacci sequence </w:t>
            </w:r>
          </w:p>
          <w:p w14:paraId="237B20F4" w14:textId="77777777" w:rsidR="00FA5F31" w:rsidRPr="00A24774" w:rsidRDefault="00FA5F31" w:rsidP="00FA5F31">
            <w:pPr>
              <w:rPr>
                <w:i/>
                <w:iCs/>
                <w:sz w:val="18"/>
                <w:szCs w:val="18"/>
              </w:rPr>
            </w:pPr>
            <w:r w:rsidRPr="00A24774">
              <w:rPr>
                <w:i/>
                <w:iCs/>
                <w:sz w:val="18"/>
                <w:szCs w:val="18"/>
              </w:rPr>
              <w:t>1 syllable for first line</w:t>
            </w:r>
          </w:p>
          <w:p w14:paraId="45AC0503" w14:textId="77777777" w:rsidR="00FA5F31" w:rsidRPr="00A24774" w:rsidRDefault="00FA5F31" w:rsidP="00FA5F31">
            <w:pPr>
              <w:rPr>
                <w:i/>
                <w:iCs/>
                <w:sz w:val="18"/>
                <w:szCs w:val="18"/>
              </w:rPr>
            </w:pPr>
            <w:r w:rsidRPr="00A24774">
              <w:rPr>
                <w:i/>
                <w:iCs/>
                <w:sz w:val="18"/>
                <w:szCs w:val="18"/>
              </w:rPr>
              <w:t>1 syllable for second line</w:t>
            </w:r>
          </w:p>
          <w:p w14:paraId="73490BCB" w14:textId="77777777" w:rsidR="00FA5F31" w:rsidRPr="00A24774" w:rsidRDefault="00FA5F31" w:rsidP="00FA5F31">
            <w:pPr>
              <w:rPr>
                <w:i/>
                <w:iCs/>
                <w:sz w:val="18"/>
                <w:szCs w:val="18"/>
              </w:rPr>
            </w:pPr>
            <w:r w:rsidRPr="00A24774">
              <w:rPr>
                <w:i/>
                <w:iCs/>
                <w:sz w:val="18"/>
                <w:szCs w:val="18"/>
              </w:rPr>
              <w:t>2 syllables for third line</w:t>
            </w:r>
          </w:p>
          <w:p w14:paraId="5456646E" w14:textId="77777777" w:rsidR="00FA5F31" w:rsidRPr="00A24774" w:rsidRDefault="00FA5F31" w:rsidP="00FA5F31">
            <w:pPr>
              <w:rPr>
                <w:i/>
                <w:iCs/>
                <w:sz w:val="18"/>
                <w:szCs w:val="18"/>
              </w:rPr>
            </w:pPr>
            <w:r w:rsidRPr="00A24774">
              <w:rPr>
                <w:i/>
                <w:iCs/>
                <w:sz w:val="18"/>
                <w:szCs w:val="18"/>
              </w:rPr>
              <w:t>3 syllables for fourth line</w:t>
            </w:r>
          </w:p>
          <w:p w14:paraId="1157A934" w14:textId="77777777" w:rsidR="00FA5F31" w:rsidRPr="00A24774" w:rsidRDefault="00FA5F31" w:rsidP="00FA5F31">
            <w:pPr>
              <w:rPr>
                <w:i/>
                <w:iCs/>
                <w:sz w:val="18"/>
                <w:szCs w:val="18"/>
              </w:rPr>
            </w:pPr>
            <w:r w:rsidRPr="00A24774">
              <w:rPr>
                <w:i/>
                <w:iCs/>
                <w:sz w:val="18"/>
                <w:szCs w:val="18"/>
              </w:rPr>
              <w:t>5 syllables for fifth line</w:t>
            </w:r>
          </w:p>
          <w:p w14:paraId="78B9D2F1" w14:textId="6B02F02D" w:rsidR="003412A5" w:rsidRPr="00A24774" w:rsidRDefault="00FA5F31" w:rsidP="00FA5F31">
            <w:pPr>
              <w:rPr>
                <w:i/>
                <w:iCs/>
                <w:sz w:val="18"/>
                <w:szCs w:val="18"/>
              </w:rPr>
            </w:pPr>
            <w:r w:rsidRPr="00A24774">
              <w:rPr>
                <w:i/>
                <w:iCs/>
                <w:sz w:val="18"/>
                <w:szCs w:val="18"/>
              </w:rPr>
              <w:t>8 syllables for sixth line</w:t>
            </w:r>
          </w:p>
        </w:tc>
        <w:tc>
          <w:tcPr>
            <w:tcW w:w="2044" w:type="dxa"/>
          </w:tcPr>
          <w:p w14:paraId="55457F78" w14:textId="3600006C" w:rsidR="003412A5" w:rsidRPr="00A24774" w:rsidRDefault="003412A5" w:rsidP="003412A5">
            <w:pPr>
              <w:rPr>
                <w:b/>
                <w:bCs/>
                <w:sz w:val="18"/>
                <w:szCs w:val="18"/>
                <w:u w:val="single"/>
              </w:rPr>
            </w:pPr>
            <w:r w:rsidRPr="00A24774">
              <w:rPr>
                <w:b/>
                <w:bCs/>
                <w:sz w:val="18"/>
                <w:szCs w:val="18"/>
                <w:u w:val="single"/>
              </w:rPr>
              <w:t>True or false</w:t>
            </w:r>
          </w:p>
          <w:p w14:paraId="0FDA629D" w14:textId="391D0F5E" w:rsidR="003412A5" w:rsidRPr="00A24774" w:rsidRDefault="003412A5" w:rsidP="003412A5">
            <w:pPr>
              <w:rPr>
                <w:i/>
                <w:iCs/>
                <w:sz w:val="18"/>
                <w:szCs w:val="18"/>
              </w:rPr>
            </w:pPr>
          </w:p>
          <w:p w14:paraId="0E89A1C3" w14:textId="77777777" w:rsidR="003412A5" w:rsidRPr="00A24774" w:rsidRDefault="003412A5" w:rsidP="003412A5">
            <w:pPr>
              <w:rPr>
                <w:i/>
                <w:iCs/>
                <w:sz w:val="18"/>
                <w:szCs w:val="18"/>
              </w:rPr>
            </w:pPr>
          </w:p>
          <w:p w14:paraId="2CE20D00" w14:textId="1A55D8CA" w:rsidR="003412A5" w:rsidRPr="00A24774" w:rsidRDefault="003412A5" w:rsidP="003412A5">
            <w:pPr>
              <w:rPr>
                <w:i/>
                <w:iCs/>
                <w:sz w:val="18"/>
                <w:szCs w:val="18"/>
              </w:rPr>
            </w:pPr>
            <w:r w:rsidRPr="00A24774">
              <w:rPr>
                <w:i/>
                <w:iCs/>
                <w:sz w:val="18"/>
                <w:szCs w:val="18"/>
              </w:rPr>
              <w:t>True or false statements can provide a quick and easy assessment of understanding. A fun way to elevate this is to drip feed information that alters whether the statement is true or false. For example: True or False? Water freezes at 0</w:t>
            </w:r>
            <w:r w:rsidRPr="00A24774">
              <w:rPr>
                <w:rFonts w:cstheme="minorHAnsi"/>
                <w:i/>
                <w:iCs/>
                <w:sz w:val="18"/>
                <w:szCs w:val="18"/>
              </w:rPr>
              <w:t>°</w:t>
            </w:r>
            <w:r w:rsidRPr="00A24774">
              <w:rPr>
                <w:i/>
                <w:iCs/>
                <w:sz w:val="18"/>
                <w:szCs w:val="18"/>
              </w:rPr>
              <w:t xml:space="preserve"> C. </w:t>
            </w:r>
          </w:p>
          <w:p w14:paraId="591C9A3D" w14:textId="12588400" w:rsidR="003412A5" w:rsidRPr="00A24774" w:rsidRDefault="003412A5" w:rsidP="003412A5">
            <w:pPr>
              <w:rPr>
                <w:i/>
                <w:iCs/>
                <w:sz w:val="18"/>
                <w:szCs w:val="18"/>
              </w:rPr>
            </w:pPr>
            <w:r w:rsidRPr="00A24774">
              <w:rPr>
                <w:i/>
                <w:iCs/>
                <w:sz w:val="18"/>
                <w:szCs w:val="18"/>
              </w:rPr>
              <w:t>What if there is salt in the water?</w:t>
            </w:r>
          </w:p>
          <w:p w14:paraId="0BDE6C54" w14:textId="0F680067" w:rsidR="003412A5" w:rsidRPr="00A24774" w:rsidRDefault="003412A5" w:rsidP="003412A5">
            <w:pPr>
              <w:rPr>
                <w:i/>
                <w:iCs/>
                <w:sz w:val="18"/>
                <w:szCs w:val="18"/>
              </w:rPr>
            </w:pPr>
          </w:p>
        </w:tc>
        <w:tc>
          <w:tcPr>
            <w:tcW w:w="2026" w:type="dxa"/>
          </w:tcPr>
          <w:p w14:paraId="5A5E0548" w14:textId="77777777" w:rsidR="003412A5" w:rsidRPr="00A24774" w:rsidRDefault="003412A5" w:rsidP="003412A5">
            <w:pPr>
              <w:rPr>
                <w:b/>
                <w:bCs/>
                <w:sz w:val="18"/>
                <w:szCs w:val="18"/>
                <w:u w:val="single"/>
              </w:rPr>
            </w:pPr>
            <w:r w:rsidRPr="00A24774">
              <w:rPr>
                <w:b/>
                <w:bCs/>
                <w:sz w:val="18"/>
                <w:szCs w:val="18"/>
                <w:u w:val="single"/>
              </w:rPr>
              <w:t xml:space="preserve">Annotate some text </w:t>
            </w:r>
          </w:p>
          <w:p w14:paraId="63FD8255" w14:textId="77777777" w:rsidR="003412A5" w:rsidRPr="00A24774" w:rsidRDefault="003412A5" w:rsidP="003412A5">
            <w:pPr>
              <w:rPr>
                <w:i/>
                <w:iCs/>
                <w:sz w:val="18"/>
                <w:szCs w:val="18"/>
              </w:rPr>
            </w:pPr>
          </w:p>
          <w:p w14:paraId="5F892B90" w14:textId="77777777" w:rsidR="003412A5" w:rsidRPr="00A24774" w:rsidRDefault="003412A5" w:rsidP="003412A5">
            <w:pPr>
              <w:rPr>
                <w:i/>
                <w:iCs/>
                <w:sz w:val="18"/>
                <w:szCs w:val="18"/>
              </w:rPr>
            </w:pPr>
          </w:p>
          <w:p w14:paraId="6EEE80E5" w14:textId="696C4CA0" w:rsidR="003412A5" w:rsidRPr="00A24774" w:rsidRDefault="003412A5" w:rsidP="003412A5">
            <w:pPr>
              <w:rPr>
                <w:i/>
                <w:iCs/>
                <w:sz w:val="18"/>
                <w:szCs w:val="18"/>
              </w:rPr>
            </w:pPr>
            <w:r w:rsidRPr="00A24774">
              <w:rPr>
                <w:i/>
                <w:iCs/>
                <w:sz w:val="18"/>
                <w:szCs w:val="18"/>
              </w:rPr>
              <w:t>Start with a bit of text, for example a research abstract, a poem, a new paper article. Then annotate it with comments highlights, questions, connections similarities and differences. This can be done using pen and paper and then the student uploads a photo of it or electronically as a PDF</w:t>
            </w:r>
          </w:p>
        </w:tc>
        <w:tc>
          <w:tcPr>
            <w:tcW w:w="2062" w:type="dxa"/>
          </w:tcPr>
          <w:p w14:paraId="30BF06F8" w14:textId="77777777" w:rsidR="003412A5" w:rsidRPr="00A24774" w:rsidRDefault="003412A5" w:rsidP="003412A5">
            <w:pPr>
              <w:rPr>
                <w:b/>
                <w:bCs/>
                <w:sz w:val="18"/>
                <w:szCs w:val="18"/>
                <w:u w:val="single"/>
              </w:rPr>
            </w:pPr>
            <w:r w:rsidRPr="00A24774">
              <w:rPr>
                <w:b/>
                <w:bCs/>
                <w:sz w:val="18"/>
                <w:szCs w:val="18"/>
                <w:u w:val="single"/>
              </w:rPr>
              <w:t>De Bono’s Six thinking hats</w:t>
            </w:r>
          </w:p>
          <w:p w14:paraId="3FFFCBF9" w14:textId="77777777" w:rsidR="003412A5" w:rsidRPr="00A24774" w:rsidRDefault="003412A5" w:rsidP="003412A5">
            <w:pPr>
              <w:rPr>
                <w:i/>
                <w:iCs/>
                <w:sz w:val="18"/>
                <w:szCs w:val="18"/>
              </w:rPr>
            </w:pPr>
          </w:p>
          <w:p w14:paraId="3CFD851A" w14:textId="5111BC93" w:rsidR="003412A5" w:rsidRPr="00A24774" w:rsidRDefault="003412A5" w:rsidP="003412A5">
            <w:pPr>
              <w:rPr>
                <w:i/>
                <w:iCs/>
                <w:sz w:val="18"/>
                <w:szCs w:val="18"/>
              </w:rPr>
            </w:pPr>
            <w:r w:rsidRPr="00A24774">
              <w:rPr>
                <w:i/>
                <w:iCs/>
                <w:sz w:val="18"/>
                <w:szCs w:val="18"/>
              </w:rPr>
              <w:t xml:space="preserve">Get the students to think about problems through different lenses or wearing different hats. The six-hat model is a good activity to structure different perspectives. </w:t>
            </w:r>
          </w:p>
          <w:p w14:paraId="309EEAD7" w14:textId="77777777" w:rsidR="003412A5" w:rsidRPr="00A24774" w:rsidRDefault="00CD0970" w:rsidP="003412A5">
            <w:pPr>
              <w:rPr>
                <w:sz w:val="18"/>
                <w:szCs w:val="18"/>
              </w:rPr>
            </w:pPr>
            <w:hyperlink r:id="rId17" w:history="1">
              <w:r w:rsidR="003412A5" w:rsidRPr="00A24774">
                <w:rPr>
                  <w:rStyle w:val="Hyperlink"/>
                  <w:sz w:val="18"/>
                  <w:szCs w:val="18"/>
                </w:rPr>
                <w:t>http://www.debonogroup.com/six_thinking_hats.php</w:t>
              </w:r>
            </w:hyperlink>
          </w:p>
          <w:p w14:paraId="4ED3BBBD" w14:textId="1867A18E" w:rsidR="003412A5" w:rsidRPr="00A24774" w:rsidRDefault="00CD0970" w:rsidP="003412A5">
            <w:pPr>
              <w:rPr>
                <w:i/>
                <w:iCs/>
                <w:sz w:val="18"/>
                <w:szCs w:val="18"/>
              </w:rPr>
            </w:pPr>
            <w:hyperlink r:id="rId18" w:history="1">
              <w:r w:rsidR="003412A5" w:rsidRPr="00A24774">
                <w:rPr>
                  <w:rStyle w:val="Hyperlink"/>
                  <w:sz w:val="18"/>
                  <w:szCs w:val="18"/>
                </w:rPr>
                <w:t>https://www.storyboardthat.com/blog/e/six-thinking-hats-in-the-classroom</w:t>
              </w:r>
            </w:hyperlink>
          </w:p>
        </w:tc>
        <w:tc>
          <w:tcPr>
            <w:tcW w:w="2044" w:type="dxa"/>
          </w:tcPr>
          <w:p w14:paraId="6D220C16" w14:textId="77777777" w:rsidR="003412A5" w:rsidRPr="00A24774" w:rsidRDefault="003412A5" w:rsidP="003412A5">
            <w:pPr>
              <w:rPr>
                <w:b/>
                <w:bCs/>
                <w:sz w:val="18"/>
                <w:szCs w:val="18"/>
                <w:u w:val="single"/>
              </w:rPr>
            </w:pPr>
            <w:r w:rsidRPr="00A24774">
              <w:rPr>
                <w:b/>
                <w:bCs/>
                <w:sz w:val="18"/>
                <w:szCs w:val="18"/>
                <w:u w:val="single"/>
              </w:rPr>
              <w:t xml:space="preserve">Preparing for and doing debates </w:t>
            </w:r>
          </w:p>
          <w:p w14:paraId="6F8E2082" w14:textId="3A821D87" w:rsidR="003412A5" w:rsidRDefault="003412A5" w:rsidP="003412A5">
            <w:pPr>
              <w:rPr>
                <w:i/>
                <w:iCs/>
                <w:sz w:val="18"/>
                <w:szCs w:val="18"/>
              </w:rPr>
            </w:pPr>
          </w:p>
          <w:p w14:paraId="2CB39917" w14:textId="7B8BAE2D" w:rsidR="003412A5" w:rsidRPr="00A24774" w:rsidRDefault="003412A5" w:rsidP="003412A5">
            <w:pPr>
              <w:rPr>
                <w:i/>
                <w:iCs/>
                <w:sz w:val="18"/>
                <w:szCs w:val="18"/>
              </w:rPr>
            </w:pPr>
            <w:r>
              <w:rPr>
                <w:i/>
                <w:iCs/>
                <w:sz w:val="18"/>
                <w:szCs w:val="18"/>
              </w:rPr>
              <w:t>To present and defend an idea you have to know what you are talking about. This is a great activity for 1 v 1 or groups working against each other. debating will develop research, teamwork, and communication skills</w:t>
            </w:r>
          </w:p>
          <w:p w14:paraId="5F26BA9A" w14:textId="77777777" w:rsidR="003412A5" w:rsidRPr="00A24774" w:rsidRDefault="003412A5" w:rsidP="003412A5">
            <w:pPr>
              <w:rPr>
                <w:i/>
                <w:iCs/>
                <w:sz w:val="18"/>
                <w:szCs w:val="18"/>
              </w:rPr>
            </w:pPr>
          </w:p>
          <w:p w14:paraId="2BD626E4" w14:textId="6549E6C3" w:rsidR="003412A5" w:rsidRPr="00A24774" w:rsidRDefault="003412A5" w:rsidP="003412A5">
            <w:pPr>
              <w:rPr>
                <w:i/>
                <w:iCs/>
                <w:sz w:val="18"/>
                <w:szCs w:val="18"/>
              </w:rPr>
            </w:pPr>
          </w:p>
        </w:tc>
      </w:tr>
      <w:tr w:rsidR="003412A5" w:rsidRPr="00A24774" w14:paraId="18BB74A9" w14:textId="77777777" w:rsidTr="00003756">
        <w:tc>
          <w:tcPr>
            <w:tcW w:w="2043" w:type="dxa"/>
          </w:tcPr>
          <w:p w14:paraId="1F136AA8" w14:textId="77777777" w:rsidR="00FA5F31" w:rsidRPr="00A24774" w:rsidRDefault="003412A5" w:rsidP="00FA5F31">
            <w:pPr>
              <w:rPr>
                <w:b/>
                <w:bCs/>
                <w:sz w:val="18"/>
                <w:szCs w:val="18"/>
                <w:u w:val="single"/>
              </w:rPr>
            </w:pPr>
            <w:r>
              <w:rPr>
                <w:i/>
                <w:iCs/>
                <w:sz w:val="18"/>
                <w:szCs w:val="18"/>
              </w:rPr>
              <w:t xml:space="preserve"> </w:t>
            </w:r>
            <w:r w:rsidR="00FA5F31" w:rsidRPr="00A24774">
              <w:rPr>
                <w:b/>
                <w:bCs/>
                <w:sz w:val="18"/>
                <w:szCs w:val="18"/>
                <w:u w:val="single"/>
              </w:rPr>
              <w:t xml:space="preserve">Application to RW scenario </w:t>
            </w:r>
          </w:p>
          <w:p w14:paraId="46EF673A" w14:textId="77777777" w:rsidR="00FA5F31" w:rsidRPr="00A24774" w:rsidRDefault="00FA5F31" w:rsidP="00FA5F31">
            <w:pPr>
              <w:rPr>
                <w:i/>
                <w:iCs/>
                <w:sz w:val="18"/>
                <w:szCs w:val="18"/>
              </w:rPr>
            </w:pPr>
          </w:p>
          <w:p w14:paraId="6957FEC0" w14:textId="77777777" w:rsidR="00FA5F31" w:rsidRPr="00A24774" w:rsidRDefault="00FA5F31" w:rsidP="00FA5F31">
            <w:pPr>
              <w:rPr>
                <w:i/>
                <w:iCs/>
                <w:sz w:val="18"/>
                <w:szCs w:val="18"/>
              </w:rPr>
            </w:pPr>
            <w:r w:rsidRPr="00A24774">
              <w:rPr>
                <w:i/>
                <w:iCs/>
                <w:sz w:val="18"/>
                <w:szCs w:val="18"/>
              </w:rPr>
              <w:t xml:space="preserve">Learning is enhanced when students can connect abstract theories to real world scenarios. It creates an image or story that is easier to understand and recall. </w:t>
            </w:r>
          </w:p>
          <w:p w14:paraId="3D10FB0B" w14:textId="6FD4EE0E" w:rsidR="003412A5" w:rsidRPr="00A24774" w:rsidRDefault="003412A5" w:rsidP="003412A5">
            <w:pPr>
              <w:rPr>
                <w:i/>
                <w:iCs/>
                <w:sz w:val="18"/>
                <w:szCs w:val="18"/>
              </w:rPr>
            </w:pPr>
          </w:p>
        </w:tc>
        <w:tc>
          <w:tcPr>
            <w:tcW w:w="2044" w:type="dxa"/>
          </w:tcPr>
          <w:p w14:paraId="5F88E84B" w14:textId="77777777" w:rsidR="00FA5F31" w:rsidRPr="00A24774" w:rsidRDefault="00FA5F31" w:rsidP="00FA5F31">
            <w:pPr>
              <w:rPr>
                <w:b/>
                <w:bCs/>
                <w:sz w:val="18"/>
                <w:szCs w:val="18"/>
                <w:u w:val="single"/>
              </w:rPr>
            </w:pPr>
            <w:r w:rsidRPr="00A24774">
              <w:rPr>
                <w:b/>
                <w:bCs/>
                <w:sz w:val="18"/>
                <w:szCs w:val="18"/>
                <w:u w:val="single"/>
              </w:rPr>
              <w:t>Write a script or act out a short role play</w:t>
            </w:r>
          </w:p>
          <w:p w14:paraId="22446455" w14:textId="77777777" w:rsidR="00FA5F31" w:rsidRPr="00A24774" w:rsidRDefault="00FA5F31" w:rsidP="00FA5F31">
            <w:pPr>
              <w:rPr>
                <w:i/>
                <w:iCs/>
                <w:sz w:val="18"/>
                <w:szCs w:val="18"/>
              </w:rPr>
            </w:pPr>
          </w:p>
          <w:p w14:paraId="4F7BABB0" w14:textId="34C9D79D" w:rsidR="003412A5" w:rsidRPr="00A24774" w:rsidRDefault="00FA5F31" w:rsidP="00FA5F31">
            <w:pPr>
              <w:rPr>
                <w:i/>
                <w:iCs/>
                <w:sz w:val="18"/>
                <w:szCs w:val="18"/>
              </w:rPr>
            </w:pPr>
            <w:r w:rsidRPr="00A24774">
              <w:rPr>
                <w:i/>
                <w:iCs/>
                <w:sz w:val="18"/>
                <w:szCs w:val="18"/>
              </w:rPr>
              <w:t>Some people prefer to perform or be in the lives experience. Writing and performing can be a fun experience and helps to make sense of and connect to ideas and concepts</w:t>
            </w:r>
          </w:p>
        </w:tc>
        <w:tc>
          <w:tcPr>
            <w:tcW w:w="2044" w:type="dxa"/>
          </w:tcPr>
          <w:p w14:paraId="29B54FD8" w14:textId="77777777" w:rsidR="00FA5F31" w:rsidRPr="00A24774" w:rsidRDefault="00FA5F31" w:rsidP="00FA5F31">
            <w:pPr>
              <w:rPr>
                <w:b/>
                <w:bCs/>
                <w:sz w:val="18"/>
                <w:szCs w:val="18"/>
                <w:u w:val="single"/>
              </w:rPr>
            </w:pPr>
            <w:r w:rsidRPr="00A24774">
              <w:rPr>
                <w:b/>
                <w:bCs/>
                <w:sz w:val="18"/>
                <w:szCs w:val="18"/>
                <w:u w:val="single"/>
              </w:rPr>
              <w:t>Find supportive / contradictory literature</w:t>
            </w:r>
          </w:p>
          <w:p w14:paraId="2BC4E816" w14:textId="77777777" w:rsidR="00FA5F31" w:rsidRPr="00A24774" w:rsidRDefault="00FA5F31" w:rsidP="00FA5F31">
            <w:pPr>
              <w:rPr>
                <w:i/>
                <w:iCs/>
                <w:sz w:val="18"/>
                <w:szCs w:val="18"/>
              </w:rPr>
            </w:pPr>
          </w:p>
          <w:p w14:paraId="56765ED8" w14:textId="3C086CEF" w:rsidR="003412A5" w:rsidRPr="00A24774" w:rsidRDefault="00FA5F31" w:rsidP="00FA5F31">
            <w:pPr>
              <w:rPr>
                <w:i/>
                <w:iCs/>
                <w:sz w:val="18"/>
                <w:szCs w:val="18"/>
              </w:rPr>
            </w:pPr>
            <w:r w:rsidRPr="00A24774">
              <w:rPr>
                <w:i/>
                <w:iCs/>
                <w:sz w:val="18"/>
                <w:szCs w:val="18"/>
              </w:rPr>
              <w:t>Building an argument for and against an idea is an important skill for graduates. Being able to look at evidence on both sides of an argument will help students to make good decisions</w:t>
            </w:r>
          </w:p>
        </w:tc>
        <w:tc>
          <w:tcPr>
            <w:tcW w:w="2044" w:type="dxa"/>
          </w:tcPr>
          <w:p w14:paraId="5C3FD91C" w14:textId="77777777" w:rsidR="003412A5" w:rsidRPr="00A24774" w:rsidRDefault="003412A5" w:rsidP="003412A5">
            <w:pPr>
              <w:rPr>
                <w:b/>
                <w:bCs/>
                <w:sz w:val="18"/>
                <w:szCs w:val="18"/>
                <w:u w:val="single"/>
              </w:rPr>
            </w:pPr>
            <w:r w:rsidRPr="00A24774">
              <w:rPr>
                <w:b/>
                <w:bCs/>
                <w:sz w:val="18"/>
                <w:szCs w:val="18"/>
                <w:u w:val="single"/>
              </w:rPr>
              <w:t xml:space="preserve">Show an </w:t>
            </w:r>
            <w:proofErr w:type="spellStart"/>
            <w:r w:rsidRPr="00A24774">
              <w:rPr>
                <w:b/>
                <w:bCs/>
                <w:sz w:val="18"/>
                <w:szCs w:val="18"/>
                <w:u w:val="single"/>
              </w:rPr>
              <w:t>artifact</w:t>
            </w:r>
            <w:proofErr w:type="spellEnd"/>
            <w:r w:rsidRPr="00A24774">
              <w:rPr>
                <w:b/>
                <w:bCs/>
                <w:sz w:val="18"/>
                <w:szCs w:val="18"/>
                <w:u w:val="single"/>
              </w:rPr>
              <w:t xml:space="preserve"> and tell a story </w:t>
            </w:r>
          </w:p>
          <w:p w14:paraId="1878E0CA" w14:textId="77777777" w:rsidR="003412A5" w:rsidRPr="00A24774" w:rsidRDefault="003412A5" w:rsidP="003412A5">
            <w:pPr>
              <w:rPr>
                <w:i/>
                <w:iCs/>
                <w:sz w:val="18"/>
                <w:szCs w:val="18"/>
              </w:rPr>
            </w:pPr>
          </w:p>
          <w:p w14:paraId="1621717E" w14:textId="70546226" w:rsidR="003412A5" w:rsidRPr="00A24774" w:rsidRDefault="003412A5" w:rsidP="003412A5">
            <w:pPr>
              <w:rPr>
                <w:i/>
                <w:iCs/>
                <w:sz w:val="18"/>
                <w:szCs w:val="18"/>
              </w:rPr>
            </w:pPr>
            <w:r w:rsidRPr="00A24774">
              <w:rPr>
                <w:i/>
                <w:iCs/>
                <w:sz w:val="18"/>
                <w:szCs w:val="18"/>
              </w:rPr>
              <w:t xml:space="preserve">Everyone loves a story and we learn best by connecting information together through stories. Getting students to choose an </w:t>
            </w:r>
            <w:proofErr w:type="spellStart"/>
            <w:r w:rsidRPr="00A24774">
              <w:rPr>
                <w:i/>
                <w:iCs/>
                <w:sz w:val="18"/>
                <w:szCs w:val="18"/>
              </w:rPr>
              <w:t>artifact</w:t>
            </w:r>
            <w:proofErr w:type="spellEnd"/>
            <w:r w:rsidRPr="00A24774">
              <w:rPr>
                <w:i/>
                <w:iCs/>
                <w:sz w:val="18"/>
                <w:szCs w:val="18"/>
              </w:rPr>
              <w:t xml:space="preserve"> that links to the topic creates a personal connection to the information.</w:t>
            </w:r>
          </w:p>
        </w:tc>
        <w:tc>
          <w:tcPr>
            <w:tcW w:w="2026" w:type="dxa"/>
          </w:tcPr>
          <w:p w14:paraId="7D75AED5" w14:textId="77777777" w:rsidR="00496796" w:rsidRPr="003D13EF" w:rsidRDefault="00496796" w:rsidP="003412A5">
            <w:pPr>
              <w:rPr>
                <w:b/>
                <w:bCs/>
                <w:sz w:val="18"/>
                <w:szCs w:val="18"/>
                <w:u w:val="single"/>
              </w:rPr>
            </w:pPr>
            <w:r w:rsidRPr="003D13EF">
              <w:rPr>
                <w:b/>
                <w:bCs/>
                <w:sz w:val="18"/>
                <w:szCs w:val="18"/>
                <w:u w:val="single"/>
              </w:rPr>
              <w:t>Jigsaw teaching technique</w:t>
            </w:r>
          </w:p>
          <w:p w14:paraId="574F6430" w14:textId="77777777" w:rsidR="00496796" w:rsidRDefault="00496796" w:rsidP="003412A5">
            <w:pPr>
              <w:rPr>
                <w:i/>
                <w:iCs/>
                <w:sz w:val="18"/>
                <w:szCs w:val="18"/>
              </w:rPr>
            </w:pPr>
          </w:p>
          <w:p w14:paraId="1C0BAD44" w14:textId="1FEF9F23" w:rsidR="003412A5" w:rsidRPr="00A24774" w:rsidRDefault="00CD0970" w:rsidP="003412A5">
            <w:pPr>
              <w:rPr>
                <w:i/>
                <w:iCs/>
                <w:sz w:val="18"/>
                <w:szCs w:val="18"/>
              </w:rPr>
            </w:pPr>
            <w:hyperlink r:id="rId19" w:history="1">
              <w:r w:rsidR="003D13EF" w:rsidRPr="00FD2AC7">
                <w:rPr>
                  <w:rStyle w:val="Hyperlink"/>
                  <w:i/>
                  <w:iCs/>
                  <w:sz w:val="18"/>
                  <w:szCs w:val="18"/>
                </w:rPr>
                <w:t>The jigsaw teaching technique</w:t>
              </w:r>
            </w:hyperlink>
            <w:r w:rsidR="003D13EF">
              <w:rPr>
                <w:i/>
                <w:iCs/>
                <w:sz w:val="18"/>
                <w:szCs w:val="18"/>
              </w:rPr>
              <w:t xml:space="preserve"> </w:t>
            </w:r>
            <w:r w:rsidR="00496796" w:rsidRPr="00A24774">
              <w:rPr>
                <w:i/>
                <w:iCs/>
                <w:sz w:val="18"/>
                <w:szCs w:val="18"/>
              </w:rPr>
              <w:t xml:space="preserve">works well if </w:t>
            </w:r>
            <w:r w:rsidR="003D13EF">
              <w:rPr>
                <w:i/>
                <w:iCs/>
                <w:sz w:val="18"/>
                <w:szCs w:val="18"/>
              </w:rPr>
              <w:t xml:space="preserve">you want to do </w:t>
            </w:r>
            <w:r w:rsidR="00496796" w:rsidRPr="00A24774">
              <w:rPr>
                <w:i/>
                <w:iCs/>
                <w:sz w:val="18"/>
                <w:szCs w:val="18"/>
              </w:rPr>
              <w:t>reading in groups.</w:t>
            </w:r>
            <w:r w:rsidR="00496796">
              <w:t xml:space="preserve"> </w:t>
            </w:r>
            <w:r w:rsidR="00F0189A">
              <w:rPr>
                <w:i/>
                <w:iCs/>
                <w:sz w:val="18"/>
                <w:szCs w:val="18"/>
              </w:rPr>
              <w:t>It</w:t>
            </w:r>
            <w:r w:rsidR="00F0189A">
              <w:t xml:space="preserve"> </w:t>
            </w:r>
            <w:r w:rsidR="00F0189A">
              <w:rPr>
                <w:i/>
                <w:iCs/>
                <w:sz w:val="18"/>
                <w:szCs w:val="18"/>
              </w:rPr>
              <w:t>splits reading up and promotes collaboration</w:t>
            </w:r>
            <w:r w:rsidR="003D13EF">
              <w:rPr>
                <w:i/>
                <w:iCs/>
                <w:sz w:val="18"/>
                <w:szCs w:val="18"/>
              </w:rPr>
              <w:t xml:space="preserve"> and confidence. </w:t>
            </w:r>
            <w:r w:rsidR="00F0189A">
              <w:rPr>
                <w:i/>
                <w:iCs/>
                <w:sz w:val="18"/>
                <w:szCs w:val="18"/>
              </w:rPr>
              <w:t xml:space="preserve"> </w:t>
            </w:r>
          </w:p>
        </w:tc>
        <w:tc>
          <w:tcPr>
            <w:tcW w:w="2062" w:type="dxa"/>
          </w:tcPr>
          <w:p w14:paraId="0702CFEA" w14:textId="77777777" w:rsidR="003412A5" w:rsidRPr="00A24774" w:rsidRDefault="003412A5" w:rsidP="003412A5">
            <w:pPr>
              <w:rPr>
                <w:i/>
                <w:iCs/>
                <w:sz w:val="18"/>
                <w:szCs w:val="18"/>
              </w:rPr>
            </w:pPr>
          </w:p>
        </w:tc>
        <w:tc>
          <w:tcPr>
            <w:tcW w:w="2044" w:type="dxa"/>
          </w:tcPr>
          <w:p w14:paraId="11EEFF0E" w14:textId="77777777" w:rsidR="003412A5" w:rsidRPr="00A24774" w:rsidRDefault="003412A5" w:rsidP="003412A5">
            <w:pPr>
              <w:rPr>
                <w:i/>
                <w:iCs/>
                <w:sz w:val="18"/>
                <w:szCs w:val="18"/>
              </w:rPr>
            </w:pPr>
          </w:p>
        </w:tc>
      </w:tr>
    </w:tbl>
    <w:p w14:paraId="6734363A" w14:textId="4F7F47E5" w:rsidR="00767D7E" w:rsidRDefault="00767D7E" w:rsidP="00767D7E">
      <w:pPr>
        <w:rPr>
          <w:i/>
          <w:iCs/>
        </w:rPr>
      </w:pPr>
    </w:p>
    <w:p w14:paraId="76CB8CAB" w14:textId="100A0FFB" w:rsidR="00375D69" w:rsidRPr="00417A34" w:rsidRDefault="00375D69">
      <w:pPr>
        <w:rPr>
          <w:b/>
          <w:bCs/>
          <w:i/>
          <w:iCs/>
          <w:u w:val="single"/>
        </w:rPr>
      </w:pPr>
      <w:r w:rsidRPr="00417A34">
        <w:rPr>
          <w:b/>
          <w:bCs/>
          <w:i/>
          <w:iCs/>
          <w:u w:val="single"/>
        </w:rPr>
        <w:lastRenderedPageBreak/>
        <w:t>Summary</w:t>
      </w:r>
      <w:r w:rsidR="006A3BE4">
        <w:rPr>
          <w:b/>
          <w:bCs/>
          <w:i/>
          <w:iCs/>
          <w:u w:val="single"/>
        </w:rPr>
        <w:t xml:space="preserve"> and look ahead</w:t>
      </w:r>
    </w:p>
    <w:p w14:paraId="62B58276" w14:textId="6F4859CE" w:rsidR="00AE2774" w:rsidRPr="00417A34" w:rsidRDefault="6ADCC036" w:rsidP="32D89ABC">
      <w:pPr>
        <w:pStyle w:val="ListParagraph"/>
        <w:numPr>
          <w:ilvl w:val="0"/>
          <w:numId w:val="25"/>
        </w:numPr>
        <w:rPr>
          <w:i/>
          <w:iCs/>
        </w:rPr>
      </w:pPr>
      <w:r w:rsidRPr="32D89ABC">
        <w:rPr>
          <w:i/>
          <w:iCs/>
        </w:rPr>
        <w:t>C</w:t>
      </w:r>
      <w:r w:rsidR="00AE2774" w:rsidRPr="32D89ABC">
        <w:rPr>
          <w:i/>
          <w:iCs/>
        </w:rPr>
        <w:t>heck for understanding</w:t>
      </w:r>
      <w:r w:rsidR="5F1E6A1B" w:rsidRPr="32D89ABC">
        <w:rPr>
          <w:i/>
          <w:iCs/>
        </w:rPr>
        <w:t xml:space="preserve"> either during or at the end of each topic</w:t>
      </w:r>
      <w:r w:rsidR="00EC616C" w:rsidRPr="32D89ABC">
        <w:rPr>
          <w:i/>
          <w:iCs/>
        </w:rPr>
        <w:t>.</w:t>
      </w:r>
      <w:r w:rsidR="5F3D89AA" w:rsidRPr="32D89ABC">
        <w:rPr>
          <w:i/>
          <w:iCs/>
        </w:rPr>
        <w:t xml:space="preserve"> Plan for mitigation. </w:t>
      </w:r>
    </w:p>
    <w:p w14:paraId="253E93FD" w14:textId="052D7BBF" w:rsidR="00AE2774" w:rsidRPr="00417A34" w:rsidRDefault="00AE2774" w:rsidP="32D89ABC">
      <w:pPr>
        <w:pStyle w:val="ListParagraph"/>
        <w:numPr>
          <w:ilvl w:val="0"/>
          <w:numId w:val="25"/>
        </w:numPr>
        <w:rPr>
          <w:i/>
          <w:iCs/>
        </w:rPr>
      </w:pPr>
      <w:r w:rsidRPr="32D89ABC">
        <w:rPr>
          <w:i/>
          <w:iCs/>
        </w:rPr>
        <w:t xml:space="preserve">Recap the </w:t>
      </w:r>
      <w:r w:rsidR="3EF5D9AC" w:rsidRPr="32D89ABC">
        <w:rPr>
          <w:i/>
          <w:iCs/>
        </w:rPr>
        <w:t>main</w:t>
      </w:r>
      <w:r w:rsidRPr="32D89ABC">
        <w:rPr>
          <w:i/>
          <w:iCs/>
        </w:rPr>
        <w:t xml:space="preserve"> messages</w:t>
      </w:r>
      <w:r w:rsidR="0826DB45" w:rsidRPr="32D89ABC">
        <w:rPr>
          <w:i/>
          <w:iCs/>
        </w:rPr>
        <w:t xml:space="preserve"> and concepts</w:t>
      </w:r>
      <w:r w:rsidRPr="32D89ABC">
        <w:rPr>
          <w:i/>
          <w:iCs/>
        </w:rPr>
        <w:t>.</w:t>
      </w:r>
    </w:p>
    <w:p w14:paraId="47E21DC4" w14:textId="6D13D5DD" w:rsidR="00AE2774" w:rsidRDefault="00AE2774" w:rsidP="00AE2774">
      <w:pPr>
        <w:pStyle w:val="ListParagraph"/>
        <w:numPr>
          <w:ilvl w:val="0"/>
          <w:numId w:val="25"/>
        </w:numPr>
        <w:rPr>
          <w:i/>
          <w:iCs/>
        </w:rPr>
      </w:pPr>
      <w:r w:rsidRPr="00417A34">
        <w:rPr>
          <w:i/>
          <w:iCs/>
        </w:rPr>
        <w:t>Present and give purpose to the post session activities</w:t>
      </w:r>
    </w:p>
    <w:p w14:paraId="2D007CA4" w14:textId="209F2F65" w:rsidR="006A3BE4" w:rsidRPr="00417A34" w:rsidRDefault="006A3BE4" w:rsidP="00AE2774">
      <w:pPr>
        <w:pStyle w:val="ListParagraph"/>
        <w:numPr>
          <w:ilvl w:val="0"/>
          <w:numId w:val="25"/>
        </w:numPr>
        <w:rPr>
          <w:i/>
          <w:iCs/>
        </w:rPr>
      </w:pPr>
      <w:r>
        <w:rPr>
          <w:i/>
          <w:iCs/>
        </w:rPr>
        <w:t>Look ahead to the next week / topic</w:t>
      </w:r>
    </w:p>
    <w:p w14:paraId="3FE0F167" w14:textId="54CA5AB4" w:rsidR="00AE2774" w:rsidRPr="00417A34" w:rsidRDefault="00AE2774" w:rsidP="32D89ABC">
      <w:pPr>
        <w:rPr>
          <w:b/>
          <w:bCs/>
          <w:i/>
          <w:iCs/>
          <w:u w:val="single"/>
        </w:rPr>
      </w:pPr>
      <w:r w:rsidRPr="32D89ABC">
        <w:rPr>
          <w:b/>
          <w:bCs/>
          <w:i/>
          <w:iCs/>
          <w:u w:val="single"/>
        </w:rPr>
        <w:t xml:space="preserve">Post </w:t>
      </w:r>
      <w:r w:rsidR="1A283686" w:rsidRPr="32D89ABC">
        <w:rPr>
          <w:b/>
          <w:bCs/>
          <w:i/>
          <w:iCs/>
          <w:u w:val="single"/>
        </w:rPr>
        <w:t xml:space="preserve">class </w:t>
      </w:r>
      <w:r w:rsidRPr="32D89ABC">
        <w:rPr>
          <w:b/>
          <w:bCs/>
          <w:i/>
          <w:iCs/>
          <w:u w:val="single"/>
        </w:rPr>
        <w:t>task</w:t>
      </w:r>
      <w:r w:rsidR="006A3BE4" w:rsidRPr="32D89ABC">
        <w:rPr>
          <w:b/>
          <w:bCs/>
          <w:i/>
          <w:iCs/>
          <w:u w:val="single"/>
        </w:rPr>
        <w:t>s</w:t>
      </w:r>
    </w:p>
    <w:p w14:paraId="3B0E119E" w14:textId="42CD0571" w:rsidR="00AE2774" w:rsidRPr="00417A34" w:rsidRDefault="00AE2774" w:rsidP="32D89ABC">
      <w:pPr>
        <w:pStyle w:val="ListParagraph"/>
        <w:numPr>
          <w:ilvl w:val="0"/>
          <w:numId w:val="27"/>
        </w:numPr>
        <w:rPr>
          <w:i/>
          <w:iCs/>
        </w:rPr>
      </w:pPr>
      <w:r w:rsidRPr="32D89ABC">
        <w:rPr>
          <w:i/>
          <w:iCs/>
        </w:rPr>
        <w:t>These extension activities allow students to continue to use and develop their understanding of this week</w:t>
      </w:r>
      <w:r w:rsidR="00AF007F" w:rsidRPr="32D89ABC">
        <w:rPr>
          <w:i/>
          <w:iCs/>
        </w:rPr>
        <w:t>’</w:t>
      </w:r>
      <w:r w:rsidRPr="32D89ABC">
        <w:rPr>
          <w:i/>
          <w:iCs/>
        </w:rPr>
        <w:t xml:space="preserve">s lesson objectives. Just as you did in the pre </w:t>
      </w:r>
      <w:r w:rsidR="2767CD0B" w:rsidRPr="32D89ABC">
        <w:rPr>
          <w:i/>
          <w:iCs/>
        </w:rPr>
        <w:t xml:space="preserve">class </w:t>
      </w:r>
      <w:r w:rsidRPr="32D89ABC">
        <w:rPr>
          <w:i/>
          <w:iCs/>
        </w:rPr>
        <w:t xml:space="preserve">tasks, make them varied in terms of format and level. Build on what you have been doing in the </w:t>
      </w:r>
      <w:r w:rsidR="10E5A323" w:rsidRPr="32D89ABC">
        <w:rPr>
          <w:i/>
          <w:iCs/>
        </w:rPr>
        <w:t>face to face session</w:t>
      </w:r>
      <w:r w:rsidR="00AF007F" w:rsidRPr="32D89ABC">
        <w:rPr>
          <w:i/>
          <w:iCs/>
        </w:rPr>
        <w:t>,</w:t>
      </w:r>
      <w:r w:rsidRPr="32D89ABC">
        <w:rPr>
          <w:i/>
          <w:iCs/>
        </w:rPr>
        <w:t xml:space="preserve"> so they have context</w:t>
      </w:r>
      <w:r w:rsidR="00496AF8" w:rsidRPr="32D89ABC">
        <w:rPr>
          <w:i/>
          <w:iCs/>
        </w:rPr>
        <w:t>.</w:t>
      </w:r>
    </w:p>
    <w:p w14:paraId="056ECC4D" w14:textId="107AEE5D" w:rsidR="00496AF8" w:rsidRPr="00417A34" w:rsidRDefault="00496AF8" w:rsidP="00AE2774">
      <w:pPr>
        <w:pStyle w:val="ListParagraph"/>
        <w:numPr>
          <w:ilvl w:val="0"/>
          <w:numId w:val="27"/>
        </w:numPr>
        <w:rPr>
          <w:i/>
          <w:iCs/>
        </w:rPr>
      </w:pPr>
      <w:r w:rsidRPr="00417A34">
        <w:rPr>
          <w:i/>
          <w:iCs/>
        </w:rPr>
        <w:t xml:space="preserve">Give these an indication of time </w:t>
      </w:r>
    </w:p>
    <w:p w14:paraId="5717142A" w14:textId="66ED9182" w:rsidR="00496AF8" w:rsidRPr="00417A34" w:rsidRDefault="00496AF8" w:rsidP="00AE2774">
      <w:pPr>
        <w:pStyle w:val="ListParagraph"/>
        <w:numPr>
          <w:ilvl w:val="0"/>
          <w:numId w:val="27"/>
        </w:numPr>
        <w:rPr>
          <w:i/>
          <w:iCs/>
        </w:rPr>
      </w:pPr>
      <w:r w:rsidRPr="00417A34">
        <w:rPr>
          <w:i/>
          <w:iCs/>
        </w:rPr>
        <w:t>Where possible try to make these social collaborative activities</w:t>
      </w:r>
    </w:p>
    <w:p w14:paraId="42F4067D" w14:textId="1EEF9DC7" w:rsidR="00496AF8" w:rsidRPr="00417A34" w:rsidRDefault="00496AF8" w:rsidP="32D89ABC">
      <w:pPr>
        <w:pStyle w:val="ListParagraph"/>
        <w:numPr>
          <w:ilvl w:val="0"/>
          <w:numId w:val="27"/>
        </w:numPr>
        <w:rPr>
          <w:i/>
          <w:iCs/>
        </w:rPr>
      </w:pPr>
      <w:r w:rsidRPr="32D89ABC">
        <w:rPr>
          <w:i/>
          <w:iCs/>
        </w:rPr>
        <w:t>Don’t just add a list of readings</w:t>
      </w:r>
      <w:r w:rsidR="0029060A" w:rsidRPr="32D89ABC">
        <w:rPr>
          <w:i/>
          <w:iCs/>
        </w:rPr>
        <w:t xml:space="preserve">. </w:t>
      </w:r>
      <w:r w:rsidR="5839A562" w:rsidRPr="32D89ABC">
        <w:rPr>
          <w:i/>
          <w:iCs/>
        </w:rPr>
        <w:t xml:space="preserve">Provide a narrative context that explains </w:t>
      </w:r>
      <w:r w:rsidR="0029060A" w:rsidRPr="32D89ABC">
        <w:rPr>
          <w:i/>
          <w:iCs/>
        </w:rPr>
        <w:t xml:space="preserve">why they should read it, what they will learn by reading it, what to look out for and at the other end </w:t>
      </w:r>
      <w:r w:rsidR="009F54BC" w:rsidRPr="32D89ABC">
        <w:rPr>
          <w:i/>
          <w:iCs/>
        </w:rPr>
        <w:t xml:space="preserve">add some questions that help them to critique and apply what they have learnt. </w:t>
      </w:r>
    </w:p>
    <w:p w14:paraId="73FD7A4B" w14:textId="77777777" w:rsidR="00375D69" w:rsidRDefault="00375D69"/>
    <w:sectPr w:rsidR="00375D69" w:rsidSect="00814FD4">
      <w:pgSz w:w="16840" w:h="23814"/>
      <w:pgMar w:top="709" w:right="4780"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0EDD"/>
    <w:multiLevelType w:val="hybridMultilevel"/>
    <w:tmpl w:val="ACD4B2AE"/>
    <w:lvl w:ilvl="0" w:tplc="67DE4F6E">
      <w:start w:val="1"/>
      <w:numFmt w:val="bullet"/>
      <w:lvlText w:val=""/>
      <w:lvlJc w:val="left"/>
      <w:pPr>
        <w:ind w:left="720" w:hanging="360"/>
      </w:pPr>
      <w:rPr>
        <w:rFonts w:ascii="Symbol" w:hAnsi="Symbol" w:hint="default"/>
      </w:rPr>
    </w:lvl>
    <w:lvl w:ilvl="1" w:tplc="93F6D23C">
      <w:start w:val="1"/>
      <w:numFmt w:val="bullet"/>
      <w:lvlText w:val="o"/>
      <w:lvlJc w:val="left"/>
      <w:pPr>
        <w:ind w:left="1440" w:hanging="360"/>
      </w:pPr>
      <w:rPr>
        <w:rFonts w:ascii="Courier New" w:hAnsi="Courier New" w:hint="default"/>
      </w:rPr>
    </w:lvl>
    <w:lvl w:ilvl="2" w:tplc="0346FCDC">
      <w:start w:val="1"/>
      <w:numFmt w:val="bullet"/>
      <w:lvlText w:val=""/>
      <w:lvlJc w:val="left"/>
      <w:pPr>
        <w:ind w:left="2160" w:hanging="360"/>
      </w:pPr>
      <w:rPr>
        <w:rFonts w:ascii="Wingdings" w:hAnsi="Wingdings" w:hint="default"/>
      </w:rPr>
    </w:lvl>
    <w:lvl w:ilvl="3" w:tplc="1CE24BE0">
      <w:start w:val="1"/>
      <w:numFmt w:val="bullet"/>
      <w:lvlText w:val=""/>
      <w:lvlJc w:val="left"/>
      <w:pPr>
        <w:ind w:left="2880" w:hanging="360"/>
      </w:pPr>
      <w:rPr>
        <w:rFonts w:ascii="Symbol" w:hAnsi="Symbol" w:hint="default"/>
      </w:rPr>
    </w:lvl>
    <w:lvl w:ilvl="4" w:tplc="253CBAAC">
      <w:start w:val="1"/>
      <w:numFmt w:val="bullet"/>
      <w:lvlText w:val="o"/>
      <w:lvlJc w:val="left"/>
      <w:pPr>
        <w:ind w:left="3600" w:hanging="360"/>
      </w:pPr>
      <w:rPr>
        <w:rFonts w:ascii="Courier New" w:hAnsi="Courier New" w:hint="default"/>
      </w:rPr>
    </w:lvl>
    <w:lvl w:ilvl="5" w:tplc="02001024">
      <w:start w:val="1"/>
      <w:numFmt w:val="bullet"/>
      <w:lvlText w:val=""/>
      <w:lvlJc w:val="left"/>
      <w:pPr>
        <w:ind w:left="4320" w:hanging="360"/>
      </w:pPr>
      <w:rPr>
        <w:rFonts w:ascii="Wingdings" w:hAnsi="Wingdings" w:hint="default"/>
      </w:rPr>
    </w:lvl>
    <w:lvl w:ilvl="6" w:tplc="75CA2802">
      <w:start w:val="1"/>
      <w:numFmt w:val="bullet"/>
      <w:lvlText w:val=""/>
      <w:lvlJc w:val="left"/>
      <w:pPr>
        <w:ind w:left="5040" w:hanging="360"/>
      </w:pPr>
      <w:rPr>
        <w:rFonts w:ascii="Symbol" w:hAnsi="Symbol" w:hint="default"/>
      </w:rPr>
    </w:lvl>
    <w:lvl w:ilvl="7" w:tplc="50068096">
      <w:start w:val="1"/>
      <w:numFmt w:val="bullet"/>
      <w:lvlText w:val="o"/>
      <w:lvlJc w:val="left"/>
      <w:pPr>
        <w:ind w:left="5760" w:hanging="360"/>
      </w:pPr>
      <w:rPr>
        <w:rFonts w:ascii="Courier New" w:hAnsi="Courier New" w:hint="default"/>
      </w:rPr>
    </w:lvl>
    <w:lvl w:ilvl="8" w:tplc="7988ECE6">
      <w:start w:val="1"/>
      <w:numFmt w:val="bullet"/>
      <w:lvlText w:val=""/>
      <w:lvlJc w:val="left"/>
      <w:pPr>
        <w:ind w:left="6480" w:hanging="360"/>
      </w:pPr>
      <w:rPr>
        <w:rFonts w:ascii="Wingdings" w:hAnsi="Wingdings" w:hint="default"/>
      </w:rPr>
    </w:lvl>
  </w:abstractNum>
  <w:abstractNum w:abstractNumId="1" w15:restartNumberingAfterBreak="0">
    <w:nsid w:val="07AF6E4E"/>
    <w:multiLevelType w:val="hybridMultilevel"/>
    <w:tmpl w:val="031A5A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C7A15"/>
    <w:multiLevelType w:val="hybridMultilevel"/>
    <w:tmpl w:val="850CA708"/>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03855"/>
    <w:multiLevelType w:val="hybridMultilevel"/>
    <w:tmpl w:val="AA922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A25A7"/>
    <w:multiLevelType w:val="hybridMultilevel"/>
    <w:tmpl w:val="C9EE3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AA7E3D"/>
    <w:multiLevelType w:val="hybridMultilevel"/>
    <w:tmpl w:val="75965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13783"/>
    <w:multiLevelType w:val="hybridMultilevel"/>
    <w:tmpl w:val="B0264E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0D1CF4"/>
    <w:multiLevelType w:val="hybridMultilevel"/>
    <w:tmpl w:val="E7ECD7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E2518A"/>
    <w:multiLevelType w:val="hybridMultilevel"/>
    <w:tmpl w:val="B010F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3B4E6E"/>
    <w:multiLevelType w:val="hybridMultilevel"/>
    <w:tmpl w:val="33EE7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100376"/>
    <w:multiLevelType w:val="hybridMultilevel"/>
    <w:tmpl w:val="0CD8F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B60660"/>
    <w:multiLevelType w:val="hybridMultilevel"/>
    <w:tmpl w:val="70DABC5A"/>
    <w:lvl w:ilvl="0" w:tplc="748A653C">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41216"/>
    <w:multiLevelType w:val="hybridMultilevel"/>
    <w:tmpl w:val="007A8248"/>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472BCD"/>
    <w:multiLevelType w:val="hybridMultilevel"/>
    <w:tmpl w:val="1B48F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B7469B"/>
    <w:multiLevelType w:val="hybridMultilevel"/>
    <w:tmpl w:val="E47CF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5DB5023"/>
    <w:multiLevelType w:val="hybridMultilevel"/>
    <w:tmpl w:val="288269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420B69"/>
    <w:multiLevelType w:val="hybridMultilevel"/>
    <w:tmpl w:val="B5529292"/>
    <w:lvl w:ilvl="0" w:tplc="02F0269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A47F7D"/>
    <w:multiLevelType w:val="hybridMultilevel"/>
    <w:tmpl w:val="25C443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34162BE"/>
    <w:multiLevelType w:val="hybridMultilevel"/>
    <w:tmpl w:val="A426D2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9D2DB3"/>
    <w:multiLevelType w:val="hybridMultilevel"/>
    <w:tmpl w:val="CCD0D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BC6B11"/>
    <w:multiLevelType w:val="hybridMultilevel"/>
    <w:tmpl w:val="B41625A4"/>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726505D"/>
    <w:multiLevelType w:val="hybridMultilevel"/>
    <w:tmpl w:val="8AC296BA"/>
    <w:lvl w:ilvl="0" w:tplc="02F0269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6B318C"/>
    <w:multiLevelType w:val="hybridMultilevel"/>
    <w:tmpl w:val="2A36BD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2FE2DBD"/>
    <w:multiLevelType w:val="hybridMultilevel"/>
    <w:tmpl w:val="5DE456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F53843"/>
    <w:multiLevelType w:val="hybridMultilevel"/>
    <w:tmpl w:val="25A6A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A45B94"/>
    <w:multiLevelType w:val="hybridMultilevel"/>
    <w:tmpl w:val="04DE3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6853AE"/>
    <w:multiLevelType w:val="hybridMultilevel"/>
    <w:tmpl w:val="E4FE6460"/>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D96C5C"/>
    <w:multiLevelType w:val="hybridMultilevel"/>
    <w:tmpl w:val="5D0E6AD0"/>
    <w:lvl w:ilvl="0" w:tplc="02F02692">
      <w:start w:val="1"/>
      <w:numFmt w:val="bullet"/>
      <w:lvlText w:val=""/>
      <w:lvlJc w:val="left"/>
      <w:pPr>
        <w:ind w:left="360" w:hanging="360"/>
      </w:pPr>
      <w:rPr>
        <w:rFonts w:ascii="Symbol" w:hAnsi="Symbol" w:hint="default"/>
      </w:rPr>
    </w:lvl>
    <w:lvl w:ilvl="1" w:tplc="FA3C7ED0">
      <w:start w:val="1"/>
      <w:numFmt w:val="bullet"/>
      <w:lvlText w:val="o"/>
      <w:lvlJc w:val="left"/>
      <w:pPr>
        <w:ind w:left="1080" w:hanging="360"/>
      </w:pPr>
      <w:rPr>
        <w:rFonts w:ascii="Courier New" w:hAnsi="Courier New" w:hint="default"/>
      </w:rPr>
    </w:lvl>
    <w:lvl w:ilvl="2" w:tplc="912CCD62">
      <w:start w:val="1"/>
      <w:numFmt w:val="bullet"/>
      <w:lvlText w:val=""/>
      <w:lvlJc w:val="left"/>
      <w:pPr>
        <w:ind w:left="1800" w:hanging="360"/>
      </w:pPr>
      <w:rPr>
        <w:rFonts w:ascii="Wingdings" w:hAnsi="Wingdings" w:hint="default"/>
      </w:rPr>
    </w:lvl>
    <w:lvl w:ilvl="3" w:tplc="A72EFD40">
      <w:start w:val="1"/>
      <w:numFmt w:val="bullet"/>
      <w:lvlText w:val=""/>
      <w:lvlJc w:val="left"/>
      <w:pPr>
        <w:ind w:left="2520" w:hanging="360"/>
      </w:pPr>
      <w:rPr>
        <w:rFonts w:ascii="Symbol" w:hAnsi="Symbol" w:hint="default"/>
      </w:rPr>
    </w:lvl>
    <w:lvl w:ilvl="4" w:tplc="40FC8304">
      <w:start w:val="1"/>
      <w:numFmt w:val="bullet"/>
      <w:lvlText w:val="o"/>
      <w:lvlJc w:val="left"/>
      <w:pPr>
        <w:ind w:left="3240" w:hanging="360"/>
      </w:pPr>
      <w:rPr>
        <w:rFonts w:ascii="Courier New" w:hAnsi="Courier New" w:hint="default"/>
      </w:rPr>
    </w:lvl>
    <w:lvl w:ilvl="5" w:tplc="D3EEDA70">
      <w:start w:val="1"/>
      <w:numFmt w:val="bullet"/>
      <w:lvlText w:val=""/>
      <w:lvlJc w:val="left"/>
      <w:pPr>
        <w:ind w:left="3960" w:hanging="360"/>
      </w:pPr>
      <w:rPr>
        <w:rFonts w:ascii="Wingdings" w:hAnsi="Wingdings" w:hint="default"/>
      </w:rPr>
    </w:lvl>
    <w:lvl w:ilvl="6" w:tplc="8C0294B8">
      <w:start w:val="1"/>
      <w:numFmt w:val="bullet"/>
      <w:lvlText w:val=""/>
      <w:lvlJc w:val="left"/>
      <w:pPr>
        <w:ind w:left="4680" w:hanging="360"/>
      </w:pPr>
      <w:rPr>
        <w:rFonts w:ascii="Symbol" w:hAnsi="Symbol" w:hint="default"/>
      </w:rPr>
    </w:lvl>
    <w:lvl w:ilvl="7" w:tplc="CAAE0FB0">
      <w:start w:val="1"/>
      <w:numFmt w:val="bullet"/>
      <w:lvlText w:val="o"/>
      <w:lvlJc w:val="left"/>
      <w:pPr>
        <w:ind w:left="5400" w:hanging="360"/>
      </w:pPr>
      <w:rPr>
        <w:rFonts w:ascii="Courier New" w:hAnsi="Courier New" w:hint="default"/>
      </w:rPr>
    </w:lvl>
    <w:lvl w:ilvl="8" w:tplc="15B05CAA">
      <w:start w:val="1"/>
      <w:numFmt w:val="bullet"/>
      <w:lvlText w:val=""/>
      <w:lvlJc w:val="left"/>
      <w:pPr>
        <w:ind w:left="6120" w:hanging="360"/>
      </w:pPr>
      <w:rPr>
        <w:rFonts w:ascii="Wingdings" w:hAnsi="Wingdings" w:hint="default"/>
      </w:rPr>
    </w:lvl>
  </w:abstractNum>
  <w:abstractNum w:abstractNumId="28" w15:restartNumberingAfterBreak="0">
    <w:nsid w:val="6E295D27"/>
    <w:multiLevelType w:val="hybridMultilevel"/>
    <w:tmpl w:val="E0EC3C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B27C25"/>
    <w:multiLevelType w:val="hybridMultilevel"/>
    <w:tmpl w:val="BECAF592"/>
    <w:lvl w:ilvl="0" w:tplc="02F0269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6051D0"/>
    <w:multiLevelType w:val="hybridMultilevel"/>
    <w:tmpl w:val="BC8CE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C0A527B"/>
    <w:multiLevelType w:val="hybridMultilevel"/>
    <w:tmpl w:val="23BC4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4"/>
  </w:num>
  <w:num w:numId="4">
    <w:abstractNumId w:val="11"/>
  </w:num>
  <w:num w:numId="5">
    <w:abstractNumId w:val="6"/>
  </w:num>
  <w:num w:numId="6">
    <w:abstractNumId w:val="9"/>
  </w:num>
  <w:num w:numId="7">
    <w:abstractNumId w:val="17"/>
  </w:num>
  <w:num w:numId="8">
    <w:abstractNumId w:val="8"/>
  </w:num>
  <w:num w:numId="9">
    <w:abstractNumId w:val="30"/>
  </w:num>
  <w:num w:numId="10">
    <w:abstractNumId w:val="14"/>
  </w:num>
  <w:num w:numId="11">
    <w:abstractNumId w:val="20"/>
  </w:num>
  <w:num w:numId="12">
    <w:abstractNumId w:val="23"/>
  </w:num>
  <w:num w:numId="13">
    <w:abstractNumId w:val="22"/>
  </w:num>
  <w:num w:numId="14">
    <w:abstractNumId w:val="19"/>
  </w:num>
  <w:num w:numId="15">
    <w:abstractNumId w:val="29"/>
  </w:num>
  <w:num w:numId="16">
    <w:abstractNumId w:val="21"/>
  </w:num>
  <w:num w:numId="17">
    <w:abstractNumId w:val="16"/>
  </w:num>
  <w:num w:numId="18">
    <w:abstractNumId w:val="13"/>
  </w:num>
  <w:num w:numId="19">
    <w:abstractNumId w:val="7"/>
  </w:num>
  <w:num w:numId="20">
    <w:abstractNumId w:val="2"/>
  </w:num>
  <w:num w:numId="21">
    <w:abstractNumId w:val="26"/>
  </w:num>
  <w:num w:numId="22">
    <w:abstractNumId w:val="12"/>
  </w:num>
  <w:num w:numId="23">
    <w:abstractNumId w:val="24"/>
  </w:num>
  <w:num w:numId="24">
    <w:abstractNumId w:val="31"/>
  </w:num>
  <w:num w:numId="25">
    <w:abstractNumId w:val="15"/>
  </w:num>
  <w:num w:numId="26">
    <w:abstractNumId w:val="1"/>
  </w:num>
  <w:num w:numId="27">
    <w:abstractNumId w:val="28"/>
  </w:num>
  <w:num w:numId="28">
    <w:abstractNumId w:val="5"/>
  </w:num>
  <w:num w:numId="29">
    <w:abstractNumId w:val="18"/>
  </w:num>
  <w:num w:numId="30">
    <w:abstractNumId w:val="25"/>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F5"/>
    <w:rsid w:val="000017B7"/>
    <w:rsid w:val="00003756"/>
    <w:rsid w:val="00011A6D"/>
    <w:rsid w:val="00040A5F"/>
    <w:rsid w:val="00050871"/>
    <w:rsid w:val="00076986"/>
    <w:rsid w:val="000914CE"/>
    <w:rsid w:val="000B3C29"/>
    <w:rsid w:val="000C1178"/>
    <w:rsid w:val="000E58EE"/>
    <w:rsid w:val="000E7616"/>
    <w:rsid w:val="00127583"/>
    <w:rsid w:val="001506E4"/>
    <w:rsid w:val="00155D0D"/>
    <w:rsid w:val="001609C6"/>
    <w:rsid w:val="001B0232"/>
    <w:rsid w:val="001C1B01"/>
    <w:rsid w:val="001E551E"/>
    <w:rsid w:val="001E5A45"/>
    <w:rsid w:val="00206756"/>
    <w:rsid w:val="00242B0A"/>
    <w:rsid w:val="0029060A"/>
    <w:rsid w:val="00294458"/>
    <w:rsid w:val="00296FD0"/>
    <w:rsid w:val="002A16AB"/>
    <w:rsid w:val="002D1F5F"/>
    <w:rsid w:val="002F0880"/>
    <w:rsid w:val="002F115E"/>
    <w:rsid w:val="002F34FE"/>
    <w:rsid w:val="003223F5"/>
    <w:rsid w:val="003412A5"/>
    <w:rsid w:val="00343F22"/>
    <w:rsid w:val="00370814"/>
    <w:rsid w:val="00375D69"/>
    <w:rsid w:val="00395DF7"/>
    <w:rsid w:val="003D13EF"/>
    <w:rsid w:val="003E71BA"/>
    <w:rsid w:val="0041065D"/>
    <w:rsid w:val="00417A34"/>
    <w:rsid w:val="00460555"/>
    <w:rsid w:val="00496796"/>
    <w:rsid w:val="00496AF8"/>
    <w:rsid w:val="004B089E"/>
    <w:rsid w:val="004E78A8"/>
    <w:rsid w:val="005116E0"/>
    <w:rsid w:val="00521811"/>
    <w:rsid w:val="00537DDF"/>
    <w:rsid w:val="005479F9"/>
    <w:rsid w:val="00556AE4"/>
    <w:rsid w:val="005A03A7"/>
    <w:rsid w:val="005A4F26"/>
    <w:rsid w:val="005D4FA3"/>
    <w:rsid w:val="005E04E8"/>
    <w:rsid w:val="005E1DDB"/>
    <w:rsid w:val="005F19A8"/>
    <w:rsid w:val="00617EDB"/>
    <w:rsid w:val="00647DCB"/>
    <w:rsid w:val="00675177"/>
    <w:rsid w:val="006A3BE4"/>
    <w:rsid w:val="006B56B8"/>
    <w:rsid w:val="006E5D2A"/>
    <w:rsid w:val="006F4E13"/>
    <w:rsid w:val="00700F43"/>
    <w:rsid w:val="007222F9"/>
    <w:rsid w:val="00735405"/>
    <w:rsid w:val="007362FC"/>
    <w:rsid w:val="007529E7"/>
    <w:rsid w:val="00760BC2"/>
    <w:rsid w:val="00762B70"/>
    <w:rsid w:val="00767D7E"/>
    <w:rsid w:val="007833DB"/>
    <w:rsid w:val="0079791D"/>
    <w:rsid w:val="007EE06C"/>
    <w:rsid w:val="00814FD4"/>
    <w:rsid w:val="00837EAA"/>
    <w:rsid w:val="0086616C"/>
    <w:rsid w:val="008D7076"/>
    <w:rsid w:val="008E1EC9"/>
    <w:rsid w:val="009171EE"/>
    <w:rsid w:val="0094447A"/>
    <w:rsid w:val="009778FF"/>
    <w:rsid w:val="00990EC5"/>
    <w:rsid w:val="00992C7D"/>
    <w:rsid w:val="00995CF4"/>
    <w:rsid w:val="009A4175"/>
    <w:rsid w:val="009F54BC"/>
    <w:rsid w:val="00A00586"/>
    <w:rsid w:val="00A200F2"/>
    <w:rsid w:val="00A24774"/>
    <w:rsid w:val="00A32591"/>
    <w:rsid w:val="00A576A8"/>
    <w:rsid w:val="00A67909"/>
    <w:rsid w:val="00A81820"/>
    <w:rsid w:val="00A97E2B"/>
    <w:rsid w:val="00AB15BE"/>
    <w:rsid w:val="00AB65CF"/>
    <w:rsid w:val="00AD5206"/>
    <w:rsid w:val="00AE2774"/>
    <w:rsid w:val="00AE2AD1"/>
    <w:rsid w:val="00AF007F"/>
    <w:rsid w:val="00B133FD"/>
    <w:rsid w:val="00B17BBE"/>
    <w:rsid w:val="00B60CAE"/>
    <w:rsid w:val="00B763FE"/>
    <w:rsid w:val="00B97416"/>
    <w:rsid w:val="00BA1122"/>
    <w:rsid w:val="00BB000A"/>
    <w:rsid w:val="00BE10E2"/>
    <w:rsid w:val="00C047A2"/>
    <w:rsid w:val="00C061FC"/>
    <w:rsid w:val="00C923E6"/>
    <w:rsid w:val="00C942F7"/>
    <w:rsid w:val="00CC5837"/>
    <w:rsid w:val="00CC7A38"/>
    <w:rsid w:val="00CD0970"/>
    <w:rsid w:val="00CD2571"/>
    <w:rsid w:val="00D15FF1"/>
    <w:rsid w:val="00D57AC4"/>
    <w:rsid w:val="00D60FBA"/>
    <w:rsid w:val="00D83A1B"/>
    <w:rsid w:val="00DA59E0"/>
    <w:rsid w:val="00DB11BD"/>
    <w:rsid w:val="00DC0C0D"/>
    <w:rsid w:val="00DC3A3E"/>
    <w:rsid w:val="00DC5181"/>
    <w:rsid w:val="00E01498"/>
    <w:rsid w:val="00E0367E"/>
    <w:rsid w:val="00E30E21"/>
    <w:rsid w:val="00E41D3A"/>
    <w:rsid w:val="00E51C59"/>
    <w:rsid w:val="00EC230E"/>
    <w:rsid w:val="00EC616C"/>
    <w:rsid w:val="00EC6799"/>
    <w:rsid w:val="00EF100D"/>
    <w:rsid w:val="00F0189A"/>
    <w:rsid w:val="00F124F1"/>
    <w:rsid w:val="00F40F4D"/>
    <w:rsid w:val="00F52B3F"/>
    <w:rsid w:val="00F63DC2"/>
    <w:rsid w:val="00F875FB"/>
    <w:rsid w:val="00F9659F"/>
    <w:rsid w:val="00F97287"/>
    <w:rsid w:val="00FA3697"/>
    <w:rsid w:val="00FA5F31"/>
    <w:rsid w:val="00FA74F0"/>
    <w:rsid w:val="00FD2AC7"/>
    <w:rsid w:val="00FF639B"/>
    <w:rsid w:val="01766B64"/>
    <w:rsid w:val="01ABBE94"/>
    <w:rsid w:val="01C7F0F9"/>
    <w:rsid w:val="02481FC4"/>
    <w:rsid w:val="0357E80B"/>
    <w:rsid w:val="03BE90DA"/>
    <w:rsid w:val="05022667"/>
    <w:rsid w:val="0517A9B5"/>
    <w:rsid w:val="0826DB45"/>
    <w:rsid w:val="09902352"/>
    <w:rsid w:val="0C68AFF9"/>
    <w:rsid w:val="0D32E3E7"/>
    <w:rsid w:val="0F1F552B"/>
    <w:rsid w:val="0F7E941C"/>
    <w:rsid w:val="10E5A323"/>
    <w:rsid w:val="12A1EC25"/>
    <w:rsid w:val="133AEB52"/>
    <w:rsid w:val="16D64C43"/>
    <w:rsid w:val="1A283686"/>
    <w:rsid w:val="1B052BF3"/>
    <w:rsid w:val="1B1857B0"/>
    <w:rsid w:val="1BEC0DEE"/>
    <w:rsid w:val="1CF966AE"/>
    <w:rsid w:val="1E53770E"/>
    <w:rsid w:val="1F1976DC"/>
    <w:rsid w:val="1FA67895"/>
    <w:rsid w:val="1FBDACEE"/>
    <w:rsid w:val="1FD344BD"/>
    <w:rsid w:val="216A5663"/>
    <w:rsid w:val="240129E4"/>
    <w:rsid w:val="25F310DA"/>
    <w:rsid w:val="2767CD0B"/>
    <w:rsid w:val="27843D60"/>
    <w:rsid w:val="2812EB5C"/>
    <w:rsid w:val="28D1A73D"/>
    <w:rsid w:val="2AE6D1F7"/>
    <w:rsid w:val="2B328D15"/>
    <w:rsid w:val="2CE7C7F3"/>
    <w:rsid w:val="2D6F6010"/>
    <w:rsid w:val="2ED6EE49"/>
    <w:rsid w:val="31E4CA35"/>
    <w:rsid w:val="32D89ABC"/>
    <w:rsid w:val="3455E1AB"/>
    <w:rsid w:val="357E92A9"/>
    <w:rsid w:val="358E5D22"/>
    <w:rsid w:val="379F4477"/>
    <w:rsid w:val="37B4A1C8"/>
    <w:rsid w:val="39BB031F"/>
    <w:rsid w:val="39F9EF62"/>
    <w:rsid w:val="3B15F546"/>
    <w:rsid w:val="3C8EB33F"/>
    <w:rsid w:val="3C94DED9"/>
    <w:rsid w:val="3E77A1A7"/>
    <w:rsid w:val="3EF5D9AC"/>
    <w:rsid w:val="3EF69DEF"/>
    <w:rsid w:val="3F708EEE"/>
    <w:rsid w:val="3F860119"/>
    <w:rsid w:val="40ADD517"/>
    <w:rsid w:val="449A0C05"/>
    <w:rsid w:val="46A97405"/>
    <w:rsid w:val="48692CE8"/>
    <w:rsid w:val="49AF78CA"/>
    <w:rsid w:val="4A8A5A63"/>
    <w:rsid w:val="4AA5B0D0"/>
    <w:rsid w:val="4EA079EA"/>
    <w:rsid w:val="4F467AF7"/>
    <w:rsid w:val="50BB11B0"/>
    <w:rsid w:val="513A3E7A"/>
    <w:rsid w:val="51D86958"/>
    <w:rsid w:val="53B1B15A"/>
    <w:rsid w:val="53E683A8"/>
    <w:rsid w:val="541C1AD8"/>
    <w:rsid w:val="55487798"/>
    <w:rsid w:val="55EF6BBB"/>
    <w:rsid w:val="57D471B3"/>
    <w:rsid w:val="57E349CC"/>
    <w:rsid w:val="5839A562"/>
    <w:rsid w:val="5877F5FD"/>
    <w:rsid w:val="590701E8"/>
    <w:rsid w:val="5952FB9C"/>
    <w:rsid w:val="5B397E9B"/>
    <w:rsid w:val="5B85E7CE"/>
    <w:rsid w:val="5DACE1D2"/>
    <w:rsid w:val="5F1E6A1B"/>
    <w:rsid w:val="5F3D89AA"/>
    <w:rsid w:val="602D97BA"/>
    <w:rsid w:val="610F3C40"/>
    <w:rsid w:val="6333FFC3"/>
    <w:rsid w:val="637D5E33"/>
    <w:rsid w:val="640D98B6"/>
    <w:rsid w:val="67832638"/>
    <w:rsid w:val="67B26A8D"/>
    <w:rsid w:val="67F55FFB"/>
    <w:rsid w:val="68F5F14C"/>
    <w:rsid w:val="6998F69F"/>
    <w:rsid w:val="6A4005CD"/>
    <w:rsid w:val="6ADCC036"/>
    <w:rsid w:val="6C1146B9"/>
    <w:rsid w:val="6D657EE5"/>
    <w:rsid w:val="6E50C79A"/>
    <w:rsid w:val="6FF0E959"/>
    <w:rsid w:val="71C98B12"/>
    <w:rsid w:val="7651BE02"/>
    <w:rsid w:val="76992644"/>
    <w:rsid w:val="76E05D72"/>
    <w:rsid w:val="78D51331"/>
    <w:rsid w:val="7AA40EA4"/>
    <w:rsid w:val="7C64E995"/>
    <w:rsid w:val="7E57C7E9"/>
    <w:rsid w:val="7EA38832"/>
    <w:rsid w:val="7EAC6203"/>
    <w:rsid w:val="7F22D398"/>
    <w:rsid w:val="7F453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A718"/>
  <w15:chartTrackingRefBased/>
  <w15:docId w15:val="{1E7AD249-1616-445D-AF93-AE07FAEA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3F5"/>
  </w:style>
  <w:style w:type="paragraph" w:styleId="Heading1">
    <w:name w:val="heading 1"/>
    <w:basedOn w:val="Normal"/>
    <w:next w:val="Normal"/>
    <w:link w:val="Heading1Char"/>
    <w:uiPriority w:val="9"/>
    <w:qFormat/>
    <w:rsid w:val="00BB0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3F5"/>
    <w:pPr>
      <w:ind w:left="720"/>
      <w:contextualSpacing/>
    </w:pPr>
  </w:style>
  <w:style w:type="character" w:styleId="Hyperlink">
    <w:name w:val="Hyperlink"/>
    <w:basedOn w:val="DefaultParagraphFont"/>
    <w:uiPriority w:val="99"/>
    <w:unhideWhenUsed/>
    <w:rsid w:val="003223F5"/>
    <w:rPr>
      <w:color w:val="0563C1" w:themeColor="hyperlink"/>
      <w:u w:val="single"/>
    </w:rPr>
  </w:style>
  <w:style w:type="character" w:styleId="CommentReference">
    <w:name w:val="annotation reference"/>
    <w:basedOn w:val="DefaultParagraphFont"/>
    <w:uiPriority w:val="99"/>
    <w:semiHidden/>
    <w:unhideWhenUsed/>
    <w:rsid w:val="003223F5"/>
    <w:rPr>
      <w:sz w:val="16"/>
      <w:szCs w:val="16"/>
    </w:rPr>
  </w:style>
  <w:style w:type="paragraph" w:styleId="CommentText">
    <w:name w:val="annotation text"/>
    <w:basedOn w:val="Normal"/>
    <w:link w:val="CommentTextChar"/>
    <w:uiPriority w:val="99"/>
    <w:semiHidden/>
    <w:unhideWhenUsed/>
    <w:rsid w:val="003223F5"/>
    <w:pPr>
      <w:spacing w:line="240" w:lineRule="auto"/>
    </w:pPr>
    <w:rPr>
      <w:sz w:val="20"/>
      <w:szCs w:val="20"/>
    </w:rPr>
  </w:style>
  <w:style w:type="character" w:customStyle="1" w:styleId="CommentTextChar">
    <w:name w:val="Comment Text Char"/>
    <w:basedOn w:val="DefaultParagraphFont"/>
    <w:link w:val="CommentText"/>
    <w:uiPriority w:val="99"/>
    <w:semiHidden/>
    <w:rsid w:val="003223F5"/>
    <w:rPr>
      <w:sz w:val="20"/>
      <w:szCs w:val="20"/>
    </w:rPr>
  </w:style>
  <w:style w:type="paragraph" w:styleId="BalloonText">
    <w:name w:val="Balloon Text"/>
    <w:basedOn w:val="Normal"/>
    <w:link w:val="BalloonTextChar"/>
    <w:uiPriority w:val="99"/>
    <w:semiHidden/>
    <w:unhideWhenUsed/>
    <w:rsid w:val="00322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3F5"/>
    <w:rPr>
      <w:rFonts w:ascii="Segoe UI" w:hAnsi="Segoe UI" w:cs="Segoe UI"/>
      <w:sz w:val="18"/>
      <w:szCs w:val="18"/>
    </w:rPr>
  </w:style>
  <w:style w:type="paragraph" w:styleId="Title">
    <w:name w:val="Title"/>
    <w:basedOn w:val="Normal"/>
    <w:next w:val="Normal"/>
    <w:link w:val="TitleChar"/>
    <w:uiPriority w:val="10"/>
    <w:qFormat/>
    <w:rsid w:val="00AD5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20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B3C29"/>
    <w:rPr>
      <w:color w:val="605E5C"/>
      <w:shd w:val="clear" w:color="auto" w:fill="E1DFDD"/>
    </w:rPr>
  </w:style>
  <w:style w:type="character" w:customStyle="1" w:styleId="Heading1Char">
    <w:name w:val="Heading 1 Char"/>
    <w:basedOn w:val="DefaultParagraphFont"/>
    <w:link w:val="Heading1"/>
    <w:uiPriority w:val="9"/>
    <w:rsid w:val="00BB00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teachthought.com/learning/what-is-blooms-taxonomy-a-definition-for-teachers/" TargetMode="External"/><Relationship Id="rId18" Type="http://schemas.openxmlformats.org/officeDocument/2006/relationships/hyperlink" Target="https://www.storyboardthat.com/blog/e/six-thinking-hats-in-the-classro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07/relationships/diagramDrawing" Target="diagrams/drawing1.xml"/><Relationship Id="rId17" Type="http://schemas.openxmlformats.org/officeDocument/2006/relationships/hyperlink" Target="http://www.debonogroup.com/six_thinking_hats.php" TargetMode="External"/><Relationship Id="rId2" Type="http://schemas.openxmlformats.org/officeDocument/2006/relationships/customXml" Target="../customXml/item2.xml"/><Relationship Id="rId16" Type="http://schemas.openxmlformats.org/officeDocument/2006/relationships/hyperlink" Target="http://www.storyboardtha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hyperlink" Target="http://www.canva.com" TargetMode="External"/><Relationship Id="rId10" Type="http://schemas.openxmlformats.org/officeDocument/2006/relationships/diagramQuickStyle" Target="diagrams/quickStyle1.xml"/><Relationship Id="rId19" Type="http://schemas.openxmlformats.org/officeDocument/2006/relationships/hyperlink" Target="https://m.youtube.com/watch?v=euhtXUgBEts" TargetMode="Externa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hyperlink" Target="http://www.powto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A4FC3F-7E38-4315-B436-C264EA2B3E16}"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75B66B1B-8BF1-47C5-A069-57BA4AE8F273}">
      <dgm:prSet phldrT="[Text]"/>
      <dgm:spPr>
        <a:xfrm>
          <a:off x="2205015" y="1995465"/>
          <a:ext cx="1132861" cy="1132861"/>
        </a:xfrm>
        <a:prstGeom prst="rect">
          <a:avLst/>
        </a:prstGeom>
        <a:noFill/>
        <a:ln>
          <a:noFill/>
        </a:ln>
        <a:effectLst/>
      </dgm:spPr>
      <dgm:t>
        <a:bodyPr/>
        <a:lstStyle/>
        <a:p>
          <a:pPr algn="ctr">
            <a:buNone/>
          </a:pPr>
          <a:r>
            <a:rPr lang="en-GB">
              <a:solidFill>
                <a:sysClr val="windowText" lastClr="000000">
                  <a:hueOff val="0"/>
                  <a:satOff val="0"/>
                  <a:lumOff val="0"/>
                  <a:alphaOff val="0"/>
                </a:sysClr>
              </a:solidFill>
              <a:latin typeface="Calibri" panose="020F0502020204030204"/>
              <a:ea typeface="+mn-ea"/>
              <a:cs typeface="+mn-cs"/>
            </a:rPr>
            <a:t>2. Deliver learning  activities</a:t>
          </a:r>
        </a:p>
      </dgm:t>
    </dgm:pt>
    <dgm:pt modelId="{0783C4CE-2D13-4491-AE9E-BC083943ED1B}" type="parTrans" cxnId="{3B3A6DA8-2C1C-48E9-A666-2C0EC7B840AE}">
      <dgm:prSet/>
      <dgm:spPr/>
      <dgm:t>
        <a:bodyPr/>
        <a:lstStyle/>
        <a:p>
          <a:pPr algn="ctr"/>
          <a:endParaRPr lang="en-GB"/>
        </a:p>
      </dgm:t>
    </dgm:pt>
    <dgm:pt modelId="{083FC6AD-7D8F-427A-BA79-4B7DA207EB1E}" type="sibTrans" cxnId="{3B3A6DA8-2C1C-48E9-A666-2C0EC7B840AE}">
      <dgm:prSet/>
      <dgm:spPr>
        <a:xfrm>
          <a:off x="210389" y="839"/>
          <a:ext cx="3198721" cy="3198721"/>
        </a:xfrm>
        <a:prstGeom prst="circularArrow">
          <a:avLst>
            <a:gd name="adj1" fmla="val 6906"/>
            <a:gd name="adj2" fmla="val 465675"/>
            <a:gd name="adj3" fmla="val 5948055"/>
            <a:gd name="adj4" fmla="val 4386270"/>
            <a:gd name="adj5" fmla="val 805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en-GB"/>
        </a:p>
      </dgm:t>
    </dgm:pt>
    <dgm:pt modelId="{7178D5DA-2235-419F-988F-AF4EDCD157AF}">
      <dgm:prSet phldrT="[Text]"/>
      <dgm:spPr>
        <a:xfrm>
          <a:off x="281623" y="1995465"/>
          <a:ext cx="1132861" cy="1132861"/>
        </a:xfrm>
        <a:prstGeom prst="rect">
          <a:avLst/>
        </a:prstGeom>
        <a:noFill/>
        <a:ln>
          <a:noFill/>
        </a:ln>
        <a:effectLst/>
      </dgm:spPr>
      <dgm:t>
        <a:bodyPr/>
        <a:lstStyle/>
        <a:p>
          <a:pPr algn="ctr">
            <a:buNone/>
          </a:pPr>
          <a:r>
            <a:rPr lang="en-GB">
              <a:solidFill>
                <a:sysClr val="windowText" lastClr="000000">
                  <a:hueOff val="0"/>
                  <a:satOff val="0"/>
                  <a:lumOff val="0"/>
                  <a:alphaOff val="0"/>
                </a:sysClr>
              </a:solidFill>
              <a:latin typeface="Calibri" panose="020F0502020204030204"/>
              <a:ea typeface="+mn-ea"/>
              <a:cs typeface="+mn-cs"/>
            </a:rPr>
            <a:t>3. Check for learning </a:t>
          </a:r>
        </a:p>
      </dgm:t>
    </dgm:pt>
    <dgm:pt modelId="{809ED032-8975-4A11-A910-64AA09B0CB71}" type="parTrans" cxnId="{66475479-ADC9-4D7D-BC2D-08DE662FC3CD}">
      <dgm:prSet/>
      <dgm:spPr/>
      <dgm:t>
        <a:bodyPr/>
        <a:lstStyle/>
        <a:p>
          <a:pPr algn="ctr"/>
          <a:endParaRPr lang="en-GB"/>
        </a:p>
      </dgm:t>
    </dgm:pt>
    <dgm:pt modelId="{FE7B43E1-69D6-4F52-9469-14CC6F894F61}" type="sibTrans" cxnId="{66475479-ADC9-4D7D-BC2D-08DE662FC3CD}">
      <dgm:prSet/>
      <dgm:spPr>
        <a:xfrm>
          <a:off x="210389" y="839"/>
          <a:ext cx="3198721" cy="3198721"/>
        </a:xfrm>
        <a:prstGeom prst="circularArrow">
          <a:avLst>
            <a:gd name="adj1" fmla="val 6906"/>
            <a:gd name="adj2" fmla="val 465675"/>
            <a:gd name="adj3" fmla="val 11348055"/>
            <a:gd name="adj4" fmla="val 9786270"/>
            <a:gd name="adj5" fmla="val 805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en-GB"/>
        </a:p>
      </dgm:t>
    </dgm:pt>
    <dgm:pt modelId="{5CA8DA82-FA5A-4C22-948E-74751DE89045}">
      <dgm:prSet phldrT="[Text]"/>
      <dgm:spPr>
        <a:xfrm>
          <a:off x="281623" y="72073"/>
          <a:ext cx="1132861" cy="1132861"/>
        </a:xfrm>
        <a:prstGeom prst="rect">
          <a:avLst/>
        </a:prstGeom>
        <a:noFill/>
        <a:ln>
          <a:noFill/>
        </a:ln>
        <a:effectLst/>
      </dgm:spPr>
      <dgm:t>
        <a:bodyPr/>
        <a:lstStyle/>
        <a:p>
          <a:pPr algn="ctr">
            <a:buNone/>
          </a:pPr>
          <a:r>
            <a:rPr lang="en-GB">
              <a:solidFill>
                <a:sysClr val="windowText" lastClr="000000">
                  <a:hueOff val="0"/>
                  <a:satOff val="0"/>
                  <a:lumOff val="0"/>
                  <a:alphaOff val="0"/>
                </a:sysClr>
              </a:solidFill>
              <a:latin typeface="Calibri" panose="020F0502020204030204"/>
              <a:ea typeface="+mn-ea"/>
              <a:cs typeface="+mn-cs"/>
            </a:rPr>
            <a:t>4. Reflect on learning</a:t>
          </a:r>
        </a:p>
      </dgm:t>
    </dgm:pt>
    <dgm:pt modelId="{16229534-91B3-4A7C-81AD-86A0DE1B13BB}" type="parTrans" cxnId="{8D457F0A-85F0-4878-8ACE-47B0F5032A04}">
      <dgm:prSet/>
      <dgm:spPr/>
      <dgm:t>
        <a:bodyPr/>
        <a:lstStyle/>
        <a:p>
          <a:pPr algn="ctr"/>
          <a:endParaRPr lang="en-GB"/>
        </a:p>
      </dgm:t>
    </dgm:pt>
    <dgm:pt modelId="{39D74F09-C3FB-4193-8399-2C7F0301ED53}" type="sibTrans" cxnId="{8D457F0A-85F0-4878-8ACE-47B0F5032A04}">
      <dgm:prSet/>
      <dgm:spPr>
        <a:xfrm>
          <a:off x="153260" y="1671"/>
          <a:ext cx="3198721" cy="3198721"/>
        </a:xfrm>
        <a:prstGeom prst="circularArrow">
          <a:avLst>
            <a:gd name="adj1" fmla="val 6906"/>
            <a:gd name="adj2" fmla="val 465675"/>
            <a:gd name="adj3" fmla="val 16748055"/>
            <a:gd name="adj4" fmla="val 15186270"/>
            <a:gd name="adj5" fmla="val 805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endParaRPr lang="en-GB"/>
        </a:p>
      </dgm:t>
    </dgm:pt>
    <dgm:pt modelId="{964F5AFB-0CC1-43A7-9EBC-82D01D26CA06}">
      <dgm:prSet phldrT="[Text]"/>
      <dgm:spPr>
        <a:xfrm>
          <a:off x="281623" y="72073"/>
          <a:ext cx="1132861" cy="1132861"/>
        </a:xfrm>
        <a:noFill/>
        <a:ln>
          <a:noFill/>
        </a:ln>
        <a:effectLst/>
      </dgm:spPr>
      <dgm:t>
        <a:bodyPr/>
        <a:lstStyle/>
        <a:p>
          <a:pPr algn="ctr">
            <a:buNone/>
          </a:pPr>
          <a:r>
            <a:rPr lang="en-GB">
              <a:solidFill>
                <a:sysClr val="windowText" lastClr="000000">
                  <a:hueOff val="0"/>
                  <a:satOff val="0"/>
                  <a:lumOff val="0"/>
                  <a:alphaOff val="0"/>
                </a:sysClr>
              </a:solidFill>
              <a:latin typeface="Calibri" panose="020F0502020204030204"/>
              <a:ea typeface="+mn-ea"/>
              <a:cs typeface="+mn-cs"/>
            </a:rPr>
            <a:t>1. Plan learning activities</a:t>
          </a:r>
        </a:p>
      </dgm:t>
    </dgm:pt>
    <dgm:pt modelId="{C80F0042-A7FA-4C67-B811-6DB306ABCD41}" type="parTrans" cxnId="{160C1A31-E9A8-46B0-B069-D5011AC6B9EC}">
      <dgm:prSet/>
      <dgm:spPr/>
      <dgm:t>
        <a:bodyPr/>
        <a:lstStyle/>
        <a:p>
          <a:endParaRPr lang="en-GB"/>
        </a:p>
      </dgm:t>
    </dgm:pt>
    <dgm:pt modelId="{B16578AD-39F1-42E5-A66E-1A80BD46DE58}" type="sibTrans" cxnId="{160C1A31-E9A8-46B0-B069-D5011AC6B9EC}">
      <dgm:prSet/>
      <dgm:spPr/>
      <dgm:t>
        <a:bodyPr/>
        <a:lstStyle/>
        <a:p>
          <a:endParaRPr lang="en-GB"/>
        </a:p>
      </dgm:t>
    </dgm:pt>
    <dgm:pt modelId="{72F95799-1179-4C0C-ACDB-FA469AD89C8A}" type="pres">
      <dgm:prSet presAssocID="{07A4FC3F-7E38-4315-B436-C264EA2B3E16}" presName="cycle" presStyleCnt="0">
        <dgm:presLayoutVars>
          <dgm:dir/>
          <dgm:resizeHandles val="exact"/>
        </dgm:presLayoutVars>
      </dgm:prSet>
      <dgm:spPr/>
    </dgm:pt>
    <dgm:pt modelId="{A681F2A3-09F7-4165-9E58-F39A83125CD4}" type="pres">
      <dgm:prSet presAssocID="{75B66B1B-8BF1-47C5-A069-57BA4AE8F273}" presName="dummy" presStyleCnt="0"/>
      <dgm:spPr/>
    </dgm:pt>
    <dgm:pt modelId="{3412AD28-183E-477D-B789-99C182F5D9AF}" type="pres">
      <dgm:prSet presAssocID="{75B66B1B-8BF1-47C5-A069-57BA4AE8F273}" presName="node" presStyleLbl="revTx" presStyleIdx="0" presStyleCnt="4">
        <dgm:presLayoutVars>
          <dgm:bulletEnabled val="1"/>
        </dgm:presLayoutVars>
      </dgm:prSet>
      <dgm:spPr/>
    </dgm:pt>
    <dgm:pt modelId="{41DC4FD1-49A5-4679-B0B6-E5DB483279A6}" type="pres">
      <dgm:prSet presAssocID="{083FC6AD-7D8F-427A-BA79-4B7DA207EB1E}" presName="sibTrans" presStyleLbl="node1" presStyleIdx="0" presStyleCnt="4"/>
      <dgm:spPr/>
    </dgm:pt>
    <dgm:pt modelId="{5CB8CF63-194D-42FF-8B3E-60B4F6C181AB}" type="pres">
      <dgm:prSet presAssocID="{7178D5DA-2235-419F-988F-AF4EDCD157AF}" presName="dummy" presStyleCnt="0"/>
      <dgm:spPr/>
    </dgm:pt>
    <dgm:pt modelId="{55DF687B-4790-4C06-9529-B69767AF7733}" type="pres">
      <dgm:prSet presAssocID="{7178D5DA-2235-419F-988F-AF4EDCD157AF}" presName="node" presStyleLbl="revTx" presStyleIdx="1" presStyleCnt="4">
        <dgm:presLayoutVars>
          <dgm:bulletEnabled val="1"/>
        </dgm:presLayoutVars>
      </dgm:prSet>
      <dgm:spPr/>
    </dgm:pt>
    <dgm:pt modelId="{0B23228C-0AC0-4D39-A57B-49BD7EF72EFC}" type="pres">
      <dgm:prSet presAssocID="{FE7B43E1-69D6-4F52-9469-14CC6F894F61}" presName="sibTrans" presStyleLbl="node1" presStyleIdx="1" presStyleCnt="4"/>
      <dgm:spPr/>
    </dgm:pt>
    <dgm:pt modelId="{DB1CCF9C-B021-43BA-B144-5C5FBBA9E7EE}" type="pres">
      <dgm:prSet presAssocID="{5CA8DA82-FA5A-4C22-948E-74751DE89045}" presName="dummy" presStyleCnt="0"/>
      <dgm:spPr/>
    </dgm:pt>
    <dgm:pt modelId="{5EFB135F-F9E4-4B70-86E8-3E2BECDAFE15}" type="pres">
      <dgm:prSet presAssocID="{5CA8DA82-FA5A-4C22-948E-74751DE89045}" presName="node" presStyleLbl="revTx" presStyleIdx="2" presStyleCnt="4">
        <dgm:presLayoutVars>
          <dgm:bulletEnabled val="1"/>
        </dgm:presLayoutVars>
      </dgm:prSet>
      <dgm:spPr/>
    </dgm:pt>
    <dgm:pt modelId="{859981A0-9207-4BD1-8BEB-9C06A42CEBFF}" type="pres">
      <dgm:prSet presAssocID="{39D74F09-C3FB-4193-8399-2C7F0301ED53}" presName="sibTrans" presStyleLbl="node1" presStyleIdx="2" presStyleCnt="4" custLinFactNeighborX="-1786" custLinFactNeighborY="26"/>
      <dgm:spPr/>
    </dgm:pt>
    <dgm:pt modelId="{C17C0B9D-72D4-469B-8267-D0E36F6F4108}" type="pres">
      <dgm:prSet presAssocID="{964F5AFB-0CC1-43A7-9EBC-82D01D26CA06}" presName="dummy" presStyleCnt="0"/>
      <dgm:spPr/>
    </dgm:pt>
    <dgm:pt modelId="{332781A6-319C-424B-B539-9BAD148CED8D}" type="pres">
      <dgm:prSet presAssocID="{964F5AFB-0CC1-43A7-9EBC-82D01D26CA06}" presName="node" presStyleLbl="revTx" presStyleIdx="3" presStyleCnt="4">
        <dgm:presLayoutVars>
          <dgm:bulletEnabled val="1"/>
        </dgm:presLayoutVars>
      </dgm:prSet>
      <dgm:spPr>
        <a:prstGeom prst="rect">
          <a:avLst/>
        </a:prstGeom>
      </dgm:spPr>
    </dgm:pt>
    <dgm:pt modelId="{3F4391C8-7F0E-400C-90AC-CD30B2999A75}" type="pres">
      <dgm:prSet presAssocID="{B16578AD-39F1-42E5-A66E-1A80BD46DE58}" presName="sibTrans" presStyleLbl="node1" presStyleIdx="3" presStyleCnt="4" custAng="5400000" custLinFactNeighborX="1411" custLinFactNeighborY="26"/>
      <dgm:spPr/>
    </dgm:pt>
  </dgm:ptLst>
  <dgm:cxnLst>
    <dgm:cxn modelId="{8D457F0A-85F0-4878-8ACE-47B0F5032A04}" srcId="{07A4FC3F-7E38-4315-B436-C264EA2B3E16}" destId="{5CA8DA82-FA5A-4C22-948E-74751DE89045}" srcOrd="2" destOrd="0" parTransId="{16229534-91B3-4A7C-81AD-86A0DE1B13BB}" sibTransId="{39D74F09-C3FB-4193-8399-2C7F0301ED53}"/>
    <dgm:cxn modelId="{15862514-C52E-4CD9-B7E0-5AF06C7C1AEB}" type="presOf" srcId="{5CA8DA82-FA5A-4C22-948E-74751DE89045}" destId="{5EFB135F-F9E4-4B70-86E8-3E2BECDAFE15}" srcOrd="0" destOrd="0" presId="urn:microsoft.com/office/officeart/2005/8/layout/cycle1"/>
    <dgm:cxn modelId="{6692022E-8E0C-48DC-85CB-697A7AEE5F3D}" type="presOf" srcId="{75B66B1B-8BF1-47C5-A069-57BA4AE8F273}" destId="{3412AD28-183E-477D-B789-99C182F5D9AF}" srcOrd="0" destOrd="0" presId="urn:microsoft.com/office/officeart/2005/8/layout/cycle1"/>
    <dgm:cxn modelId="{B2164D2E-F651-4507-A5E9-D4FC6150CB80}" type="presOf" srcId="{083FC6AD-7D8F-427A-BA79-4B7DA207EB1E}" destId="{41DC4FD1-49A5-4679-B0B6-E5DB483279A6}" srcOrd="0" destOrd="0" presId="urn:microsoft.com/office/officeart/2005/8/layout/cycle1"/>
    <dgm:cxn modelId="{160C1A31-E9A8-46B0-B069-D5011AC6B9EC}" srcId="{07A4FC3F-7E38-4315-B436-C264EA2B3E16}" destId="{964F5AFB-0CC1-43A7-9EBC-82D01D26CA06}" srcOrd="3" destOrd="0" parTransId="{C80F0042-A7FA-4C67-B811-6DB306ABCD41}" sibTransId="{B16578AD-39F1-42E5-A66E-1A80BD46DE58}"/>
    <dgm:cxn modelId="{B154874A-AAD7-42DF-A88C-0D20648DC4D5}" type="presOf" srcId="{7178D5DA-2235-419F-988F-AF4EDCD157AF}" destId="{55DF687B-4790-4C06-9529-B69767AF7733}" srcOrd="0" destOrd="0" presId="urn:microsoft.com/office/officeart/2005/8/layout/cycle1"/>
    <dgm:cxn modelId="{00456E74-13BC-4D1F-9837-5E8173396E12}" type="presOf" srcId="{07A4FC3F-7E38-4315-B436-C264EA2B3E16}" destId="{72F95799-1179-4C0C-ACDB-FA469AD89C8A}" srcOrd="0" destOrd="0" presId="urn:microsoft.com/office/officeart/2005/8/layout/cycle1"/>
    <dgm:cxn modelId="{7C3EC676-AE6D-4A65-9A45-BC8B72BB8061}" type="presOf" srcId="{964F5AFB-0CC1-43A7-9EBC-82D01D26CA06}" destId="{332781A6-319C-424B-B539-9BAD148CED8D}" srcOrd="0" destOrd="0" presId="urn:microsoft.com/office/officeart/2005/8/layout/cycle1"/>
    <dgm:cxn modelId="{66475479-ADC9-4D7D-BC2D-08DE662FC3CD}" srcId="{07A4FC3F-7E38-4315-B436-C264EA2B3E16}" destId="{7178D5DA-2235-419F-988F-AF4EDCD157AF}" srcOrd="1" destOrd="0" parTransId="{809ED032-8975-4A11-A910-64AA09B0CB71}" sibTransId="{FE7B43E1-69D6-4F52-9469-14CC6F894F61}"/>
    <dgm:cxn modelId="{3B3A6DA8-2C1C-48E9-A666-2C0EC7B840AE}" srcId="{07A4FC3F-7E38-4315-B436-C264EA2B3E16}" destId="{75B66B1B-8BF1-47C5-A069-57BA4AE8F273}" srcOrd="0" destOrd="0" parTransId="{0783C4CE-2D13-4491-AE9E-BC083943ED1B}" sibTransId="{083FC6AD-7D8F-427A-BA79-4B7DA207EB1E}"/>
    <dgm:cxn modelId="{83CDFDA8-4721-40C0-B4F9-6D024A612E75}" type="presOf" srcId="{FE7B43E1-69D6-4F52-9469-14CC6F894F61}" destId="{0B23228C-0AC0-4D39-A57B-49BD7EF72EFC}" srcOrd="0" destOrd="0" presId="urn:microsoft.com/office/officeart/2005/8/layout/cycle1"/>
    <dgm:cxn modelId="{1DF75DC4-6AEE-4471-8B5A-F3015E2CA2B6}" type="presOf" srcId="{B16578AD-39F1-42E5-A66E-1A80BD46DE58}" destId="{3F4391C8-7F0E-400C-90AC-CD30B2999A75}" srcOrd="0" destOrd="0" presId="urn:microsoft.com/office/officeart/2005/8/layout/cycle1"/>
    <dgm:cxn modelId="{6785AEDF-FFDB-427E-BF6B-EEE31A705B66}" type="presOf" srcId="{39D74F09-C3FB-4193-8399-2C7F0301ED53}" destId="{859981A0-9207-4BD1-8BEB-9C06A42CEBFF}" srcOrd="0" destOrd="0" presId="urn:microsoft.com/office/officeart/2005/8/layout/cycle1"/>
    <dgm:cxn modelId="{5363C646-C2BB-4F2F-94C4-666C98E605FE}" type="presParOf" srcId="{72F95799-1179-4C0C-ACDB-FA469AD89C8A}" destId="{A681F2A3-09F7-4165-9E58-F39A83125CD4}" srcOrd="0" destOrd="0" presId="urn:microsoft.com/office/officeart/2005/8/layout/cycle1"/>
    <dgm:cxn modelId="{544FD392-8FB9-4D9B-A4D6-772315D2E921}" type="presParOf" srcId="{72F95799-1179-4C0C-ACDB-FA469AD89C8A}" destId="{3412AD28-183E-477D-B789-99C182F5D9AF}" srcOrd="1" destOrd="0" presId="urn:microsoft.com/office/officeart/2005/8/layout/cycle1"/>
    <dgm:cxn modelId="{B5C40A04-F3C2-4CC8-AA74-609076A7D6FA}" type="presParOf" srcId="{72F95799-1179-4C0C-ACDB-FA469AD89C8A}" destId="{41DC4FD1-49A5-4679-B0B6-E5DB483279A6}" srcOrd="2" destOrd="0" presId="urn:microsoft.com/office/officeart/2005/8/layout/cycle1"/>
    <dgm:cxn modelId="{7E4D25B6-7ADD-4591-BA51-6644172DA5C4}" type="presParOf" srcId="{72F95799-1179-4C0C-ACDB-FA469AD89C8A}" destId="{5CB8CF63-194D-42FF-8B3E-60B4F6C181AB}" srcOrd="3" destOrd="0" presId="urn:microsoft.com/office/officeart/2005/8/layout/cycle1"/>
    <dgm:cxn modelId="{26C70A69-1F24-4388-AD52-225BF4B4D6B7}" type="presParOf" srcId="{72F95799-1179-4C0C-ACDB-FA469AD89C8A}" destId="{55DF687B-4790-4C06-9529-B69767AF7733}" srcOrd="4" destOrd="0" presId="urn:microsoft.com/office/officeart/2005/8/layout/cycle1"/>
    <dgm:cxn modelId="{B52CCE63-DAE1-48B0-8756-C8BE1E4A487A}" type="presParOf" srcId="{72F95799-1179-4C0C-ACDB-FA469AD89C8A}" destId="{0B23228C-0AC0-4D39-A57B-49BD7EF72EFC}" srcOrd="5" destOrd="0" presId="urn:microsoft.com/office/officeart/2005/8/layout/cycle1"/>
    <dgm:cxn modelId="{0C817757-8C27-4D27-8263-230C9F0BB23C}" type="presParOf" srcId="{72F95799-1179-4C0C-ACDB-FA469AD89C8A}" destId="{DB1CCF9C-B021-43BA-B144-5C5FBBA9E7EE}" srcOrd="6" destOrd="0" presId="urn:microsoft.com/office/officeart/2005/8/layout/cycle1"/>
    <dgm:cxn modelId="{4A318917-684E-4584-A57F-D74928367075}" type="presParOf" srcId="{72F95799-1179-4C0C-ACDB-FA469AD89C8A}" destId="{5EFB135F-F9E4-4B70-86E8-3E2BECDAFE15}" srcOrd="7" destOrd="0" presId="urn:microsoft.com/office/officeart/2005/8/layout/cycle1"/>
    <dgm:cxn modelId="{582EC497-BB2F-4B43-9091-80788DD27C33}" type="presParOf" srcId="{72F95799-1179-4C0C-ACDB-FA469AD89C8A}" destId="{859981A0-9207-4BD1-8BEB-9C06A42CEBFF}" srcOrd="8" destOrd="0" presId="urn:microsoft.com/office/officeart/2005/8/layout/cycle1"/>
    <dgm:cxn modelId="{A42C25D9-2747-47AA-A28A-8F1BF2E6B5A8}" type="presParOf" srcId="{72F95799-1179-4C0C-ACDB-FA469AD89C8A}" destId="{C17C0B9D-72D4-469B-8267-D0E36F6F4108}" srcOrd="9" destOrd="0" presId="urn:microsoft.com/office/officeart/2005/8/layout/cycle1"/>
    <dgm:cxn modelId="{DCBB7C12-0CD6-4C62-AB50-28118BEDA237}" type="presParOf" srcId="{72F95799-1179-4C0C-ACDB-FA469AD89C8A}" destId="{332781A6-319C-424B-B539-9BAD148CED8D}" srcOrd="10" destOrd="0" presId="urn:microsoft.com/office/officeart/2005/8/layout/cycle1"/>
    <dgm:cxn modelId="{77E4B027-EDFE-4772-A4B8-274F2DF8E836}" type="presParOf" srcId="{72F95799-1179-4C0C-ACDB-FA469AD89C8A}" destId="{3F4391C8-7F0E-400C-90AC-CD30B2999A75}" srcOrd="11" destOrd="0" presId="urn:microsoft.com/office/officeart/2005/8/layout/cycle1"/>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2AD28-183E-477D-B789-99C182F5D9AF}">
      <dsp:nvSpPr>
        <dsp:cNvPr id="0" name=""/>
        <dsp:cNvSpPr/>
      </dsp:nvSpPr>
      <dsp:spPr>
        <a:xfrm>
          <a:off x="2671310" y="70776"/>
          <a:ext cx="1133000" cy="113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GB" sz="2200" kern="1200">
              <a:solidFill>
                <a:sysClr val="windowText" lastClr="000000">
                  <a:hueOff val="0"/>
                  <a:satOff val="0"/>
                  <a:lumOff val="0"/>
                  <a:alphaOff val="0"/>
                </a:sysClr>
              </a:solidFill>
              <a:latin typeface="Calibri" panose="020F0502020204030204"/>
              <a:ea typeface="+mn-ea"/>
              <a:cs typeface="+mn-cs"/>
            </a:rPr>
            <a:t>2. Deliver learning  activities</a:t>
          </a:r>
        </a:p>
      </dsp:txBody>
      <dsp:txXfrm>
        <a:off x="2671310" y="70776"/>
        <a:ext cx="1133000" cy="1133000"/>
      </dsp:txXfrm>
    </dsp:sp>
    <dsp:sp modelId="{41DC4FD1-49A5-4679-B0B6-E5DB483279A6}">
      <dsp:nvSpPr>
        <dsp:cNvPr id="0" name=""/>
        <dsp:cNvSpPr/>
      </dsp:nvSpPr>
      <dsp:spPr>
        <a:xfrm>
          <a:off x="673762" y="-924"/>
          <a:ext cx="3202249" cy="3202249"/>
        </a:xfrm>
        <a:prstGeom prst="circularArrow">
          <a:avLst>
            <a:gd name="adj1" fmla="val 6906"/>
            <a:gd name="adj2" fmla="val 465675"/>
            <a:gd name="adj3" fmla="val 5948055"/>
            <a:gd name="adj4" fmla="val 4386270"/>
            <a:gd name="adj5" fmla="val 805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DF687B-4790-4C06-9529-B69767AF7733}">
      <dsp:nvSpPr>
        <dsp:cNvPr id="0" name=""/>
        <dsp:cNvSpPr/>
      </dsp:nvSpPr>
      <dsp:spPr>
        <a:xfrm>
          <a:off x="2671310" y="1996622"/>
          <a:ext cx="1133000" cy="113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GB" sz="2200" kern="1200">
              <a:solidFill>
                <a:sysClr val="windowText" lastClr="000000">
                  <a:hueOff val="0"/>
                  <a:satOff val="0"/>
                  <a:lumOff val="0"/>
                  <a:alphaOff val="0"/>
                </a:sysClr>
              </a:solidFill>
              <a:latin typeface="Calibri" panose="020F0502020204030204"/>
              <a:ea typeface="+mn-ea"/>
              <a:cs typeface="+mn-cs"/>
            </a:rPr>
            <a:t>3. Check for learning </a:t>
          </a:r>
        </a:p>
      </dsp:txBody>
      <dsp:txXfrm>
        <a:off x="2671310" y="1996622"/>
        <a:ext cx="1133000" cy="1133000"/>
      </dsp:txXfrm>
    </dsp:sp>
    <dsp:sp modelId="{0B23228C-0AC0-4D39-A57B-49BD7EF72EFC}">
      <dsp:nvSpPr>
        <dsp:cNvPr id="0" name=""/>
        <dsp:cNvSpPr/>
      </dsp:nvSpPr>
      <dsp:spPr>
        <a:xfrm>
          <a:off x="673762" y="-924"/>
          <a:ext cx="3202249" cy="3202249"/>
        </a:xfrm>
        <a:prstGeom prst="circularArrow">
          <a:avLst>
            <a:gd name="adj1" fmla="val 6906"/>
            <a:gd name="adj2" fmla="val 465675"/>
            <a:gd name="adj3" fmla="val 11348055"/>
            <a:gd name="adj4" fmla="val 9786270"/>
            <a:gd name="adj5" fmla="val 805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FB135F-F9E4-4B70-86E8-3E2BECDAFE15}">
      <dsp:nvSpPr>
        <dsp:cNvPr id="0" name=""/>
        <dsp:cNvSpPr/>
      </dsp:nvSpPr>
      <dsp:spPr>
        <a:xfrm>
          <a:off x="745464" y="1996622"/>
          <a:ext cx="1133000" cy="113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GB" sz="2200" kern="1200">
              <a:solidFill>
                <a:sysClr val="windowText" lastClr="000000">
                  <a:hueOff val="0"/>
                  <a:satOff val="0"/>
                  <a:lumOff val="0"/>
                  <a:alphaOff val="0"/>
                </a:sysClr>
              </a:solidFill>
              <a:latin typeface="Calibri" panose="020F0502020204030204"/>
              <a:ea typeface="+mn-ea"/>
              <a:cs typeface="+mn-cs"/>
            </a:rPr>
            <a:t>4. Reflect on learning</a:t>
          </a:r>
        </a:p>
      </dsp:txBody>
      <dsp:txXfrm>
        <a:off x="745464" y="1996622"/>
        <a:ext cx="1133000" cy="1133000"/>
      </dsp:txXfrm>
    </dsp:sp>
    <dsp:sp modelId="{859981A0-9207-4BD1-8BEB-9C06A42CEBFF}">
      <dsp:nvSpPr>
        <dsp:cNvPr id="0" name=""/>
        <dsp:cNvSpPr/>
      </dsp:nvSpPr>
      <dsp:spPr>
        <a:xfrm>
          <a:off x="616570" y="-92"/>
          <a:ext cx="3202249" cy="3202249"/>
        </a:xfrm>
        <a:prstGeom prst="circularArrow">
          <a:avLst>
            <a:gd name="adj1" fmla="val 6906"/>
            <a:gd name="adj2" fmla="val 465675"/>
            <a:gd name="adj3" fmla="val 16748055"/>
            <a:gd name="adj4" fmla="val 15186270"/>
            <a:gd name="adj5" fmla="val 805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2781A6-319C-424B-B539-9BAD148CED8D}">
      <dsp:nvSpPr>
        <dsp:cNvPr id="0" name=""/>
        <dsp:cNvSpPr/>
      </dsp:nvSpPr>
      <dsp:spPr>
        <a:xfrm>
          <a:off x="745464" y="70776"/>
          <a:ext cx="1133000" cy="113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GB" sz="2200" kern="1200">
              <a:solidFill>
                <a:sysClr val="windowText" lastClr="000000">
                  <a:hueOff val="0"/>
                  <a:satOff val="0"/>
                  <a:lumOff val="0"/>
                  <a:alphaOff val="0"/>
                </a:sysClr>
              </a:solidFill>
              <a:latin typeface="Calibri" panose="020F0502020204030204"/>
              <a:ea typeface="+mn-ea"/>
              <a:cs typeface="+mn-cs"/>
            </a:rPr>
            <a:t>1. Plan learning activities</a:t>
          </a:r>
        </a:p>
      </dsp:txBody>
      <dsp:txXfrm>
        <a:off x="745464" y="70776"/>
        <a:ext cx="1133000" cy="1133000"/>
      </dsp:txXfrm>
    </dsp:sp>
    <dsp:sp modelId="{3F4391C8-7F0E-400C-90AC-CD30B2999A75}">
      <dsp:nvSpPr>
        <dsp:cNvPr id="0" name=""/>
        <dsp:cNvSpPr/>
      </dsp:nvSpPr>
      <dsp:spPr>
        <a:xfrm rot="5400000">
          <a:off x="718946" y="-92"/>
          <a:ext cx="3202249" cy="3202249"/>
        </a:xfrm>
        <a:prstGeom prst="circularArrow">
          <a:avLst>
            <a:gd name="adj1" fmla="val 6899"/>
            <a:gd name="adj2" fmla="val 465138"/>
            <a:gd name="adj3" fmla="val 16750314"/>
            <a:gd name="adj4" fmla="val 15184547"/>
            <a:gd name="adj5" fmla="val 804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C4B24D39469D44AF920A9E64FBD79C" ma:contentTypeVersion="15" ma:contentTypeDescription="Create a new document." ma:contentTypeScope="" ma:versionID="79114e517a853988cb1aa5b00776f4e0">
  <xsd:schema xmlns:xsd="http://www.w3.org/2001/XMLSchema" xmlns:xs="http://www.w3.org/2001/XMLSchema" xmlns:p="http://schemas.microsoft.com/office/2006/metadata/properties" xmlns:ns1="http://schemas.microsoft.com/sharepoint/v3" xmlns:ns3="d189db7f-8a75-4f29-97f6-48a08e41a3b3" xmlns:ns4="d1fcc802-d50a-4e6b-b912-082c3cfe0c88" targetNamespace="http://schemas.microsoft.com/office/2006/metadata/properties" ma:root="true" ma:fieldsID="3734d14753fed9409041b876df801335" ns1:_="" ns3:_="" ns4:_="">
    <xsd:import namespace="http://schemas.microsoft.com/sharepoint/v3"/>
    <xsd:import namespace="d189db7f-8a75-4f29-97f6-48a08e41a3b3"/>
    <xsd:import namespace="d1fcc802-d50a-4e6b-b912-082c3cfe0c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89db7f-8a75-4f29-97f6-48a08e41a3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cc802-d50a-4e6b-b912-082c3cfe0c8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F8E781-7778-4ED5-9294-726D3C6C2826}">
  <ds:schemaRefs>
    <ds:schemaRef ds:uri="http://schemas.microsoft.com/sharepoint/v3/contenttype/forms"/>
  </ds:schemaRefs>
</ds:datastoreItem>
</file>

<file path=customXml/itemProps2.xml><?xml version="1.0" encoding="utf-8"?>
<ds:datastoreItem xmlns:ds="http://schemas.openxmlformats.org/officeDocument/2006/customXml" ds:itemID="{DF94052F-A03B-42D3-995A-34A2DCAE7BAE}">
  <ds:schemaRefs>
    <ds:schemaRef ds:uri="http://www.w3.org/XML/1998/namespace"/>
    <ds:schemaRef ds:uri="http://purl.org/dc/elements/1.1/"/>
    <ds:schemaRef ds:uri="http://schemas.openxmlformats.org/package/2006/metadata/core-properties"/>
    <ds:schemaRef ds:uri="http://schemas.microsoft.com/office/2006/metadata/properties"/>
    <ds:schemaRef ds:uri="http://schemas.microsoft.com/sharepoint/v3"/>
    <ds:schemaRef ds:uri="http://purl.org/dc/terms/"/>
    <ds:schemaRef ds:uri="http://schemas.microsoft.com/office/infopath/2007/PartnerControls"/>
    <ds:schemaRef ds:uri="http://schemas.microsoft.com/office/2006/documentManagement/types"/>
    <ds:schemaRef ds:uri="d1fcc802-d50a-4e6b-b912-082c3cfe0c88"/>
    <ds:schemaRef ds:uri="d189db7f-8a75-4f29-97f6-48a08e41a3b3"/>
    <ds:schemaRef ds:uri="http://purl.org/dc/dcmitype/"/>
  </ds:schemaRefs>
</ds:datastoreItem>
</file>

<file path=customXml/itemProps3.xml><?xml version="1.0" encoding="utf-8"?>
<ds:datastoreItem xmlns:ds="http://schemas.openxmlformats.org/officeDocument/2006/customXml" ds:itemID="{13E9CDA7-DDC3-4F99-99F7-295611740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89db7f-8a75-4f29-97f6-48a08e41a3b3"/>
    <ds:schemaRef ds:uri="d1fcc802-d50a-4e6b-b912-082c3cfe0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2684</Words>
  <Characters>15303</Characters>
  <Application>Microsoft Office Word</Application>
  <DocSecurity>0</DocSecurity>
  <Lines>127</Lines>
  <Paragraphs>35</Paragraphs>
  <ScaleCrop>false</ScaleCrop>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johnson</dc:creator>
  <cp:keywords/>
  <dc:description/>
  <cp:lastModifiedBy>Carina Buckley</cp:lastModifiedBy>
  <cp:revision>2</cp:revision>
  <dcterms:created xsi:type="dcterms:W3CDTF">2020-06-30T11:21:00Z</dcterms:created>
  <dcterms:modified xsi:type="dcterms:W3CDTF">2020-06-30T11:21:00Z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0x010100D9C4B24D39469D44AF920A9E64FBD79C</vt:lpwstr>
  </property>
</Properties>
</file>