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51307" w14:textId="427507E2" w:rsidR="0025574B" w:rsidRPr="00B30546" w:rsidRDefault="0025574B" w:rsidP="00634880">
      <w:pPr>
        <w:spacing w:after="0" w:line="240" w:lineRule="auto"/>
        <w:jc w:val="both"/>
        <w:rPr>
          <w:rFonts w:ascii="Times New Roman" w:hAnsi="Times New Roman" w:cs="Times New Roman"/>
          <w:b/>
          <w:bCs/>
          <w:sz w:val="28"/>
          <w:szCs w:val="28"/>
        </w:rPr>
      </w:pPr>
      <w:r w:rsidRPr="00B30546">
        <w:rPr>
          <w:rFonts w:ascii="Times New Roman" w:hAnsi="Times New Roman" w:cs="Times New Roman"/>
          <w:b/>
          <w:bCs/>
          <w:sz w:val="28"/>
          <w:szCs w:val="28"/>
        </w:rPr>
        <w:t>Guiones informativos</w:t>
      </w:r>
      <w:r w:rsidR="007331A5">
        <w:rPr>
          <w:rFonts w:ascii="Times New Roman" w:hAnsi="Times New Roman" w:cs="Times New Roman"/>
          <w:b/>
          <w:bCs/>
          <w:sz w:val="28"/>
          <w:szCs w:val="28"/>
        </w:rPr>
        <w:t xml:space="preserve"> </w:t>
      </w:r>
    </w:p>
    <w:p w14:paraId="48CD157F" w14:textId="77777777" w:rsidR="0025574B" w:rsidRDefault="0025574B" w:rsidP="00634880">
      <w:pPr>
        <w:spacing w:after="0" w:line="240" w:lineRule="auto"/>
        <w:jc w:val="both"/>
        <w:rPr>
          <w:rFonts w:ascii="Times New Roman" w:hAnsi="Times New Roman" w:cs="Times New Roman"/>
          <w:b/>
          <w:bCs/>
        </w:rPr>
      </w:pPr>
    </w:p>
    <w:p w14:paraId="2FB97854" w14:textId="16AEE883" w:rsidR="004C055D" w:rsidRDefault="004C055D" w:rsidP="00634880">
      <w:pPr>
        <w:spacing w:after="0" w:line="240" w:lineRule="auto"/>
        <w:jc w:val="both"/>
        <w:rPr>
          <w:rFonts w:ascii="Times New Roman" w:hAnsi="Times New Roman" w:cs="Times New Roman"/>
          <w:b/>
          <w:bCs/>
        </w:rPr>
      </w:pPr>
      <w:r>
        <w:rPr>
          <w:rFonts w:ascii="Times New Roman" w:hAnsi="Times New Roman" w:cs="Times New Roman"/>
          <w:b/>
          <w:bCs/>
        </w:rPr>
        <w:t>Cité y pasajes</w:t>
      </w:r>
    </w:p>
    <w:p w14:paraId="2694A638" w14:textId="77777777" w:rsidR="004C055D" w:rsidRDefault="004C055D" w:rsidP="00634880">
      <w:pPr>
        <w:spacing w:after="0" w:line="240" w:lineRule="auto"/>
        <w:jc w:val="both"/>
        <w:rPr>
          <w:rFonts w:ascii="Times New Roman" w:hAnsi="Times New Roman" w:cs="Times New Roman"/>
          <w:b/>
          <w:bCs/>
        </w:rPr>
      </w:pPr>
    </w:p>
    <w:p w14:paraId="6F1D6D4E" w14:textId="1CC4F319" w:rsidR="00AA316C" w:rsidRDefault="00AA316C" w:rsidP="00634880">
      <w:pPr>
        <w:spacing w:after="0" w:line="240" w:lineRule="auto"/>
        <w:jc w:val="both"/>
        <w:rPr>
          <w:rFonts w:ascii="Times New Roman" w:hAnsi="Times New Roman" w:cs="Times New Roman"/>
        </w:rPr>
      </w:pPr>
      <w:r w:rsidRPr="00122EF0">
        <w:rPr>
          <w:rFonts w:ascii="Times New Roman" w:hAnsi="Times New Roman" w:cs="Times New Roman"/>
          <w:b/>
          <w:bCs/>
        </w:rPr>
        <w:t>Cité Las Palmas</w:t>
      </w:r>
      <w:r w:rsidR="006A63D3" w:rsidRPr="00122EF0">
        <w:rPr>
          <w:rFonts w:ascii="Times New Roman" w:hAnsi="Times New Roman" w:cs="Times New Roman"/>
          <w:b/>
          <w:bCs/>
        </w:rPr>
        <w:t>:</w:t>
      </w:r>
      <w:r w:rsidR="006A63D3">
        <w:rPr>
          <w:rFonts w:ascii="Times New Roman" w:hAnsi="Times New Roman" w:cs="Times New Roman"/>
        </w:rPr>
        <w:t xml:space="preserve"> </w:t>
      </w:r>
      <w:r w:rsidR="006A63D3" w:rsidRPr="006A63D3">
        <w:rPr>
          <w:rFonts w:ascii="Times New Roman" w:hAnsi="Times New Roman" w:cs="Times New Roman"/>
        </w:rPr>
        <w:t>Estás frente al Cité Las Palmas</w:t>
      </w:r>
      <w:r w:rsidR="003641C4">
        <w:rPr>
          <w:rFonts w:ascii="Times New Roman" w:hAnsi="Times New Roman" w:cs="Times New Roman"/>
        </w:rPr>
        <w:t xml:space="preserve">. </w:t>
      </w:r>
      <w:r w:rsidR="006A63D3" w:rsidRPr="006A63D3">
        <w:rPr>
          <w:rFonts w:ascii="Times New Roman" w:hAnsi="Times New Roman" w:cs="Times New Roman"/>
        </w:rPr>
        <w:t xml:space="preserve">Un cité es un pasaje cerrado con viviendas agrupadas en torno a un espacio común, una forma de vivir en comunidad muy propia del barrio. Este se construyó en 1914 por encargo del español José Pastor y lo diseñó el arquitecto Julio Bertrand Vidal, con el refinamiento de la arquitectura parisina Beaux Arts. Tiene seis casas interiores y dos hacia la calle. </w:t>
      </w:r>
    </w:p>
    <w:p w14:paraId="4F81711F" w14:textId="77777777" w:rsidR="006A63D3" w:rsidRPr="0025574B" w:rsidRDefault="006A63D3" w:rsidP="00634880">
      <w:pPr>
        <w:spacing w:after="0" w:line="240" w:lineRule="auto"/>
        <w:jc w:val="both"/>
        <w:rPr>
          <w:rFonts w:ascii="Times New Roman" w:hAnsi="Times New Roman" w:cs="Times New Roman"/>
        </w:rPr>
      </w:pPr>
    </w:p>
    <w:p w14:paraId="56F7499D" w14:textId="75C36D12" w:rsidR="00AA316C" w:rsidRDefault="00AA316C" w:rsidP="00634880">
      <w:pPr>
        <w:spacing w:after="0" w:line="240" w:lineRule="auto"/>
        <w:jc w:val="both"/>
        <w:rPr>
          <w:rFonts w:ascii="Times New Roman" w:hAnsi="Times New Roman" w:cs="Times New Roman"/>
        </w:rPr>
      </w:pPr>
      <w:r w:rsidRPr="00122EF0">
        <w:rPr>
          <w:rFonts w:ascii="Times New Roman" w:hAnsi="Times New Roman" w:cs="Times New Roman"/>
          <w:b/>
          <w:bCs/>
        </w:rPr>
        <w:t>Adriana Cousiño</w:t>
      </w:r>
      <w:r w:rsidR="00EC2F09" w:rsidRPr="00122EF0">
        <w:rPr>
          <w:rFonts w:ascii="Times New Roman" w:hAnsi="Times New Roman" w:cs="Times New Roman"/>
          <w:b/>
          <w:bCs/>
        </w:rPr>
        <w:t>:</w:t>
      </w:r>
      <w:r w:rsidR="00EC2F09">
        <w:rPr>
          <w:rFonts w:ascii="Times New Roman" w:hAnsi="Times New Roman" w:cs="Times New Roman"/>
        </w:rPr>
        <w:t xml:space="preserve"> </w:t>
      </w:r>
      <w:r w:rsidR="007F6A0C" w:rsidRPr="007F6A0C">
        <w:rPr>
          <w:rFonts w:ascii="Times New Roman" w:hAnsi="Times New Roman" w:cs="Times New Roman"/>
        </w:rPr>
        <w:t xml:space="preserve">Entras al pasaje Adriana. Nació a comienzos del siglo XX como el Gran Cité Modelo, obra de los arquitectos Cruz Montt y Larraín Bravo, y en los años treinta pasó a ser pasaje. Al centro hay un pequeño jardín con palmeras que separa las casas de uno y otro lado y les da intimidad; estaban pensadas para familias de clase media. Su estilo neorromántico es de los más notables de su tipo. Hoy </w:t>
      </w:r>
      <w:r w:rsidR="002C3AF0">
        <w:rPr>
          <w:rFonts w:ascii="Times New Roman" w:hAnsi="Times New Roman" w:cs="Times New Roman"/>
        </w:rPr>
        <w:t>es</w:t>
      </w:r>
      <w:r w:rsidR="008B05F3">
        <w:rPr>
          <w:rFonts w:ascii="Times New Roman" w:hAnsi="Times New Roman" w:cs="Times New Roman"/>
        </w:rPr>
        <w:t xml:space="preserve"> </w:t>
      </w:r>
      <w:r w:rsidR="007F6A0C" w:rsidRPr="007F6A0C">
        <w:rPr>
          <w:rFonts w:ascii="Times New Roman" w:hAnsi="Times New Roman" w:cs="Times New Roman"/>
        </w:rPr>
        <w:t>parte de una zona típica protegida desde el año 2000.</w:t>
      </w:r>
    </w:p>
    <w:p w14:paraId="29D0768E" w14:textId="77777777" w:rsidR="00122EF0" w:rsidRPr="0025574B" w:rsidRDefault="00122EF0" w:rsidP="00634880">
      <w:pPr>
        <w:spacing w:after="0" w:line="240" w:lineRule="auto"/>
        <w:jc w:val="both"/>
        <w:rPr>
          <w:rFonts w:ascii="Times New Roman" w:hAnsi="Times New Roman" w:cs="Times New Roman"/>
        </w:rPr>
      </w:pPr>
    </w:p>
    <w:p w14:paraId="67CFE4AC" w14:textId="77EB2999" w:rsidR="00AA316C" w:rsidRDefault="00AA316C" w:rsidP="00634880">
      <w:pPr>
        <w:spacing w:after="0" w:line="240" w:lineRule="auto"/>
        <w:jc w:val="both"/>
        <w:rPr>
          <w:rFonts w:ascii="Times New Roman" w:hAnsi="Times New Roman" w:cs="Times New Roman"/>
        </w:rPr>
      </w:pPr>
      <w:r w:rsidRPr="00877F8F">
        <w:rPr>
          <w:rFonts w:ascii="Times New Roman" w:hAnsi="Times New Roman" w:cs="Times New Roman"/>
          <w:b/>
          <w:bCs/>
        </w:rPr>
        <w:t>Lucrecia Valdés</w:t>
      </w:r>
      <w:r w:rsidR="00122EF0">
        <w:rPr>
          <w:rFonts w:ascii="Times New Roman" w:hAnsi="Times New Roman" w:cs="Times New Roman"/>
        </w:rPr>
        <w:t xml:space="preserve">: </w:t>
      </w:r>
      <w:r w:rsidR="00877F8F" w:rsidRPr="00877F8F">
        <w:rPr>
          <w:rFonts w:ascii="Times New Roman" w:hAnsi="Times New Roman" w:cs="Times New Roman"/>
        </w:rPr>
        <w:t>Entras al pasaje Lucrecia Valdés, en Huérfanos 2871. Lo impulsó en 1924 el político Luis Barros Borgoño, para que vivieran los ejecutivos de la Caja de Ahorros que él presidía, y lo bautizó con el nombre de su esposa, Lucrecia Valdés. Observa sus fachadas historicistas, que retoman estilos de otras épocas. Hoy el pasaje forma parte de una zona típica protegida desde el año 2000. En el número 370 vivió el escritor Alberto Romero, autor de «La viuda del conventillo».</w:t>
      </w:r>
    </w:p>
    <w:p w14:paraId="7D1A06B1" w14:textId="77777777" w:rsidR="00E20B04" w:rsidRDefault="00E20B04" w:rsidP="00634880">
      <w:pPr>
        <w:spacing w:after="0" w:line="240" w:lineRule="auto"/>
        <w:jc w:val="both"/>
        <w:rPr>
          <w:rFonts w:ascii="Times New Roman" w:hAnsi="Times New Roman" w:cs="Times New Roman"/>
        </w:rPr>
      </w:pPr>
    </w:p>
    <w:p w14:paraId="19FFA712" w14:textId="405B6E72" w:rsidR="00E20B04" w:rsidRDefault="00E20B04" w:rsidP="00634880">
      <w:pPr>
        <w:spacing w:after="0" w:line="240" w:lineRule="auto"/>
        <w:jc w:val="both"/>
        <w:rPr>
          <w:rFonts w:ascii="Times New Roman" w:hAnsi="Times New Roman" w:cs="Times New Roman"/>
          <w:b/>
          <w:bCs/>
        </w:rPr>
      </w:pPr>
      <w:r>
        <w:rPr>
          <w:rFonts w:ascii="Times New Roman" w:hAnsi="Times New Roman" w:cs="Times New Roman"/>
          <w:b/>
          <w:bCs/>
        </w:rPr>
        <w:t>Historia/Patrimonio</w:t>
      </w:r>
    </w:p>
    <w:p w14:paraId="1252FC1B" w14:textId="77777777" w:rsidR="00E20B04" w:rsidRPr="0025574B" w:rsidRDefault="00E20B04" w:rsidP="00634880">
      <w:pPr>
        <w:spacing w:after="0" w:line="240" w:lineRule="auto"/>
        <w:jc w:val="both"/>
        <w:rPr>
          <w:rFonts w:ascii="Times New Roman" w:hAnsi="Times New Roman" w:cs="Times New Roman"/>
        </w:rPr>
      </w:pPr>
    </w:p>
    <w:p w14:paraId="2D84961E" w14:textId="65E1C577" w:rsidR="00AA316C" w:rsidRDefault="00AA316C" w:rsidP="00634880">
      <w:pPr>
        <w:spacing w:after="0" w:line="240" w:lineRule="auto"/>
        <w:jc w:val="both"/>
        <w:rPr>
          <w:rFonts w:ascii="Times New Roman" w:hAnsi="Times New Roman" w:cs="Times New Roman"/>
        </w:rPr>
      </w:pPr>
      <w:r w:rsidRPr="003E10B9">
        <w:rPr>
          <w:rFonts w:ascii="Times New Roman" w:hAnsi="Times New Roman" w:cs="Times New Roman"/>
          <w:b/>
          <w:bCs/>
        </w:rPr>
        <w:t xml:space="preserve">Casa de </w:t>
      </w:r>
      <w:r w:rsidR="0025574B" w:rsidRPr="003E10B9">
        <w:rPr>
          <w:rFonts w:ascii="Times New Roman" w:hAnsi="Times New Roman" w:cs="Times New Roman"/>
          <w:b/>
          <w:bCs/>
        </w:rPr>
        <w:t>Ignacio</w:t>
      </w:r>
      <w:r w:rsidRPr="003E10B9">
        <w:rPr>
          <w:rFonts w:ascii="Times New Roman" w:hAnsi="Times New Roman" w:cs="Times New Roman"/>
          <w:b/>
          <w:bCs/>
        </w:rPr>
        <w:t xml:space="preserve"> Domeyko</w:t>
      </w:r>
      <w:r w:rsidR="00CE4462">
        <w:rPr>
          <w:rFonts w:ascii="Times New Roman" w:hAnsi="Times New Roman" w:cs="Times New Roman"/>
        </w:rPr>
        <w:t xml:space="preserve">: </w:t>
      </w:r>
      <w:r w:rsidR="00CE4462" w:rsidRPr="00CE4462">
        <w:rPr>
          <w:rFonts w:ascii="Times New Roman" w:hAnsi="Times New Roman" w:cs="Times New Roman"/>
        </w:rPr>
        <w:t xml:space="preserve">Estás frente a la casa de Ignacio Domeyko, Monumento Histórico. Es una construcción sencilla y austera, de adobe, y fue su hogar durante décadas. Este geólogo polaco llegó a Chile en 1838 a impulsar la minería, y fue rector de la Universidad de Chile entre 1867 y 1883. En esta casa se reunían jefes de Estado, ministros e intelectuales, y el propio Domeyko diseñó el patio. En 1888, de regreso de Polonia, dejó allí un saco con tierra de su patria. Murió aquí en 1889. </w:t>
      </w:r>
    </w:p>
    <w:p w14:paraId="30C07EBA" w14:textId="77777777" w:rsidR="003E10B9" w:rsidRPr="0025574B" w:rsidRDefault="003E10B9" w:rsidP="00634880">
      <w:pPr>
        <w:spacing w:after="0" w:line="240" w:lineRule="auto"/>
        <w:jc w:val="both"/>
        <w:rPr>
          <w:rFonts w:ascii="Times New Roman" w:hAnsi="Times New Roman" w:cs="Times New Roman"/>
        </w:rPr>
      </w:pPr>
    </w:p>
    <w:p w14:paraId="527FCB7F" w14:textId="12C6520D" w:rsidR="00AA316C" w:rsidRDefault="00AA316C" w:rsidP="00634880">
      <w:pPr>
        <w:spacing w:after="0" w:line="240" w:lineRule="auto"/>
        <w:jc w:val="both"/>
        <w:rPr>
          <w:rFonts w:ascii="Times New Roman" w:hAnsi="Times New Roman" w:cs="Times New Roman"/>
        </w:rPr>
      </w:pPr>
      <w:r w:rsidRPr="001D69C8">
        <w:rPr>
          <w:rFonts w:ascii="Times New Roman" w:hAnsi="Times New Roman" w:cs="Times New Roman"/>
          <w:b/>
          <w:bCs/>
        </w:rPr>
        <w:t xml:space="preserve">Plaza Yungay + </w:t>
      </w:r>
      <w:r w:rsidR="0025574B" w:rsidRPr="001D69C8">
        <w:rPr>
          <w:rFonts w:ascii="Times New Roman" w:hAnsi="Times New Roman" w:cs="Times New Roman"/>
          <w:b/>
          <w:bCs/>
        </w:rPr>
        <w:t>Monumento</w:t>
      </w:r>
      <w:r w:rsidRPr="001D69C8">
        <w:rPr>
          <w:rFonts w:ascii="Times New Roman" w:hAnsi="Times New Roman" w:cs="Times New Roman"/>
          <w:b/>
          <w:bCs/>
        </w:rPr>
        <w:t xml:space="preserve"> al Roto Chileno</w:t>
      </w:r>
      <w:r w:rsidR="003E10B9" w:rsidRPr="001D69C8">
        <w:rPr>
          <w:rFonts w:ascii="Times New Roman" w:hAnsi="Times New Roman" w:cs="Times New Roman"/>
          <w:b/>
          <w:bCs/>
        </w:rPr>
        <w:t>:</w:t>
      </w:r>
      <w:r w:rsidR="003E10B9">
        <w:rPr>
          <w:rFonts w:ascii="Times New Roman" w:hAnsi="Times New Roman" w:cs="Times New Roman"/>
        </w:rPr>
        <w:t xml:space="preserve"> </w:t>
      </w:r>
      <w:r w:rsidR="001D69C8" w:rsidRPr="001D69C8">
        <w:rPr>
          <w:rFonts w:ascii="Times New Roman" w:hAnsi="Times New Roman" w:cs="Times New Roman"/>
        </w:rPr>
        <w:t>Estás en la Plaza Yungay, el corazón del primer barrio republicano de Chile, planificado por Jacinto Cueto y Juan de la Cruz Sotomayor. Su nombre recuerda la batalla del 20 de enero de 1839, ganada contra la Confederación Perú-boliviana; el presidente Prieto decretó que el barrio la llevara. Mira al centro: el Monumento al Roto Chileno, obra de Virginio Arias, inaugurado en 1888 en honor al soldado popular. Y en 1842, el exiliado argentino Domingo Faustino Sarmiento ya escribía sobre este barrio recién nacido.</w:t>
      </w:r>
    </w:p>
    <w:p w14:paraId="7211A8C8" w14:textId="77777777" w:rsidR="001D69C8" w:rsidRPr="0025574B" w:rsidRDefault="001D69C8" w:rsidP="00634880">
      <w:pPr>
        <w:spacing w:after="0" w:line="240" w:lineRule="auto"/>
        <w:jc w:val="both"/>
        <w:rPr>
          <w:rFonts w:ascii="Times New Roman" w:hAnsi="Times New Roman" w:cs="Times New Roman"/>
        </w:rPr>
      </w:pPr>
    </w:p>
    <w:p w14:paraId="0BAEB5BC" w14:textId="1615A734" w:rsidR="00AA316C" w:rsidRPr="0025574B" w:rsidRDefault="00AA316C" w:rsidP="00634880">
      <w:pPr>
        <w:spacing w:after="0" w:line="240" w:lineRule="auto"/>
        <w:jc w:val="both"/>
        <w:rPr>
          <w:rFonts w:ascii="Times New Roman" w:hAnsi="Times New Roman" w:cs="Times New Roman"/>
        </w:rPr>
      </w:pPr>
      <w:r w:rsidRPr="005C0715">
        <w:rPr>
          <w:rFonts w:ascii="Times New Roman" w:hAnsi="Times New Roman" w:cs="Times New Roman"/>
          <w:b/>
          <w:bCs/>
        </w:rPr>
        <w:t>Casa museo</w:t>
      </w:r>
      <w:r w:rsidR="003D435A" w:rsidRPr="005C0715">
        <w:rPr>
          <w:rFonts w:ascii="Times New Roman" w:hAnsi="Times New Roman" w:cs="Times New Roman"/>
          <w:b/>
          <w:bCs/>
        </w:rPr>
        <w:t xml:space="preserve">, peluquería francesa </w:t>
      </w:r>
      <w:r w:rsidR="005A1F14" w:rsidRPr="005C0715">
        <w:rPr>
          <w:rFonts w:ascii="Times New Roman" w:hAnsi="Times New Roman" w:cs="Times New Roman"/>
          <w:b/>
          <w:bCs/>
        </w:rPr>
        <w:t>restaurant</w:t>
      </w:r>
      <w:r w:rsidR="001D69C8" w:rsidRPr="005C0715">
        <w:rPr>
          <w:rFonts w:ascii="Times New Roman" w:hAnsi="Times New Roman" w:cs="Times New Roman"/>
          <w:b/>
          <w:bCs/>
        </w:rPr>
        <w:t>:</w:t>
      </w:r>
      <w:r w:rsidR="008F7444">
        <w:rPr>
          <w:rFonts w:ascii="Times New Roman" w:hAnsi="Times New Roman" w:cs="Times New Roman"/>
        </w:rPr>
        <w:t xml:space="preserve"> </w:t>
      </w:r>
      <w:r w:rsidR="008F7444" w:rsidRPr="008F7444">
        <w:rPr>
          <w:rFonts w:ascii="Times New Roman" w:hAnsi="Times New Roman" w:cs="Times New Roman"/>
        </w:rPr>
        <w:t>Frente a la Plaza Yungay, en 1868, el francés Victorino Tauzán abrió una barbería que atendía al Consulado de Francia y a los vecinos: la Peluquería Francesa. Con los años pasó a la familia Lavaud, hoy en su cuarta generación. Aún conserva su aire de salón europeo, y hoy tiene también el restaurante Boulevard Lavaud. A pocos pasos, en Libertad 444, funciona la Casa Museo, con unos cinco mil objetos del oficio del peluquero y del cuidado personal: navajas, tijeras y un sillón de barbero. Es</w:t>
      </w:r>
      <w:r w:rsidR="005C0715">
        <w:rPr>
          <w:rFonts w:ascii="Times New Roman" w:hAnsi="Times New Roman" w:cs="Times New Roman"/>
        </w:rPr>
        <w:t>te lugar es</w:t>
      </w:r>
      <w:r w:rsidR="008F7444" w:rsidRPr="008F7444">
        <w:rPr>
          <w:rFonts w:ascii="Times New Roman" w:hAnsi="Times New Roman" w:cs="Times New Roman"/>
        </w:rPr>
        <w:t xml:space="preserve"> uno de los comercios históricos del barrio.</w:t>
      </w:r>
    </w:p>
    <w:p w14:paraId="487EA4AB" w14:textId="77777777" w:rsidR="00AA316C" w:rsidRPr="0025574B" w:rsidRDefault="00AA316C" w:rsidP="00634880">
      <w:pPr>
        <w:spacing w:after="0" w:line="240" w:lineRule="auto"/>
        <w:jc w:val="both"/>
        <w:rPr>
          <w:rFonts w:ascii="Times New Roman" w:hAnsi="Times New Roman" w:cs="Times New Roman"/>
        </w:rPr>
      </w:pPr>
      <w:r w:rsidRPr="0025574B">
        <w:rPr>
          <w:rFonts w:ascii="Times New Roman" w:hAnsi="Times New Roman" w:cs="Times New Roman"/>
        </w:rPr>
        <w:t>Casa del Maestro</w:t>
      </w:r>
    </w:p>
    <w:p w14:paraId="3D8016E1" w14:textId="77777777" w:rsidR="00AA316C" w:rsidRDefault="00AA316C" w:rsidP="00634880">
      <w:pPr>
        <w:spacing w:after="0" w:line="240" w:lineRule="auto"/>
        <w:jc w:val="both"/>
        <w:rPr>
          <w:rFonts w:ascii="Times New Roman" w:hAnsi="Times New Roman" w:cs="Times New Roman"/>
        </w:rPr>
      </w:pPr>
      <w:r w:rsidRPr="0025574B">
        <w:rPr>
          <w:rFonts w:ascii="Times New Roman" w:hAnsi="Times New Roman" w:cs="Times New Roman"/>
        </w:rPr>
        <w:t>Palacio Alamos</w:t>
      </w:r>
    </w:p>
    <w:p w14:paraId="3F9E71A6" w14:textId="77777777" w:rsidR="00E20B04" w:rsidRDefault="00E20B04" w:rsidP="00634880">
      <w:pPr>
        <w:spacing w:after="0" w:line="240" w:lineRule="auto"/>
        <w:jc w:val="both"/>
        <w:rPr>
          <w:rFonts w:ascii="Times New Roman" w:hAnsi="Times New Roman" w:cs="Times New Roman"/>
        </w:rPr>
      </w:pPr>
    </w:p>
    <w:p w14:paraId="5B4FB18F" w14:textId="1C6790D7" w:rsidR="00B30546" w:rsidRDefault="00B30546" w:rsidP="00634880">
      <w:pPr>
        <w:spacing w:after="0" w:line="240" w:lineRule="auto"/>
        <w:jc w:val="both"/>
        <w:rPr>
          <w:rFonts w:ascii="Times New Roman" w:hAnsi="Times New Roman" w:cs="Times New Roman"/>
          <w:b/>
          <w:bCs/>
        </w:rPr>
      </w:pPr>
      <w:r>
        <w:rPr>
          <w:rFonts w:ascii="Times New Roman" w:hAnsi="Times New Roman" w:cs="Times New Roman"/>
          <w:b/>
          <w:bCs/>
        </w:rPr>
        <w:t>Iglesias</w:t>
      </w:r>
    </w:p>
    <w:p w14:paraId="6E133F7F" w14:textId="77777777" w:rsidR="00B30546" w:rsidRPr="0025574B" w:rsidRDefault="00B30546" w:rsidP="00634880">
      <w:pPr>
        <w:spacing w:after="0" w:line="240" w:lineRule="auto"/>
        <w:jc w:val="both"/>
        <w:rPr>
          <w:rFonts w:ascii="Times New Roman" w:hAnsi="Times New Roman" w:cs="Times New Roman"/>
        </w:rPr>
      </w:pPr>
    </w:p>
    <w:p w14:paraId="75FA78A5" w14:textId="26BFEAF7" w:rsidR="00AA316C" w:rsidRPr="0025574B" w:rsidRDefault="00AA316C" w:rsidP="00634880">
      <w:pPr>
        <w:spacing w:after="0" w:line="240" w:lineRule="auto"/>
        <w:jc w:val="both"/>
        <w:rPr>
          <w:rFonts w:ascii="Times New Roman" w:hAnsi="Times New Roman" w:cs="Times New Roman"/>
        </w:rPr>
      </w:pPr>
      <w:r w:rsidRPr="0097048E">
        <w:rPr>
          <w:rFonts w:ascii="Times New Roman" w:hAnsi="Times New Roman" w:cs="Times New Roman"/>
          <w:b/>
          <w:bCs/>
        </w:rPr>
        <w:t>San Saturnino</w:t>
      </w:r>
      <w:r w:rsidR="000F1CD7">
        <w:rPr>
          <w:rFonts w:ascii="Times New Roman" w:hAnsi="Times New Roman" w:cs="Times New Roman"/>
        </w:rPr>
        <w:t xml:space="preserve">: </w:t>
      </w:r>
      <w:r w:rsidR="000F1CD7" w:rsidRPr="000F1CD7">
        <w:rPr>
          <w:rFonts w:ascii="Times New Roman" w:hAnsi="Times New Roman" w:cs="Times New Roman"/>
        </w:rPr>
        <w:t xml:space="preserve">Estás frente a la Iglesia San Saturnino, en la esquina de la plaza. Aquí, hace casi dos siglos, había una cárcel; en 1844 se levantó en el lugar una humilde capilla de adobe y madera. Levanta la vista: el templo gótico que ves lo diseñó el arquitecto Teodoro Burchard y se inauguró en 1887. Si puedes entrar, busca el cielo celeste con estrellas doradas, los vitrales de los apóstoles y el órgano de los años veinte. </w:t>
      </w:r>
    </w:p>
    <w:p w14:paraId="7A2A5381" w14:textId="77777777" w:rsidR="0097048E" w:rsidRDefault="0097048E" w:rsidP="00634880">
      <w:pPr>
        <w:spacing w:after="0" w:line="240" w:lineRule="auto"/>
        <w:jc w:val="both"/>
        <w:rPr>
          <w:rFonts w:ascii="Times New Roman" w:hAnsi="Times New Roman" w:cs="Times New Roman"/>
        </w:rPr>
      </w:pPr>
    </w:p>
    <w:p w14:paraId="74E376C0" w14:textId="25B42ADD" w:rsidR="009506B7" w:rsidRPr="0097048E" w:rsidRDefault="00AA316C" w:rsidP="00634880">
      <w:pPr>
        <w:spacing w:after="0" w:line="240" w:lineRule="auto"/>
        <w:jc w:val="both"/>
        <w:rPr>
          <w:rFonts w:ascii="Times New Roman" w:hAnsi="Times New Roman" w:cs="Times New Roman"/>
          <w:b/>
          <w:bCs/>
        </w:rPr>
      </w:pPr>
      <w:r w:rsidRPr="0097048E">
        <w:rPr>
          <w:rFonts w:ascii="Times New Roman" w:hAnsi="Times New Roman" w:cs="Times New Roman"/>
          <w:b/>
          <w:bCs/>
        </w:rPr>
        <w:t>Capuchinos</w:t>
      </w:r>
      <w:r w:rsidR="009506B7">
        <w:rPr>
          <w:rFonts w:ascii="Times New Roman" w:hAnsi="Times New Roman" w:cs="Times New Roman"/>
          <w:b/>
          <w:bCs/>
        </w:rPr>
        <w:t xml:space="preserve">: </w:t>
      </w:r>
      <w:r w:rsidR="009506B7" w:rsidRPr="009506B7">
        <w:rPr>
          <w:rFonts w:ascii="Times New Roman" w:hAnsi="Times New Roman" w:cs="Times New Roman"/>
        </w:rPr>
        <w:t>Frente a ti está la Iglesia de los Capuchinos, cuyo nombre oficial es San Antonio de Padua. Los frailes capuchinos llegaron a Chile en 1848 y pocos años después empezaron a levantar este templo. Se construyó entre 1853 y 1861, según el proyecto del arquitecto italiano Eusebio Chelli, que admiraba al maestro renacentista Palladio. Hoy sigue recibiendo a muchos fieles, sobre todo devotos del Padre Pío. Y si caminas unos pasos, llegarás al Palacio Álamos, cuyo dueño ayudó a los capuchinos</w:t>
      </w:r>
      <w:r w:rsidR="009506B7" w:rsidRPr="009506B7">
        <w:rPr>
          <w:rFonts w:ascii="Times New Roman" w:hAnsi="Times New Roman" w:cs="Times New Roman"/>
          <w:b/>
          <w:bCs/>
        </w:rPr>
        <w:t>.</w:t>
      </w:r>
    </w:p>
    <w:p w14:paraId="57445CD1" w14:textId="77777777" w:rsidR="00B30546" w:rsidRDefault="00B30546" w:rsidP="00634880">
      <w:pPr>
        <w:spacing w:after="0" w:line="240" w:lineRule="auto"/>
        <w:jc w:val="both"/>
        <w:rPr>
          <w:rFonts w:ascii="Times New Roman" w:hAnsi="Times New Roman" w:cs="Times New Roman"/>
        </w:rPr>
      </w:pPr>
    </w:p>
    <w:p w14:paraId="3695BD9E" w14:textId="55687A8F" w:rsidR="00B30546" w:rsidRDefault="00B30546" w:rsidP="00634880">
      <w:pPr>
        <w:spacing w:after="0" w:line="240" w:lineRule="auto"/>
        <w:jc w:val="both"/>
        <w:rPr>
          <w:rFonts w:ascii="Times New Roman" w:hAnsi="Times New Roman" w:cs="Times New Roman"/>
          <w:b/>
          <w:bCs/>
        </w:rPr>
      </w:pPr>
      <w:r>
        <w:rPr>
          <w:rFonts w:ascii="Times New Roman" w:hAnsi="Times New Roman" w:cs="Times New Roman"/>
          <w:b/>
          <w:bCs/>
        </w:rPr>
        <w:t>Museos y espacios culturales</w:t>
      </w:r>
    </w:p>
    <w:p w14:paraId="2CEA60F1" w14:textId="77777777" w:rsidR="00B30546" w:rsidRDefault="00B30546" w:rsidP="00634880">
      <w:pPr>
        <w:spacing w:after="0" w:line="240" w:lineRule="auto"/>
        <w:jc w:val="both"/>
        <w:rPr>
          <w:rFonts w:ascii="Times New Roman" w:hAnsi="Times New Roman" w:cs="Times New Roman"/>
        </w:rPr>
      </w:pPr>
    </w:p>
    <w:p w14:paraId="3EF816A8" w14:textId="76C187D9" w:rsidR="00D943B8" w:rsidRDefault="00D943B8" w:rsidP="00634880">
      <w:pPr>
        <w:spacing w:after="0" w:line="240" w:lineRule="auto"/>
        <w:jc w:val="both"/>
        <w:rPr>
          <w:rFonts w:ascii="Times New Roman" w:hAnsi="Times New Roman" w:cs="Times New Roman"/>
          <w:b/>
          <w:bCs/>
        </w:rPr>
      </w:pPr>
      <w:r w:rsidRPr="001F0731">
        <w:rPr>
          <w:rFonts w:ascii="Times New Roman" w:hAnsi="Times New Roman" w:cs="Times New Roman"/>
          <w:b/>
          <w:bCs/>
        </w:rPr>
        <w:t xml:space="preserve">Museo </w:t>
      </w:r>
      <w:r>
        <w:rPr>
          <w:rFonts w:ascii="Times New Roman" w:hAnsi="Times New Roman" w:cs="Times New Roman"/>
          <w:b/>
          <w:bCs/>
        </w:rPr>
        <w:t xml:space="preserve">de la memoria y los derechos humanos: </w:t>
      </w:r>
      <w:r w:rsidR="00200700" w:rsidRPr="00200700">
        <w:rPr>
          <w:rFonts w:ascii="Times New Roman" w:hAnsi="Times New Roman" w:cs="Times New Roman"/>
        </w:rPr>
        <w:t>Estás frente al Museo de la Memoria y los Derechos Humanos, en Matucana 501. Aquí puedes recorrer, con calma, la historia de Chile entre 1973 y 1990. En el primer piso encontrarás los hechos del 11 de septiembre y los testimonios de quienes vivieron la dictadura; en el segundo, el exilio, la búsqueda de justicia y el plebiscito de 1988; y en el tercero, las arpilleras, bordados comunitarios que cuentan la búsqueda de familiares. Te invitamos a entrar: abre de martes a domingo, de 10 a 18 horas, y la entrada es gratuita.</w:t>
      </w:r>
    </w:p>
    <w:p w14:paraId="4AD79288" w14:textId="77777777" w:rsidR="00D943B8" w:rsidRPr="0025574B" w:rsidRDefault="00D943B8" w:rsidP="00634880">
      <w:pPr>
        <w:spacing w:after="0" w:line="240" w:lineRule="auto"/>
        <w:jc w:val="both"/>
        <w:rPr>
          <w:rFonts w:ascii="Times New Roman" w:hAnsi="Times New Roman" w:cs="Times New Roman"/>
        </w:rPr>
      </w:pPr>
    </w:p>
    <w:p w14:paraId="26D0F989" w14:textId="4672D7CB" w:rsidR="00AA316C" w:rsidRDefault="00AA316C" w:rsidP="00634880">
      <w:pPr>
        <w:spacing w:after="0" w:line="240" w:lineRule="auto"/>
        <w:jc w:val="both"/>
        <w:rPr>
          <w:rFonts w:ascii="Times New Roman" w:hAnsi="Times New Roman" w:cs="Times New Roman"/>
        </w:rPr>
      </w:pPr>
      <w:r w:rsidRPr="001F0731">
        <w:rPr>
          <w:rFonts w:ascii="Times New Roman" w:hAnsi="Times New Roman" w:cs="Times New Roman"/>
          <w:b/>
          <w:bCs/>
        </w:rPr>
        <w:t>Museo de la educación Gabriela Mistral</w:t>
      </w:r>
      <w:r w:rsidR="001F0731">
        <w:rPr>
          <w:rFonts w:ascii="Times New Roman" w:hAnsi="Times New Roman" w:cs="Times New Roman"/>
        </w:rPr>
        <w:t xml:space="preserve">: </w:t>
      </w:r>
      <w:r w:rsidR="001F0731" w:rsidRPr="001F0731">
        <w:rPr>
          <w:rFonts w:ascii="Times New Roman" w:hAnsi="Times New Roman" w:cs="Times New Roman"/>
        </w:rPr>
        <w:t>Estás frente al Museo de la Educación Gabriela Mistral. Este edificio fue la Escuela Normal N°1 de Niñas, donde se formaron maestras entre 1886 y 1973. Y aquí mismo, en 1910, Gabriela Mistral obtuvo su habilitación como profesora primaria. Hoy el museo lleva su nombre en homenaje a la maestra que ganó el Nobel de Literatura en 1945. Adentro se cuenta la historia de la educación en Chile, con pupitres, cuadernos, material de laboratorio y fotografías. Entra: la visita es gratuita, de lunes a viernes hasta las cinco de la tarde y los sábados hasta las cuatro.</w:t>
      </w:r>
    </w:p>
    <w:p w14:paraId="564843BC" w14:textId="77777777" w:rsidR="00D171A9" w:rsidRPr="0025574B" w:rsidRDefault="00D171A9" w:rsidP="00634880">
      <w:pPr>
        <w:spacing w:after="0" w:line="240" w:lineRule="auto"/>
        <w:jc w:val="both"/>
        <w:rPr>
          <w:rFonts w:ascii="Times New Roman" w:hAnsi="Times New Roman" w:cs="Times New Roman"/>
        </w:rPr>
      </w:pPr>
    </w:p>
    <w:p w14:paraId="3A01CB72" w14:textId="133B8C47" w:rsidR="00AA316C" w:rsidRPr="0025574B" w:rsidRDefault="00AA316C" w:rsidP="00634880">
      <w:pPr>
        <w:spacing w:after="0" w:line="240" w:lineRule="auto"/>
        <w:jc w:val="both"/>
        <w:rPr>
          <w:rFonts w:ascii="Times New Roman" w:hAnsi="Times New Roman" w:cs="Times New Roman"/>
        </w:rPr>
      </w:pPr>
      <w:r w:rsidRPr="00740595">
        <w:rPr>
          <w:rFonts w:ascii="Times New Roman" w:hAnsi="Times New Roman" w:cs="Times New Roman"/>
          <w:b/>
          <w:bCs/>
        </w:rPr>
        <w:t>Museo del Sonido</w:t>
      </w:r>
      <w:r w:rsidR="00D171A9" w:rsidRPr="00740595">
        <w:rPr>
          <w:rFonts w:ascii="Times New Roman" w:hAnsi="Times New Roman" w:cs="Times New Roman"/>
          <w:b/>
          <w:bCs/>
        </w:rPr>
        <w:t>:</w:t>
      </w:r>
      <w:r w:rsidR="00D171A9">
        <w:rPr>
          <w:rFonts w:ascii="Times New Roman" w:hAnsi="Times New Roman" w:cs="Times New Roman"/>
        </w:rPr>
        <w:t xml:space="preserve"> </w:t>
      </w:r>
      <w:r w:rsidR="00740595" w:rsidRPr="00740595">
        <w:rPr>
          <w:rFonts w:ascii="Times New Roman" w:hAnsi="Times New Roman" w:cs="Times New Roman"/>
        </w:rPr>
        <w:t>Estás frente al Museo del Sonido, que funciona en una casona de 1922. Perteneció a la familia Préndez, y la Corporación Patrimonio Cultural de Chile la recuperó para convertirla en museo. Se presenta como único en su especie en Latinoamérica: cuenta la historia de cómo grabamos y escuchamos música, con fonógrafos, gramófonos y algunos de los primeros aparatos de registro de sonido. Entra: abre de martes a domingo, de 10:00 a 18:00. La entrada cuesta 2.000 pesos, y los domingos es gratis.</w:t>
      </w:r>
    </w:p>
    <w:p w14:paraId="71E6A39C" w14:textId="5152F0EF" w:rsidR="00AA316C" w:rsidRDefault="00AA316C" w:rsidP="00634880">
      <w:pPr>
        <w:spacing w:after="0" w:line="240" w:lineRule="auto"/>
        <w:jc w:val="both"/>
        <w:rPr>
          <w:rFonts w:ascii="Times New Roman" w:hAnsi="Times New Roman" w:cs="Times New Roman"/>
        </w:rPr>
      </w:pPr>
      <w:r w:rsidRPr="0025574B">
        <w:rPr>
          <w:rFonts w:ascii="Times New Roman" w:hAnsi="Times New Roman" w:cs="Times New Roman"/>
        </w:rPr>
        <w:t xml:space="preserve">Museo de la memoria y los </w:t>
      </w:r>
      <w:r w:rsidR="0025574B" w:rsidRPr="0025574B">
        <w:rPr>
          <w:rFonts w:ascii="Times New Roman" w:hAnsi="Times New Roman" w:cs="Times New Roman"/>
        </w:rPr>
        <w:t>Derechos</w:t>
      </w:r>
      <w:r w:rsidRPr="0025574B">
        <w:rPr>
          <w:rFonts w:ascii="Times New Roman" w:hAnsi="Times New Roman" w:cs="Times New Roman"/>
        </w:rPr>
        <w:t xml:space="preserve"> Humanos</w:t>
      </w:r>
      <w:r w:rsidR="00F221DD">
        <w:rPr>
          <w:rFonts w:ascii="Times New Roman" w:hAnsi="Times New Roman" w:cs="Times New Roman"/>
        </w:rPr>
        <w:t>.</w:t>
      </w:r>
    </w:p>
    <w:p w14:paraId="58C92FAA" w14:textId="77777777" w:rsidR="00F221DD" w:rsidRPr="0025574B" w:rsidRDefault="00F221DD" w:rsidP="00634880">
      <w:pPr>
        <w:spacing w:after="0" w:line="240" w:lineRule="auto"/>
        <w:jc w:val="both"/>
        <w:rPr>
          <w:rFonts w:ascii="Times New Roman" w:hAnsi="Times New Roman" w:cs="Times New Roman"/>
        </w:rPr>
      </w:pPr>
    </w:p>
    <w:p w14:paraId="381F97A6" w14:textId="2896646C" w:rsidR="00AA316C" w:rsidRDefault="00AA316C" w:rsidP="00634880">
      <w:pPr>
        <w:spacing w:after="0" w:line="240" w:lineRule="auto"/>
        <w:jc w:val="both"/>
        <w:rPr>
          <w:rFonts w:ascii="Times New Roman" w:hAnsi="Times New Roman" w:cs="Times New Roman"/>
        </w:rPr>
      </w:pPr>
      <w:r w:rsidRPr="006D7826">
        <w:rPr>
          <w:rFonts w:ascii="Times New Roman" w:hAnsi="Times New Roman" w:cs="Times New Roman"/>
          <w:b/>
          <w:bCs/>
        </w:rPr>
        <w:t>Espacio 330</w:t>
      </w:r>
      <w:r w:rsidR="00F221DD" w:rsidRPr="006D7826">
        <w:rPr>
          <w:rFonts w:ascii="Times New Roman" w:hAnsi="Times New Roman" w:cs="Times New Roman"/>
          <w:b/>
          <w:bCs/>
        </w:rPr>
        <w:t>:</w:t>
      </w:r>
      <w:r w:rsidR="00F221DD">
        <w:rPr>
          <w:rFonts w:ascii="Times New Roman" w:hAnsi="Times New Roman" w:cs="Times New Roman"/>
        </w:rPr>
        <w:t xml:space="preserve"> </w:t>
      </w:r>
      <w:r w:rsidR="006D7826" w:rsidRPr="006D7826">
        <w:rPr>
          <w:rFonts w:ascii="Times New Roman" w:hAnsi="Times New Roman" w:cs="Times New Roman"/>
        </w:rPr>
        <w:t xml:space="preserve">Estás frente a Espacio 330, en Maipú 330, entre Huérfanos y Compañía. </w:t>
      </w:r>
      <w:r w:rsidR="00196952">
        <w:rPr>
          <w:rFonts w:ascii="Times New Roman" w:hAnsi="Times New Roman" w:cs="Times New Roman"/>
        </w:rPr>
        <w:t>Dentro de este espacio funciona</w:t>
      </w:r>
      <w:r w:rsidR="006D7826" w:rsidRPr="006D7826">
        <w:rPr>
          <w:rFonts w:ascii="Times New Roman" w:hAnsi="Times New Roman" w:cs="Times New Roman"/>
        </w:rPr>
        <w:t xml:space="preserve"> una asociación cultural sin fines de lucro, fundada en 2019, que </w:t>
      </w:r>
      <w:r w:rsidR="000D0F3D">
        <w:rPr>
          <w:rFonts w:ascii="Times New Roman" w:hAnsi="Times New Roman" w:cs="Times New Roman"/>
        </w:rPr>
        <w:t>opera</w:t>
      </w:r>
      <w:r w:rsidR="006D7826" w:rsidRPr="006D7826">
        <w:rPr>
          <w:rFonts w:ascii="Times New Roman" w:hAnsi="Times New Roman" w:cs="Times New Roman"/>
        </w:rPr>
        <w:t xml:space="preserve"> como sala de exposiciones. Aquí se hacen muestras de arte, performance, micro-conciertos, lanzamientos de libros y proyecciones, siempre a escala de barrio y junto a los vecinos. </w:t>
      </w:r>
      <w:r w:rsidR="006D7826">
        <w:rPr>
          <w:rFonts w:ascii="Times New Roman" w:hAnsi="Times New Roman" w:cs="Times New Roman"/>
        </w:rPr>
        <w:t>Te invitamos a pasar para qué descubras la exposición disponible.</w:t>
      </w:r>
    </w:p>
    <w:p w14:paraId="236C02F0" w14:textId="77777777" w:rsidR="006D7826" w:rsidRPr="0025574B" w:rsidRDefault="006D7826" w:rsidP="00634880">
      <w:pPr>
        <w:spacing w:after="0" w:line="240" w:lineRule="auto"/>
        <w:jc w:val="both"/>
        <w:rPr>
          <w:rFonts w:ascii="Times New Roman" w:hAnsi="Times New Roman" w:cs="Times New Roman"/>
        </w:rPr>
      </w:pPr>
    </w:p>
    <w:p w14:paraId="2F099E70" w14:textId="78483B65" w:rsidR="00AA316C" w:rsidRDefault="00AA316C" w:rsidP="00634880">
      <w:pPr>
        <w:spacing w:after="0" w:line="240" w:lineRule="auto"/>
        <w:jc w:val="both"/>
        <w:rPr>
          <w:rFonts w:ascii="Times New Roman" w:hAnsi="Times New Roman" w:cs="Times New Roman"/>
        </w:rPr>
      </w:pPr>
      <w:r w:rsidRPr="008316B9">
        <w:rPr>
          <w:rFonts w:ascii="Times New Roman" w:hAnsi="Times New Roman" w:cs="Times New Roman"/>
          <w:b/>
          <w:bCs/>
        </w:rPr>
        <w:t>Museo Taller</w:t>
      </w:r>
      <w:r w:rsidR="008316B9" w:rsidRPr="008316B9">
        <w:rPr>
          <w:rFonts w:ascii="Times New Roman" w:hAnsi="Times New Roman" w:cs="Times New Roman"/>
          <w:b/>
          <w:bCs/>
        </w:rPr>
        <w:t>:</w:t>
      </w:r>
      <w:r w:rsidR="008316B9">
        <w:rPr>
          <w:rFonts w:ascii="Times New Roman" w:hAnsi="Times New Roman" w:cs="Times New Roman"/>
        </w:rPr>
        <w:t xml:space="preserve"> </w:t>
      </w:r>
      <w:r w:rsidR="008316B9" w:rsidRPr="008316B9">
        <w:rPr>
          <w:rFonts w:ascii="Times New Roman" w:hAnsi="Times New Roman" w:cs="Times New Roman"/>
        </w:rPr>
        <w:t>Estás frente al Museo Taller, en Compañía de Jesús 2784. Esta casona es museo, escuela y taller de oficios manuales. Su fundador, Francisco Dittborn, lleva más de treinta años reuniendo herramientas y máquinas: ya son más de cinco mil. Y en sus terrenos crece un bosque plantado con el método Miyawaki. ¿Te animas a pasar? Abre de martes a domingo, de 10 a 18 horas, y el último tour sale a las 17:10. Dura 90 minutos, cuesta cinco mil pesos, y te llevas lo que armas: una locomotora, un vagón o un telar de cintura.</w:t>
      </w:r>
    </w:p>
    <w:p w14:paraId="7BA9894A" w14:textId="77777777" w:rsidR="008316B9" w:rsidRPr="0025574B" w:rsidRDefault="008316B9" w:rsidP="00634880">
      <w:pPr>
        <w:spacing w:after="0" w:line="240" w:lineRule="auto"/>
        <w:jc w:val="both"/>
        <w:rPr>
          <w:rFonts w:ascii="Times New Roman" w:hAnsi="Times New Roman" w:cs="Times New Roman"/>
        </w:rPr>
      </w:pPr>
    </w:p>
    <w:p w14:paraId="1F0FEE14" w14:textId="0FF4F0E4" w:rsidR="00AA316C" w:rsidRDefault="00AA316C" w:rsidP="00634880">
      <w:pPr>
        <w:spacing w:after="0" w:line="240" w:lineRule="auto"/>
        <w:jc w:val="both"/>
        <w:rPr>
          <w:rFonts w:ascii="Times New Roman" w:hAnsi="Times New Roman" w:cs="Times New Roman"/>
        </w:rPr>
      </w:pPr>
      <w:r w:rsidRPr="00572804">
        <w:rPr>
          <w:rFonts w:ascii="Times New Roman" w:hAnsi="Times New Roman" w:cs="Times New Roman"/>
          <w:b/>
          <w:bCs/>
        </w:rPr>
        <w:t>Yungay Histórico</w:t>
      </w:r>
      <w:r w:rsidR="00572804" w:rsidRPr="00572804">
        <w:rPr>
          <w:rFonts w:ascii="Times New Roman" w:hAnsi="Times New Roman" w:cs="Times New Roman"/>
          <w:b/>
          <w:bCs/>
        </w:rPr>
        <w:t>:</w:t>
      </w:r>
      <w:r w:rsidR="00572804">
        <w:rPr>
          <w:rFonts w:ascii="Times New Roman" w:hAnsi="Times New Roman" w:cs="Times New Roman"/>
        </w:rPr>
        <w:t xml:space="preserve"> </w:t>
      </w:r>
      <w:r w:rsidR="00572804" w:rsidRPr="00572804">
        <w:rPr>
          <w:rFonts w:ascii="Times New Roman" w:hAnsi="Times New Roman" w:cs="Times New Roman"/>
        </w:rPr>
        <w:t>Estás frente a Yungay Histórico, en Huérfanos 2896. Esta casona se construyó en 1924, obra del arquitecto Alberto Cruz Montt, uno de los mismos que diseñó el pasaje Adriana Cousiño, a pocas cuadras de aquí. Fíjate en su estilo, una mezcla de neoclásico y art déco, y en sus detalles decorativos. Tiene tres pisos y hoy se usa para eventos y actividades culturales. Más de cien años después, sigue siendo parte de la historia del barrio.</w:t>
      </w:r>
    </w:p>
    <w:p w14:paraId="48650FFF" w14:textId="77777777" w:rsidR="00572804" w:rsidRPr="0025574B" w:rsidRDefault="00572804" w:rsidP="00634880">
      <w:pPr>
        <w:spacing w:after="0" w:line="240" w:lineRule="auto"/>
        <w:jc w:val="both"/>
        <w:rPr>
          <w:rFonts w:ascii="Times New Roman" w:hAnsi="Times New Roman" w:cs="Times New Roman"/>
        </w:rPr>
      </w:pPr>
    </w:p>
    <w:p w14:paraId="412D425E" w14:textId="7111D38F" w:rsidR="00AA316C" w:rsidRDefault="00AA316C" w:rsidP="00634880">
      <w:pPr>
        <w:spacing w:after="0" w:line="240" w:lineRule="auto"/>
        <w:jc w:val="both"/>
        <w:rPr>
          <w:rFonts w:ascii="Times New Roman" w:hAnsi="Times New Roman" w:cs="Times New Roman"/>
        </w:rPr>
      </w:pPr>
      <w:r w:rsidRPr="00CF23DF">
        <w:rPr>
          <w:rFonts w:ascii="Times New Roman" w:hAnsi="Times New Roman" w:cs="Times New Roman"/>
          <w:b/>
          <w:bCs/>
        </w:rPr>
        <w:t>Decocalen</w:t>
      </w:r>
      <w:r w:rsidR="00212C39">
        <w:rPr>
          <w:rFonts w:ascii="Times New Roman" w:hAnsi="Times New Roman" w:cs="Times New Roman"/>
        </w:rPr>
        <w:t xml:space="preserve">: </w:t>
      </w:r>
      <w:r w:rsidR="00E275DF" w:rsidRPr="00E275DF">
        <w:rPr>
          <w:rFonts w:ascii="Times New Roman" w:hAnsi="Times New Roman" w:cs="Times New Roman"/>
        </w:rPr>
        <w:t>Estás frente a DecoCalen, en Compañía 2858. Aquí se reúne un colectivo de 107 artesanos de las regiones de Los Lagos y Santiago, enfocados en el reciclaje. Si entras, vas a encontrar lana de oveja hilada, maderas nativas, cosmética vegetal, ropa y productos gourmet, como ajo chilote y mermeladas de murta o de rosa mosqueta. Arriba, en el altillo, hay una galería de arte llamada La Palomera, con exposiciones de artistas locales. Anímate a pasar: abre miércoles, jueves y domingo de 11 a 19 horas, y viernes y sábado de 12 a 20.</w:t>
      </w:r>
      <w:r w:rsidR="00CF23DF" w:rsidRPr="00CF23DF">
        <w:rPr>
          <w:rFonts w:ascii="Times New Roman" w:hAnsi="Times New Roman" w:cs="Times New Roman"/>
        </w:rPr>
        <w:t>.</w:t>
      </w:r>
    </w:p>
    <w:p w14:paraId="36AC5E98" w14:textId="77777777" w:rsidR="00CF23DF" w:rsidRPr="0025574B" w:rsidRDefault="00CF23DF" w:rsidP="00634880">
      <w:pPr>
        <w:spacing w:after="0" w:line="240" w:lineRule="auto"/>
        <w:jc w:val="both"/>
        <w:rPr>
          <w:rFonts w:ascii="Times New Roman" w:hAnsi="Times New Roman" w:cs="Times New Roman"/>
        </w:rPr>
      </w:pPr>
    </w:p>
    <w:p w14:paraId="0057E678" w14:textId="73F3AE43" w:rsidR="00AA316C" w:rsidRDefault="00AA316C" w:rsidP="00634880">
      <w:pPr>
        <w:spacing w:after="0" w:line="240" w:lineRule="auto"/>
        <w:jc w:val="both"/>
        <w:rPr>
          <w:rFonts w:ascii="Times New Roman" w:hAnsi="Times New Roman" w:cs="Times New Roman"/>
        </w:rPr>
      </w:pPr>
      <w:r w:rsidRPr="0040299F">
        <w:rPr>
          <w:rFonts w:ascii="Times New Roman" w:hAnsi="Times New Roman" w:cs="Times New Roman"/>
          <w:b/>
          <w:bCs/>
        </w:rPr>
        <w:t>Casona Compañía</w:t>
      </w:r>
      <w:r w:rsidR="0040299F" w:rsidRPr="0040299F">
        <w:rPr>
          <w:rFonts w:ascii="Times New Roman" w:hAnsi="Times New Roman" w:cs="Times New Roman"/>
          <w:b/>
          <w:bCs/>
        </w:rPr>
        <w:t>:</w:t>
      </w:r>
      <w:r w:rsidR="0040299F">
        <w:rPr>
          <w:rFonts w:ascii="Times New Roman" w:hAnsi="Times New Roman" w:cs="Times New Roman"/>
        </w:rPr>
        <w:t xml:space="preserve"> </w:t>
      </w:r>
      <w:r w:rsidR="0040299F" w:rsidRPr="0040299F">
        <w:rPr>
          <w:rFonts w:ascii="Times New Roman" w:hAnsi="Times New Roman" w:cs="Times New Roman"/>
        </w:rPr>
        <w:t xml:space="preserve">Estás frente a Casona Compañía, en Compañía de Jesús 2820, y a un costado te espera un mural: «Despertar», del artista ROMOKO. La casona es un espacio patrimonial de 600 metros cuadrados, abierto desde 2019 a la creación y la colaboración, con exposiciones, ferias y shows. Fíjate en su fachada, de aire gótico o neocolonial. Anímate a entrar al Café Cité, de lunes a viernes de 8:30 a 21 horas y fines de semana de 9 a 19:30. </w:t>
      </w:r>
    </w:p>
    <w:p w14:paraId="1DCF33F9" w14:textId="77777777" w:rsidR="0040299F" w:rsidRPr="0025574B" w:rsidRDefault="0040299F" w:rsidP="00634880">
      <w:pPr>
        <w:spacing w:after="0" w:line="240" w:lineRule="auto"/>
        <w:jc w:val="both"/>
        <w:rPr>
          <w:rFonts w:ascii="Times New Roman" w:hAnsi="Times New Roman" w:cs="Times New Roman"/>
        </w:rPr>
      </w:pPr>
    </w:p>
    <w:p w14:paraId="473146A9" w14:textId="2B4828B2" w:rsidR="00AA316C" w:rsidRDefault="00AA316C" w:rsidP="00634880">
      <w:pPr>
        <w:spacing w:after="0" w:line="240" w:lineRule="auto"/>
        <w:jc w:val="both"/>
        <w:rPr>
          <w:rFonts w:ascii="Times New Roman" w:hAnsi="Times New Roman" w:cs="Times New Roman"/>
        </w:rPr>
      </w:pPr>
      <w:r w:rsidRPr="00BA1AAF">
        <w:rPr>
          <w:rFonts w:ascii="Times New Roman" w:hAnsi="Times New Roman" w:cs="Times New Roman"/>
          <w:b/>
          <w:bCs/>
        </w:rPr>
        <w:t xml:space="preserve">Museo de Arte </w:t>
      </w:r>
      <w:r w:rsidR="0025574B" w:rsidRPr="00BA1AAF">
        <w:rPr>
          <w:rFonts w:ascii="Times New Roman" w:hAnsi="Times New Roman" w:cs="Times New Roman"/>
          <w:b/>
          <w:bCs/>
        </w:rPr>
        <w:t>Contemporáneo</w:t>
      </w:r>
      <w:r w:rsidR="00F74684" w:rsidRPr="00BA1AAF">
        <w:rPr>
          <w:rFonts w:ascii="Times New Roman" w:hAnsi="Times New Roman" w:cs="Times New Roman"/>
          <w:b/>
          <w:bCs/>
        </w:rPr>
        <w:t>:</w:t>
      </w:r>
      <w:r w:rsidR="00F74684">
        <w:rPr>
          <w:rFonts w:ascii="Times New Roman" w:hAnsi="Times New Roman" w:cs="Times New Roman"/>
        </w:rPr>
        <w:t xml:space="preserve"> </w:t>
      </w:r>
      <w:r w:rsidR="00BA1AAF" w:rsidRPr="00BA1AAF">
        <w:rPr>
          <w:rFonts w:ascii="Times New Roman" w:hAnsi="Times New Roman" w:cs="Times New Roman"/>
        </w:rPr>
        <w:t>Estás frente al MAC Quinta Normal, en Matucana 464, dentro del Parque Quinta Normal. Este edificio neoclásico, de estilo francés, lo diseñó el arquitecto Alberto Cruz Montt para la Sociedad Nacional de Agricultura. Más tarde fue la Facultad de Agronomía de la Universidad de Chile. Desde 2005 es sede del Museo de Arte Contemporáneo, que se presenta como el primero de Latinoamérica. Anímate a entrar: abre de martes a domingo, de 10:30 a 17:30, y la entrada es gratuita.</w:t>
      </w:r>
    </w:p>
    <w:p w14:paraId="2B022C60" w14:textId="77777777" w:rsidR="00F74684" w:rsidRPr="0025574B" w:rsidRDefault="00F74684" w:rsidP="00634880">
      <w:pPr>
        <w:spacing w:after="0" w:line="240" w:lineRule="auto"/>
        <w:jc w:val="both"/>
        <w:rPr>
          <w:rFonts w:ascii="Times New Roman" w:hAnsi="Times New Roman" w:cs="Times New Roman"/>
        </w:rPr>
      </w:pPr>
    </w:p>
    <w:p w14:paraId="48709CA9" w14:textId="3BE492A4" w:rsidR="00AA316C" w:rsidRDefault="00AA316C" w:rsidP="00634880">
      <w:pPr>
        <w:spacing w:after="0" w:line="240" w:lineRule="auto"/>
        <w:jc w:val="both"/>
        <w:rPr>
          <w:rFonts w:ascii="Times New Roman" w:hAnsi="Times New Roman" w:cs="Times New Roman"/>
        </w:rPr>
      </w:pPr>
      <w:r w:rsidRPr="00F74684">
        <w:rPr>
          <w:rFonts w:ascii="Times New Roman" w:hAnsi="Times New Roman" w:cs="Times New Roman"/>
          <w:b/>
          <w:bCs/>
        </w:rPr>
        <w:t>Club Yungay</w:t>
      </w:r>
      <w:r w:rsidR="00F74684" w:rsidRPr="00F74684">
        <w:rPr>
          <w:rFonts w:ascii="Times New Roman" w:hAnsi="Times New Roman" w:cs="Times New Roman"/>
        </w:rPr>
        <w:t>: Estás frente a Club Yungay, en Avenida Portales 2601. Empezó como un café, luego fue un bar de fútbol y hoy es también un museo de banderines: más de mil, de Chile y del mundo, reunidos por sus fundadores, Mariano y Leo. Aquí el número 10 de un club amateur vale lo mismo que el de la selección, porque se rinde homenaje al fútbol de todas las categorías. Anímate a entrar: abre de 18 a 23 horas, y puedes recorrer la colección con sus curiosidades.</w:t>
      </w:r>
    </w:p>
    <w:p w14:paraId="303B451E" w14:textId="77777777" w:rsidR="00661FB1" w:rsidRDefault="00661FB1" w:rsidP="00634880">
      <w:pPr>
        <w:spacing w:after="0" w:line="240" w:lineRule="auto"/>
        <w:jc w:val="both"/>
        <w:rPr>
          <w:rFonts w:ascii="Times New Roman" w:hAnsi="Times New Roman" w:cs="Times New Roman"/>
        </w:rPr>
      </w:pPr>
    </w:p>
    <w:p w14:paraId="552ABD1D" w14:textId="092F0676" w:rsidR="006D7B02" w:rsidRDefault="006D7B02" w:rsidP="00634880">
      <w:pPr>
        <w:spacing w:after="0" w:line="240" w:lineRule="auto"/>
        <w:jc w:val="both"/>
        <w:rPr>
          <w:rFonts w:ascii="Times New Roman" w:hAnsi="Times New Roman" w:cs="Times New Roman"/>
          <w:b/>
          <w:bCs/>
        </w:rPr>
      </w:pPr>
      <w:r>
        <w:rPr>
          <w:rFonts w:ascii="Times New Roman" w:hAnsi="Times New Roman" w:cs="Times New Roman"/>
          <w:b/>
          <w:bCs/>
        </w:rPr>
        <w:t>Personajes:</w:t>
      </w:r>
    </w:p>
    <w:p w14:paraId="64A4289E" w14:textId="2872BF89" w:rsidR="006D7B02" w:rsidRPr="0025574B" w:rsidRDefault="006D7B02" w:rsidP="00634880">
      <w:pPr>
        <w:spacing w:after="0" w:line="240" w:lineRule="auto"/>
        <w:jc w:val="both"/>
        <w:rPr>
          <w:rFonts w:ascii="Times New Roman" w:hAnsi="Times New Roman" w:cs="Times New Roman"/>
        </w:rPr>
      </w:pPr>
    </w:p>
    <w:p w14:paraId="6E201A71" w14:textId="604F312A" w:rsidR="00E111B7" w:rsidRDefault="00AA316C" w:rsidP="00634880">
      <w:pPr>
        <w:spacing w:after="0" w:line="240" w:lineRule="auto"/>
        <w:jc w:val="both"/>
        <w:rPr>
          <w:rFonts w:ascii="Times New Roman" w:hAnsi="Times New Roman" w:cs="Times New Roman"/>
          <w:sz w:val="22"/>
          <w:szCs w:val="22"/>
        </w:rPr>
      </w:pPr>
      <w:r w:rsidRPr="00E111B7">
        <w:rPr>
          <w:rFonts w:ascii="Times New Roman" w:hAnsi="Times New Roman" w:cs="Times New Roman"/>
          <w:b/>
          <w:bCs/>
          <w:sz w:val="22"/>
          <w:szCs w:val="22"/>
        </w:rPr>
        <w:t>Ignacio Domeyko</w:t>
      </w:r>
      <w:r w:rsidR="00B30546" w:rsidRPr="00E111B7">
        <w:rPr>
          <w:rFonts w:ascii="Times New Roman" w:hAnsi="Times New Roman" w:cs="Times New Roman"/>
          <w:sz w:val="22"/>
          <w:szCs w:val="22"/>
        </w:rPr>
        <w:t xml:space="preserve">: </w:t>
      </w:r>
      <w:r w:rsidR="0003095A" w:rsidRPr="0003095A">
        <w:rPr>
          <w:rFonts w:ascii="Times New Roman" w:hAnsi="Times New Roman" w:cs="Times New Roman"/>
          <w:sz w:val="22"/>
          <w:szCs w:val="22"/>
        </w:rPr>
        <w:t>Ignacio Domeyko, geólogo polaco nacido en 1802, dejó Polonia tras el levantamiento de 1831 contra el dominio ruso. En 1838 llegó a Chile, a los 36 años, a enseñar química en Coquimbo, y recorrió el país estudiando sus minerales. Fue rector de la Universidad de Chile entre 1867 y 1883. Vivió décadas en esta casona de calle Cueto, hoy Monumento Histórico, y aquí murió en 1889. En 1888, ya anciano, visitó Polonia y trajo un saco con su tierra: lo dejó en el patio, para tener cerca la patria que había dejado atrás.</w:t>
      </w:r>
    </w:p>
    <w:p w14:paraId="74DCD7F2" w14:textId="77777777" w:rsidR="0003095A" w:rsidRPr="00E111B7" w:rsidRDefault="0003095A" w:rsidP="00634880">
      <w:pPr>
        <w:spacing w:after="0" w:line="240" w:lineRule="auto"/>
        <w:jc w:val="both"/>
        <w:rPr>
          <w:rFonts w:ascii="Times New Roman" w:hAnsi="Times New Roman" w:cs="Times New Roman"/>
          <w:b/>
          <w:bCs/>
          <w:sz w:val="22"/>
          <w:szCs w:val="22"/>
        </w:rPr>
      </w:pPr>
    </w:p>
    <w:p w14:paraId="3DB3E64B" w14:textId="5586E345" w:rsidR="00BB4ECE" w:rsidRDefault="00AA316C" w:rsidP="00634880">
      <w:pPr>
        <w:spacing w:after="0" w:line="240" w:lineRule="auto"/>
        <w:jc w:val="both"/>
        <w:rPr>
          <w:rFonts w:ascii="Times New Roman" w:hAnsi="Times New Roman" w:cs="Times New Roman"/>
          <w:sz w:val="22"/>
          <w:szCs w:val="22"/>
        </w:rPr>
      </w:pPr>
      <w:r w:rsidRPr="00E111B7">
        <w:rPr>
          <w:rFonts w:ascii="Times New Roman" w:hAnsi="Times New Roman" w:cs="Times New Roman"/>
          <w:b/>
          <w:bCs/>
          <w:sz w:val="22"/>
          <w:szCs w:val="22"/>
        </w:rPr>
        <w:t>Domingo F. Sarmiento</w:t>
      </w:r>
      <w:r w:rsidR="00E111B7">
        <w:rPr>
          <w:rFonts w:ascii="Times New Roman" w:hAnsi="Times New Roman" w:cs="Times New Roman"/>
          <w:b/>
          <w:bCs/>
          <w:sz w:val="22"/>
          <w:szCs w:val="22"/>
        </w:rPr>
        <w:t xml:space="preserve">: </w:t>
      </w:r>
      <w:r w:rsidR="00082AE8" w:rsidRPr="00082AE8">
        <w:rPr>
          <w:rFonts w:ascii="Times New Roman" w:hAnsi="Times New Roman" w:cs="Times New Roman"/>
          <w:sz w:val="22"/>
          <w:szCs w:val="22"/>
        </w:rPr>
        <w:t>Domingo Faustino Sarmiento, escritor y político argentino nacido en 1811, vivió exiliado en Chile en los años 1840. El 3 de abril de 1842, a los 31 años, publicó en «El Mercurio» de Valparaíso «La villa de Yungai», un retrato del barrio recién nacido, que llevaba el nombre de la victoria chilena en la batalla de Yungay, en 1839. Su texto es un testimonio de los primeros años de este barrio, escrito cuando aún se estaba formando. Más tarde volvió a Argentina y, a los 57 años, fue presidente entre 1868 y 1874.</w:t>
      </w:r>
    </w:p>
    <w:p w14:paraId="78734921" w14:textId="77777777" w:rsidR="00634880" w:rsidRPr="00D647A0" w:rsidRDefault="00634880" w:rsidP="00634880">
      <w:pPr>
        <w:spacing w:after="0" w:line="240" w:lineRule="auto"/>
        <w:jc w:val="both"/>
        <w:rPr>
          <w:rFonts w:ascii="Times New Roman" w:hAnsi="Times New Roman" w:cs="Times New Roman"/>
          <w:sz w:val="22"/>
          <w:szCs w:val="22"/>
        </w:rPr>
      </w:pPr>
    </w:p>
    <w:p w14:paraId="6042AA5F" w14:textId="4F910643" w:rsidR="00634880" w:rsidRDefault="00AA316C" w:rsidP="00634880">
      <w:pPr>
        <w:spacing w:after="0" w:line="240" w:lineRule="auto"/>
        <w:jc w:val="both"/>
        <w:rPr>
          <w:rFonts w:ascii="Times New Roman" w:hAnsi="Times New Roman" w:cs="Times New Roman"/>
          <w:sz w:val="22"/>
          <w:szCs w:val="22"/>
        </w:rPr>
      </w:pPr>
      <w:r w:rsidRPr="00E111B7">
        <w:rPr>
          <w:rFonts w:ascii="Times New Roman" w:hAnsi="Times New Roman" w:cs="Times New Roman"/>
          <w:b/>
          <w:bCs/>
          <w:sz w:val="22"/>
          <w:szCs w:val="22"/>
        </w:rPr>
        <w:t>Gabriela Mistral</w:t>
      </w:r>
      <w:r w:rsidR="00896D47">
        <w:rPr>
          <w:rFonts w:ascii="Times New Roman" w:hAnsi="Times New Roman" w:cs="Times New Roman"/>
          <w:b/>
          <w:bCs/>
          <w:sz w:val="22"/>
          <w:szCs w:val="22"/>
        </w:rPr>
        <w:t xml:space="preserve">: </w:t>
      </w:r>
      <w:r w:rsidR="00E35909" w:rsidRPr="00E35909">
        <w:rPr>
          <w:rFonts w:ascii="Times New Roman" w:hAnsi="Times New Roman" w:cs="Times New Roman"/>
          <w:sz w:val="22"/>
          <w:szCs w:val="22"/>
        </w:rPr>
        <w:t>Gabriela Mistral nació como Lucila Godoy Alcayaga en 1889, en Vicuña, en el valle del Elqui. Fue maestra rural desde muy joven y se formó leyendo por su cuenta. En 1914 ganó los Juegos Florales con los «Sonetos de la muerte» y en 1922 publicó «Desolación». Ese año viajó a México a colaborar en la reforma educativa. En 1945 recibió el Premio Nobel de Literatura, la primera persona de América Latina en lograrlo. Murió en Nueva York en 1957. Para ella educar era una forma de poesía, y por eso el Museo de la Educación lleva su nombre: es un homenaje a la maestra. El museo está en la antigua Escuela Normal N°1 de Niñas «Brígida Walker», donde se formaron muchas maestras chilenas, y guarda la historia de cómo se enseñó en Chile.</w:t>
      </w:r>
    </w:p>
    <w:p w14:paraId="5DF82FD4" w14:textId="77777777" w:rsidR="007C7109" w:rsidRPr="007C7109" w:rsidRDefault="007C7109" w:rsidP="00634880">
      <w:pPr>
        <w:spacing w:after="0" w:line="240" w:lineRule="auto"/>
        <w:jc w:val="both"/>
        <w:rPr>
          <w:rFonts w:ascii="Times New Roman" w:hAnsi="Times New Roman" w:cs="Times New Roman"/>
          <w:sz w:val="22"/>
          <w:szCs w:val="22"/>
        </w:rPr>
      </w:pPr>
    </w:p>
    <w:p w14:paraId="177E69B5" w14:textId="303E8255" w:rsidR="009C6675" w:rsidRDefault="00AA316C" w:rsidP="00634880">
      <w:pPr>
        <w:spacing w:after="0" w:line="240" w:lineRule="auto"/>
        <w:jc w:val="both"/>
        <w:rPr>
          <w:rFonts w:ascii="Times New Roman" w:hAnsi="Times New Roman" w:cs="Times New Roman"/>
          <w:sz w:val="22"/>
          <w:szCs w:val="22"/>
        </w:rPr>
      </w:pPr>
      <w:r w:rsidRPr="00E111B7">
        <w:rPr>
          <w:rFonts w:ascii="Times New Roman" w:hAnsi="Times New Roman" w:cs="Times New Roman"/>
          <w:b/>
          <w:bCs/>
          <w:sz w:val="22"/>
          <w:szCs w:val="22"/>
        </w:rPr>
        <w:t>Vicente Huidobro</w:t>
      </w:r>
      <w:r w:rsidR="00867F53">
        <w:rPr>
          <w:rFonts w:ascii="Times New Roman" w:hAnsi="Times New Roman" w:cs="Times New Roman"/>
          <w:b/>
          <w:bCs/>
          <w:sz w:val="22"/>
          <w:szCs w:val="22"/>
        </w:rPr>
        <w:t xml:space="preserve"> </w:t>
      </w:r>
      <w:r w:rsidR="009C6675" w:rsidRPr="009C6675">
        <w:rPr>
          <w:rFonts w:ascii="Times New Roman" w:hAnsi="Times New Roman" w:cs="Times New Roman"/>
          <w:sz w:val="22"/>
          <w:szCs w:val="22"/>
        </w:rPr>
        <w:t>Vicente Huidobro, poeta nacido en Santiago en 1893, creó el creacionismo, la vanguardia poética que lo hizo famoso en Chile y en el mundo, y</w:t>
      </w:r>
      <w:r w:rsidR="005663C5">
        <w:rPr>
          <w:rFonts w:ascii="Times New Roman" w:hAnsi="Times New Roman" w:cs="Times New Roman"/>
          <w:sz w:val="22"/>
          <w:szCs w:val="22"/>
        </w:rPr>
        <w:t xml:space="preserve"> en </w:t>
      </w:r>
      <w:r w:rsidR="003478A4">
        <w:rPr>
          <w:rFonts w:ascii="Times New Roman" w:hAnsi="Times New Roman" w:cs="Times New Roman"/>
          <w:sz w:val="22"/>
          <w:szCs w:val="22"/>
        </w:rPr>
        <w:t>1931</w:t>
      </w:r>
      <w:r w:rsidR="009C6675" w:rsidRPr="009C6675">
        <w:rPr>
          <w:rFonts w:ascii="Times New Roman" w:hAnsi="Times New Roman" w:cs="Times New Roman"/>
          <w:sz w:val="22"/>
          <w:szCs w:val="22"/>
        </w:rPr>
        <w:t xml:space="preserve"> publicó «Altazor»</w:t>
      </w:r>
      <w:r w:rsidR="005663C5">
        <w:rPr>
          <w:rFonts w:ascii="Times New Roman" w:hAnsi="Times New Roman" w:cs="Times New Roman"/>
          <w:sz w:val="22"/>
          <w:szCs w:val="22"/>
        </w:rPr>
        <w:t xml:space="preserve"> una de sus obras más importantes</w:t>
      </w:r>
      <w:r w:rsidR="009C6675" w:rsidRPr="009C6675">
        <w:rPr>
          <w:rFonts w:ascii="Times New Roman" w:hAnsi="Times New Roman" w:cs="Times New Roman"/>
          <w:sz w:val="22"/>
          <w:szCs w:val="22"/>
        </w:rPr>
        <w:t xml:space="preserve">. Al volver de París, en 1933, se instaló en Yungay. Su casa en el barrio fue punto de encuentro de los poetas de la generación del 38, y hoy una placa lo recuerda. Así, Yungay fue uno de los lugares donde se juntó la poesía chilena de esa época. </w:t>
      </w:r>
    </w:p>
    <w:p w14:paraId="01F79AD4" w14:textId="77777777" w:rsidR="009C6675" w:rsidRDefault="009C6675" w:rsidP="00634880">
      <w:pPr>
        <w:spacing w:after="0" w:line="240" w:lineRule="auto"/>
        <w:jc w:val="both"/>
        <w:rPr>
          <w:rFonts w:ascii="Times New Roman" w:hAnsi="Times New Roman" w:cs="Times New Roman"/>
          <w:sz w:val="22"/>
          <w:szCs w:val="22"/>
        </w:rPr>
      </w:pPr>
    </w:p>
    <w:p w14:paraId="5A17F5ED" w14:textId="5B45DD6B" w:rsidR="00AA316C" w:rsidRPr="00BD34FD" w:rsidRDefault="00AA316C" w:rsidP="00634880">
      <w:pPr>
        <w:spacing w:after="0" w:line="240" w:lineRule="auto"/>
        <w:jc w:val="both"/>
        <w:rPr>
          <w:rFonts w:ascii="Times New Roman" w:hAnsi="Times New Roman" w:cs="Times New Roman"/>
          <w:sz w:val="22"/>
          <w:szCs w:val="22"/>
        </w:rPr>
      </w:pPr>
      <w:r w:rsidRPr="00D06321">
        <w:rPr>
          <w:rFonts w:ascii="Times New Roman" w:hAnsi="Times New Roman" w:cs="Times New Roman"/>
          <w:b/>
          <w:bCs/>
          <w:sz w:val="22"/>
          <w:szCs w:val="22"/>
        </w:rPr>
        <w:t>Joaquín Edwards Bello</w:t>
      </w:r>
      <w:r w:rsidR="00D06321">
        <w:rPr>
          <w:rFonts w:ascii="Times New Roman" w:hAnsi="Times New Roman" w:cs="Times New Roman"/>
          <w:b/>
          <w:bCs/>
          <w:sz w:val="22"/>
          <w:szCs w:val="22"/>
        </w:rPr>
        <w:t xml:space="preserve">: </w:t>
      </w:r>
      <w:r w:rsidR="00BD34FD" w:rsidRPr="00BD34FD">
        <w:rPr>
          <w:rFonts w:ascii="Times New Roman" w:hAnsi="Times New Roman" w:cs="Times New Roman"/>
          <w:sz w:val="22"/>
          <w:szCs w:val="22"/>
        </w:rPr>
        <w:t xml:space="preserve">Joaquín Edwards Bello, nacido en Valparaíso en 1887, fue cronista y novelista. Retrató con mirada crítica la vida de Santiago y de su gente en </w:t>
      </w:r>
      <w:r w:rsidR="00BD34FD">
        <w:rPr>
          <w:rFonts w:ascii="Times New Roman" w:hAnsi="Times New Roman" w:cs="Times New Roman"/>
          <w:sz w:val="22"/>
          <w:szCs w:val="22"/>
        </w:rPr>
        <w:t xml:space="preserve">sus escritos </w:t>
      </w:r>
      <w:r w:rsidR="00BD34FD" w:rsidRPr="00BD34FD">
        <w:rPr>
          <w:rFonts w:ascii="Times New Roman" w:hAnsi="Times New Roman" w:cs="Times New Roman"/>
          <w:sz w:val="22"/>
          <w:szCs w:val="22"/>
        </w:rPr>
        <w:t>«El roto» y «La chica del Crillón». Vivió en esta casa de Santo Domingo 2315, en pleno Yungay, a pocos pasos del Palacio Álamos. Recibió el Premio Nacional de Literatura en 1943 y el de Periodismo en 1959, dos reconocimientos que muestran su doble oficio de escritor y periodista. Murió en Santiago en 1968.</w:t>
      </w:r>
    </w:p>
    <w:p w14:paraId="500FFCCF" w14:textId="77777777" w:rsidR="00BD34FD" w:rsidRDefault="00BD34FD" w:rsidP="00634880">
      <w:pPr>
        <w:spacing w:after="0" w:line="240" w:lineRule="auto"/>
        <w:jc w:val="both"/>
        <w:rPr>
          <w:rFonts w:ascii="Times New Roman" w:hAnsi="Times New Roman" w:cs="Times New Roman"/>
          <w:b/>
          <w:bCs/>
          <w:sz w:val="22"/>
          <w:szCs w:val="22"/>
        </w:rPr>
      </w:pPr>
    </w:p>
    <w:p w14:paraId="644266A7" w14:textId="269BC5DB" w:rsidR="00AA316C" w:rsidRDefault="00AA316C" w:rsidP="00634880">
      <w:pPr>
        <w:spacing w:after="0" w:line="240" w:lineRule="auto"/>
        <w:jc w:val="both"/>
        <w:rPr>
          <w:rFonts w:ascii="Times New Roman" w:hAnsi="Times New Roman" w:cs="Times New Roman"/>
          <w:sz w:val="22"/>
          <w:szCs w:val="22"/>
        </w:rPr>
      </w:pPr>
      <w:r w:rsidRPr="00E111B7">
        <w:rPr>
          <w:rFonts w:ascii="Times New Roman" w:hAnsi="Times New Roman" w:cs="Times New Roman"/>
          <w:b/>
          <w:bCs/>
          <w:sz w:val="22"/>
          <w:szCs w:val="22"/>
        </w:rPr>
        <w:t>Augusto D´Halmar</w:t>
      </w:r>
      <w:r w:rsidR="00BE6BAB">
        <w:rPr>
          <w:rFonts w:ascii="Times New Roman" w:hAnsi="Times New Roman" w:cs="Times New Roman"/>
          <w:b/>
          <w:bCs/>
          <w:sz w:val="22"/>
          <w:szCs w:val="22"/>
        </w:rPr>
        <w:t xml:space="preserve">: </w:t>
      </w:r>
      <w:r w:rsidR="00BE6BAB" w:rsidRPr="00BE6BAB">
        <w:rPr>
          <w:rFonts w:ascii="Times New Roman" w:hAnsi="Times New Roman" w:cs="Times New Roman"/>
          <w:sz w:val="22"/>
          <w:szCs w:val="22"/>
        </w:rPr>
        <w:t>Augusto d’Halmar, seudónimo de Augusto Goemine Thomson, fue el primer Premio Nacional de Literatura de Chile, en 1942. Su primera novela, «Juana Lucero», se publicó en 1902, cuando era muy joven, y está ambientada aquí, en el barrio Yungay. Cuenta la vida de una muchacha de origen humilde en el Santiago de comienzos del siglo XX. Por eso, al recorrer Yungay, estás pisando el escenario de su primera novela.</w:t>
      </w:r>
    </w:p>
    <w:p w14:paraId="18BF9145" w14:textId="77777777" w:rsidR="00BE6BAB" w:rsidRPr="00BE6BAB" w:rsidRDefault="00BE6BAB" w:rsidP="00634880">
      <w:pPr>
        <w:spacing w:after="0" w:line="240" w:lineRule="auto"/>
        <w:jc w:val="both"/>
        <w:rPr>
          <w:rFonts w:ascii="Times New Roman" w:hAnsi="Times New Roman" w:cs="Times New Roman"/>
          <w:sz w:val="22"/>
          <w:szCs w:val="22"/>
        </w:rPr>
      </w:pPr>
    </w:p>
    <w:p w14:paraId="716CE20C" w14:textId="0C15B0D1" w:rsidR="00AA316C" w:rsidRDefault="00AA316C" w:rsidP="00634880">
      <w:pPr>
        <w:spacing w:after="0" w:line="240" w:lineRule="auto"/>
        <w:jc w:val="both"/>
        <w:rPr>
          <w:rFonts w:ascii="Times New Roman" w:hAnsi="Times New Roman" w:cs="Times New Roman"/>
          <w:sz w:val="22"/>
          <w:szCs w:val="22"/>
        </w:rPr>
      </w:pPr>
      <w:r w:rsidRPr="00E111B7">
        <w:rPr>
          <w:rFonts w:ascii="Times New Roman" w:hAnsi="Times New Roman" w:cs="Times New Roman"/>
          <w:b/>
          <w:bCs/>
          <w:sz w:val="22"/>
          <w:szCs w:val="22"/>
        </w:rPr>
        <w:t>Violeta Parra</w:t>
      </w:r>
      <w:r w:rsidR="0080592C">
        <w:rPr>
          <w:rFonts w:ascii="Times New Roman" w:hAnsi="Times New Roman" w:cs="Times New Roman"/>
          <w:b/>
          <w:bCs/>
          <w:sz w:val="22"/>
          <w:szCs w:val="22"/>
        </w:rPr>
        <w:t xml:space="preserve">: </w:t>
      </w:r>
      <w:r w:rsidR="0080592C" w:rsidRPr="0080592C">
        <w:rPr>
          <w:rFonts w:ascii="Times New Roman" w:hAnsi="Times New Roman" w:cs="Times New Roman"/>
          <w:sz w:val="22"/>
          <w:szCs w:val="22"/>
        </w:rPr>
        <w:t xml:space="preserve">Violeta Parra (1917–1967) fue cantautora, folclorista y artista visual, y su carrera comenzó en Yungay. Llegó del sur siguiendo a su hermano Nicanor y vivió en la casa de un tío en Ricardo Cumming. En 1937 empezó a cantar con su guitarra en el restaurante El Popular, en Matucana 1080, ante ferroviarios y vecinos; también actuó en El Tordo Azul, frente a él. Después compuso «Gracias a la vida» y, en 1964, fue la primera latinoamericana en exponer sola en el Louvre. Ese camino </w:t>
      </w:r>
      <w:r w:rsidR="0041492C">
        <w:rPr>
          <w:rFonts w:ascii="Times New Roman" w:hAnsi="Times New Roman" w:cs="Times New Roman"/>
          <w:sz w:val="22"/>
          <w:szCs w:val="22"/>
        </w:rPr>
        <w:t>pasó</w:t>
      </w:r>
      <w:r w:rsidR="0080592C" w:rsidRPr="0080592C">
        <w:rPr>
          <w:rFonts w:ascii="Times New Roman" w:hAnsi="Times New Roman" w:cs="Times New Roman"/>
          <w:sz w:val="22"/>
          <w:szCs w:val="22"/>
        </w:rPr>
        <w:t xml:space="preserve"> </w:t>
      </w:r>
      <w:r w:rsidR="0041492C">
        <w:rPr>
          <w:rFonts w:ascii="Times New Roman" w:hAnsi="Times New Roman" w:cs="Times New Roman"/>
          <w:sz w:val="22"/>
          <w:szCs w:val="22"/>
        </w:rPr>
        <w:t>por</w:t>
      </w:r>
      <w:r w:rsidR="0080592C" w:rsidRPr="0080592C">
        <w:rPr>
          <w:rFonts w:ascii="Times New Roman" w:hAnsi="Times New Roman" w:cs="Times New Roman"/>
          <w:sz w:val="22"/>
          <w:szCs w:val="22"/>
        </w:rPr>
        <w:t xml:space="preserve"> estas calles.</w:t>
      </w:r>
    </w:p>
    <w:p w14:paraId="32CD387E" w14:textId="77777777" w:rsidR="0080592C" w:rsidRPr="00E111B7" w:rsidRDefault="0080592C" w:rsidP="00634880">
      <w:pPr>
        <w:spacing w:after="0" w:line="240" w:lineRule="auto"/>
        <w:jc w:val="both"/>
        <w:rPr>
          <w:rFonts w:ascii="Times New Roman" w:hAnsi="Times New Roman" w:cs="Times New Roman"/>
          <w:b/>
          <w:bCs/>
          <w:sz w:val="22"/>
          <w:szCs w:val="22"/>
        </w:rPr>
      </w:pPr>
    </w:p>
    <w:p w14:paraId="7C767DDA" w14:textId="42A99D5C" w:rsidR="00E602BF" w:rsidRDefault="00AA316C" w:rsidP="00634880">
      <w:pPr>
        <w:jc w:val="both"/>
        <w:rPr>
          <w:rFonts w:ascii="Times New Roman" w:hAnsi="Times New Roman" w:cs="Times New Roman"/>
          <w:b/>
          <w:bCs/>
          <w:sz w:val="22"/>
          <w:szCs w:val="22"/>
        </w:rPr>
      </w:pPr>
      <w:r w:rsidRPr="00E111B7">
        <w:rPr>
          <w:rFonts w:ascii="Times New Roman" w:hAnsi="Times New Roman" w:cs="Times New Roman"/>
          <w:b/>
          <w:bCs/>
          <w:sz w:val="22"/>
          <w:szCs w:val="22"/>
        </w:rPr>
        <w:t>Mauricio Redolés</w:t>
      </w:r>
      <w:r w:rsidR="003137B1">
        <w:rPr>
          <w:rFonts w:ascii="Times New Roman" w:hAnsi="Times New Roman" w:cs="Times New Roman"/>
          <w:b/>
          <w:bCs/>
          <w:sz w:val="22"/>
          <w:szCs w:val="22"/>
        </w:rPr>
        <w:t>:</w:t>
      </w:r>
      <w:r w:rsidR="007C7109">
        <w:rPr>
          <w:rFonts w:ascii="Times New Roman" w:hAnsi="Times New Roman" w:cs="Times New Roman"/>
          <w:b/>
          <w:bCs/>
          <w:sz w:val="22"/>
          <w:szCs w:val="22"/>
        </w:rPr>
        <w:t xml:space="preserve"> </w:t>
      </w:r>
      <w:r w:rsidR="007C7109" w:rsidRPr="007C7109">
        <w:rPr>
          <w:rFonts w:ascii="Times New Roman" w:hAnsi="Times New Roman" w:cs="Times New Roman"/>
          <w:sz w:val="22"/>
          <w:szCs w:val="22"/>
        </w:rPr>
        <w:t>Mauricio Redolés es músico y poeta, y vive en Yungay desde hace años, así que este barrio es parte de su historia. Fue preso político en 1975, vivió el exilio en Londres y volvió a Chile en 1985. Desde entonces mezcla memoria, crítica social y poesía con rock, blues y cumbia. Su disco «Quién mató a Gaete» figura entre los más influyentes de la música chilena, según la revista Rolling Stone. Es uno de los vecinos vivos que siguen escribiendo la historia de Yungay.</w:t>
      </w:r>
    </w:p>
    <w:p w14:paraId="63A94087" w14:textId="6B8CF79E" w:rsidR="00AA316C" w:rsidRPr="00E111B7" w:rsidRDefault="003137B1" w:rsidP="00634880">
      <w:pPr>
        <w:jc w:val="both"/>
        <w:rPr>
          <w:rFonts w:ascii="Times New Roman" w:hAnsi="Times New Roman" w:cs="Times New Roman"/>
          <w:b/>
          <w:bCs/>
          <w:sz w:val="22"/>
          <w:szCs w:val="22"/>
        </w:rPr>
      </w:pPr>
      <w:r w:rsidRPr="009507A8">
        <w:rPr>
          <w:rFonts w:ascii="Times New Roman" w:hAnsi="Times New Roman" w:cs="Times New Roman"/>
          <w:b/>
          <w:bCs/>
          <w:sz w:val="22"/>
          <w:szCs w:val="22"/>
        </w:rPr>
        <w:t>Alberto Romero</w:t>
      </w:r>
      <w:r w:rsidR="00E602BF" w:rsidRPr="009507A8">
        <w:rPr>
          <w:rFonts w:ascii="Times New Roman" w:hAnsi="Times New Roman" w:cs="Times New Roman"/>
          <w:b/>
          <w:bCs/>
          <w:sz w:val="22"/>
          <w:szCs w:val="22"/>
        </w:rPr>
        <w:t>:</w:t>
      </w:r>
      <w:r w:rsidRPr="003137B1">
        <w:rPr>
          <w:rFonts w:ascii="Times New Roman" w:hAnsi="Times New Roman" w:cs="Times New Roman"/>
          <w:sz w:val="22"/>
          <w:szCs w:val="22"/>
        </w:rPr>
        <w:t xml:space="preserve"> fue un escritor chileno, autor de «La viuda del conventillo», una novela sobre la vida de la gente humilde de Santiago. Vivió en el pasaje Lucrecia Valdés, número 370, en pleno Yungay. Este pasaje, de 1924, lo impulsó el político Luis Barros Borgoño para casas de los ejecutivos de la Caja de Ahorros que presidía, y lo nombró en honor a su esposa. Observa sus fachadas historicistas: hoy puedes recorrer el pasaje donde vivió el autor.</w:t>
      </w:r>
    </w:p>
    <w:p w14:paraId="1FDBD7E9" w14:textId="320470A4" w:rsidR="00266CEC" w:rsidRDefault="00266CEC" w:rsidP="001F0015">
      <w:pPr>
        <w:jc w:val="both"/>
        <w:rPr>
          <w:rFonts w:ascii="Times New Roman" w:hAnsi="Times New Roman" w:cs="Times New Roman"/>
          <w:b/>
          <w:bCs/>
          <w:sz w:val="28"/>
          <w:szCs w:val="28"/>
        </w:rPr>
      </w:pPr>
      <w:r w:rsidRPr="00266CEC">
        <w:rPr>
          <w:rFonts w:ascii="Times New Roman" w:hAnsi="Times New Roman" w:cs="Times New Roman"/>
          <w:b/>
          <w:bCs/>
          <w:sz w:val="28"/>
          <w:szCs w:val="28"/>
        </w:rPr>
        <w:t>Rutas:</w:t>
      </w:r>
    </w:p>
    <w:p w14:paraId="5BADCE53" w14:textId="65DB3AD1" w:rsidR="00266CEC" w:rsidRDefault="005708F3" w:rsidP="0094282B">
      <w:pPr>
        <w:pStyle w:val="ListParagraph"/>
        <w:numPr>
          <w:ilvl w:val="0"/>
          <w:numId w:val="1"/>
        </w:numPr>
        <w:jc w:val="both"/>
        <w:rPr>
          <w:rFonts w:ascii="Times New Roman" w:hAnsi="Times New Roman" w:cs="Times New Roman"/>
          <w:sz w:val="28"/>
          <w:szCs w:val="28"/>
        </w:rPr>
      </w:pPr>
      <w:r>
        <w:rPr>
          <w:noProof/>
        </w:rPr>
        <w:drawing>
          <wp:anchor distT="0" distB="0" distL="114300" distR="114300" simplePos="0" relativeHeight="251658240" behindDoc="1" locked="0" layoutInCell="1" allowOverlap="1" wp14:anchorId="0C6DDE96" wp14:editId="4CBFA796">
            <wp:simplePos x="0" y="0"/>
            <wp:positionH relativeFrom="margin">
              <wp:posOffset>2303780</wp:posOffset>
            </wp:positionH>
            <wp:positionV relativeFrom="paragraph">
              <wp:posOffset>508000</wp:posOffset>
            </wp:positionV>
            <wp:extent cx="3495675" cy="1969770"/>
            <wp:effectExtent l="0" t="0" r="9525" b="0"/>
            <wp:wrapTight wrapText="bothSides">
              <wp:wrapPolygon edited="0">
                <wp:start x="0" y="0"/>
                <wp:lineTo x="0" y="21308"/>
                <wp:lineTo x="21541" y="21308"/>
                <wp:lineTo x="21541" y="0"/>
                <wp:lineTo x="0" y="0"/>
              </wp:wrapPolygon>
            </wp:wrapTight>
            <wp:docPr id="1050224352" name="Imagen 1">
              <a:extLst xmlns:a="http://schemas.openxmlformats.org/drawingml/2006/main">
                <a:ext uri="{FF2B5EF4-FFF2-40B4-BE49-F238E27FC236}">
                  <a16:creationId xmlns:a16="http://schemas.microsoft.com/office/drawing/2014/main" id="{3D98C8E0-C264-463C-BD2A-4F0FC11EEE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24352" name="Imagen 1050224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5675" cy="1969770"/>
                    </a:xfrm>
                    <a:prstGeom prst="rect">
                      <a:avLst/>
                    </a:prstGeom>
                  </pic:spPr>
                </pic:pic>
              </a:graphicData>
            </a:graphic>
            <wp14:sizeRelH relativeFrom="margin">
              <wp14:pctWidth>0</wp14:pctWidth>
            </wp14:sizeRelH>
            <wp14:sizeRelV relativeFrom="margin">
              <wp14:pctHeight>0</wp14:pctHeight>
            </wp14:sizeRelV>
          </wp:anchor>
        </w:drawing>
      </w:r>
      <w:r w:rsidR="00C1061B">
        <w:rPr>
          <w:noProof/>
        </w:rPr>
        <w:drawing>
          <wp:anchor distT="0" distB="0" distL="114300" distR="114300" simplePos="0" relativeHeight="251659264" behindDoc="1" locked="0" layoutInCell="1" allowOverlap="1" wp14:anchorId="77252840" wp14:editId="175205EC">
            <wp:simplePos x="0" y="0"/>
            <wp:positionH relativeFrom="margin">
              <wp:align>left</wp:align>
            </wp:positionH>
            <wp:positionV relativeFrom="paragraph">
              <wp:posOffset>518250</wp:posOffset>
            </wp:positionV>
            <wp:extent cx="2320925" cy="1817370"/>
            <wp:effectExtent l="0" t="0" r="3175" b="0"/>
            <wp:wrapTight wrapText="bothSides">
              <wp:wrapPolygon edited="0">
                <wp:start x="0" y="0"/>
                <wp:lineTo x="0" y="21283"/>
                <wp:lineTo x="21452" y="21283"/>
                <wp:lineTo x="21452" y="0"/>
                <wp:lineTo x="0" y="0"/>
              </wp:wrapPolygon>
            </wp:wrapTight>
            <wp:docPr id="1980381987" name="Imagen 2">
              <a:extLst xmlns:a="http://schemas.openxmlformats.org/drawingml/2006/main">
                <a:ext uri="{FF2B5EF4-FFF2-40B4-BE49-F238E27FC236}">
                  <a16:creationId xmlns:a16="http://schemas.microsoft.com/office/drawing/2014/main" id="{AA1329A0-3329-4BBA-9F8E-48927DEB2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81987" name="Imagen 1980381987"/>
                    <pic:cNvPicPr/>
                  </pic:nvPicPr>
                  <pic:blipFill>
                    <a:blip r:embed="rId9">
                      <a:extLst>
                        <a:ext uri="{28A0092B-C50C-407E-A947-70E740481C1C}">
                          <a14:useLocalDpi xmlns:a14="http://schemas.microsoft.com/office/drawing/2010/main" val="0"/>
                        </a:ext>
                      </a:extLst>
                    </a:blip>
                    <a:stretch>
                      <a:fillRect/>
                    </a:stretch>
                  </pic:blipFill>
                  <pic:spPr>
                    <a:xfrm>
                      <a:off x="0" y="0"/>
                      <a:ext cx="2324978" cy="1820803"/>
                    </a:xfrm>
                    <a:prstGeom prst="rect">
                      <a:avLst/>
                    </a:prstGeom>
                  </pic:spPr>
                </pic:pic>
              </a:graphicData>
            </a:graphic>
            <wp14:sizeRelH relativeFrom="margin">
              <wp14:pctWidth>0</wp14:pctWidth>
            </wp14:sizeRelH>
            <wp14:sizeRelV relativeFrom="margin">
              <wp14:pctHeight>0</wp14:pctHeight>
            </wp14:sizeRelV>
          </wp:anchor>
        </w:drawing>
      </w:r>
    </w:p>
    <w:p w14:paraId="433EC5D0" w14:textId="72BA083F" w:rsidR="00C1061B" w:rsidRPr="00C1061B" w:rsidRDefault="00C1061B" w:rsidP="00C1061B"/>
    <w:p w14:paraId="54C53D0B" w14:textId="1335723D" w:rsidR="00C1061B" w:rsidRPr="00C1061B" w:rsidRDefault="00C1061B" w:rsidP="00C1061B"/>
    <w:p w14:paraId="48DFEC81" w14:textId="5A7E2079" w:rsidR="00C1061B" w:rsidRPr="00C1061B" w:rsidRDefault="005708F3" w:rsidP="00C1061B">
      <w:pPr>
        <w:pStyle w:val="ListParagraph"/>
        <w:numPr>
          <w:ilvl w:val="0"/>
          <w:numId w:val="1"/>
        </w:numPr>
      </w:pPr>
      <w:r>
        <w:rPr>
          <w:noProof/>
        </w:rPr>
        <w:drawing>
          <wp:anchor distT="0" distB="0" distL="114300" distR="114300" simplePos="0" relativeHeight="251661312" behindDoc="1" locked="0" layoutInCell="1" allowOverlap="1" wp14:anchorId="78DED971" wp14:editId="157C5D25">
            <wp:simplePos x="0" y="0"/>
            <wp:positionH relativeFrom="margin">
              <wp:posOffset>2458720</wp:posOffset>
            </wp:positionH>
            <wp:positionV relativeFrom="paragraph">
              <wp:posOffset>329565</wp:posOffset>
            </wp:positionV>
            <wp:extent cx="3424555" cy="2012950"/>
            <wp:effectExtent l="0" t="0" r="4445" b="6350"/>
            <wp:wrapTight wrapText="bothSides">
              <wp:wrapPolygon edited="0">
                <wp:start x="0" y="0"/>
                <wp:lineTo x="0" y="21464"/>
                <wp:lineTo x="21508" y="21464"/>
                <wp:lineTo x="21508" y="0"/>
                <wp:lineTo x="0" y="0"/>
              </wp:wrapPolygon>
            </wp:wrapTight>
            <wp:docPr id="532429808" name="Imagen 4">
              <a:extLst xmlns:a="http://schemas.openxmlformats.org/drawingml/2006/main">
                <a:ext uri="{FF2B5EF4-FFF2-40B4-BE49-F238E27FC236}">
                  <a16:creationId xmlns:a16="http://schemas.microsoft.com/office/drawing/2014/main" id="{F0D4D250-BB09-4C66-ADB5-36E3DC63BF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9808" name="Imagen 532429808"/>
                    <pic:cNvPicPr/>
                  </pic:nvPicPr>
                  <pic:blipFill>
                    <a:blip r:embed="rId10">
                      <a:extLst>
                        <a:ext uri="{28A0092B-C50C-407E-A947-70E740481C1C}">
                          <a14:useLocalDpi xmlns:a14="http://schemas.microsoft.com/office/drawing/2010/main" val="0"/>
                        </a:ext>
                      </a:extLst>
                    </a:blip>
                    <a:stretch>
                      <a:fillRect/>
                    </a:stretch>
                  </pic:blipFill>
                  <pic:spPr>
                    <a:xfrm>
                      <a:off x="0" y="0"/>
                      <a:ext cx="3424555" cy="2012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8686A6E" wp14:editId="7121E0A7">
            <wp:simplePos x="0" y="0"/>
            <wp:positionH relativeFrom="margin">
              <wp:align>left</wp:align>
            </wp:positionH>
            <wp:positionV relativeFrom="paragraph">
              <wp:posOffset>243296</wp:posOffset>
            </wp:positionV>
            <wp:extent cx="2318385" cy="2100580"/>
            <wp:effectExtent l="0" t="0" r="5715" b="0"/>
            <wp:wrapTight wrapText="bothSides">
              <wp:wrapPolygon edited="0">
                <wp:start x="0" y="0"/>
                <wp:lineTo x="0" y="21352"/>
                <wp:lineTo x="21476" y="21352"/>
                <wp:lineTo x="21476" y="0"/>
                <wp:lineTo x="0" y="0"/>
              </wp:wrapPolygon>
            </wp:wrapTight>
            <wp:docPr id="1905410863" name="Imagen 3">
              <a:extLst xmlns:a="http://schemas.openxmlformats.org/drawingml/2006/main">
                <a:ext uri="{FF2B5EF4-FFF2-40B4-BE49-F238E27FC236}">
                  <a16:creationId xmlns:a16="http://schemas.microsoft.com/office/drawing/2014/main" id="{231CC5F7-82BD-4F5D-A652-97865F51AA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10863" name="Imagen 1905410863"/>
                    <pic:cNvPicPr/>
                  </pic:nvPicPr>
                  <pic:blipFill>
                    <a:blip r:embed="rId11">
                      <a:extLst>
                        <a:ext uri="{28A0092B-C50C-407E-A947-70E740481C1C}">
                          <a14:useLocalDpi xmlns:a14="http://schemas.microsoft.com/office/drawing/2010/main" val="0"/>
                        </a:ext>
                      </a:extLst>
                    </a:blip>
                    <a:stretch>
                      <a:fillRect/>
                    </a:stretch>
                  </pic:blipFill>
                  <pic:spPr>
                    <a:xfrm>
                      <a:off x="0" y="0"/>
                      <a:ext cx="2335858" cy="2116508"/>
                    </a:xfrm>
                    <a:prstGeom prst="rect">
                      <a:avLst/>
                    </a:prstGeom>
                  </pic:spPr>
                </pic:pic>
              </a:graphicData>
            </a:graphic>
            <wp14:sizeRelH relativeFrom="margin">
              <wp14:pctWidth>0</wp14:pctWidth>
            </wp14:sizeRelH>
            <wp14:sizeRelV relativeFrom="margin">
              <wp14:pctHeight>0</wp14:pctHeight>
            </wp14:sizeRelV>
          </wp:anchor>
        </w:drawing>
      </w:r>
    </w:p>
    <w:p w14:paraId="5B87983D" w14:textId="14429C98" w:rsidR="00C1061B" w:rsidRPr="00C1061B" w:rsidRDefault="00C1061B" w:rsidP="00C1061B"/>
    <w:p w14:paraId="1A68E1C4" w14:textId="24CA7355" w:rsidR="00C1061B" w:rsidRPr="00C1061B" w:rsidRDefault="00C1061B" w:rsidP="00250409">
      <w:pPr>
        <w:pStyle w:val="ListParagraph"/>
        <w:numPr>
          <w:ilvl w:val="0"/>
          <w:numId w:val="1"/>
        </w:numPr>
      </w:pPr>
    </w:p>
    <w:p w14:paraId="40BC6174" w14:textId="49FBBFB4" w:rsidR="00C1061B" w:rsidRPr="00C1061B" w:rsidRDefault="003708F0" w:rsidP="00C1061B">
      <w:r>
        <w:rPr>
          <w:noProof/>
        </w:rPr>
        <w:drawing>
          <wp:anchor distT="0" distB="0" distL="114300" distR="114300" simplePos="0" relativeHeight="251663360" behindDoc="1" locked="0" layoutInCell="1" allowOverlap="1" wp14:anchorId="362268B3" wp14:editId="59F63C73">
            <wp:simplePos x="0" y="0"/>
            <wp:positionH relativeFrom="margin">
              <wp:align>right</wp:align>
            </wp:positionH>
            <wp:positionV relativeFrom="paragraph">
              <wp:posOffset>437968</wp:posOffset>
            </wp:positionV>
            <wp:extent cx="3482975" cy="1926590"/>
            <wp:effectExtent l="0" t="0" r="3175" b="0"/>
            <wp:wrapTight wrapText="bothSides">
              <wp:wrapPolygon edited="0">
                <wp:start x="0" y="0"/>
                <wp:lineTo x="0" y="21358"/>
                <wp:lineTo x="21502" y="21358"/>
                <wp:lineTo x="21502" y="0"/>
                <wp:lineTo x="0" y="0"/>
              </wp:wrapPolygon>
            </wp:wrapTight>
            <wp:docPr id="465248779" name="Imagen 6">
              <a:extLst xmlns:a="http://schemas.openxmlformats.org/drawingml/2006/main">
                <a:ext uri="{FF2B5EF4-FFF2-40B4-BE49-F238E27FC236}">
                  <a16:creationId xmlns:a16="http://schemas.microsoft.com/office/drawing/2014/main" id="{0DE767FF-177B-4FB3-99CF-D4B27B4AD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8779" name="Imagen 465248779"/>
                    <pic:cNvPicPr/>
                  </pic:nvPicPr>
                  <pic:blipFill>
                    <a:blip r:embed="rId12">
                      <a:extLst>
                        <a:ext uri="{28A0092B-C50C-407E-A947-70E740481C1C}">
                          <a14:useLocalDpi xmlns:a14="http://schemas.microsoft.com/office/drawing/2010/main" val="0"/>
                        </a:ext>
                      </a:extLst>
                    </a:blip>
                    <a:stretch>
                      <a:fillRect/>
                    </a:stretch>
                  </pic:blipFill>
                  <pic:spPr>
                    <a:xfrm>
                      <a:off x="0" y="0"/>
                      <a:ext cx="3482975" cy="1926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3E9E16F" wp14:editId="7B7D4B1A">
            <wp:simplePos x="0" y="0"/>
            <wp:positionH relativeFrom="margin">
              <wp:align>left</wp:align>
            </wp:positionH>
            <wp:positionV relativeFrom="paragraph">
              <wp:posOffset>66856</wp:posOffset>
            </wp:positionV>
            <wp:extent cx="2143125" cy="2557780"/>
            <wp:effectExtent l="0" t="0" r="9525" b="0"/>
            <wp:wrapTight wrapText="bothSides">
              <wp:wrapPolygon edited="0">
                <wp:start x="0" y="0"/>
                <wp:lineTo x="0" y="21396"/>
                <wp:lineTo x="21504" y="21396"/>
                <wp:lineTo x="21504" y="0"/>
                <wp:lineTo x="0" y="0"/>
              </wp:wrapPolygon>
            </wp:wrapTight>
            <wp:docPr id="586717879" name="Imagen 5">
              <a:extLst xmlns:a="http://schemas.openxmlformats.org/drawingml/2006/main">
                <a:ext uri="{FF2B5EF4-FFF2-40B4-BE49-F238E27FC236}">
                  <a16:creationId xmlns:a16="http://schemas.microsoft.com/office/drawing/2014/main" id="{74106943-4533-4128-963B-AB7440B79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7879" name="Imagen 586717879"/>
                    <pic:cNvPicPr/>
                  </pic:nvPicPr>
                  <pic:blipFill>
                    <a:blip r:embed="rId13">
                      <a:extLst>
                        <a:ext uri="{28A0092B-C50C-407E-A947-70E740481C1C}">
                          <a14:useLocalDpi xmlns:a14="http://schemas.microsoft.com/office/drawing/2010/main" val="0"/>
                        </a:ext>
                      </a:extLst>
                    </a:blip>
                    <a:stretch>
                      <a:fillRect/>
                    </a:stretch>
                  </pic:blipFill>
                  <pic:spPr>
                    <a:xfrm>
                      <a:off x="0" y="0"/>
                      <a:ext cx="2143125" cy="2557780"/>
                    </a:xfrm>
                    <a:prstGeom prst="rect">
                      <a:avLst/>
                    </a:prstGeom>
                  </pic:spPr>
                </pic:pic>
              </a:graphicData>
            </a:graphic>
            <wp14:sizeRelH relativeFrom="margin">
              <wp14:pctWidth>0</wp14:pctWidth>
            </wp14:sizeRelH>
            <wp14:sizeRelV relativeFrom="margin">
              <wp14:pctHeight>0</wp14:pctHeight>
            </wp14:sizeRelV>
          </wp:anchor>
        </w:drawing>
      </w:r>
    </w:p>
    <w:p w14:paraId="38190AFF" w14:textId="259C0E8F" w:rsidR="00C1061B" w:rsidRPr="00C1061B" w:rsidRDefault="00C1061B" w:rsidP="00C1061B"/>
    <w:p w14:paraId="0BC9AA04" w14:textId="3DACDFFA" w:rsidR="00C1061B" w:rsidRDefault="00C1061B" w:rsidP="00C1061B"/>
    <w:p w14:paraId="1C080520" w14:textId="2C194BCB" w:rsidR="003708F0" w:rsidRPr="00C1061B" w:rsidRDefault="003E51BF" w:rsidP="003708F0">
      <w:pPr>
        <w:pStyle w:val="ListParagraph"/>
        <w:numPr>
          <w:ilvl w:val="0"/>
          <w:numId w:val="1"/>
        </w:numPr>
      </w:pPr>
      <w:r>
        <w:rPr>
          <w:noProof/>
        </w:rPr>
        <w:drawing>
          <wp:anchor distT="0" distB="0" distL="114300" distR="114300" simplePos="0" relativeHeight="251665408" behindDoc="1" locked="0" layoutInCell="1" allowOverlap="1" wp14:anchorId="136163FE" wp14:editId="6EC21D6D">
            <wp:simplePos x="0" y="0"/>
            <wp:positionH relativeFrom="column">
              <wp:posOffset>-383540</wp:posOffset>
            </wp:positionH>
            <wp:positionV relativeFrom="paragraph">
              <wp:posOffset>343807</wp:posOffset>
            </wp:positionV>
            <wp:extent cx="2339975" cy="2127250"/>
            <wp:effectExtent l="0" t="0" r="3175" b="6350"/>
            <wp:wrapTight wrapText="bothSides">
              <wp:wrapPolygon edited="0">
                <wp:start x="0" y="0"/>
                <wp:lineTo x="0" y="21471"/>
                <wp:lineTo x="21453" y="21471"/>
                <wp:lineTo x="21453" y="0"/>
                <wp:lineTo x="0" y="0"/>
              </wp:wrapPolygon>
            </wp:wrapTight>
            <wp:docPr id="1908592967" name="Imagen 8">
              <a:extLst xmlns:a="http://schemas.openxmlformats.org/drawingml/2006/main">
                <a:ext uri="{FF2B5EF4-FFF2-40B4-BE49-F238E27FC236}">
                  <a16:creationId xmlns:a16="http://schemas.microsoft.com/office/drawing/2014/main" id="{EC772380-7C53-4B4D-9860-B63A2896A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2967" name="Imagen 1908592967"/>
                    <pic:cNvPicPr/>
                  </pic:nvPicPr>
                  <pic:blipFill>
                    <a:blip r:embed="rId14">
                      <a:extLst>
                        <a:ext uri="{28A0092B-C50C-407E-A947-70E740481C1C}">
                          <a14:useLocalDpi xmlns:a14="http://schemas.microsoft.com/office/drawing/2010/main" val="0"/>
                        </a:ext>
                      </a:extLst>
                    </a:blip>
                    <a:stretch>
                      <a:fillRect/>
                    </a:stretch>
                  </pic:blipFill>
                  <pic:spPr>
                    <a:xfrm>
                      <a:off x="0" y="0"/>
                      <a:ext cx="2339975" cy="2127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71116103" wp14:editId="2660057F">
            <wp:simplePos x="0" y="0"/>
            <wp:positionH relativeFrom="column">
              <wp:posOffset>2261416</wp:posOffset>
            </wp:positionH>
            <wp:positionV relativeFrom="paragraph">
              <wp:posOffset>385898</wp:posOffset>
            </wp:positionV>
            <wp:extent cx="3751580" cy="1902460"/>
            <wp:effectExtent l="0" t="0" r="1270" b="2540"/>
            <wp:wrapTight wrapText="bothSides">
              <wp:wrapPolygon edited="0">
                <wp:start x="0" y="0"/>
                <wp:lineTo x="0" y="21413"/>
                <wp:lineTo x="21498" y="21413"/>
                <wp:lineTo x="21498" y="0"/>
                <wp:lineTo x="0" y="0"/>
              </wp:wrapPolygon>
            </wp:wrapTight>
            <wp:docPr id="53794468" name="Imagen 7">
              <a:extLst xmlns:a="http://schemas.openxmlformats.org/drawingml/2006/main">
                <a:ext uri="{FF2B5EF4-FFF2-40B4-BE49-F238E27FC236}">
                  <a16:creationId xmlns:a16="http://schemas.microsoft.com/office/drawing/2014/main" id="{440D1087-EC5A-422B-90F3-58894C00F8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4468" name="Imagen 537944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1580" cy="1902460"/>
                    </a:xfrm>
                    <a:prstGeom prst="rect">
                      <a:avLst/>
                    </a:prstGeom>
                  </pic:spPr>
                </pic:pic>
              </a:graphicData>
            </a:graphic>
            <wp14:sizeRelH relativeFrom="margin">
              <wp14:pctWidth>0</wp14:pctWidth>
            </wp14:sizeRelH>
            <wp14:sizeRelV relativeFrom="margin">
              <wp14:pctHeight>0</wp14:pctHeight>
            </wp14:sizeRelV>
          </wp:anchor>
        </w:drawing>
      </w:r>
    </w:p>
    <w:sectPr w:rsidR="003708F0" w:rsidRPr="00C106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12E78"/>
    <w:multiLevelType w:val="hybridMultilevel"/>
    <w:tmpl w:val="E8583F8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6928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56"/>
    <w:rsid w:val="0003095A"/>
    <w:rsid w:val="00082AE8"/>
    <w:rsid w:val="000D0F3D"/>
    <w:rsid w:val="000F1CD7"/>
    <w:rsid w:val="00122EF0"/>
    <w:rsid w:val="00196952"/>
    <w:rsid w:val="001C3056"/>
    <w:rsid w:val="001D69C8"/>
    <w:rsid w:val="001E753F"/>
    <w:rsid w:val="001F0015"/>
    <w:rsid w:val="001F0731"/>
    <w:rsid w:val="00200700"/>
    <w:rsid w:val="00200B0C"/>
    <w:rsid w:val="00206A8C"/>
    <w:rsid w:val="00212C39"/>
    <w:rsid w:val="002344DE"/>
    <w:rsid w:val="00250409"/>
    <w:rsid w:val="0025574B"/>
    <w:rsid w:val="00266CEC"/>
    <w:rsid w:val="002C3AF0"/>
    <w:rsid w:val="003137B1"/>
    <w:rsid w:val="003478A4"/>
    <w:rsid w:val="0036385B"/>
    <w:rsid w:val="003641C4"/>
    <w:rsid w:val="0036776C"/>
    <w:rsid w:val="003708F0"/>
    <w:rsid w:val="003B5518"/>
    <w:rsid w:val="003C4430"/>
    <w:rsid w:val="003D435A"/>
    <w:rsid w:val="003E10B9"/>
    <w:rsid w:val="003E51BF"/>
    <w:rsid w:val="0040299F"/>
    <w:rsid w:val="00410C56"/>
    <w:rsid w:val="0041492C"/>
    <w:rsid w:val="00457759"/>
    <w:rsid w:val="00497755"/>
    <w:rsid w:val="004C055D"/>
    <w:rsid w:val="00517C0F"/>
    <w:rsid w:val="00534657"/>
    <w:rsid w:val="005663C5"/>
    <w:rsid w:val="005708F3"/>
    <w:rsid w:val="00572804"/>
    <w:rsid w:val="0059479D"/>
    <w:rsid w:val="005A0EF6"/>
    <w:rsid w:val="005A1F14"/>
    <w:rsid w:val="005B1EB6"/>
    <w:rsid w:val="005C0715"/>
    <w:rsid w:val="005C1586"/>
    <w:rsid w:val="00634880"/>
    <w:rsid w:val="00661FB1"/>
    <w:rsid w:val="006766FD"/>
    <w:rsid w:val="006A63D3"/>
    <w:rsid w:val="006B1447"/>
    <w:rsid w:val="006D7415"/>
    <w:rsid w:val="006D7826"/>
    <w:rsid w:val="006D7B02"/>
    <w:rsid w:val="006F09EE"/>
    <w:rsid w:val="00712C7E"/>
    <w:rsid w:val="007241A6"/>
    <w:rsid w:val="007331A5"/>
    <w:rsid w:val="00740595"/>
    <w:rsid w:val="0074687E"/>
    <w:rsid w:val="00791624"/>
    <w:rsid w:val="007B7C9A"/>
    <w:rsid w:val="007C7109"/>
    <w:rsid w:val="007F6A0C"/>
    <w:rsid w:val="00801142"/>
    <w:rsid w:val="0080592C"/>
    <w:rsid w:val="008316B9"/>
    <w:rsid w:val="00867F53"/>
    <w:rsid w:val="00877F8F"/>
    <w:rsid w:val="00896D47"/>
    <w:rsid w:val="008B05F3"/>
    <w:rsid w:val="008B087F"/>
    <w:rsid w:val="008C1031"/>
    <w:rsid w:val="008F7444"/>
    <w:rsid w:val="009129FA"/>
    <w:rsid w:val="0094282B"/>
    <w:rsid w:val="009506B7"/>
    <w:rsid w:val="009507A8"/>
    <w:rsid w:val="0097048E"/>
    <w:rsid w:val="009A43BE"/>
    <w:rsid w:val="009C6675"/>
    <w:rsid w:val="009D581F"/>
    <w:rsid w:val="009D7B0C"/>
    <w:rsid w:val="00A27BE7"/>
    <w:rsid w:val="00A31CB4"/>
    <w:rsid w:val="00A34C66"/>
    <w:rsid w:val="00A51595"/>
    <w:rsid w:val="00AA316C"/>
    <w:rsid w:val="00AE2CB7"/>
    <w:rsid w:val="00AF5EA1"/>
    <w:rsid w:val="00B12BE9"/>
    <w:rsid w:val="00B30546"/>
    <w:rsid w:val="00B54772"/>
    <w:rsid w:val="00BA1AAF"/>
    <w:rsid w:val="00BB4ECE"/>
    <w:rsid w:val="00BD34FD"/>
    <w:rsid w:val="00BE6BAB"/>
    <w:rsid w:val="00C1061B"/>
    <w:rsid w:val="00C25F71"/>
    <w:rsid w:val="00C86154"/>
    <w:rsid w:val="00CE04D5"/>
    <w:rsid w:val="00CE4462"/>
    <w:rsid w:val="00CF23DF"/>
    <w:rsid w:val="00CF7DB9"/>
    <w:rsid w:val="00D06321"/>
    <w:rsid w:val="00D171A9"/>
    <w:rsid w:val="00D647A0"/>
    <w:rsid w:val="00D943B8"/>
    <w:rsid w:val="00DC5D9E"/>
    <w:rsid w:val="00E111B7"/>
    <w:rsid w:val="00E20B04"/>
    <w:rsid w:val="00E275DF"/>
    <w:rsid w:val="00E35909"/>
    <w:rsid w:val="00E602BF"/>
    <w:rsid w:val="00EA73A6"/>
    <w:rsid w:val="00EC2F09"/>
    <w:rsid w:val="00EE1856"/>
    <w:rsid w:val="00F176F4"/>
    <w:rsid w:val="00F221DD"/>
    <w:rsid w:val="00F357F6"/>
    <w:rsid w:val="00F662D6"/>
    <w:rsid w:val="00F74684"/>
    <w:rsid w:val="00FD2EA7"/>
    <w:rsid w:val="00FF2E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70442D"/>
  <w15:chartTrackingRefBased/>
  <w15:docId w15:val="{3202F7AF-EBE3-4DA7-9676-2DDDB373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856"/>
    <w:rPr>
      <w:rFonts w:eastAsiaTheme="majorEastAsia" w:cstheme="majorBidi"/>
      <w:color w:val="272727" w:themeColor="text1" w:themeTint="D8"/>
    </w:rPr>
  </w:style>
  <w:style w:type="paragraph" w:styleId="Title">
    <w:name w:val="Title"/>
    <w:basedOn w:val="Normal"/>
    <w:next w:val="Normal"/>
    <w:link w:val="TitleChar"/>
    <w:uiPriority w:val="10"/>
    <w:qFormat/>
    <w:rsid w:val="00EE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856"/>
    <w:pPr>
      <w:spacing w:before="160"/>
      <w:jc w:val="center"/>
    </w:pPr>
    <w:rPr>
      <w:i/>
      <w:iCs/>
      <w:color w:val="404040" w:themeColor="text1" w:themeTint="BF"/>
    </w:rPr>
  </w:style>
  <w:style w:type="character" w:customStyle="1" w:styleId="QuoteChar">
    <w:name w:val="Quote Char"/>
    <w:basedOn w:val="DefaultParagraphFont"/>
    <w:link w:val="Quote"/>
    <w:uiPriority w:val="29"/>
    <w:rsid w:val="00EE1856"/>
    <w:rPr>
      <w:i/>
      <w:iCs/>
      <w:color w:val="404040" w:themeColor="text1" w:themeTint="BF"/>
    </w:rPr>
  </w:style>
  <w:style w:type="paragraph" w:styleId="ListParagraph">
    <w:name w:val="List Paragraph"/>
    <w:basedOn w:val="Normal"/>
    <w:uiPriority w:val="34"/>
    <w:qFormat/>
    <w:rsid w:val="00EE1856"/>
    <w:pPr>
      <w:ind w:left="720"/>
      <w:contextualSpacing/>
    </w:pPr>
  </w:style>
  <w:style w:type="character" w:styleId="IntenseEmphasis">
    <w:name w:val="Intense Emphasis"/>
    <w:basedOn w:val="DefaultParagraphFont"/>
    <w:uiPriority w:val="21"/>
    <w:qFormat/>
    <w:rsid w:val="00EE1856"/>
    <w:rPr>
      <w:i/>
      <w:iCs/>
      <w:color w:val="0F4761" w:themeColor="accent1" w:themeShade="BF"/>
    </w:rPr>
  </w:style>
  <w:style w:type="paragraph" w:styleId="IntenseQuote">
    <w:name w:val="Intense Quote"/>
    <w:basedOn w:val="Normal"/>
    <w:next w:val="Normal"/>
    <w:link w:val="IntenseQuoteChar"/>
    <w:uiPriority w:val="30"/>
    <w:qFormat/>
    <w:rsid w:val="00EE1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856"/>
    <w:rPr>
      <w:i/>
      <w:iCs/>
      <w:color w:val="0F4761" w:themeColor="accent1" w:themeShade="BF"/>
    </w:rPr>
  </w:style>
  <w:style w:type="character" w:styleId="IntenseReference">
    <w:name w:val="Intense Reference"/>
    <w:basedOn w:val="DefaultParagraphFont"/>
    <w:uiPriority w:val="32"/>
    <w:qFormat/>
    <w:rsid w:val="00EE1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B551EB63324F4B9C38E7FEE499D5FB" ma:contentTypeVersion="15" ma:contentTypeDescription="Create a new document." ma:contentTypeScope="" ma:versionID="222679f84256651065d962db16c0541e">
  <xsd:schema xmlns:xsd="http://www.w3.org/2001/XMLSchema" xmlns:xs="http://www.w3.org/2001/XMLSchema" xmlns:p="http://schemas.microsoft.com/office/2006/metadata/properties" xmlns:ns3="fce9f722-640e-4478-b0b8-4c6bb6c589be" xmlns:ns4="c0f9938e-f2a6-4f11-abdf-5b82696fb6e0" targetNamespace="http://schemas.microsoft.com/office/2006/metadata/properties" ma:root="true" ma:fieldsID="e940d8c9e8c145cfac6540976553c4fe" ns3:_="" ns4:_="">
    <xsd:import namespace="fce9f722-640e-4478-b0b8-4c6bb6c589be"/>
    <xsd:import namespace="c0f9938e-f2a6-4f11-abdf-5b82696fb6e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e9f722-640e-4478-b0b8-4c6bb6c589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f9938e-f2a6-4f11-abdf-5b82696fb6e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e9f722-640e-4478-b0b8-4c6bb6c589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B7C265-61F6-4FD4-ABF4-CF7B5EBB5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e9f722-640e-4478-b0b8-4c6bb6c589be"/>
    <ds:schemaRef ds:uri="c0f9938e-f2a6-4f11-abdf-5b82696fb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9149FB-957D-4C8D-B242-F93262DEEE74}">
  <ds:schemaRefs>
    <ds:schemaRef ds:uri="http://schemas.microsoft.com/office/2006/metadata/properties"/>
    <ds:schemaRef ds:uri="http://schemas.microsoft.com/office/infopath/2007/PartnerControls"/>
    <ds:schemaRef ds:uri="fce9f722-640e-4478-b0b8-4c6bb6c589be"/>
  </ds:schemaRefs>
</ds:datastoreItem>
</file>

<file path=customXml/itemProps3.xml><?xml version="1.0" encoding="utf-8"?>
<ds:datastoreItem xmlns:ds="http://schemas.openxmlformats.org/officeDocument/2006/customXml" ds:itemID="{F9ECA1AD-729B-406E-BCBB-7B0CE46C63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constanza catalan alvarado</dc:creator>
  <cp:keywords/>
  <dc:description/>
  <cp:lastModifiedBy>constanza catalan alvarado</cp:lastModifiedBy>
  <cp:revision>12</cp:revision>
  <dcterms:created xsi:type="dcterms:W3CDTF">2026-10-12T23:00:00Z</dcterms:created>
  <dcterms:modified xsi:type="dcterms:W3CDTF">2026-10-13T00:50:00Z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0x01010021B551EB63324F4B9C38E7FEE499D5FB</vt:lpwstr>
  </property>
</Properties>
</file>