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47DF" w:rsidRDefault="006247DF" w:rsidP="006247DF">
      <w:pPr>
        <w:pStyle w:val="Heading1"/>
        <w:pageBreakBefore/>
        <w:tabs>
          <w:tab w:val="left" w:pos="0"/>
        </w:tabs>
        <w:jc w:val="center"/>
      </w:pPr>
      <w:r>
        <w:t>Calibration of the 3D Motion Analysis System and Force Platforms</w:t>
      </w:r>
    </w:p>
    <w:p w:rsidR="006247DF" w:rsidRDefault="006247DF" w:rsidP="006247DF">
      <w:pPr>
        <w:pStyle w:val="Caption"/>
        <w:rPr>
          <w:rFonts w:ascii="Arial" w:hAnsi="Arial"/>
        </w:rPr>
      </w:pPr>
    </w:p>
    <w:p w:rsidR="006247DF" w:rsidRPr="00347FF1" w:rsidRDefault="006247DF" w:rsidP="006247DF">
      <w:pPr>
        <w:pStyle w:val="Caption"/>
        <w:rPr>
          <w:sz w:val="32"/>
          <w:szCs w:val="32"/>
        </w:rPr>
      </w:pPr>
      <w:r w:rsidRPr="00347FF1">
        <w:rPr>
          <w:rFonts w:ascii="Arial" w:hAnsi="Arial"/>
          <w:sz w:val="32"/>
          <w:szCs w:val="32"/>
        </w:rPr>
        <w:t>1.</w:t>
      </w:r>
      <w:r w:rsidR="008E5A02">
        <w:rPr>
          <w:rFonts w:ascii="Arial" w:hAnsi="Arial"/>
          <w:sz w:val="32"/>
          <w:szCs w:val="32"/>
        </w:rPr>
        <w:t>0</w:t>
      </w:r>
      <w:r w:rsidRPr="00347FF1">
        <w:rPr>
          <w:rFonts w:ascii="Arial" w:hAnsi="Arial"/>
          <w:sz w:val="32"/>
          <w:szCs w:val="32"/>
        </w:rPr>
        <w:t xml:space="preserve"> Overview</w:t>
      </w:r>
    </w:p>
    <w:p w:rsidR="006247DF" w:rsidRPr="00570C9D" w:rsidRDefault="006247DF" w:rsidP="006247DF">
      <w:pPr>
        <w:pStyle w:val="Caption"/>
        <w:rPr>
          <w:rFonts w:ascii="Arial" w:hAnsi="Arial" w:cs="Arial"/>
          <w:sz w:val="24"/>
          <w:szCs w:val="24"/>
        </w:rPr>
      </w:pPr>
    </w:p>
    <w:p w:rsidR="006247DF" w:rsidRDefault="006247DF" w:rsidP="006247DF">
      <w:pPr>
        <w:pStyle w:val="Caption"/>
      </w:pPr>
      <w:r>
        <w:rPr>
          <w:rFonts w:ascii="Arial" w:hAnsi="Arial" w:cs="Arial"/>
          <w:sz w:val="28"/>
          <w:szCs w:val="28"/>
        </w:rPr>
        <w:t>1.1 Procedure general details</w:t>
      </w:r>
    </w:p>
    <w:p w:rsidR="006247DF" w:rsidRDefault="00723FD9" w:rsidP="006247DF">
      <w:pPr>
        <w:pStyle w:val="LO-Normal"/>
      </w:pPr>
      <w:r>
        <w:rPr>
          <w:rFonts w:ascii="Arial" w:hAnsi="Arial" w:cs="Arial"/>
        </w:rPr>
        <w:t>This procedure describes the motion capture system set-up, calibration an</w:t>
      </w:r>
      <w:r w:rsidR="00857795">
        <w:rPr>
          <w:rFonts w:ascii="Arial" w:hAnsi="Arial" w:cs="Arial"/>
        </w:rPr>
        <w:t xml:space="preserve">d quality assurance tests </w:t>
      </w:r>
      <w:r>
        <w:rPr>
          <w:rFonts w:ascii="Arial" w:hAnsi="Arial" w:cs="Arial"/>
        </w:rPr>
        <w:t>carried out prior to patient assessments.</w:t>
      </w:r>
    </w:p>
    <w:p w:rsidR="006247DF" w:rsidRDefault="006247DF" w:rsidP="006247DF">
      <w:pPr>
        <w:pStyle w:val="LO-Normal"/>
        <w:rPr>
          <w:rFonts w:ascii="Arial" w:hAnsi="Arial" w:cs="Arial"/>
        </w:rPr>
      </w:pPr>
    </w:p>
    <w:p w:rsidR="00E15949" w:rsidRPr="00E15949" w:rsidRDefault="006247DF" w:rsidP="006247DF">
      <w:pPr>
        <w:pStyle w:val="LO-Normal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1.2 Equipment used</w:t>
      </w:r>
    </w:p>
    <w:p w:rsidR="00E15949" w:rsidRDefault="00E15949" w:rsidP="006247DF">
      <w:pPr>
        <w:pStyle w:val="LO-Normal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T1650 workstation PC</w:t>
      </w:r>
    </w:p>
    <w:p w:rsidR="006247DF" w:rsidRDefault="006247DF" w:rsidP="006247DF">
      <w:pPr>
        <w:pStyle w:val="LO-Normal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Vicon </w:t>
      </w:r>
      <w:r w:rsidRPr="006247DF">
        <w:rPr>
          <w:rFonts w:ascii="Arial" w:hAnsi="Arial" w:cs="Arial"/>
        </w:rPr>
        <w:t>MX system with 8x T20-S infrared cameras and 2x Bonita video cameras.</w:t>
      </w:r>
    </w:p>
    <w:p w:rsidR="006F6E54" w:rsidRPr="006F6E54" w:rsidRDefault="00981A47" w:rsidP="006F6E54">
      <w:pPr>
        <w:pStyle w:val="LO-Normal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szCs w:val="22"/>
        </w:rPr>
        <w:t>Two</w:t>
      </w:r>
      <w:r w:rsidR="006F6E54">
        <w:rPr>
          <w:rFonts w:ascii="Arial" w:hAnsi="Arial" w:cs="Arial"/>
          <w:szCs w:val="22"/>
        </w:rPr>
        <w:t xml:space="preserve"> </w:t>
      </w:r>
      <w:r w:rsidR="006F6E54" w:rsidRPr="006F6E54">
        <w:rPr>
          <w:rFonts w:ascii="Arial" w:hAnsi="Arial" w:cs="Arial"/>
          <w:szCs w:val="22"/>
        </w:rPr>
        <w:t xml:space="preserve">Force </w:t>
      </w:r>
      <w:r w:rsidR="006F6E54">
        <w:rPr>
          <w:rFonts w:ascii="Arial" w:hAnsi="Arial" w:cs="Arial"/>
          <w:szCs w:val="22"/>
        </w:rPr>
        <w:t>platforms/</w:t>
      </w:r>
      <w:r w:rsidR="006F6E54" w:rsidRPr="006F6E54">
        <w:rPr>
          <w:rFonts w:ascii="Arial" w:hAnsi="Arial" w:cs="Arial"/>
          <w:szCs w:val="22"/>
        </w:rPr>
        <w:t>plates (OPT464508-HF-1000</w:t>
      </w:r>
      <w:r w:rsidR="006F6E54" w:rsidRPr="006F6E54">
        <w:rPr>
          <w:rFonts w:ascii="Arial" w:hAnsi="Arial" w:cs="Arial"/>
        </w:rPr>
        <w:t>).</w:t>
      </w:r>
    </w:p>
    <w:p w:rsidR="00AC18FC" w:rsidRPr="00AC18FC" w:rsidRDefault="006247DF" w:rsidP="00AC18FC">
      <w:pPr>
        <w:pStyle w:val="LO-Normal"/>
        <w:numPr>
          <w:ilvl w:val="0"/>
          <w:numId w:val="2"/>
        </w:numPr>
        <w:rPr>
          <w:rFonts w:ascii="Arial" w:hAnsi="Arial" w:cs="Arial"/>
        </w:rPr>
      </w:pPr>
      <w:r w:rsidRPr="006247DF">
        <w:rPr>
          <w:rFonts w:ascii="Arial" w:hAnsi="Arial" w:cs="Arial"/>
        </w:rPr>
        <w:t>Vicon Nexus software (version 2+).</w:t>
      </w:r>
    </w:p>
    <w:p w:rsidR="006247DF" w:rsidRPr="006247DF" w:rsidRDefault="006247DF" w:rsidP="006247DF">
      <w:pPr>
        <w:pStyle w:val="LO-Normal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Vicon Active Wand.</w:t>
      </w:r>
    </w:p>
    <w:p w:rsidR="006247DF" w:rsidRPr="006247DF" w:rsidRDefault="00981A47" w:rsidP="006247DF">
      <w:pPr>
        <w:pStyle w:val="LO-Normal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szCs w:val="22"/>
        </w:rPr>
        <w:t>Three</w:t>
      </w:r>
      <w:r w:rsidR="006247DF">
        <w:rPr>
          <w:rFonts w:ascii="Arial" w:hAnsi="Arial" w:cs="Arial"/>
          <w:szCs w:val="22"/>
        </w:rPr>
        <w:t xml:space="preserve"> 10kg</w:t>
      </w:r>
      <w:r w:rsidR="00E15949">
        <w:rPr>
          <w:rFonts w:ascii="Arial" w:hAnsi="Arial" w:cs="Arial"/>
          <w:szCs w:val="22"/>
        </w:rPr>
        <w:t xml:space="preserve"> calibrated weights with trolley.</w:t>
      </w:r>
    </w:p>
    <w:p w:rsidR="006247DF" w:rsidRPr="006247DF" w:rsidRDefault="00AC18FC" w:rsidP="006247DF">
      <w:pPr>
        <w:pStyle w:val="LO-Normal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szCs w:val="22"/>
        </w:rPr>
        <w:t xml:space="preserve">Metal </w:t>
      </w:r>
      <w:r w:rsidR="006247DF">
        <w:rPr>
          <w:rFonts w:ascii="Arial" w:hAnsi="Arial" w:cs="Arial"/>
          <w:szCs w:val="22"/>
        </w:rPr>
        <w:t>pole with retroreflective markers.</w:t>
      </w:r>
    </w:p>
    <w:p w:rsidR="006247DF" w:rsidRPr="006247DF" w:rsidRDefault="006247DF" w:rsidP="006247DF">
      <w:pPr>
        <w:pStyle w:val="LO-Normal"/>
        <w:rPr>
          <w:rFonts w:ascii="Arial" w:hAnsi="Arial" w:cs="Arial"/>
        </w:rPr>
      </w:pPr>
    </w:p>
    <w:p w:rsidR="006247DF" w:rsidRPr="006247DF" w:rsidRDefault="006247DF" w:rsidP="006247DF">
      <w:pPr>
        <w:pStyle w:val="LO-Normal"/>
        <w:rPr>
          <w:rFonts w:ascii="Arial" w:hAnsi="Arial" w:cs="Arial"/>
        </w:rPr>
      </w:pPr>
      <w:r w:rsidRPr="006247DF">
        <w:rPr>
          <w:rFonts w:ascii="Arial" w:hAnsi="Arial" w:cs="Arial"/>
          <w:b/>
          <w:bCs/>
          <w:sz w:val="28"/>
          <w:szCs w:val="28"/>
        </w:rPr>
        <w:t>1.3 Summary of procedure</w:t>
      </w:r>
    </w:p>
    <w:p w:rsidR="006247DF" w:rsidRDefault="006247DF" w:rsidP="006247DF">
      <w:pPr>
        <w:pStyle w:val="LO-Normal"/>
        <w:numPr>
          <w:ilvl w:val="0"/>
          <w:numId w:val="3"/>
        </w:numPr>
        <w:tabs>
          <w:tab w:val="clear" w:pos="720"/>
          <w:tab w:val="num" w:pos="567"/>
        </w:tabs>
        <w:ind w:left="567" w:hanging="283"/>
        <w:rPr>
          <w:rFonts w:ascii="Arial" w:hAnsi="Arial" w:cs="Arial"/>
        </w:rPr>
      </w:pPr>
      <w:r>
        <w:rPr>
          <w:rFonts w:ascii="Arial" w:hAnsi="Arial" w:cs="Arial"/>
        </w:rPr>
        <w:t>The force platform amplifiers are switched on.</w:t>
      </w:r>
    </w:p>
    <w:p w:rsidR="006247DF" w:rsidRDefault="006247DF" w:rsidP="006247DF">
      <w:pPr>
        <w:pStyle w:val="LO-Normal"/>
        <w:numPr>
          <w:ilvl w:val="0"/>
          <w:numId w:val="3"/>
        </w:numPr>
        <w:tabs>
          <w:tab w:val="clear" w:pos="720"/>
          <w:tab w:val="num" w:pos="567"/>
        </w:tabs>
        <w:ind w:left="567" w:hanging="283"/>
        <w:rPr>
          <w:rFonts w:ascii="Arial" w:hAnsi="Arial" w:cs="Arial"/>
        </w:rPr>
      </w:pPr>
      <w:r>
        <w:rPr>
          <w:rFonts w:ascii="Arial" w:hAnsi="Arial" w:cs="Arial"/>
        </w:rPr>
        <w:t xml:space="preserve">The Vicon </w:t>
      </w:r>
      <w:proofErr w:type="spellStart"/>
      <w:r>
        <w:rPr>
          <w:rFonts w:ascii="Arial" w:hAnsi="Arial" w:cs="Arial"/>
        </w:rPr>
        <w:t>Giganet</w:t>
      </w:r>
      <w:proofErr w:type="spellEnd"/>
      <w:r>
        <w:rPr>
          <w:rFonts w:ascii="Arial" w:hAnsi="Arial" w:cs="Arial"/>
        </w:rPr>
        <w:t xml:space="preserve"> is switched on.</w:t>
      </w:r>
    </w:p>
    <w:p w:rsidR="006247DF" w:rsidRDefault="00E15949" w:rsidP="006247DF">
      <w:pPr>
        <w:pStyle w:val="LO-Normal"/>
        <w:numPr>
          <w:ilvl w:val="0"/>
          <w:numId w:val="3"/>
        </w:numPr>
        <w:tabs>
          <w:tab w:val="clear" w:pos="720"/>
          <w:tab w:val="num" w:pos="567"/>
        </w:tabs>
        <w:ind w:left="567" w:hanging="283"/>
        <w:rPr>
          <w:rFonts w:ascii="Arial" w:hAnsi="Arial" w:cs="Arial"/>
        </w:rPr>
      </w:pPr>
      <w:r>
        <w:rPr>
          <w:rFonts w:ascii="Arial" w:hAnsi="Arial" w:cs="Arial"/>
        </w:rPr>
        <w:t>The T1650 workstation PC is switched on and the user logs in.</w:t>
      </w:r>
    </w:p>
    <w:p w:rsidR="00E15949" w:rsidRDefault="00E15949" w:rsidP="006247DF">
      <w:pPr>
        <w:pStyle w:val="LO-Normal"/>
        <w:numPr>
          <w:ilvl w:val="0"/>
          <w:numId w:val="3"/>
        </w:numPr>
        <w:tabs>
          <w:tab w:val="clear" w:pos="720"/>
          <w:tab w:val="num" w:pos="567"/>
        </w:tabs>
        <w:ind w:left="567" w:hanging="283"/>
        <w:rPr>
          <w:rFonts w:ascii="Arial" w:hAnsi="Arial" w:cs="Arial"/>
        </w:rPr>
      </w:pPr>
      <w:r>
        <w:rPr>
          <w:rFonts w:ascii="Arial" w:hAnsi="Arial" w:cs="Arial"/>
        </w:rPr>
        <w:t>The Vicon Nexus software is loaded.</w:t>
      </w:r>
    </w:p>
    <w:p w:rsidR="00E15949" w:rsidRDefault="00816954" w:rsidP="006247DF">
      <w:pPr>
        <w:pStyle w:val="LO-Normal"/>
        <w:numPr>
          <w:ilvl w:val="0"/>
          <w:numId w:val="3"/>
        </w:numPr>
        <w:tabs>
          <w:tab w:val="clear" w:pos="720"/>
          <w:tab w:val="num" w:pos="567"/>
        </w:tabs>
        <w:ind w:left="567" w:hanging="283"/>
        <w:rPr>
          <w:rFonts w:ascii="Arial" w:hAnsi="Arial" w:cs="Arial"/>
        </w:rPr>
      </w:pPr>
      <w:r>
        <w:rPr>
          <w:rFonts w:ascii="Arial" w:hAnsi="Arial" w:cs="Arial"/>
        </w:rPr>
        <w:t>Nexus is put into Live mode.</w:t>
      </w:r>
    </w:p>
    <w:p w:rsidR="00D1746B" w:rsidRDefault="00723FD9" w:rsidP="00D1746B">
      <w:pPr>
        <w:pStyle w:val="LO-Normal"/>
        <w:numPr>
          <w:ilvl w:val="0"/>
          <w:numId w:val="3"/>
        </w:numPr>
        <w:tabs>
          <w:tab w:val="clear" w:pos="720"/>
          <w:tab w:val="num" w:pos="567"/>
        </w:tabs>
        <w:ind w:left="567" w:hanging="283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816954">
        <w:rPr>
          <w:rFonts w:ascii="Arial" w:hAnsi="Arial" w:cs="Arial"/>
        </w:rPr>
        <w:t xml:space="preserve">ameras and the Vicon </w:t>
      </w:r>
      <w:proofErr w:type="spellStart"/>
      <w:r w:rsidR="00816954">
        <w:rPr>
          <w:rFonts w:ascii="Arial" w:hAnsi="Arial" w:cs="Arial"/>
        </w:rPr>
        <w:t>Giganet</w:t>
      </w:r>
      <w:proofErr w:type="spellEnd"/>
      <w:r w:rsidR="00816954">
        <w:rPr>
          <w:rFonts w:ascii="Arial" w:hAnsi="Arial" w:cs="Arial"/>
        </w:rPr>
        <w:t xml:space="preserve"> are</w:t>
      </w:r>
      <w:r>
        <w:rPr>
          <w:rFonts w:ascii="Arial" w:hAnsi="Arial" w:cs="Arial"/>
        </w:rPr>
        <w:t xml:space="preserve"> verified to be active and working</w:t>
      </w:r>
      <w:r w:rsidR="00816954">
        <w:rPr>
          <w:rFonts w:ascii="Arial" w:hAnsi="Arial" w:cs="Arial"/>
        </w:rPr>
        <w:t>.</w:t>
      </w:r>
    </w:p>
    <w:p w:rsidR="00723FD9" w:rsidRPr="00D1746B" w:rsidRDefault="00723FD9" w:rsidP="00D1746B">
      <w:pPr>
        <w:pStyle w:val="LO-Normal"/>
        <w:numPr>
          <w:ilvl w:val="0"/>
          <w:numId w:val="3"/>
        </w:numPr>
        <w:tabs>
          <w:tab w:val="clear" w:pos="720"/>
          <w:tab w:val="num" w:pos="567"/>
        </w:tabs>
        <w:ind w:left="567" w:hanging="283"/>
        <w:rPr>
          <w:rFonts w:ascii="Arial" w:hAnsi="Arial" w:cs="Arial"/>
        </w:rPr>
      </w:pPr>
      <w:r w:rsidRPr="00D1746B">
        <w:rPr>
          <w:rFonts w:ascii="Arial" w:hAnsi="Arial" w:cs="Arial"/>
        </w:rPr>
        <w:t>Force platforms are added to the available hardware</w:t>
      </w:r>
      <w:r w:rsidR="00CA0E3C" w:rsidRPr="00D1746B">
        <w:rPr>
          <w:rFonts w:ascii="Arial" w:hAnsi="Arial" w:cs="Arial"/>
        </w:rPr>
        <w:t xml:space="preserve"> and zeroed</w:t>
      </w:r>
      <w:r w:rsidRPr="00D1746B">
        <w:rPr>
          <w:rFonts w:ascii="Arial" w:hAnsi="Arial" w:cs="Arial"/>
        </w:rPr>
        <w:t>.</w:t>
      </w:r>
    </w:p>
    <w:p w:rsidR="00723FD9" w:rsidRDefault="00723FD9" w:rsidP="006247DF">
      <w:pPr>
        <w:pStyle w:val="LO-Normal"/>
        <w:numPr>
          <w:ilvl w:val="0"/>
          <w:numId w:val="3"/>
        </w:numPr>
        <w:tabs>
          <w:tab w:val="clear" w:pos="720"/>
          <w:tab w:val="num" w:pos="567"/>
        </w:tabs>
        <w:ind w:left="567" w:hanging="283"/>
        <w:rPr>
          <w:rFonts w:ascii="Arial" w:hAnsi="Arial" w:cs="Arial"/>
        </w:rPr>
      </w:pPr>
      <w:r>
        <w:rPr>
          <w:rFonts w:ascii="Arial" w:hAnsi="Arial" w:cs="Arial"/>
        </w:rPr>
        <w:t>A new calibration session is created for the current date.</w:t>
      </w:r>
    </w:p>
    <w:p w:rsidR="00723FD9" w:rsidRDefault="00723FD9" w:rsidP="006247DF">
      <w:pPr>
        <w:pStyle w:val="LO-Normal"/>
        <w:numPr>
          <w:ilvl w:val="0"/>
          <w:numId w:val="3"/>
        </w:numPr>
        <w:tabs>
          <w:tab w:val="clear" w:pos="720"/>
          <w:tab w:val="num" w:pos="567"/>
        </w:tabs>
        <w:ind w:left="567" w:hanging="283"/>
        <w:rPr>
          <w:rFonts w:ascii="Arial" w:hAnsi="Arial" w:cs="Arial"/>
        </w:rPr>
      </w:pPr>
      <w:r>
        <w:rPr>
          <w:rFonts w:ascii="Arial" w:hAnsi="Arial" w:cs="Arial"/>
        </w:rPr>
        <w:t>Video cameras are switched to IR mode.</w:t>
      </w:r>
    </w:p>
    <w:p w:rsidR="00723FD9" w:rsidRDefault="00723FD9" w:rsidP="006247DF">
      <w:pPr>
        <w:pStyle w:val="LO-Normal"/>
        <w:numPr>
          <w:ilvl w:val="0"/>
          <w:numId w:val="3"/>
        </w:numPr>
        <w:tabs>
          <w:tab w:val="clear" w:pos="720"/>
          <w:tab w:val="num" w:pos="567"/>
        </w:tabs>
        <w:ind w:left="567" w:hanging="283"/>
        <w:rPr>
          <w:rFonts w:ascii="Arial" w:hAnsi="Arial" w:cs="Arial"/>
        </w:rPr>
      </w:pPr>
      <w:r>
        <w:rPr>
          <w:rFonts w:ascii="Arial" w:hAnsi="Arial" w:cs="Arial"/>
        </w:rPr>
        <w:t>Camera masks are created.</w:t>
      </w:r>
    </w:p>
    <w:p w:rsidR="00723FD9" w:rsidRDefault="00723FD9" w:rsidP="006247DF">
      <w:pPr>
        <w:pStyle w:val="LO-Normal"/>
        <w:numPr>
          <w:ilvl w:val="0"/>
          <w:numId w:val="3"/>
        </w:numPr>
        <w:tabs>
          <w:tab w:val="clear" w:pos="720"/>
          <w:tab w:val="num" w:pos="567"/>
        </w:tabs>
        <w:ind w:left="567" w:hanging="283"/>
        <w:rPr>
          <w:rFonts w:ascii="Arial" w:hAnsi="Arial" w:cs="Arial"/>
        </w:rPr>
      </w:pPr>
      <w:r>
        <w:rPr>
          <w:rFonts w:ascii="Arial" w:hAnsi="Arial" w:cs="Arial"/>
        </w:rPr>
        <w:t>Cameras are calibrated using the Active Wand.</w:t>
      </w:r>
    </w:p>
    <w:p w:rsidR="00723FD9" w:rsidRDefault="00723FD9" w:rsidP="006247DF">
      <w:pPr>
        <w:pStyle w:val="LO-Normal"/>
        <w:numPr>
          <w:ilvl w:val="0"/>
          <w:numId w:val="3"/>
        </w:numPr>
        <w:tabs>
          <w:tab w:val="clear" w:pos="720"/>
          <w:tab w:val="num" w:pos="567"/>
        </w:tabs>
        <w:ind w:left="567" w:hanging="283"/>
        <w:rPr>
          <w:rFonts w:ascii="Arial" w:hAnsi="Arial" w:cs="Arial"/>
        </w:rPr>
      </w:pPr>
      <w:r>
        <w:rPr>
          <w:rFonts w:ascii="Arial" w:hAnsi="Arial" w:cs="Arial"/>
        </w:rPr>
        <w:t>The lab origin is set using the Active Wand.</w:t>
      </w:r>
    </w:p>
    <w:p w:rsidR="00723FD9" w:rsidRDefault="00723FD9" w:rsidP="006247DF">
      <w:pPr>
        <w:pStyle w:val="LO-Normal"/>
        <w:numPr>
          <w:ilvl w:val="0"/>
          <w:numId w:val="3"/>
        </w:numPr>
        <w:tabs>
          <w:tab w:val="clear" w:pos="720"/>
          <w:tab w:val="num" w:pos="567"/>
        </w:tabs>
        <w:ind w:left="567" w:hanging="283"/>
        <w:rPr>
          <w:rFonts w:ascii="Arial" w:hAnsi="Arial" w:cs="Arial"/>
        </w:rPr>
      </w:pPr>
      <w:r>
        <w:rPr>
          <w:rFonts w:ascii="Arial" w:hAnsi="Arial" w:cs="Arial"/>
        </w:rPr>
        <w:t>A recording is made of calibrated weights being loaded onto the force platforms, recorded values are checked against expected ranges.</w:t>
      </w:r>
    </w:p>
    <w:p w:rsidR="00723FD9" w:rsidRPr="004A0E18" w:rsidRDefault="00723FD9" w:rsidP="006247DF">
      <w:pPr>
        <w:pStyle w:val="LO-Normal"/>
        <w:numPr>
          <w:ilvl w:val="0"/>
          <w:numId w:val="3"/>
        </w:numPr>
        <w:tabs>
          <w:tab w:val="clear" w:pos="720"/>
          <w:tab w:val="num" w:pos="567"/>
        </w:tabs>
        <w:ind w:left="567" w:hanging="283"/>
        <w:rPr>
          <w:rFonts w:ascii="Arial" w:hAnsi="Arial" w:cs="Arial"/>
        </w:rPr>
      </w:pPr>
      <w:r>
        <w:rPr>
          <w:rFonts w:ascii="Arial" w:hAnsi="Arial" w:cs="Arial"/>
        </w:rPr>
        <w:t xml:space="preserve">A recording is made of the marker-equipped pole being </w:t>
      </w:r>
      <w:r w:rsidR="00CF64AC">
        <w:rPr>
          <w:rFonts w:ascii="Arial" w:hAnsi="Arial" w:cs="Arial"/>
        </w:rPr>
        <w:t xml:space="preserve">repeatedly </w:t>
      </w:r>
      <w:r>
        <w:rPr>
          <w:rFonts w:ascii="Arial" w:hAnsi="Arial" w:cs="Arial"/>
        </w:rPr>
        <w:t>pressed against the force platforms, recorded values are checked against expected ranges.</w:t>
      </w:r>
    </w:p>
    <w:p w:rsidR="006247DF" w:rsidRPr="006247DF" w:rsidRDefault="006247DF" w:rsidP="006247DF">
      <w:pPr>
        <w:pStyle w:val="LO-Normal"/>
        <w:rPr>
          <w:rFonts w:ascii="Arial" w:hAnsi="Arial" w:cs="Arial"/>
        </w:rPr>
      </w:pPr>
    </w:p>
    <w:p w:rsidR="006247DF" w:rsidRPr="006247DF" w:rsidRDefault="006247DF" w:rsidP="006247DF">
      <w:pPr>
        <w:pStyle w:val="LO-Normal"/>
        <w:rPr>
          <w:rFonts w:ascii="Arial" w:hAnsi="Arial" w:cs="Arial"/>
        </w:rPr>
      </w:pPr>
      <w:r w:rsidRPr="006247DF">
        <w:rPr>
          <w:rFonts w:ascii="Arial" w:hAnsi="Arial" w:cs="Arial"/>
          <w:b/>
          <w:bCs/>
          <w:sz w:val="28"/>
          <w:szCs w:val="28"/>
        </w:rPr>
        <w:t>1.4 Document conventions</w:t>
      </w:r>
    </w:p>
    <w:p w:rsidR="006247DF" w:rsidRPr="006247DF" w:rsidRDefault="006247DF" w:rsidP="006247DF">
      <w:pPr>
        <w:rPr>
          <w:rFonts w:cs="Arial"/>
        </w:rPr>
        <w:sectPr w:rsidR="006247DF" w:rsidRPr="006247DF">
          <w:footerReference w:type="default" r:id="rId8"/>
          <w:pgSz w:w="11906" w:h="16838"/>
          <w:pgMar w:top="708" w:right="1800" w:bottom="1440" w:left="1800" w:header="720" w:footer="708" w:gutter="0"/>
          <w:cols w:space="720"/>
        </w:sectPr>
      </w:pPr>
      <w:r w:rsidRPr="006247DF">
        <w:rPr>
          <w:rFonts w:cs="Arial"/>
          <w:szCs w:val="24"/>
        </w:rPr>
        <w:t xml:space="preserve">Where this document specifies an element within Microsoft Windows or the Vicon Nexus program such as a pane, button or tab, it will be highlighted in blue, e.g., </w:t>
      </w:r>
      <w:r w:rsidRPr="006247DF">
        <w:rPr>
          <w:rFonts w:cs="Arial"/>
          <w:color w:val="4F81BD"/>
          <w:szCs w:val="24"/>
        </w:rPr>
        <w:t>Data Manager</w:t>
      </w:r>
      <w:r w:rsidRPr="006247DF">
        <w:rPr>
          <w:rFonts w:cs="Arial"/>
          <w:szCs w:val="24"/>
        </w:rPr>
        <w:t>.</w:t>
      </w:r>
    </w:p>
    <w:p w:rsidR="006247DF" w:rsidRPr="006247DF" w:rsidRDefault="006247DF" w:rsidP="006247DF">
      <w:pPr>
        <w:pStyle w:val="LO-Normal"/>
        <w:rPr>
          <w:rFonts w:ascii="Arial" w:hAnsi="Arial" w:cs="Arial"/>
          <w:b/>
          <w:bCs/>
        </w:rPr>
      </w:pPr>
    </w:p>
    <w:p w:rsidR="006247DF" w:rsidRDefault="006247DF" w:rsidP="006247DF">
      <w:pPr>
        <w:pStyle w:val="LO-Normal"/>
        <w:rPr>
          <w:rFonts w:ascii="Arial" w:hAnsi="Arial" w:cs="Arial"/>
          <w:b/>
          <w:bCs/>
          <w:sz w:val="32"/>
          <w:szCs w:val="32"/>
        </w:rPr>
      </w:pPr>
      <w:r w:rsidRPr="006247DF">
        <w:rPr>
          <w:rFonts w:ascii="Arial" w:hAnsi="Arial" w:cs="Arial"/>
          <w:b/>
          <w:bCs/>
          <w:sz w:val="32"/>
          <w:szCs w:val="32"/>
        </w:rPr>
        <w:t>2.</w:t>
      </w:r>
      <w:r w:rsidR="008E5A02">
        <w:rPr>
          <w:rFonts w:ascii="Arial" w:hAnsi="Arial" w:cs="Arial"/>
          <w:b/>
          <w:bCs/>
          <w:sz w:val="32"/>
          <w:szCs w:val="32"/>
        </w:rPr>
        <w:t>0</w:t>
      </w:r>
      <w:r w:rsidRPr="006247DF">
        <w:rPr>
          <w:rFonts w:ascii="Arial" w:hAnsi="Arial" w:cs="Arial"/>
          <w:b/>
          <w:bCs/>
          <w:sz w:val="32"/>
          <w:szCs w:val="32"/>
        </w:rPr>
        <w:t xml:space="preserve"> </w:t>
      </w:r>
      <w:r w:rsidR="000B675C">
        <w:rPr>
          <w:rFonts w:ascii="Arial" w:hAnsi="Arial" w:cs="Arial"/>
          <w:b/>
          <w:bCs/>
          <w:sz w:val="32"/>
          <w:szCs w:val="32"/>
        </w:rPr>
        <w:t>Motion capture system calibration procedure</w:t>
      </w:r>
      <w:r w:rsidR="00056074">
        <w:rPr>
          <w:rFonts w:ascii="Arial" w:hAnsi="Arial" w:cs="Arial"/>
          <w:b/>
          <w:bCs/>
          <w:sz w:val="32"/>
          <w:szCs w:val="32"/>
        </w:rPr>
        <w:t xml:space="preserve"> </w:t>
      </w:r>
      <w:r w:rsidR="00056074" w:rsidRPr="008E5A02">
        <w:rPr>
          <w:rFonts w:ascii="Arial" w:hAnsi="Arial" w:cs="Arial"/>
          <w:bCs/>
          <w:sz w:val="20"/>
          <w:szCs w:val="20"/>
        </w:rPr>
        <w:t>(</w:t>
      </w:r>
      <w:r w:rsidR="008E5A02" w:rsidRPr="008E5A02">
        <w:rPr>
          <w:rFonts w:ascii="Arial" w:hAnsi="Arial" w:cs="Arial"/>
          <w:bCs/>
          <w:sz w:val="20"/>
          <w:szCs w:val="20"/>
        </w:rPr>
        <w:t xml:space="preserve">CMAS: </w:t>
      </w:r>
      <w:r w:rsidR="00056074" w:rsidRPr="008E5A02">
        <w:rPr>
          <w:rFonts w:ascii="Arial" w:hAnsi="Arial" w:cs="Arial"/>
          <w:bCs/>
          <w:sz w:val="20"/>
          <w:szCs w:val="20"/>
        </w:rPr>
        <w:t>System Orientation)</w:t>
      </w:r>
    </w:p>
    <w:p w:rsidR="00570C9D" w:rsidRPr="00570C9D" w:rsidRDefault="00570C9D" w:rsidP="006247DF">
      <w:pPr>
        <w:pStyle w:val="LO-Normal"/>
        <w:rPr>
          <w:rFonts w:ascii="Arial" w:hAnsi="Arial" w:cs="Arial"/>
          <w:b/>
          <w:bCs/>
        </w:rPr>
      </w:pPr>
    </w:p>
    <w:p w:rsidR="000C7D44" w:rsidRPr="000C7D44" w:rsidRDefault="000C7D44" w:rsidP="006247DF">
      <w:pPr>
        <w:pStyle w:val="LO-Normal"/>
        <w:rPr>
          <w:rFonts w:ascii="Arial" w:hAnsi="Arial" w:cs="Arial"/>
          <w:sz w:val="28"/>
          <w:szCs w:val="28"/>
        </w:rPr>
      </w:pPr>
      <w:r w:rsidRPr="000C7D44">
        <w:rPr>
          <w:rFonts w:ascii="Arial" w:hAnsi="Arial" w:cs="Arial"/>
          <w:b/>
          <w:bCs/>
          <w:sz w:val="28"/>
          <w:szCs w:val="28"/>
        </w:rPr>
        <w:t>2.1 Starting the motion capture system</w:t>
      </w:r>
    </w:p>
    <w:p w:rsidR="000B675C" w:rsidRDefault="006F6E54" w:rsidP="002977AC">
      <w:pPr>
        <w:pStyle w:val="LO-Normal"/>
        <w:numPr>
          <w:ilvl w:val="0"/>
          <w:numId w:val="4"/>
        </w:numPr>
        <w:tabs>
          <w:tab w:val="clear" w:pos="850"/>
          <w:tab w:val="left" w:pos="426"/>
        </w:tabs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 xml:space="preserve">Switch on the Force </w:t>
      </w:r>
      <w:r w:rsidR="00D91D26">
        <w:rPr>
          <w:rFonts w:ascii="Arial" w:hAnsi="Arial" w:cs="Arial"/>
        </w:rPr>
        <w:t>platform amplifiers</w:t>
      </w:r>
      <w:r w:rsidR="000B675C">
        <w:rPr>
          <w:rFonts w:ascii="Arial" w:hAnsi="Arial" w:cs="Arial"/>
        </w:rPr>
        <w:t xml:space="preserve">, both switches should be </w:t>
      </w:r>
      <w:r w:rsidR="00FF3EF2">
        <w:rPr>
          <w:rFonts w:ascii="Arial" w:hAnsi="Arial" w:cs="Arial"/>
        </w:rPr>
        <w:t>illuminated as shown in Figure 1</w:t>
      </w:r>
      <w:r w:rsidR="006378CB">
        <w:rPr>
          <w:rFonts w:ascii="Arial" w:hAnsi="Arial" w:cs="Arial"/>
        </w:rPr>
        <w:t>(</w:t>
      </w:r>
      <w:r w:rsidR="006378CB" w:rsidRPr="006378CB">
        <w:rPr>
          <w:rFonts w:ascii="Arial" w:hAnsi="Arial" w:cs="Arial"/>
          <w:color w:val="FF0000"/>
        </w:rPr>
        <w:t>A1</w:t>
      </w:r>
      <w:r w:rsidR="006378CB">
        <w:rPr>
          <w:rFonts w:ascii="Arial" w:hAnsi="Arial" w:cs="Arial"/>
        </w:rPr>
        <w:t xml:space="preserve"> &amp; </w:t>
      </w:r>
      <w:r w:rsidR="006378CB" w:rsidRPr="006378CB">
        <w:rPr>
          <w:rFonts w:ascii="Arial" w:hAnsi="Arial" w:cs="Arial"/>
          <w:color w:val="FF0000"/>
        </w:rPr>
        <w:t>A2</w:t>
      </w:r>
      <w:r w:rsidR="006378CB">
        <w:rPr>
          <w:rFonts w:ascii="Arial" w:hAnsi="Arial" w:cs="Arial"/>
        </w:rPr>
        <w:t>).</w:t>
      </w:r>
    </w:p>
    <w:p w:rsidR="00860F6A" w:rsidRDefault="00860F6A" w:rsidP="002977AC">
      <w:pPr>
        <w:pStyle w:val="LO-Normal"/>
        <w:numPr>
          <w:ilvl w:val="0"/>
          <w:numId w:val="4"/>
        </w:numPr>
        <w:tabs>
          <w:tab w:val="clear" w:pos="850"/>
          <w:tab w:val="left" w:pos="426"/>
        </w:tabs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 xml:space="preserve">Switch on the Vicon </w:t>
      </w:r>
      <w:proofErr w:type="spellStart"/>
      <w:r>
        <w:rPr>
          <w:rFonts w:ascii="Arial" w:hAnsi="Arial" w:cs="Arial"/>
        </w:rPr>
        <w:t>Giganet</w:t>
      </w:r>
      <w:proofErr w:type="spellEnd"/>
      <w:r>
        <w:rPr>
          <w:rFonts w:ascii="Arial" w:hAnsi="Arial" w:cs="Arial"/>
        </w:rPr>
        <w:t>, the switch is locat</w:t>
      </w:r>
      <w:r w:rsidR="008169AA">
        <w:rPr>
          <w:rFonts w:ascii="Arial" w:hAnsi="Arial" w:cs="Arial"/>
        </w:rPr>
        <w:t xml:space="preserve">ed on the back of the </w:t>
      </w:r>
      <w:r w:rsidR="002E35B4">
        <w:rPr>
          <w:rFonts w:ascii="Arial" w:hAnsi="Arial" w:cs="Arial"/>
        </w:rPr>
        <w:t>device;</w:t>
      </w:r>
      <w:r w:rsidR="008169AA">
        <w:rPr>
          <w:rFonts w:ascii="Arial" w:hAnsi="Arial" w:cs="Arial"/>
        </w:rPr>
        <w:t xml:space="preserve"> the</w:t>
      </w:r>
      <w:r>
        <w:rPr>
          <w:rFonts w:ascii="Arial" w:hAnsi="Arial" w:cs="Arial"/>
        </w:rPr>
        <w:t xml:space="preserve"> position is indicated by the “POWER -&gt;” label. See Figure </w:t>
      </w:r>
      <w:r w:rsidR="00FF3EF2">
        <w:rPr>
          <w:rFonts w:ascii="Arial" w:hAnsi="Arial" w:cs="Arial"/>
        </w:rPr>
        <w:t>1</w:t>
      </w:r>
      <w:r>
        <w:rPr>
          <w:rFonts w:ascii="Arial" w:hAnsi="Arial" w:cs="Arial"/>
        </w:rPr>
        <w:t>(</w:t>
      </w:r>
      <w:r w:rsidRPr="00860F6A">
        <w:rPr>
          <w:rFonts w:ascii="Arial" w:hAnsi="Arial" w:cs="Arial"/>
          <w:color w:val="FF0000"/>
        </w:rPr>
        <w:t>B</w:t>
      </w:r>
      <w:r>
        <w:rPr>
          <w:rFonts w:ascii="Arial" w:hAnsi="Arial" w:cs="Arial"/>
        </w:rPr>
        <w:t xml:space="preserve">) and Figure </w:t>
      </w:r>
      <w:r w:rsidR="00FF3EF2">
        <w:rPr>
          <w:rFonts w:ascii="Arial" w:hAnsi="Arial" w:cs="Arial"/>
        </w:rPr>
        <w:t>2</w:t>
      </w:r>
      <w:r>
        <w:rPr>
          <w:rFonts w:ascii="Arial" w:hAnsi="Arial" w:cs="Arial"/>
        </w:rPr>
        <w:t>(</w:t>
      </w:r>
      <w:r w:rsidRPr="00860F6A">
        <w:rPr>
          <w:rFonts w:ascii="Arial" w:hAnsi="Arial" w:cs="Arial"/>
          <w:color w:val="FF0000"/>
        </w:rPr>
        <w:t>A</w:t>
      </w:r>
      <w:r>
        <w:rPr>
          <w:rFonts w:ascii="Arial" w:hAnsi="Arial" w:cs="Arial"/>
        </w:rPr>
        <w:t>).</w:t>
      </w:r>
    </w:p>
    <w:p w:rsidR="00284536" w:rsidRDefault="00284536" w:rsidP="002977AC">
      <w:pPr>
        <w:pStyle w:val="LO-Normal"/>
        <w:numPr>
          <w:ilvl w:val="0"/>
          <w:numId w:val="4"/>
        </w:numPr>
        <w:tabs>
          <w:tab w:val="clear" w:pos="850"/>
          <w:tab w:val="left" w:pos="426"/>
        </w:tabs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>Power on the T1650 workstation PC and log in</w:t>
      </w:r>
      <w:r w:rsidR="00605C45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:rsidR="002974AE" w:rsidRPr="00C50BA5" w:rsidRDefault="008169AA" w:rsidP="002977AC">
      <w:pPr>
        <w:pStyle w:val="LO-Normal"/>
        <w:numPr>
          <w:ilvl w:val="0"/>
          <w:numId w:val="4"/>
        </w:numPr>
        <w:tabs>
          <w:tab w:val="clear" w:pos="850"/>
          <w:tab w:val="left" w:pos="426"/>
        </w:tabs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 xml:space="preserve">Start the </w:t>
      </w:r>
      <w:r w:rsidRPr="008A6025">
        <w:rPr>
          <w:rFonts w:ascii="Arial" w:hAnsi="Arial" w:cs="Arial"/>
          <w:color w:val="4F81BD" w:themeColor="accent1"/>
        </w:rPr>
        <w:t xml:space="preserve">Vicon Nexus </w:t>
      </w:r>
      <w:r w:rsidR="00F00279">
        <w:rPr>
          <w:rFonts w:ascii="Arial" w:hAnsi="Arial" w:cs="Arial"/>
        </w:rPr>
        <w:t>program (version 2.9.2</w:t>
      </w:r>
      <w:r>
        <w:rPr>
          <w:rFonts w:ascii="Arial" w:hAnsi="Arial" w:cs="Arial"/>
        </w:rPr>
        <w:t xml:space="preserve"> or later) from the </w:t>
      </w:r>
      <w:r w:rsidR="008A6025" w:rsidRPr="008A6025">
        <w:rPr>
          <w:rFonts w:ascii="Arial" w:hAnsi="Arial" w:cs="Arial"/>
          <w:color w:val="4F81BD" w:themeColor="accent1"/>
        </w:rPr>
        <w:t xml:space="preserve">Start Menu </w:t>
      </w:r>
      <w:r w:rsidR="008A6025">
        <w:rPr>
          <w:rFonts w:ascii="Arial" w:hAnsi="Arial" w:cs="Arial"/>
        </w:rPr>
        <w:t xml:space="preserve">or </w:t>
      </w:r>
      <w:r w:rsidR="008A6025" w:rsidRPr="008A6025">
        <w:rPr>
          <w:rFonts w:ascii="Arial" w:hAnsi="Arial" w:cs="Arial"/>
          <w:color w:val="4F81BD" w:themeColor="accent1"/>
        </w:rPr>
        <w:t>Desktop</w:t>
      </w:r>
      <w:r w:rsidR="008A6025">
        <w:rPr>
          <w:rFonts w:ascii="Arial" w:hAnsi="Arial" w:cs="Arial"/>
        </w:rPr>
        <w:t xml:space="preserve"> icon.</w:t>
      </w:r>
    </w:p>
    <w:p w:rsidR="000B675C" w:rsidRDefault="000B675C" w:rsidP="000B675C">
      <w:pPr>
        <w:pStyle w:val="LO-Normal"/>
        <w:tabs>
          <w:tab w:val="left" w:pos="567"/>
        </w:tabs>
        <w:rPr>
          <w:rFonts w:ascii="Arial" w:hAnsi="Arial" w:cs="Arial"/>
        </w:rPr>
      </w:pPr>
    </w:p>
    <w:p w:rsidR="000B675C" w:rsidRDefault="000B675C" w:rsidP="006378CB">
      <w:pPr>
        <w:pStyle w:val="LO-Normal"/>
        <w:tabs>
          <w:tab w:val="left" w:pos="567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354AAB1" wp14:editId="6224EF69">
            <wp:extent cx="4209634" cy="30861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1015_16082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183" cy="309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75C" w:rsidRDefault="00FF3EF2" w:rsidP="000B675C">
      <w:pPr>
        <w:pStyle w:val="LO-Normal"/>
        <w:tabs>
          <w:tab w:val="left" w:pos="567"/>
        </w:tabs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Figure 1</w:t>
      </w:r>
      <w:r w:rsidR="000B675C" w:rsidRPr="000B675C">
        <w:rPr>
          <w:rFonts w:ascii="Arial" w:hAnsi="Arial" w:cs="Arial"/>
          <w:b/>
          <w:sz w:val="20"/>
          <w:szCs w:val="20"/>
        </w:rPr>
        <w:t>: Force plate amplifier power switches (</w:t>
      </w:r>
      <w:r w:rsidR="000B675C" w:rsidRPr="006378CB">
        <w:rPr>
          <w:rFonts w:ascii="Arial" w:hAnsi="Arial" w:cs="Arial"/>
          <w:b/>
          <w:color w:val="FF0000"/>
          <w:sz w:val="20"/>
          <w:szCs w:val="20"/>
        </w:rPr>
        <w:t>A1</w:t>
      </w:r>
      <w:r w:rsidR="000B675C" w:rsidRPr="000B675C">
        <w:rPr>
          <w:rFonts w:ascii="Arial" w:hAnsi="Arial" w:cs="Arial"/>
          <w:b/>
          <w:sz w:val="20"/>
          <w:szCs w:val="20"/>
        </w:rPr>
        <w:t xml:space="preserve"> &amp; </w:t>
      </w:r>
      <w:r w:rsidR="000B675C" w:rsidRPr="006378CB">
        <w:rPr>
          <w:rFonts w:ascii="Arial" w:hAnsi="Arial" w:cs="Arial"/>
          <w:b/>
          <w:color w:val="FF0000"/>
          <w:sz w:val="20"/>
          <w:szCs w:val="20"/>
        </w:rPr>
        <w:t>A2</w:t>
      </w:r>
      <w:r w:rsidR="000B675C" w:rsidRPr="000B675C">
        <w:rPr>
          <w:rFonts w:ascii="Arial" w:hAnsi="Arial" w:cs="Arial"/>
          <w:b/>
          <w:sz w:val="20"/>
          <w:szCs w:val="20"/>
        </w:rPr>
        <w:t xml:space="preserve">). Vicon </w:t>
      </w:r>
      <w:proofErr w:type="spellStart"/>
      <w:r w:rsidR="000B675C" w:rsidRPr="000B675C">
        <w:rPr>
          <w:rFonts w:ascii="Arial" w:hAnsi="Arial" w:cs="Arial"/>
          <w:b/>
          <w:sz w:val="20"/>
          <w:szCs w:val="20"/>
        </w:rPr>
        <w:t>Giganet</w:t>
      </w:r>
      <w:proofErr w:type="spellEnd"/>
      <w:r w:rsidR="000B675C" w:rsidRPr="000B675C">
        <w:rPr>
          <w:rFonts w:ascii="Arial" w:hAnsi="Arial" w:cs="Arial"/>
          <w:b/>
          <w:sz w:val="20"/>
          <w:szCs w:val="20"/>
        </w:rPr>
        <w:t xml:space="preserve"> power switch is located on the back of device (</w:t>
      </w:r>
      <w:r w:rsidR="000B675C" w:rsidRPr="006378CB">
        <w:rPr>
          <w:rFonts w:ascii="Arial" w:hAnsi="Arial" w:cs="Arial"/>
          <w:b/>
          <w:color w:val="FF0000"/>
          <w:sz w:val="20"/>
          <w:szCs w:val="20"/>
        </w:rPr>
        <w:t>B</w:t>
      </w:r>
      <w:r w:rsidR="000B675C" w:rsidRPr="000B675C">
        <w:rPr>
          <w:rFonts w:ascii="Arial" w:hAnsi="Arial" w:cs="Arial"/>
          <w:b/>
          <w:sz w:val="20"/>
          <w:szCs w:val="20"/>
        </w:rPr>
        <w:t>).</w:t>
      </w:r>
    </w:p>
    <w:p w:rsidR="006378CB" w:rsidRDefault="006378CB" w:rsidP="000B675C">
      <w:pPr>
        <w:pStyle w:val="LO-Normal"/>
        <w:tabs>
          <w:tab w:val="left" w:pos="567"/>
        </w:tabs>
        <w:rPr>
          <w:rFonts w:ascii="Arial" w:hAnsi="Arial" w:cs="Arial"/>
        </w:rPr>
      </w:pPr>
    </w:p>
    <w:p w:rsidR="006378CB" w:rsidRDefault="006378CB" w:rsidP="006378CB">
      <w:pPr>
        <w:pStyle w:val="LO-Normal"/>
        <w:tabs>
          <w:tab w:val="left" w:pos="567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E01884E" wp14:editId="5BD6FE2A">
            <wp:extent cx="4234798" cy="2590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1015_16100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161" cy="259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CB" w:rsidRDefault="006378CB" w:rsidP="006378CB">
      <w:pPr>
        <w:pStyle w:val="LO-Normal"/>
        <w:tabs>
          <w:tab w:val="left" w:pos="567"/>
        </w:tabs>
        <w:jc w:val="center"/>
        <w:rPr>
          <w:rFonts w:ascii="Arial" w:hAnsi="Arial" w:cs="Arial"/>
          <w:b/>
          <w:sz w:val="20"/>
          <w:szCs w:val="20"/>
        </w:rPr>
      </w:pPr>
      <w:r w:rsidRPr="0078570B">
        <w:rPr>
          <w:rFonts w:ascii="Arial" w:hAnsi="Arial" w:cs="Arial"/>
          <w:b/>
          <w:sz w:val="20"/>
          <w:szCs w:val="20"/>
        </w:rPr>
        <w:t xml:space="preserve">Figure </w:t>
      </w:r>
      <w:r w:rsidR="00FF3EF2">
        <w:rPr>
          <w:rFonts w:ascii="Arial" w:hAnsi="Arial" w:cs="Arial"/>
          <w:b/>
          <w:sz w:val="20"/>
          <w:szCs w:val="20"/>
        </w:rPr>
        <w:t>2</w:t>
      </w:r>
      <w:r w:rsidRPr="0078570B">
        <w:rPr>
          <w:rFonts w:ascii="Arial" w:hAnsi="Arial" w:cs="Arial"/>
          <w:b/>
          <w:sz w:val="20"/>
          <w:szCs w:val="20"/>
        </w:rPr>
        <w:t xml:space="preserve">: Location of the Vicon </w:t>
      </w:r>
      <w:proofErr w:type="spellStart"/>
      <w:r w:rsidRPr="0078570B">
        <w:rPr>
          <w:rFonts w:ascii="Arial" w:hAnsi="Arial" w:cs="Arial"/>
          <w:b/>
          <w:sz w:val="20"/>
          <w:szCs w:val="20"/>
        </w:rPr>
        <w:t>Giganet</w:t>
      </w:r>
      <w:proofErr w:type="spellEnd"/>
      <w:r w:rsidRPr="0078570B">
        <w:rPr>
          <w:rFonts w:ascii="Arial" w:hAnsi="Arial" w:cs="Arial"/>
          <w:b/>
          <w:sz w:val="20"/>
          <w:szCs w:val="20"/>
        </w:rPr>
        <w:t xml:space="preserve"> power switch (</w:t>
      </w:r>
      <w:r w:rsidRPr="0078570B">
        <w:rPr>
          <w:rFonts w:ascii="Arial" w:hAnsi="Arial" w:cs="Arial"/>
          <w:b/>
          <w:color w:val="FF0000"/>
          <w:sz w:val="20"/>
          <w:szCs w:val="20"/>
        </w:rPr>
        <w:t>A</w:t>
      </w:r>
      <w:r w:rsidRPr="0078570B">
        <w:rPr>
          <w:rFonts w:ascii="Arial" w:hAnsi="Arial" w:cs="Arial"/>
          <w:b/>
          <w:sz w:val="20"/>
          <w:szCs w:val="20"/>
        </w:rPr>
        <w:t>)</w:t>
      </w:r>
      <w:r w:rsidR="002E35B4">
        <w:rPr>
          <w:rFonts w:ascii="Arial" w:hAnsi="Arial" w:cs="Arial"/>
          <w:b/>
          <w:sz w:val="20"/>
          <w:szCs w:val="20"/>
        </w:rPr>
        <w:t xml:space="preserve"> on the rear panel of the </w:t>
      </w:r>
      <w:proofErr w:type="spellStart"/>
      <w:r w:rsidR="002E35B4">
        <w:rPr>
          <w:rFonts w:ascii="Arial" w:hAnsi="Arial" w:cs="Arial"/>
          <w:b/>
          <w:sz w:val="20"/>
          <w:szCs w:val="20"/>
        </w:rPr>
        <w:t>Giganet</w:t>
      </w:r>
      <w:proofErr w:type="spellEnd"/>
      <w:r w:rsidRPr="0078570B">
        <w:rPr>
          <w:rFonts w:ascii="Arial" w:hAnsi="Arial" w:cs="Arial"/>
          <w:b/>
          <w:sz w:val="20"/>
          <w:szCs w:val="20"/>
        </w:rPr>
        <w:t>.</w:t>
      </w:r>
    </w:p>
    <w:p w:rsidR="00A820DF" w:rsidRPr="00B65B19" w:rsidRDefault="00A820DF" w:rsidP="00EB1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76" w:lineRule="auto"/>
        <w:rPr>
          <w:rFonts w:cs="Arial"/>
          <w:b/>
          <w:bCs/>
          <w:sz w:val="20"/>
        </w:rPr>
        <w:sectPr w:rsidR="00A820DF" w:rsidRPr="00B65B19" w:rsidSect="000C7D44">
          <w:footerReference w:type="even" r:id="rId11"/>
          <w:footerReference w:type="first" r:id="rId12"/>
          <w:pgSz w:w="11906" w:h="16838"/>
          <w:pgMar w:top="1134" w:right="1134" w:bottom="1134" w:left="1134" w:header="720" w:footer="720" w:gutter="0"/>
          <w:cols w:space="720"/>
          <w:docGrid w:linePitch="326"/>
        </w:sectPr>
      </w:pPr>
    </w:p>
    <w:p w:rsidR="000C7D44" w:rsidRDefault="000C7D44" w:rsidP="000C7D44">
      <w:pPr>
        <w:pStyle w:val="LO-Normal"/>
        <w:rPr>
          <w:b/>
          <w:bCs/>
          <w:sz w:val="20"/>
          <w:szCs w:val="20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0189908" wp14:editId="0AB3AE56">
            <wp:extent cx="9210675" cy="5019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0675" cy="50196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EE" w:rsidRPr="00EF39DA" w:rsidRDefault="000C7D44" w:rsidP="000C7D44">
      <w:pPr>
        <w:rPr>
          <w:b/>
          <w:bCs/>
          <w:sz w:val="20"/>
        </w:rPr>
        <w:sectPr w:rsidR="00A224EE" w:rsidRPr="00EF39DA" w:rsidSect="000C7D44">
          <w:pgSz w:w="16838" w:h="11906" w:orient="landscape"/>
          <w:pgMar w:top="1134" w:right="1134" w:bottom="1134" w:left="1134" w:header="720" w:footer="720" w:gutter="0"/>
          <w:cols w:space="720"/>
          <w:docGrid w:linePitch="326"/>
        </w:sectPr>
      </w:pPr>
      <w:r w:rsidRPr="00807DB7">
        <w:rPr>
          <w:b/>
          <w:bCs/>
          <w:sz w:val="20"/>
        </w:rPr>
        <w:t xml:space="preserve">Figure </w:t>
      </w:r>
      <w:r w:rsidR="00EB18C6">
        <w:rPr>
          <w:b/>
          <w:bCs/>
          <w:sz w:val="20"/>
        </w:rPr>
        <w:t>3</w:t>
      </w:r>
      <w:r w:rsidRPr="00807DB7">
        <w:rPr>
          <w:b/>
          <w:bCs/>
          <w:sz w:val="20"/>
        </w:rPr>
        <w:t xml:space="preserve">: Screenshot of the Vicon Nexus program showing </w:t>
      </w:r>
      <w:r w:rsidRPr="00807DB7">
        <w:rPr>
          <w:b/>
          <w:bCs/>
          <w:sz w:val="20"/>
          <w:highlight w:val="magenta"/>
        </w:rPr>
        <w:t>A</w:t>
      </w:r>
      <w:r w:rsidRPr="00807DB7">
        <w:rPr>
          <w:b/>
          <w:bCs/>
          <w:sz w:val="20"/>
        </w:rPr>
        <w:t xml:space="preserve"> The </w:t>
      </w:r>
      <w:r w:rsidRPr="00807DB7">
        <w:rPr>
          <w:b/>
          <w:bCs/>
          <w:color w:val="4F81BD"/>
          <w:sz w:val="20"/>
        </w:rPr>
        <w:t>Resources</w:t>
      </w:r>
      <w:r w:rsidRPr="00807DB7">
        <w:rPr>
          <w:b/>
          <w:bCs/>
          <w:sz w:val="20"/>
        </w:rPr>
        <w:t xml:space="preserve"> pane; </w:t>
      </w:r>
      <w:r w:rsidRPr="00807DB7">
        <w:rPr>
          <w:b/>
          <w:bCs/>
          <w:sz w:val="20"/>
          <w:highlight w:val="red"/>
        </w:rPr>
        <w:t>B</w:t>
      </w:r>
      <w:r w:rsidRPr="00807DB7">
        <w:rPr>
          <w:b/>
          <w:bCs/>
          <w:sz w:val="20"/>
        </w:rPr>
        <w:t xml:space="preserve"> configurable combinations of 3D, camera(s) and graph views; </w:t>
      </w:r>
      <w:r w:rsidRPr="00807DB7">
        <w:rPr>
          <w:b/>
          <w:bCs/>
          <w:sz w:val="20"/>
          <w:highlight w:val="yellow"/>
        </w:rPr>
        <w:t>C</w:t>
      </w:r>
      <w:r w:rsidRPr="00807DB7">
        <w:rPr>
          <w:b/>
          <w:bCs/>
          <w:sz w:val="20"/>
        </w:rPr>
        <w:t xml:space="preserve"> the </w:t>
      </w:r>
      <w:r w:rsidRPr="00807DB7">
        <w:rPr>
          <w:b/>
          <w:bCs/>
          <w:color w:val="4F81BD"/>
          <w:sz w:val="20"/>
        </w:rPr>
        <w:t>Tools</w:t>
      </w:r>
      <w:r w:rsidRPr="00807DB7">
        <w:rPr>
          <w:b/>
          <w:bCs/>
          <w:sz w:val="20"/>
        </w:rPr>
        <w:t xml:space="preserve"> pane and </w:t>
      </w:r>
      <w:r w:rsidRPr="00807DB7">
        <w:rPr>
          <w:b/>
          <w:bCs/>
          <w:sz w:val="20"/>
          <w:highlight w:val="green"/>
        </w:rPr>
        <w:t>D</w:t>
      </w:r>
      <w:r w:rsidRPr="00807DB7">
        <w:rPr>
          <w:b/>
          <w:bCs/>
          <w:sz w:val="20"/>
        </w:rPr>
        <w:t xml:space="preserve"> The </w:t>
      </w:r>
      <w:r w:rsidRPr="00807DB7">
        <w:rPr>
          <w:b/>
          <w:bCs/>
          <w:color w:val="4F81BD"/>
          <w:sz w:val="20"/>
        </w:rPr>
        <w:t>Communications</w:t>
      </w:r>
      <w:r w:rsidRPr="00807DB7">
        <w:rPr>
          <w:b/>
          <w:bCs/>
          <w:sz w:val="20"/>
        </w:rPr>
        <w:t xml:space="preserve"> pane. Note that the </w:t>
      </w:r>
      <w:r w:rsidRPr="00807DB7">
        <w:rPr>
          <w:b/>
          <w:bCs/>
          <w:color w:val="4F81BD"/>
          <w:sz w:val="20"/>
        </w:rPr>
        <w:t>Communications</w:t>
      </w:r>
      <w:r w:rsidRPr="00807DB7">
        <w:rPr>
          <w:b/>
          <w:bCs/>
          <w:sz w:val="20"/>
        </w:rPr>
        <w:t xml:space="preserve"> pane may be hidden or in a separate window; press the F2 key on the keyboard to display it.</w:t>
      </w:r>
    </w:p>
    <w:p w:rsidR="00EB18C6" w:rsidRDefault="00EB18C6" w:rsidP="00EB1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76" w:lineRule="auto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lastRenderedPageBreak/>
        <w:t>2.2 Configuring Nexus to add Force Platforms</w:t>
      </w:r>
    </w:p>
    <w:p w:rsidR="00EB18C6" w:rsidRDefault="00EB18C6" w:rsidP="00EB1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76" w:lineRule="auto"/>
        <w:rPr>
          <w:rFonts w:cs="Arial"/>
          <w:bCs/>
          <w:szCs w:val="24"/>
        </w:rPr>
      </w:pPr>
      <w:r w:rsidRPr="00673A87">
        <w:rPr>
          <w:rFonts w:cs="Arial"/>
          <w:bCs/>
          <w:szCs w:val="24"/>
        </w:rPr>
        <w:t>The lab force platforms</w:t>
      </w:r>
      <w:r>
        <w:rPr>
          <w:rFonts w:cs="Arial"/>
          <w:bCs/>
          <w:szCs w:val="24"/>
        </w:rPr>
        <w:t xml:space="preserve"> will not be present in the hardware configuration of Nexus when it is first initialised, follow this procedure to add the platforms.</w:t>
      </w:r>
    </w:p>
    <w:p w:rsidR="00EB18C6" w:rsidRDefault="00EB18C6" w:rsidP="002977AC">
      <w:pPr>
        <w:pStyle w:val="ListParagraph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76" w:lineRule="auto"/>
        <w:ind w:left="426" w:hanging="426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Click the </w:t>
      </w:r>
      <w:r w:rsidRPr="00673A87">
        <w:rPr>
          <w:rFonts w:cs="Arial"/>
          <w:bCs/>
          <w:color w:val="4F81BD" w:themeColor="accent1"/>
          <w:szCs w:val="24"/>
        </w:rPr>
        <w:t xml:space="preserve">Go Live </w:t>
      </w:r>
      <w:r>
        <w:rPr>
          <w:rFonts w:cs="Arial"/>
          <w:bCs/>
          <w:color w:val="4F81BD" w:themeColor="accent1"/>
          <w:szCs w:val="24"/>
        </w:rPr>
        <w:t xml:space="preserve">button </w:t>
      </w:r>
      <w:r>
        <w:rPr>
          <w:rFonts w:cs="Arial"/>
          <w:bCs/>
          <w:szCs w:val="24"/>
        </w:rPr>
        <w:t xml:space="preserve">in the top-right of the </w:t>
      </w:r>
      <w:r w:rsidRPr="00673A87">
        <w:rPr>
          <w:rFonts w:cs="Arial"/>
          <w:bCs/>
          <w:color w:val="4F81BD" w:themeColor="accent1"/>
          <w:szCs w:val="24"/>
        </w:rPr>
        <w:t>Resources</w:t>
      </w:r>
      <w:r>
        <w:rPr>
          <w:rFonts w:cs="Arial"/>
          <w:bCs/>
          <w:szCs w:val="24"/>
        </w:rPr>
        <w:t xml:space="preserve"> pane (Figure 3</w:t>
      </w:r>
      <w:r w:rsidRPr="00F61CED">
        <w:rPr>
          <w:bCs/>
          <w:szCs w:val="24"/>
          <w:highlight w:val="magenta"/>
        </w:rPr>
        <w:t>A</w:t>
      </w:r>
      <w:r>
        <w:rPr>
          <w:rFonts w:cs="Arial"/>
          <w:bCs/>
          <w:szCs w:val="24"/>
        </w:rPr>
        <w:t xml:space="preserve">); this button will then toggle to </w:t>
      </w:r>
      <w:r w:rsidRPr="00673A87">
        <w:rPr>
          <w:rFonts w:cs="Arial"/>
          <w:bCs/>
          <w:color w:val="4F81BD" w:themeColor="accent1"/>
          <w:szCs w:val="24"/>
        </w:rPr>
        <w:t>Go Offline</w:t>
      </w:r>
      <w:r w:rsidR="00DA7797">
        <w:rPr>
          <w:rFonts w:cs="Arial"/>
          <w:bCs/>
          <w:color w:val="4F81BD" w:themeColor="accent1"/>
          <w:szCs w:val="24"/>
        </w:rPr>
        <w:t xml:space="preserve"> </w:t>
      </w:r>
      <w:r w:rsidR="00DA7797" w:rsidRPr="00DA7797">
        <w:rPr>
          <w:rFonts w:cs="Arial"/>
          <w:bCs/>
          <w:szCs w:val="24"/>
        </w:rPr>
        <w:t>(Figure 4,</w:t>
      </w:r>
      <w:r w:rsidR="00DA7797" w:rsidRPr="00DA7797">
        <w:rPr>
          <w:rFonts w:cs="Arial"/>
          <w:bCs/>
          <w:color w:val="FF0000"/>
          <w:szCs w:val="24"/>
        </w:rPr>
        <w:t>A</w:t>
      </w:r>
      <w:r w:rsidR="00DA7797" w:rsidRPr="00DA7797">
        <w:rPr>
          <w:rFonts w:cs="Arial"/>
          <w:bCs/>
          <w:szCs w:val="24"/>
        </w:rPr>
        <w:t>)</w:t>
      </w:r>
      <w:r w:rsidRPr="00DA7797">
        <w:rPr>
          <w:rFonts w:cs="Arial"/>
          <w:bCs/>
          <w:szCs w:val="24"/>
        </w:rPr>
        <w:t>.</w:t>
      </w:r>
      <w:r w:rsidR="00DA7797" w:rsidRPr="00DA7797">
        <w:rPr>
          <w:rFonts w:cs="Arial"/>
          <w:bCs/>
          <w:szCs w:val="24"/>
        </w:rPr>
        <w:t xml:space="preserve"> </w:t>
      </w:r>
      <w:r w:rsidR="00DA7797">
        <w:rPr>
          <w:rFonts w:cs="Arial"/>
          <w:bCs/>
          <w:szCs w:val="24"/>
        </w:rPr>
        <w:t>Ensure that the MPH2018_MM hardware configuration is active (Figure 4,</w:t>
      </w:r>
      <w:r w:rsidR="00DA7797" w:rsidRPr="00DA7797">
        <w:rPr>
          <w:rFonts w:cs="Arial"/>
          <w:bCs/>
          <w:color w:val="FF0000"/>
          <w:szCs w:val="24"/>
        </w:rPr>
        <w:t>B</w:t>
      </w:r>
      <w:r w:rsidR="00DA7797">
        <w:rPr>
          <w:rFonts w:cs="Arial"/>
          <w:bCs/>
          <w:szCs w:val="24"/>
        </w:rPr>
        <w:t>)</w:t>
      </w:r>
    </w:p>
    <w:p w:rsidR="00EB18C6" w:rsidRDefault="00EB18C6" w:rsidP="002977AC">
      <w:pPr>
        <w:pStyle w:val="ListParagraph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76" w:lineRule="auto"/>
        <w:ind w:left="426" w:hanging="426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Verify that all devices are working; there should be a green “play” icon beside all of the </w:t>
      </w:r>
      <w:r w:rsidRPr="00A224EE">
        <w:rPr>
          <w:rFonts w:cs="Arial"/>
          <w:bCs/>
          <w:color w:val="4F81BD" w:themeColor="accent1"/>
          <w:szCs w:val="24"/>
        </w:rPr>
        <w:t>Vicon cameras</w:t>
      </w:r>
      <w:r>
        <w:rPr>
          <w:rFonts w:cs="Arial"/>
          <w:bCs/>
          <w:szCs w:val="24"/>
        </w:rPr>
        <w:t xml:space="preserve">, the </w:t>
      </w:r>
      <w:r w:rsidRPr="00A224EE">
        <w:rPr>
          <w:rFonts w:cs="Arial"/>
          <w:bCs/>
          <w:color w:val="4F81BD" w:themeColor="accent1"/>
          <w:szCs w:val="24"/>
        </w:rPr>
        <w:t xml:space="preserve">Video Cameras </w:t>
      </w:r>
      <w:r>
        <w:rPr>
          <w:rFonts w:cs="Arial"/>
          <w:bCs/>
          <w:szCs w:val="24"/>
        </w:rPr>
        <w:t xml:space="preserve">and </w:t>
      </w:r>
      <w:r w:rsidRPr="00A224EE">
        <w:rPr>
          <w:rFonts w:cs="Arial"/>
          <w:bCs/>
          <w:color w:val="4F81BD" w:themeColor="accent1"/>
          <w:szCs w:val="24"/>
        </w:rPr>
        <w:t>Vicon Connectivity</w:t>
      </w:r>
      <w:r w:rsidR="00B673F7">
        <w:rPr>
          <w:rFonts w:cs="Arial"/>
          <w:bCs/>
          <w:szCs w:val="24"/>
        </w:rPr>
        <w:t>; see Figure 5</w:t>
      </w:r>
      <w:r>
        <w:rPr>
          <w:rFonts w:cs="Arial"/>
          <w:bCs/>
          <w:szCs w:val="24"/>
        </w:rPr>
        <w:t>.</w:t>
      </w:r>
    </w:p>
    <w:p w:rsidR="00EB18C6" w:rsidRDefault="00EB18C6" w:rsidP="002977AC">
      <w:pPr>
        <w:pStyle w:val="ListParagraph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76" w:lineRule="auto"/>
        <w:ind w:left="426" w:hanging="426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Right-click</w:t>
      </w:r>
      <w:r w:rsidR="00B673F7">
        <w:rPr>
          <w:rFonts w:cs="Arial"/>
          <w:bCs/>
          <w:szCs w:val="24"/>
        </w:rPr>
        <w:t>ing</w:t>
      </w:r>
      <w:r>
        <w:rPr>
          <w:rFonts w:cs="Arial"/>
          <w:bCs/>
          <w:szCs w:val="24"/>
        </w:rPr>
        <w:t xml:space="preserve"> the </w:t>
      </w:r>
      <w:r w:rsidRPr="00E87BA6">
        <w:rPr>
          <w:rFonts w:cs="Arial"/>
          <w:bCs/>
          <w:szCs w:val="24"/>
        </w:rPr>
        <w:t>Devices (</w:t>
      </w:r>
      <w:r w:rsidR="00B673F7">
        <w:rPr>
          <w:rFonts w:cs="Arial"/>
          <w:bCs/>
          <w:szCs w:val="24"/>
        </w:rPr>
        <w:t>Figure 5</w:t>
      </w:r>
      <w:r w:rsidRPr="0044086C">
        <w:rPr>
          <w:rFonts w:cs="Arial"/>
          <w:bCs/>
          <w:color w:val="FF0000"/>
          <w:szCs w:val="24"/>
        </w:rPr>
        <w:t>A</w:t>
      </w:r>
      <w:r w:rsidRPr="00E87BA6">
        <w:rPr>
          <w:rFonts w:cs="Arial"/>
          <w:bCs/>
          <w:szCs w:val="24"/>
        </w:rPr>
        <w:t>) section presents a menu (</w:t>
      </w:r>
      <w:r w:rsidR="00B673F7">
        <w:rPr>
          <w:rFonts w:cs="Arial"/>
          <w:bCs/>
          <w:szCs w:val="24"/>
        </w:rPr>
        <w:t>Figure 5</w:t>
      </w:r>
      <w:r w:rsidRPr="0044086C">
        <w:rPr>
          <w:rFonts w:cs="Arial"/>
          <w:bCs/>
          <w:color w:val="FF0000"/>
          <w:szCs w:val="24"/>
        </w:rPr>
        <w:t>B</w:t>
      </w:r>
      <w:r w:rsidRPr="00E87BA6">
        <w:rPr>
          <w:rFonts w:cs="Arial"/>
          <w:bCs/>
          <w:szCs w:val="24"/>
        </w:rPr>
        <w:t xml:space="preserve">) where AMTI Optima devices can be added from the </w:t>
      </w:r>
      <w:r w:rsidRPr="00EB18C6">
        <w:rPr>
          <w:rFonts w:cs="Arial"/>
          <w:bCs/>
          <w:color w:val="4F81BD" w:themeColor="accent1"/>
          <w:szCs w:val="24"/>
        </w:rPr>
        <w:t xml:space="preserve">Add Digital Device </w:t>
      </w:r>
      <w:r w:rsidRPr="00E87BA6">
        <w:rPr>
          <w:rFonts w:cs="Arial"/>
          <w:bCs/>
          <w:szCs w:val="24"/>
        </w:rPr>
        <w:t>options (</w:t>
      </w:r>
      <w:r w:rsidR="00B673F7">
        <w:rPr>
          <w:rFonts w:cs="Arial"/>
          <w:bCs/>
          <w:szCs w:val="24"/>
        </w:rPr>
        <w:t>Figure 5</w:t>
      </w:r>
      <w:r w:rsidRPr="0044086C">
        <w:rPr>
          <w:rFonts w:cs="Arial"/>
          <w:bCs/>
          <w:color w:val="FF0000"/>
          <w:szCs w:val="24"/>
        </w:rPr>
        <w:t>C</w:t>
      </w:r>
      <w:r w:rsidRPr="00E87BA6">
        <w:rPr>
          <w:rFonts w:cs="Arial"/>
          <w:bCs/>
          <w:szCs w:val="24"/>
        </w:rPr>
        <w:t>).</w:t>
      </w:r>
    </w:p>
    <w:p w:rsidR="00EB18C6" w:rsidRDefault="00EB18C6" w:rsidP="002977AC">
      <w:pPr>
        <w:pStyle w:val="ListParagraph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76" w:lineRule="auto"/>
        <w:ind w:left="426" w:hanging="426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After adding </w:t>
      </w:r>
      <w:r w:rsidR="00F50216">
        <w:rPr>
          <w:rFonts w:cs="Arial"/>
          <w:bCs/>
          <w:szCs w:val="24"/>
        </w:rPr>
        <w:t>the force platforms, zero them</w:t>
      </w:r>
      <w:r>
        <w:rPr>
          <w:rFonts w:cs="Arial"/>
          <w:bCs/>
          <w:szCs w:val="24"/>
        </w:rPr>
        <w:t xml:space="preserve"> by right clicking AMTI </w:t>
      </w:r>
      <w:r w:rsidRPr="0096582D">
        <w:rPr>
          <w:rFonts w:cs="Arial"/>
          <w:bCs/>
          <w:szCs w:val="24"/>
        </w:rPr>
        <w:t>Digital device common settings</w:t>
      </w:r>
      <w:r w:rsidR="00F50216">
        <w:rPr>
          <w:rFonts w:cs="Arial"/>
          <w:bCs/>
          <w:szCs w:val="24"/>
        </w:rPr>
        <w:t xml:space="preserve"> (Figure 6</w:t>
      </w:r>
      <w:r w:rsidRPr="0044086C">
        <w:rPr>
          <w:rFonts w:cs="Arial"/>
          <w:bCs/>
          <w:color w:val="FF0000"/>
          <w:szCs w:val="24"/>
        </w:rPr>
        <w:t>A</w:t>
      </w:r>
      <w:r>
        <w:rPr>
          <w:rFonts w:cs="Arial"/>
          <w:bCs/>
          <w:szCs w:val="24"/>
        </w:rPr>
        <w:t>) then selecting Zero digital platform</w:t>
      </w:r>
      <w:r w:rsidR="00F50216">
        <w:rPr>
          <w:rFonts w:cs="Arial"/>
          <w:bCs/>
          <w:szCs w:val="24"/>
        </w:rPr>
        <w:t>s from the pop-up menu (Figure 6</w:t>
      </w:r>
      <w:r w:rsidRPr="0044086C">
        <w:rPr>
          <w:rFonts w:cs="Arial"/>
          <w:bCs/>
          <w:color w:val="FF0000"/>
          <w:szCs w:val="24"/>
        </w:rPr>
        <w:t>B</w:t>
      </w:r>
      <w:r>
        <w:rPr>
          <w:rFonts w:cs="Arial"/>
          <w:bCs/>
          <w:szCs w:val="24"/>
        </w:rPr>
        <w:t>).</w:t>
      </w:r>
    </w:p>
    <w:p w:rsidR="00EB18C6" w:rsidRDefault="00EB18C6" w:rsidP="002977AC">
      <w:pPr>
        <w:pStyle w:val="ListParagraph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76" w:lineRule="auto"/>
        <w:ind w:left="426" w:hanging="426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Changing the </w:t>
      </w:r>
      <w:r w:rsidRPr="00736C26">
        <w:rPr>
          <w:rFonts w:cs="Arial"/>
          <w:bCs/>
          <w:color w:val="4F81BD" w:themeColor="accent1"/>
          <w:szCs w:val="24"/>
        </w:rPr>
        <w:t xml:space="preserve">View Type </w:t>
      </w:r>
      <w:r>
        <w:rPr>
          <w:rFonts w:cs="Arial"/>
          <w:bCs/>
          <w:szCs w:val="24"/>
        </w:rPr>
        <w:t xml:space="preserve">to </w:t>
      </w:r>
      <w:r w:rsidRPr="00736C26">
        <w:rPr>
          <w:rFonts w:cs="Arial"/>
          <w:bCs/>
          <w:color w:val="4F81BD" w:themeColor="accent1"/>
          <w:szCs w:val="24"/>
        </w:rPr>
        <w:t xml:space="preserve">Calibration View </w:t>
      </w:r>
      <w:r>
        <w:rPr>
          <w:rFonts w:cs="Arial"/>
          <w:bCs/>
          <w:szCs w:val="24"/>
        </w:rPr>
        <w:t xml:space="preserve">presents a real-time view of each of the cameras. Moving a marker through the capture volume and stepping on the force platforms while viewing the screen will verify the basic functionality of these devices. </w:t>
      </w:r>
    </w:p>
    <w:p w:rsidR="00DA7797" w:rsidRDefault="00DA7797" w:rsidP="00DA7797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76" w:lineRule="auto"/>
        <w:ind w:left="567"/>
        <w:rPr>
          <w:rFonts w:cs="Arial"/>
          <w:bCs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88"/>
        <w:gridCol w:w="5840"/>
      </w:tblGrid>
      <w:tr w:rsidR="001D61F4" w:rsidTr="00B673F7">
        <w:tc>
          <w:tcPr>
            <w:tcW w:w="3788" w:type="dxa"/>
          </w:tcPr>
          <w:p w:rsidR="00DA7797" w:rsidRDefault="00DA7797" w:rsidP="00EB18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cs="Arial"/>
                <w:bCs/>
                <w:szCs w:val="24"/>
              </w:rPr>
            </w:pPr>
          </w:p>
          <w:p w:rsidR="00DA7797" w:rsidRDefault="00DA7797" w:rsidP="00EB18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cs="Arial"/>
                <w:bCs/>
                <w:szCs w:val="24"/>
              </w:rPr>
            </w:pPr>
          </w:p>
          <w:p w:rsidR="00DA7797" w:rsidRDefault="00DA7797" w:rsidP="00EB18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cs="Arial"/>
                <w:bCs/>
                <w:szCs w:val="24"/>
              </w:rPr>
            </w:pPr>
            <w:r>
              <w:rPr>
                <w:rFonts w:cs="Arial"/>
                <w:bCs/>
                <w:noProof/>
              </w:rPr>
              <w:drawing>
                <wp:anchor distT="0" distB="0" distL="114300" distR="114300" simplePos="0" relativeHeight="251696128" behindDoc="1" locked="0" layoutInCell="1" allowOverlap="1" wp14:anchorId="7E4F43C1" wp14:editId="41E73827">
                  <wp:simplePos x="0" y="0"/>
                  <wp:positionH relativeFrom="column">
                    <wp:posOffset>86995</wp:posOffset>
                  </wp:positionH>
                  <wp:positionV relativeFrom="paragraph">
                    <wp:posOffset>335915</wp:posOffset>
                  </wp:positionV>
                  <wp:extent cx="2040890" cy="1228725"/>
                  <wp:effectExtent l="0" t="0" r="0" b="9525"/>
                  <wp:wrapSquare wrapText="bothSides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Nexus_go_live_hardware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89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A7797" w:rsidRDefault="00DA7797" w:rsidP="00EB18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cs="Arial"/>
                <w:bCs/>
                <w:szCs w:val="24"/>
              </w:rPr>
            </w:pPr>
          </w:p>
          <w:p w:rsidR="00DA7797" w:rsidRPr="00A224EE" w:rsidRDefault="00DA7797" w:rsidP="00DA7797">
            <w:pPr>
              <w:pStyle w:val="LO-Normal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224E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  <w:r w:rsidRPr="00A224EE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The Go Live / Go Offline button</w:t>
            </w:r>
            <w:r w:rsidRPr="000A6720">
              <w:rPr>
                <w:rFonts w:ascii="Arial" w:hAnsi="Arial" w:cs="Arial"/>
                <w:b/>
                <w:bCs/>
                <w:color w:val="4F81BD" w:themeColor="accent1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(</w:t>
            </w:r>
            <w:r w:rsidRPr="00F64C5C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). The hardware configuration drop-down list (</w:t>
            </w:r>
            <w:r w:rsidRPr="00F64C5C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B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).</w:t>
            </w:r>
          </w:p>
          <w:p w:rsidR="001D61F4" w:rsidRDefault="001D61F4" w:rsidP="00EB18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cs="Arial"/>
                <w:bCs/>
                <w:szCs w:val="24"/>
              </w:rPr>
            </w:pPr>
          </w:p>
        </w:tc>
        <w:tc>
          <w:tcPr>
            <w:tcW w:w="5840" w:type="dxa"/>
          </w:tcPr>
          <w:p w:rsidR="001D61F4" w:rsidRDefault="001D61F4" w:rsidP="00EB18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cs="Arial"/>
                <w:bCs/>
                <w:szCs w:val="24"/>
              </w:rPr>
            </w:pPr>
            <w:r>
              <w:rPr>
                <w:rFonts w:cs="Arial"/>
                <w:b/>
                <w:bCs/>
                <w:noProof/>
              </w:rPr>
              <w:drawing>
                <wp:inline distT="0" distB="0" distL="0" distR="0" wp14:anchorId="6E4D98F3" wp14:editId="31F1973E">
                  <wp:extent cx="3571598" cy="294322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xus_add_force_platform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5627" cy="2954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61F4" w:rsidRPr="00A224EE" w:rsidRDefault="001D61F4" w:rsidP="001D61F4">
            <w:pPr>
              <w:pStyle w:val="LO-Normal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224E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Figure </w:t>
            </w:r>
            <w:r w:rsidR="00DA7797"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  <w:r w:rsidRPr="00A224EE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Adding force platforms to the current hardware configuration. Right clicking the </w:t>
            </w:r>
            <w:r w:rsidRPr="000A6720">
              <w:rPr>
                <w:rFonts w:ascii="Arial" w:hAnsi="Arial" w:cs="Arial"/>
                <w:b/>
                <w:bCs/>
                <w:color w:val="4F81BD" w:themeColor="accent1"/>
                <w:sz w:val="20"/>
                <w:szCs w:val="20"/>
              </w:rPr>
              <w:t xml:space="preserve">Devices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(</w:t>
            </w:r>
            <w:r w:rsidRPr="00F64C5C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) section presents a menu (</w:t>
            </w:r>
            <w:r w:rsidRPr="00F64C5C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B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) where </w:t>
            </w:r>
            <w:r w:rsidRPr="000A6720">
              <w:rPr>
                <w:rFonts w:ascii="Arial" w:hAnsi="Arial" w:cs="Arial"/>
                <w:b/>
                <w:bCs/>
                <w:color w:val="4F81BD" w:themeColor="accent1"/>
                <w:sz w:val="20"/>
                <w:szCs w:val="20"/>
              </w:rPr>
              <w:t xml:space="preserve">AMTI Optima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devices can be added from the </w:t>
            </w:r>
            <w:r w:rsidRPr="000A6720">
              <w:rPr>
                <w:rFonts w:ascii="Arial" w:hAnsi="Arial" w:cs="Arial"/>
                <w:b/>
                <w:bCs/>
                <w:color w:val="4F81BD" w:themeColor="accent1"/>
                <w:sz w:val="20"/>
                <w:szCs w:val="20"/>
              </w:rPr>
              <w:t>Add Digital Device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options (</w:t>
            </w:r>
            <w:r w:rsidRPr="00F64C5C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C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).</w:t>
            </w:r>
          </w:p>
          <w:p w:rsidR="001D61F4" w:rsidRDefault="001D61F4" w:rsidP="00EB18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cs="Arial"/>
                <w:bCs/>
                <w:szCs w:val="24"/>
              </w:rPr>
            </w:pPr>
          </w:p>
        </w:tc>
      </w:tr>
    </w:tbl>
    <w:p w:rsidR="00EB18C6" w:rsidRDefault="00EB18C6" w:rsidP="00EB18C6">
      <w:pPr>
        <w:pStyle w:val="LO-Normal"/>
        <w:rPr>
          <w:rFonts w:ascii="Arial" w:hAnsi="Arial" w:cs="Arial"/>
          <w:b/>
          <w:bCs/>
        </w:rPr>
      </w:pPr>
    </w:p>
    <w:p w:rsidR="00EB18C6" w:rsidRDefault="00EB18C6" w:rsidP="00EB18C6">
      <w:pPr>
        <w:pStyle w:val="LO-Normal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B88EC22" wp14:editId="3ED7A8C2">
            <wp:extent cx="3076575" cy="1112189"/>
            <wp:effectExtent l="19050" t="19050" r="952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xus_zero_forceplatform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1123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EB18C6" w:rsidRPr="00B65B19" w:rsidRDefault="00EB18C6" w:rsidP="00EB18C6">
      <w:pPr>
        <w:pStyle w:val="LO-Normal"/>
        <w:rPr>
          <w:rFonts w:ascii="Arial" w:hAnsi="Arial" w:cs="Arial"/>
          <w:b/>
          <w:bCs/>
          <w:sz w:val="20"/>
          <w:szCs w:val="20"/>
        </w:rPr>
        <w:sectPr w:rsidR="00EB18C6" w:rsidRPr="00B65B19" w:rsidSect="000C7D44">
          <w:footerReference w:type="even" r:id="rId17"/>
          <w:footerReference w:type="first" r:id="rId18"/>
          <w:pgSz w:w="11906" w:h="16838"/>
          <w:pgMar w:top="1134" w:right="1134" w:bottom="1134" w:left="1134" w:header="720" w:footer="720" w:gutter="0"/>
          <w:cols w:space="720"/>
          <w:docGrid w:linePitch="326"/>
        </w:sectPr>
      </w:pPr>
      <w:r w:rsidRPr="001F27CC">
        <w:rPr>
          <w:rFonts w:ascii="Arial" w:hAnsi="Arial" w:cs="Arial"/>
          <w:b/>
          <w:bCs/>
          <w:sz w:val="20"/>
          <w:szCs w:val="20"/>
        </w:rPr>
        <w:t xml:space="preserve">Figure </w:t>
      </w:r>
      <w:r w:rsidR="00DA7797">
        <w:rPr>
          <w:rFonts w:ascii="Arial" w:hAnsi="Arial" w:cs="Arial"/>
          <w:b/>
          <w:bCs/>
          <w:sz w:val="20"/>
          <w:szCs w:val="20"/>
        </w:rPr>
        <w:t>6</w:t>
      </w:r>
      <w:r w:rsidRPr="001F27CC">
        <w:rPr>
          <w:rFonts w:ascii="Arial" w:hAnsi="Arial" w:cs="Arial"/>
          <w:b/>
          <w:bCs/>
          <w:sz w:val="20"/>
          <w:szCs w:val="20"/>
        </w:rPr>
        <w:t>:</w:t>
      </w:r>
      <w:r>
        <w:rPr>
          <w:rFonts w:ascii="Arial" w:hAnsi="Arial" w:cs="Arial"/>
          <w:b/>
          <w:bCs/>
          <w:sz w:val="20"/>
          <w:szCs w:val="20"/>
        </w:rPr>
        <w:t xml:space="preserve"> Right clicking the </w:t>
      </w:r>
      <w:r w:rsidRPr="000A6720">
        <w:rPr>
          <w:rFonts w:ascii="Arial" w:hAnsi="Arial" w:cs="Arial"/>
          <w:b/>
          <w:bCs/>
          <w:color w:val="4F81BD" w:themeColor="accent1"/>
          <w:sz w:val="20"/>
          <w:szCs w:val="20"/>
        </w:rPr>
        <w:t xml:space="preserve">Digital device </w:t>
      </w:r>
      <w:r>
        <w:rPr>
          <w:rFonts w:ascii="Arial" w:hAnsi="Arial" w:cs="Arial"/>
          <w:b/>
          <w:bCs/>
          <w:sz w:val="20"/>
          <w:szCs w:val="20"/>
        </w:rPr>
        <w:t>common settings (</w:t>
      </w:r>
      <w:r w:rsidRPr="00F64C5C">
        <w:rPr>
          <w:rFonts w:ascii="Arial" w:hAnsi="Arial" w:cs="Arial"/>
          <w:b/>
          <w:bCs/>
          <w:color w:val="FF0000"/>
          <w:sz w:val="20"/>
          <w:szCs w:val="20"/>
        </w:rPr>
        <w:t>A</w:t>
      </w:r>
      <w:r>
        <w:rPr>
          <w:rFonts w:ascii="Arial" w:hAnsi="Arial" w:cs="Arial"/>
          <w:b/>
          <w:bCs/>
          <w:sz w:val="20"/>
          <w:szCs w:val="20"/>
        </w:rPr>
        <w:t xml:space="preserve">) presents the option to </w:t>
      </w:r>
      <w:r w:rsidRPr="000A6720">
        <w:rPr>
          <w:rFonts w:ascii="Arial" w:hAnsi="Arial" w:cs="Arial"/>
          <w:b/>
          <w:bCs/>
          <w:color w:val="4F81BD" w:themeColor="accent1"/>
          <w:sz w:val="20"/>
          <w:szCs w:val="20"/>
        </w:rPr>
        <w:t>Zero digital platforms</w:t>
      </w:r>
      <w:r>
        <w:rPr>
          <w:rFonts w:ascii="Arial" w:hAnsi="Arial" w:cs="Arial"/>
          <w:b/>
          <w:bCs/>
          <w:sz w:val="20"/>
          <w:szCs w:val="20"/>
        </w:rPr>
        <w:t xml:space="preserve"> (</w:t>
      </w:r>
      <w:r w:rsidRPr="00F64C5C">
        <w:rPr>
          <w:rFonts w:ascii="Arial" w:hAnsi="Arial" w:cs="Arial"/>
          <w:b/>
          <w:bCs/>
          <w:color w:val="FF0000"/>
          <w:sz w:val="20"/>
          <w:szCs w:val="20"/>
        </w:rPr>
        <w:t>B</w:t>
      </w:r>
      <w:r>
        <w:rPr>
          <w:rFonts w:ascii="Arial" w:hAnsi="Arial" w:cs="Arial"/>
          <w:b/>
          <w:bCs/>
          <w:sz w:val="20"/>
          <w:szCs w:val="20"/>
        </w:rPr>
        <w:t>).</w:t>
      </w:r>
    </w:p>
    <w:p w:rsidR="00226F88" w:rsidRDefault="00736C26" w:rsidP="00226F88">
      <w:pPr>
        <w:pStyle w:val="LO-Normal"/>
        <w:rPr>
          <w:rFonts w:ascii="Arial" w:hAnsi="Arial" w:cs="Arial"/>
          <w:b/>
          <w:bCs/>
          <w:sz w:val="28"/>
          <w:szCs w:val="28"/>
        </w:rPr>
      </w:pPr>
      <w:r w:rsidRPr="00736C26">
        <w:rPr>
          <w:rFonts w:ascii="Arial" w:hAnsi="Arial" w:cs="Arial"/>
          <w:b/>
          <w:bCs/>
          <w:sz w:val="28"/>
          <w:szCs w:val="28"/>
        </w:rPr>
        <w:lastRenderedPageBreak/>
        <w:t xml:space="preserve">2.3 </w:t>
      </w:r>
      <w:r w:rsidR="002D20A5">
        <w:rPr>
          <w:rFonts w:ascii="Arial" w:hAnsi="Arial" w:cs="Arial"/>
          <w:b/>
          <w:bCs/>
          <w:sz w:val="28"/>
          <w:szCs w:val="28"/>
        </w:rPr>
        <w:t>Camera Calibration</w:t>
      </w:r>
      <w:r w:rsidR="00354B7F">
        <w:rPr>
          <w:rFonts w:ascii="Arial" w:hAnsi="Arial" w:cs="Arial"/>
          <w:b/>
          <w:bCs/>
          <w:sz w:val="28"/>
          <w:szCs w:val="28"/>
        </w:rPr>
        <w:t>,</w:t>
      </w:r>
      <w:r w:rsidR="002D20A5">
        <w:rPr>
          <w:rFonts w:ascii="Arial" w:hAnsi="Arial" w:cs="Arial"/>
          <w:b/>
          <w:bCs/>
          <w:sz w:val="28"/>
          <w:szCs w:val="28"/>
        </w:rPr>
        <w:t xml:space="preserve"> Definition of Lab Coordinate System and Force Platform Position</w:t>
      </w:r>
    </w:p>
    <w:p w:rsidR="00226F88" w:rsidRDefault="00776A44" w:rsidP="002977AC">
      <w:pPr>
        <w:pStyle w:val="LO-Normal"/>
        <w:numPr>
          <w:ilvl w:val="0"/>
          <w:numId w:val="11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Click the </w:t>
      </w:r>
      <w:r w:rsidRPr="00776A44">
        <w:rPr>
          <w:rFonts w:ascii="Arial" w:hAnsi="Arial" w:cs="Arial"/>
          <w:bCs/>
          <w:color w:val="4F81BD" w:themeColor="accent1"/>
        </w:rPr>
        <w:t>Calibration</w:t>
      </w:r>
      <w:r w:rsidR="00F50216">
        <w:rPr>
          <w:rFonts w:ascii="Arial" w:hAnsi="Arial" w:cs="Arial"/>
          <w:bCs/>
        </w:rPr>
        <w:t xml:space="preserve"> button (Figure 7</w:t>
      </w:r>
      <w:r w:rsidRPr="00776A44">
        <w:rPr>
          <w:rFonts w:ascii="Arial" w:hAnsi="Arial" w:cs="Arial"/>
          <w:bCs/>
          <w:color w:val="FF0000"/>
        </w:rPr>
        <w:t>A</w:t>
      </w:r>
      <w:r>
        <w:rPr>
          <w:rFonts w:ascii="Arial" w:hAnsi="Arial" w:cs="Arial"/>
          <w:bCs/>
        </w:rPr>
        <w:t xml:space="preserve">) in the </w:t>
      </w:r>
      <w:r w:rsidRPr="00776A44">
        <w:rPr>
          <w:rFonts w:ascii="Arial" w:hAnsi="Arial" w:cs="Arial"/>
          <w:bCs/>
          <w:color w:val="4F81BD" w:themeColor="accent1"/>
        </w:rPr>
        <w:t>Tools</w:t>
      </w:r>
      <w:r w:rsidR="00EB18C6">
        <w:rPr>
          <w:rFonts w:ascii="Arial" w:hAnsi="Arial" w:cs="Arial"/>
          <w:bCs/>
        </w:rPr>
        <w:t xml:space="preserve"> pane (Figure 3</w:t>
      </w:r>
      <w:r w:rsidRPr="00776A44">
        <w:rPr>
          <w:rFonts w:ascii="Arial" w:hAnsi="Arial" w:cs="Arial"/>
          <w:bCs/>
          <w:highlight w:val="green"/>
        </w:rPr>
        <w:t>D</w:t>
      </w:r>
      <w:r>
        <w:rPr>
          <w:rFonts w:ascii="Arial" w:hAnsi="Arial" w:cs="Arial"/>
          <w:bCs/>
        </w:rPr>
        <w:t>)</w:t>
      </w:r>
      <w:r w:rsidR="00873DFE">
        <w:rPr>
          <w:rFonts w:ascii="Arial" w:hAnsi="Arial" w:cs="Arial"/>
          <w:bCs/>
        </w:rPr>
        <w:t>.</w:t>
      </w:r>
    </w:p>
    <w:p w:rsidR="00EE7F67" w:rsidRDefault="00EE7F67" w:rsidP="002977AC">
      <w:pPr>
        <w:pStyle w:val="LO-Normal"/>
        <w:numPr>
          <w:ilvl w:val="0"/>
          <w:numId w:val="11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Click </w:t>
      </w:r>
      <w:r w:rsidRPr="00EE7F67">
        <w:rPr>
          <w:rFonts w:ascii="Arial" w:hAnsi="Arial" w:cs="Arial"/>
          <w:bCs/>
          <w:color w:val="4F81BD" w:themeColor="accent1"/>
        </w:rPr>
        <w:t>Activate</w:t>
      </w:r>
      <w:r>
        <w:rPr>
          <w:rFonts w:ascii="Arial" w:hAnsi="Arial" w:cs="Arial"/>
          <w:bCs/>
        </w:rPr>
        <w:t xml:space="preserve"> to put the video cameras</w:t>
      </w:r>
      <w:r w:rsidR="00F50216">
        <w:rPr>
          <w:rFonts w:ascii="Arial" w:hAnsi="Arial" w:cs="Arial"/>
          <w:bCs/>
        </w:rPr>
        <w:t xml:space="preserve"> into calibration mode (Figure 8</w:t>
      </w:r>
      <w:r w:rsidRPr="00EE7F67">
        <w:rPr>
          <w:rFonts w:ascii="Arial" w:hAnsi="Arial" w:cs="Arial"/>
          <w:bCs/>
          <w:color w:val="FF0000"/>
        </w:rPr>
        <w:t>A</w:t>
      </w:r>
      <w:r>
        <w:rPr>
          <w:rFonts w:ascii="Arial" w:hAnsi="Arial" w:cs="Arial"/>
          <w:bCs/>
        </w:rPr>
        <w:t xml:space="preserve">), this button will toggle to a </w:t>
      </w:r>
      <w:r w:rsidRPr="00EE7F67">
        <w:rPr>
          <w:rFonts w:ascii="Arial" w:hAnsi="Arial" w:cs="Arial"/>
          <w:bCs/>
          <w:color w:val="4F81BD" w:themeColor="accent1"/>
        </w:rPr>
        <w:t>Deactivate</w:t>
      </w:r>
      <w:r>
        <w:rPr>
          <w:rFonts w:ascii="Arial" w:hAnsi="Arial" w:cs="Arial"/>
          <w:bCs/>
        </w:rPr>
        <w:t xml:space="preserve"> button.</w:t>
      </w:r>
    </w:p>
    <w:p w:rsidR="00EE7F67" w:rsidRDefault="00EE7F67" w:rsidP="002977AC">
      <w:pPr>
        <w:pStyle w:val="LO-Normal"/>
        <w:numPr>
          <w:ilvl w:val="0"/>
          <w:numId w:val="11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Ensure that all retroreflective markers are out of view of the cameras.</w:t>
      </w:r>
    </w:p>
    <w:p w:rsidR="00627FD3" w:rsidRDefault="00EE7F67" w:rsidP="002977AC">
      <w:pPr>
        <w:pStyle w:val="LO-Normal"/>
        <w:numPr>
          <w:ilvl w:val="0"/>
          <w:numId w:val="11"/>
        </w:numPr>
        <w:tabs>
          <w:tab w:val="left" w:pos="9639"/>
        </w:tabs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Click </w:t>
      </w:r>
      <w:r w:rsidRPr="00627FD3">
        <w:rPr>
          <w:rFonts w:ascii="Arial" w:hAnsi="Arial" w:cs="Arial"/>
          <w:bCs/>
          <w:color w:val="4F81BD" w:themeColor="accent1"/>
        </w:rPr>
        <w:t>Start</w:t>
      </w:r>
      <w:r>
        <w:rPr>
          <w:rFonts w:ascii="Arial" w:hAnsi="Arial" w:cs="Arial"/>
          <w:bCs/>
        </w:rPr>
        <w:t xml:space="preserve"> </w:t>
      </w:r>
      <w:r w:rsidR="00627FD3">
        <w:rPr>
          <w:rFonts w:ascii="Arial" w:hAnsi="Arial" w:cs="Arial"/>
          <w:bCs/>
        </w:rPr>
        <w:t xml:space="preserve">(Figure </w:t>
      </w:r>
      <w:r w:rsidR="00F50216">
        <w:rPr>
          <w:rFonts w:ascii="Arial" w:hAnsi="Arial" w:cs="Arial"/>
          <w:bCs/>
        </w:rPr>
        <w:t>8</w:t>
      </w:r>
      <w:r w:rsidR="00627FD3" w:rsidRPr="00627FD3">
        <w:rPr>
          <w:rFonts w:ascii="Arial" w:hAnsi="Arial" w:cs="Arial"/>
          <w:bCs/>
          <w:color w:val="FF0000"/>
        </w:rPr>
        <w:t>B</w:t>
      </w:r>
      <w:r w:rsidR="00627FD3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to automatically create camera masks, the </w:t>
      </w:r>
      <w:r w:rsidRPr="00627FD3">
        <w:rPr>
          <w:rFonts w:ascii="Arial" w:hAnsi="Arial" w:cs="Arial"/>
          <w:bCs/>
          <w:color w:val="4F81BD" w:themeColor="accent1"/>
        </w:rPr>
        <w:t>Start</w:t>
      </w:r>
      <w:r>
        <w:rPr>
          <w:rFonts w:ascii="Arial" w:hAnsi="Arial" w:cs="Arial"/>
          <w:bCs/>
        </w:rPr>
        <w:t xml:space="preserve"> button will toggle to a </w:t>
      </w:r>
      <w:r w:rsidRPr="00627FD3">
        <w:rPr>
          <w:rFonts w:ascii="Arial" w:hAnsi="Arial" w:cs="Arial"/>
          <w:bCs/>
          <w:color w:val="4F81BD" w:themeColor="accent1"/>
        </w:rPr>
        <w:t>Stop</w:t>
      </w:r>
      <w:r>
        <w:rPr>
          <w:rFonts w:ascii="Arial" w:hAnsi="Arial" w:cs="Arial"/>
          <w:bCs/>
        </w:rPr>
        <w:t xml:space="preserve"> button</w:t>
      </w:r>
      <w:r w:rsidR="00627FD3">
        <w:rPr>
          <w:rFonts w:ascii="Arial" w:hAnsi="Arial" w:cs="Arial"/>
          <w:bCs/>
        </w:rPr>
        <w:t>;</w:t>
      </w:r>
      <w:r>
        <w:rPr>
          <w:rFonts w:ascii="Arial" w:hAnsi="Arial" w:cs="Arial"/>
          <w:bCs/>
        </w:rPr>
        <w:t xml:space="preserve"> </w:t>
      </w:r>
      <w:r w:rsidR="00627FD3">
        <w:rPr>
          <w:rFonts w:ascii="Arial" w:hAnsi="Arial" w:cs="Arial"/>
          <w:bCs/>
        </w:rPr>
        <w:t xml:space="preserve">inspect each of the camera views to verify </w:t>
      </w:r>
      <w:r>
        <w:rPr>
          <w:rFonts w:ascii="Arial" w:hAnsi="Arial" w:cs="Arial"/>
          <w:bCs/>
        </w:rPr>
        <w:t xml:space="preserve">all </w:t>
      </w:r>
      <w:r w:rsidR="00627FD3">
        <w:rPr>
          <w:rFonts w:ascii="Arial" w:hAnsi="Arial" w:cs="Arial"/>
          <w:bCs/>
        </w:rPr>
        <w:t xml:space="preserve">visible </w:t>
      </w:r>
      <w:r>
        <w:rPr>
          <w:rFonts w:ascii="Arial" w:hAnsi="Arial" w:cs="Arial"/>
          <w:bCs/>
        </w:rPr>
        <w:t xml:space="preserve">sources of infrared light </w:t>
      </w:r>
      <w:r w:rsidR="00627FD3">
        <w:rPr>
          <w:rFonts w:ascii="Arial" w:hAnsi="Arial" w:cs="Arial"/>
          <w:bCs/>
        </w:rPr>
        <w:t xml:space="preserve">(shown in white) </w:t>
      </w:r>
      <w:r w:rsidR="00D817AF">
        <w:rPr>
          <w:rFonts w:ascii="Arial" w:hAnsi="Arial" w:cs="Arial"/>
          <w:bCs/>
        </w:rPr>
        <w:t>are covered in</w:t>
      </w:r>
      <w:r w:rsidR="00627FD3">
        <w:rPr>
          <w:rFonts w:ascii="Arial" w:hAnsi="Arial" w:cs="Arial"/>
          <w:bCs/>
        </w:rPr>
        <w:t xml:space="preserve"> blue mask</w:t>
      </w:r>
      <w:r w:rsidR="00D817AF">
        <w:rPr>
          <w:rFonts w:ascii="Arial" w:hAnsi="Arial" w:cs="Arial"/>
          <w:bCs/>
        </w:rPr>
        <w:t>s</w:t>
      </w:r>
      <w:r w:rsidR="00627FD3">
        <w:rPr>
          <w:rFonts w:ascii="Arial" w:hAnsi="Arial" w:cs="Arial"/>
          <w:bCs/>
        </w:rPr>
        <w:t>.</w:t>
      </w:r>
    </w:p>
    <w:p w:rsidR="00354B7F" w:rsidRDefault="00627FD3" w:rsidP="002977AC">
      <w:pPr>
        <w:pStyle w:val="LO-Normal"/>
        <w:numPr>
          <w:ilvl w:val="0"/>
          <w:numId w:val="11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Click </w:t>
      </w:r>
      <w:r w:rsidRPr="00627FD3">
        <w:rPr>
          <w:rFonts w:ascii="Arial" w:hAnsi="Arial" w:cs="Arial"/>
          <w:bCs/>
          <w:color w:val="4F81BD" w:themeColor="accent1"/>
        </w:rPr>
        <w:t>Stop</w:t>
      </w:r>
      <w:r>
        <w:rPr>
          <w:rFonts w:ascii="Arial" w:hAnsi="Arial" w:cs="Arial"/>
          <w:bCs/>
        </w:rPr>
        <w:t>.</w:t>
      </w:r>
    </w:p>
    <w:p w:rsidR="00E473E8" w:rsidRDefault="00E473E8" w:rsidP="002977AC">
      <w:pPr>
        <w:pStyle w:val="LO-Normal"/>
        <w:numPr>
          <w:ilvl w:val="0"/>
          <w:numId w:val="11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Under </w:t>
      </w:r>
      <w:r w:rsidRPr="00E473E8">
        <w:rPr>
          <w:rFonts w:ascii="Arial" w:hAnsi="Arial" w:cs="Arial"/>
          <w:bCs/>
          <w:color w:val="4F81BD" w:themeColor="accent1"/>
        </w:rPr>
        <w:t>Calibrate Cameras</w:t>
      </w:r>
      <w:r>
        <w:rPr>
          <w:rFonts w:ascii="Arial" w:hAnsi="Arial" w:cs="Arial"/>
          <w:bCs/>
        </w:rPr>
        <w:t xml:space="preserve"> click </w:t>
      </w:r>
      <w:r w:rsidRPr="00E473E8">
        <w:rPr>
          <w:rFonts w:ascii="Arial" w:hAnsi="Arial" w:cs="Arial"/>
          <w:bCs/>
          <w:color w:val="4F81BD" w:themeColor="accent1"/>
        </w:rPr>
        <w:t>Start</w:t>
      </w:r>
      <w:r>
        <w:rPr>
          <w:rFonts w:ascii="Arial" w:hAnsi="Arial" w:cs="Arial"/>
          <w:bCs/>
        </w:rPr>
        <w:t xml:space="preserve"> </w:t>
      </w:r>
      <w:r w:rsidR="00F96999">
        <w:rPr>
          <w:rFonts w:ascii="Arial" w:hAnsi="Arial" w:cs="Arial"/>
          <w:bCs/>
        </w:rPr>
        <w:t xml:space="preserve">(Figure </w:t>
      </w:r>
      <w:r w:rsidR="00F50216">
        <w:rPr>
          <w:rFonts w:ascii="Arial" w:hAnsi="Arial" w:cs="Arial"/>
          <w:bCs/>
        </w:rPr>
        <w:t>8</w:t>
      </w:r>
      <w:r w:rsidR="00F96999">
        <w:rPr>
          <w:rFonts w:ascii="Arial" w:hAnsi="Arial" w:cs="Arial"/>
          <w:bCs/>
          <w:color w:val="FF0000"/>
        </w:rPr>
        <w:t>C</w:t>
      </w:r>
      <w:r w:rsidR="00F96999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to initiate camera calibration. Ensure that the Active Wand is </w:t>
      </w:r>
      <w:r w:rsidRPr="00414F20">
        <w:rPr>
          <w:rFonts w:ascii="Arial" w:hAnsi="Arial" w:cs="Arial"/>
          <w:bCs/>
        </w:rPr>
        <w:t>NOT ON</w:t>
      </w:r>
      <w:r>
        <w:rPr>
          <w:rFonts w:ascii="Arial" w:hAnsi="Arial" w:cs="Arial"/>
          <w:bCs/>
        </w:rPr>
        <w:t>.</w:t>
      </w:r>
    </w:p>
    <w:p w:rsidR="00E473E8" w:rsidRDefault="00E473E8" w:rsidP="002977AC">
      <w:pPr>
        <w:pStyle w:val="LO-Normal"/>
        <w:numPr>
          <w:ilvl w:val="0"/>
          <w:numId w:val="11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For best results position yourself around two meters in front of the coronal</w:t>
      </w:r>
      <w:r w:rsidR="00F459BF">
        <w:rPr>
          <w:rFonts w:ascii="Arial" w:hAnsi="Arial" w:cs="Arial"/>
          <w:bCs/>
        </w:rPr>
        <w:t xml:space="preserve"> video camera facing the camera. Switch the Active Wand on and walk backwards along the lab moving the Wand in large circles. </w:t>
      </w:r>
      <w:r w:rsidR="00505F0C">
        <w:rPr>
          <w:rFonts w:ascii="Arial" w:hAnsi="Arial" w:cs="Arial"/>
          <w:bCs/>
        </w:rPr>
        <w:t xml:space="preserve">Thereafter walk through the calibration volume ensuring that the LEDs on the Wand are visible to each camera. </w:t>
      </w:r>
      <w:r w:rsidR="00F459BF">
        <w:rPr>
          <w:rFonts w:ascii="Arial" w:hAnsi="Arial" w:cs="Arial"/>
          <w:bCs/>
        </w:rPr>
        <w:t>Each of the IR cameras with the exception of camera 6 has a flashing blue indicator on the front; when a camera gathers enough data points the indicator will change to solid</w:t>
      </w:r>
      <w:r w:rsidR="00B32308">
        <w:rPr>
          <w:rFonts w:ascii="Arial" w:hAnsi="Arial" w:cs="Arial"/>
          <w:bCs/>
        </w:rPr>
        <w:t xml:space="preserve"> blue.</w:t>
      </w:r>
    </w:p>
    <w:p w:rsidR="002F153F" w:rsidRDefault="002D008F" w:rsidP="002977AC">
      <w:pPr>
        <w:pStyle w:val="LO-Normal"/>
        <w:numPr>
          <w:ilvl w:val="0"/>
          <w:numId w:val="11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Nexus will calculate image and </w:t>
      </w:r>
      <w:r w:rsidR="00D1746B">
        <w:rPr>
          <w:rFonts w:ascii="Arial" w:hAnsi="Arial" w:cs="Arial"/>
          <w:bCs/>
        </w:rPr>
        <w:t>world</w:t>
      </w:r>
      <w:r>
        <w:rPr>
          <w:rFonts w:ascii="Arial" w:hAnsi="Arial" w:cs="Arial"/>
          <w:bCs/>
        </w:rPr>
        <w:t xml:space="preserve"> errors</w:t>
      </w:r>
      <w:r w:rsidR="002F153F">
        <w:rPr>
          <w:rFonts w:ascii="Arial" w:hAnsi="Arial" w:cs="Arial"/>
          <w:bCs/>
        </w:rPr>
        <w:t xml:space="preserve"> and present them at the bottom of the calibration tools.</w:t>
      </w:r>
      <w:r>
        <w:rPr>
          <w:rFonts w:ascii="Arial" w:hAnsi="Arial" w:cs="Arial"/>
          <w:bCs/>
        </w:rPr>
        <w:t xml:space="preserve"> </w:t>
      </w:r>
      <w:r w:rsidR="002F153F">
        <w:rPr>
          <w:rFonts w:ascii="Arial" w:hAnsi="Arial" w:cs="Arial"/>
          <w:bCs/>
        </w:rPr>
        <w:t>I</w:t>
      </w:r>
      <w:r>
        <w:rPr>
          <w:rFonts w:ascii="Arial" w:hAnsi="Arial" w:cs="Arial"/>
          <w:bCs/>
        </w:rPr>
        <w:t xml:space="preserve">f any of the values exceed the limits </w:t>
      </w:r>
      <w:r w:rsidR="002F153F">
        <w:rPr>
          <w:rFonts w:ascii="Arial" w:hAnsi="Arial" w:cs="Arial"/>
          <w:bCs/>
        </w:rPr>
        <w:t>they will be shown in red, the system can be recalibrated if necessary to fix this issue.</w:t>
      </w:r>
    </w:p>
    <w:p w:rsidR="00414F20" w:rsidRDefault="002F153F" w:rsidP="002977AC">
      <w:pPr>
        <w:pStyle w:val="LO-Normal"/>
        <w:numPr>
          <w:ilvl w:val="0"/>
          <w:numId w:val="11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Under the </w:t>
      </w:r>
      <w:r w:rsidRPr="002F153F">
        <w:rPr>
          <w:rFonts w:ascii="Arial" w:hAnsi="Arial" w:cs="Arial"/>
          <w:bCs/>
          <w:color w:val="4F81BD" w:themeColor="accent1"/>
        </w:rPr>
        <w:t xml:space="preserve">Video Calibration Setup </w:t>
      </w:r>
      <w:r>
        <w:rPr>
          <w:rFonts w:ascii="Arial" w:hAnsi="Arial" w:cs="Arial"/>
          <w:bCs/>
        </w:rPr>
        <w:t xml:space="preserve">section click </w:t>
      </w:r>
      <w:r w:rsidRPr="002F153F">
        <w:rPr>
          <w:rFonts w:ascii="Arial" w:hAnsi="Arial" w:cs="Arial"/>
          <w:bCs/>
          <w:color w:val="4F81BD" w:themeColor="accent1"/>
        </w:rPr>
        <w:t>Deactivate</w:t>
      </w:r>
      <w:r>
        <w:rPr>
          <w:rFonts w:ascii="Arial" w:hAnsi="Arial" w:cs="Arial"/>
          <w:bCs/>
        </w:rPr>
        <w:t xml:space="preserve"> to return the video cameras to video mode (Figure </w:t>
      </w:r>
      <w:r w:rsidR="00F50216">
        <w:rPr>
          <w:rFonts w:ascii="Arial" w:hAnsi="Arial" w:cs="Arial"/>
          <w:bCs/>
        </w:rPr>
        <w:t>8</w:t>
      </w:r>
      <w:r w:rsidRPr="002F153F">
        <w:rPr>
          <w:rFonts w:ascii="Arial" w:hAnsi="Arial" w:cs="Arial"/>
          <w:bCs/>
          <w:color w:val="FF0000"/>
        </w:rPr>
        <w:t>A</w:t>
      </w:r>
      <w:r>
        <w:rPr>
          <w:rFonts w:ascii="Arial" w:hAnsi="Arial" w:cs="Arial"/>
          <w:bCs/>
        </w:rPr>
        <w:t>).</w:t>
      </w:r>
    </w:p>
    <w:p w:rsidR="000372CE" w:rsidRDefault="002F153F" w:rsidP="002977AC">
      <w:pPr>
        <w:pStyle w:val="LO-Normal"/>
        <w:numPr>
          <w:ilvl w:val="0"/>
          <w:numId w:val="11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To define the lab coordinate system</w:t>
      </w:r>
      <w:r w:rsidR="0087015F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</w:t>
      </w:r>
      <w:r w:rsidR="00C328CB">
        <w:rPr>
          <w:rFonts w:ascii="Arial" w:hAnsi="Arial" w:cs="Arial"/>
          <w:bCs/>
        </w:rPr>
        <w:t>place the Active Wand on the forc</w:t>
      </w:r>
      <w:r w:rsidR="008B4675">
        <w:rPr>
          <w:rFonts w:ascii="Arial" w:hAnsi="Arial" w:cs="Arial"/>
          <w:bCs/>
        </w:rPr>
        <w:t>e platforms as shown in Figure 9</w:t>
      </w:r>
      <w:r w:rsidR="00C328CB">
        <w:rPr>
          <w:rFonts w:ascii="Arial" w:hAnsi="Arial" w:cs="Arial"/>
          <w:bCs/>
        </w:rPr>
        <w:t>. If necessary, adjust the thumbwheels on the wand to centre the bubble-levels</w:t>
      </w:r>
      <w:r w:rsidR="00B8468F">
        <w:rPr>
          <w:rFonts w:ascii="Arial" w:hAnsi="Arial" w:cs="Arial"/>
          <w:bCs/>
        </w:rPr>
        <w:t>.</w:t>
      </w:r>
    </w:p>
    <w:p w:rsidR="000372CE" w:rsidRPr="000372CE" w:rsidRDefault="000372CE" w:rsidP="002977AC">
      <w:pPr>
        <w:pStyle w:val="LO-Normal"/>
        <w:numPr>
          <w:ilvl w:val="0"/>
          <w:numId w:val="11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Click </w:t>
      </w:r>
      <w:r w:rsidRPr="00F96999">
        <w:rPr>
          <w:rFonts w:ascii="Arial" w:hAnsi="Arial" w:cs="Arial"/>
          <w:bCs/>
          <w:color w:val="4F81BD" w:themeColor="accent1"/>
        </w:rPr>
        <w:t xml:space="preserve">Start </w:t>
      </w:r>
      <w:r w:rsidR="00F96999">
        <w:rPr>
          <w:rFonts w:ascii="Arial" w:hAnsi="Arial" w:cs="Arial"/>
          <w:bCs/>
        </w:rPr>
        <w:t xml:space="preserve">(Figure </w:t>
      </w:r>
      <w:r w:rsidR="00F50216">
        <w:rPr>
          <w:rFonts w:ascii="Arial" w:hAnsi="Arial" w:cs="Arial"/>
          <w:bCs/>
        </w:rPr>
        <w:t>8</w:t>
      </w:r>
      <w:r w:rsidR="00F96999">
        <w:rPr>
          <w:rFonts w:ascii="Arial" w:hAnsi="Arial" w:cs="Arial"/>
          <w:bCs/>
          <w:color w:val="FF0000"/>
        </w:rPr>
        <w:t>D</w:t>
      </w:r>
      <w:r w:rsidR="00F96999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to </w:t>
      </w:r>
      <w:r w:rsidR="00F96999">
        <w:rPr>
          <w:rFonts w:ascii="Arial" w:hAnsi="Arial" w:cs="Arial"/>
          <w:bCs/>
        </w:rPr>
        <w:t xml:space="preserve">identify the wand, the button label will then change to </w:t>
      </w:r>
      <w:r w:rsidR="00F96999" w:rsidRPr="00F96999">
        <w:rPr>
          <w:rFonts w:ascii="Arial" w:hAnsi="Arial" w:cs="Arial"/>
          <w:bCs/>
          <w:color w:val="4F81BD" w:themeColor="accent1"/>
        </w:rPr>
        <w:t>Set Origin</w:t>
      </w:r>
      <w:r w:rsidR="00ED0BF4">
        <w:rPr>
          <w:rFonts w:ascii="Arial" w:hAnsi="Arial" w:cs="Arial"/>
          <w:bCs/>
        </w:rPr>
        <w:t>; press the button again</w:t>
      </w:r>
      <w:r w:rsidR="00F96999">
        <w:rPr>
          <w:rFonts w:ascii="Arial" w:hAnsi="Arial" w:cs="Arial"/>
          <w:bCs/>
        </w:rPr>
        <w:t xml:space="preserve"> to </w:t>
      </w:r>
      <w:r>
        <w:rPr>
          <w:rFonts w:ascii="Arial" w:hAnsi="Arial" w:cs="Arial"/>
          <w:bCs/>
        </w:rPr>
        <w:t>define the lab origin.</w:t>
      </w:r>
      <w:r w:rsidR="000B3ACE">
        <w:rPr>
          <w:rFonts w:ascii="Arial" w:hAnsi="Arial" w:cs="Arial"/>
          <w:bCs/>
        </w:rPr>
        <w:t xml:space="preserve"> If this step fails ensure that the cameras are deactivated as described by 2.3.9 then click </w:t>
      </w:r>
      <w:r w:rsidR="000B3ACE" w:rsidRPr="000B3ACE">
        <w:rPr>
          <w:rFonts w:ascii="Arial" w:hAnsi="Arial" w:cs="Arial"/>
          <w:bCs/>
          <w:color w:val="4F81BD" w:themeColor="accent1"/>
        </w:rPr>
        <w:t>Start</w:t>
      </w:r>
      <w:r w:rsidR="000B3ACE">
        <w:rPr>
          <w:rFonts w:ascii="Arial" w:hAnsi="Arial" w:cs="Arial"/>
          <w:bCs/>
        </w:rPr>
        <w:t xml:space="preserve"> then </w:t>
      </w:r>
      <w:r w:rsidR="000B3ACE" w:rsidRPr="000B3ACE">
        <w:rPr>
          <w:rFonts w:ascii="Arial" w:hAnsi="Arial" w:cs="Arial"/>
          <w:bCs/>
          <w:color w:val="4F81BD" w:themeColor="accent1"/>
        </w:rPr>
        <w:t>Set Origin</w:t>
      </w:r>
      <w:r w:rsidR="000B3ACE">
        <w:rPr>
          <w:rFonts w:ascii="Arial" w:hAnsi="Arial" w:cs="Arial"/>
          <w:bCs/>
        </w:rPr>
        <w:t xml:space="preserve"> again</w:t>
      </w:r>
      <w:r w:rsidR="00F50216">
        <w:rPr>
          <w:rFonts w:ascii="Arial" w:hAnsi="Arial" w:cs="Arial"/>
          <w:bCs/>
        </w:rPr>
        <w:t>.</w:t>
      </w:r>
    </w:p>
    <w:p w:rsidR="001D46BC" w:rsidRDefault="001D46BC" w:rsidP="001D46BC">
      <w:pPr>
        <w:pStyle w:val="LO-Normal"/>
        <w:ind w:left="284"/>
        <w:rPr>
          <w:rFonts w:ascii="Arial" w:hAnsi="Arial" w:cs="Arial"/>
          <w:bCs/>
        </w:rPr>
      </w:pPr>
    </w:p>
    <w:p w:rsidR="00F0169A" w:rsidRDefault="00F0169A" w:rsidP="00F0169A">
      <w:pPr>
        <w:pStyle w:val="LO-Normal"/>
        <w:rPr>
          <w:rFonts w:ascii="Arial" w:hAnsi="Arial" w:cs="Arial"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0"/>
        <w:gridCol w:w="4339"/>
      </w:tblGrid>
      <w:tr w:rsidR="00F0169A" w:rsidTr="00F0169A">
        <w:tc>
          <w:tcPr>
            <w:tcW w:w="4621" w:type="dxa"/>
          </w:tcPr>
          <w:p w:rsidR="00F0169A" w:rsidRDefault="00F0169A" w:rsidP="00F0169A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Arial" w:hAnsi="Arial" w:cs="Arial"/>
                <w:bCs/>
              </w:rPr>
            </w:pPr>
          </w:p>
          <w:p w:rsidR="00F0169A" w:rsidRDefault="00F0169A" w:rsidP="00F0169A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Arial" w:hAnsi="Arial" w:cs="Arial"/>
                <w:bCs/>
              </w:rPr>
            </w:pPr>
          </w:p>
          <w:p w:rsidR="00F0169A" w:rsidRDefault="00F0169A" w:rsidP="00F0169A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Arial" w:hAnsi="Arial" w:cs="Arial"/>
                <w:bCs/>
              </w:rPr>
            </w:pPr>
          </w:p>
          <w:p w:rsidR="00F0169A" w:rsidRDefault="00F0169A" w:rsidP="00F0169A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Arial" w:hAnsi="Arial" w:cs="Arial"/>
                <w:bCs/>
              </w:rPr>
            </w:pPr>
          </w:p>
          <w:p w:rsidR="00F0169A" w:rsidRDefault="00F0169A" w:rsidP="00F0169A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Arial" w:hAnsi="Arial" w:cs="Arial"/>
                <w:bCs/>
              </w:rPr>
            </w:pPr>
          </w:p>
          <w:p w:rsidR="00F0169A" w:rsidRDefault="00F0169A" w:rsidP="00F0169A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Arial" w:hAnsi="Arial" w:cs="Arial"/>
                <w:bCs/>
              </w:rPr>
            </w:pPr>
            <w:r w:rsidRPr="00B1357C"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>
                  <wp:extent cx="3228340" cy="9239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83"/>
                          <a:stretch/>
                        </pic:blipFill>
                        <pic:spPr bwMode="auto">
                          <a:xfrm>
                            <a:off x="0" y="0"/>
                            <a:ext cx="3244723" cy="928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169A" w:rsidRPr="00F0169A" w:rsidRDefault="00F0169A" w:rsidP="00F0169A">
            <w:pPr>
              <w:pStyle w:val="LO-Normal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1357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Figure </w:t>
            </w:r>
            <w:r w:rsidR="00F50216"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  <w:r w:rsidRPr="00B1357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The </w:t>
            </w:r>
            <w:r w:rsidRPr="00A41251">
              <w:rPr>
                <w:rFonts w:ascii="Arial" w:hAnsi="Arial" w:cs="Arial"/>
                <w:b/>
                <w:bCs/>
                <w:color w:val="4F81BD" w:themeColor="accent1"/>
                <w:sz w:val="20"/>
                <w:szCs w:val="20"/>
              </w:rPr>
              <w:t xml:space="preserve">Tools pane </w:t>
            </w:r>
            <w:r w:rsidRPr="00B1357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showing the </w:t>
            </w:r>
            <w:r w:rsidRPr="00A41251">
              <w:rPr>
                <w:rFonts w:ascii="Arial" w:hAnsi="Arial" w:cs="Arial"/>
                <w:b/>
                <w:bCs/>
                <w:color w:val="4F81BD" w:themeColor="accent1"/>
                <w:sz w:val="20"/>
                <w:szCs w:val="20"/>
              </w:rPr>
              <w:t>Calibration</w:t>
            </w:r>
            <w:r w:rsidRPr="00B1357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(</w:t>
            </w:r>
            <w:r w:rsidRPr="00B1357C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A</w:t>
            </w:r>
            <w:r w:rsidRPr="00B1357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), </w:t>
            </w:r>
            <w:r w:rsidRPr="00A41251">
              <w:rPr>
                <w:rFonts w:ascii="Arial" w:hAnsi="Arial" w:cs="Arial"/>
                <w:b/>
                <w:bCs/>
                <w:color w:val="4F81BD" w:themeColor="accent1"/>
                <w:sz w:val="20"/>
                <w:szCs w:val="20"/>
              </w:rPr>
              <w:t>Subject</w:t>
            </w:r>
            <w:r w:rsidRPr="00B1357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(</w:t>
            </w:r>
            <w:r w:rsidRPr="00B1357C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B</w:t>
            </w:r>
            <w:r w:rsidRPr="00B1357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), </w:t>
            </w:r>
            <w:r w:rsidRPr="00A41251">
              <w:rPr>
                <w:rFonts w:ascii="Arial" w:hAnsi="Arial" w:cs="Arial"/>
                <w:b/>
                <w:bCs/>
                <w:color w:val="4F81BD" w:themeColor="accent1"/>
                <w:sz w:val="20"/>
                <w:szCs w:val="20"/>
              </w:rPr>
              <w:t>Capture</w:t>
            </w:r>
            <w:r w:rsidRPr="00B1357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(</w:t>
            </w:r>
            <w:r w:rsidRPr="00B1357C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C</w:t>
            </w:r>
            <w:r w:rsidRPr="00B1357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), </w:t>
            </w:r>
            <w:r w:rsidRPr="00A41251">
              <w:rPr>
                <w:rFonts w:ascii="Arial" w:hAnsi="Arial" w:cs="Arial"/>
                <w:b/>
                <w:bCs/>
                <w:color w:val="4F81BD" w:themeColor="accent1"/>
                <w:sz w:val="20"/>
                <w:szCs w:val="20"/>
              </w:rPr>
              <w:t>Labelling</w:t>
            </w:r>
            <w:r w:rsidRPr="00B1357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(</w:t>
            </w:r>
            <w:r w:rsidRPr="00B1357C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D</w:t>
            </w:r>
            <w:r w:rsidRPr="00B1357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) and </w:t>
            </w:r>
            <w:r w:rsidRPr="00A41251">
              <w:rPr>
                <w:rFonts w:ascii="Arial" w:hAnsi="Arial" w:cs="Arial"/>
                <w:b/>
                <w:bCs/>
                <w:color w:val="4F81BD" w:themeColor="accent1"/>
                <w:sz w:val="20"/>
                <w:szCs w:val="20"/>
              </w:rPr>
              <w:t>Pipeline</w:t>
            </w:r>
            <w:r w:rsidRPr="00B1357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(</w:t>
            </w:r>
            <w:r w:rsidRPr="00B1357C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E</w:t>
            </w:r>
            <w:r w:rsidRPr="00B1357C">
              <w:rPr>
                <w:rFonts w:ascii="Arial" w:hAnsi="Arial" w:cs="Arial"/>
                <w:b/>
                <w:bCs/>
                <w:sz w:val="20"/>
                <w:szCs w:val="20"/>
              </w:rPr>
              <w:t>) buttons.</w:t>
            </w:r>
          </w:p>
        </w:tc>
        <w:tc>
          <w:tcPr>
            <w:tcW w:w="4621" w:type="dxa"/>
          </w:tcPr>
          <w:p w:rsidR="00F0169A" w:rsidRDefault="00F0169A" w:rsidP="00F0169A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2CF0F583" wp14:editId="330771F1">
                  <wp:extent cx="2444972" cy="288607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xus_calibration_buttons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313" cy="288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169A" w:rsidRPr="00F0169A" w:rsidRDefault="00F50216" w:rsidP="00F0169A">
            <w:pPr>
              <w:pStyle w:val="LO-Normal"/>
              <w:tabs>
                <w:tab w:val="left" w:pos="567"/>
              </w:tabs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Figure 8</w:t>
            </w:r>
            <w:r w:rsidR="00F0169A">
              <w:rPr>
                <w:rFonts w:ascii="Arial" w:hAnsi="Arial" w:cs="Arial"/>
                <w:b/>
                <w:sz w:val="20"/>
                <w:szCs w:val="20"/>
              </w:rPr>
              <w:t xml:space="preserve">: Calibration tools in the </w:t>
            </w:r>
            <w:r w:rsidR="00F0169A" w:rsidRPr="001C5F55">
              <w:rPr>
                <w:rFonts w:ascii="Arial" w:hAnsi="Arial" w:cs="Arial"/>
                <w:b/>
                <w:color w:val="4F81BD" w:themeColor="accent1"/>
                <w:sz w:val="20"/>
                <w:szCs w:val="20"/>
              </w:rPr>
              <w:t>Tools</w:t>
            </w:r>
            <w:r w:rsidR="00F0169A">
              <w:rPr>
                <w:rFonts w:ascii="Arial" w:hAnsi="Arial" w:cs="Arial"/>
                <w:b/>
                <w:sz w:val="20"/>
                <w:szCs w:val="20"/>
              </w:rPr>
              <w:t xml:space="preserve"> pane.</w:t>
            </w:r>
          </w:p>
        </w:tc>
      </w:tr>
    </w:tbl>
    <w:p w:rsidR="00F37089" w:rsidRDefault="00F37089" w:rsidP="000C7D44">
      <w:pPr>
        <w:pStyle w:val="LO-Normal"/>
        <w:tabs>
          <w:tab w:val="left" w:pos="567"/>
        </w:tabs>
        <w:rPr>
          <w:rFonts w:ascii="Arial" w:hAnsi="Arial" w:cs="Arial"/>
          <w:b/>
          <w:sz w:val="20"/>
          <w:szCs w:val="20"/>
        </w:rPr>
      </w:pPr>
    </w:p>
    <w:p w:rsidR="001C5F55" w:rsidRDefault="001C5F55" w:rsidP="001C5F55">
      <w:pPr>
        <w:pStyle w:val="LO-Normal"/>
        <w:tabs>
          <w:tab w:val="left" w:pos="567"/>
        </w:tabs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>
            <wp:extent cx="5353050" cy="32601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1017_14042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343" cy="328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CE" w:rsidRDefault="008B4675" w:rsidP="000372CE">
      <w:pPr>
        <w:pStyle w:val="LO-Normal"/>
        <w:tabs>
          <w:tab w:val="left" w:pos="567"/>
        </w:tabs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Figure 9</w:t>
      </w:r>
      <w:r w:rsidR="00F37089">
        <w:rPr>
          <w:rFonts w:ascii="Arial" w:hAnsi="Arial" w:cs="Arial"/>
          <w:b/>
          <w:sz w:val="20"/>
          <w:szCs w:val="20"/>
        </w:rPr>
        <w:t xml:space="preserve">: The Active Wand placed on the </w:t>
      </w:r>
      <w:r w:rsidR="001C5F55">
        <w:rPr>
          <w:rFonts w:ascii="Arial" w:hAnsi="Arial" w:cs="Arial"/>
          <w:b/>
          <w:sz w:val="20"/>
          <w:szCs w:val="20"/>
        </w:rPr>
        <w:t>force platforms. Platform 1 is closest to the lab entrance. The red circles indicate the positions of the thumbwheels</w:t>
      </w:r>
      <w:r w:rsidR="006F61E0">
        <w:rPr>
          <w:rFonts w:ascii="Arial" w:hAnsi="Arial" w:cs="Arial"/>
          <w:b/>
          <w:sz w:val="20"/>
          <w:szCs w:val="20"/>
        </w:rPr>
        <w:t xml:space="preserve"> that level the Wand</w:t>
      </w:r>
      <w:r w:rsidR="001C5F55">
        <w:rPr>
          <w:rFonts w:ascii="Arial" w:hAnsi="Arial" w:cs="Arial"/>
          <w:b/>
          <w:sz w:val="20"/>
          <w:szCs w:val="20"/>
        </w:rPr>
        <w:t>.</w:t>
      </w:r>
    </w:p>
    <w:p w:rsidR="000372CE" w:rsidRDefault="000372CE" w:rsidP="000372CE">
      <w:pPr>
        <w:pStyle w:val="LO-Normal"/>
        <w:tabs>
          <w:tab w:val="left" w:pos="567"/>
        </w:tabs>
        <w:rPr>
          <w:rFonts w:ascii="Arial" w:hAnsi="Arial" w:cs="Arial"/>
          <w:b/>
          <w:sz w:val="20"/>
          <w:szCs w:val="20"/>
        </w:rPr>
      </w:pPr>
    </w:p>
    <w:p w:rsidR="000372CE" w:rsidRPr="000372CE" w:rsidRDefault="000372CE" w:rsidP="000372CE">
      <w:pPr>
        <w:pStyle w:val="LO-Normal"/>
        <w:tabs>
          <w:tab w:val="left" w:pos="567"/>
        </w:tabs>
        <w:rPr>
          <w:rFonts w:ascii="Arial" w:hAnsi="Arial" w:cs="Arial"/>
          <w:b/>
          <w:sz w:val="20"/>
          <w:szCs w:val="20"/>
        </w:rPr>
      </w:pPr>
    </w:p>
    <w:p w:rsidR="00AC6CCB" w:rsidRPr="00AC6CCB" w:rsidRDefault="00AC6CCB" w:rsidP="000372CE">
      <w:pPr>
        <w:pStyle w:val="LO-Normal"/>
        <w:rPr>
          <w:rFonts w:ascii="Arial" w:hAnsi="Arial" w:cs="Arial"/>
          <w:b/>
          <w:bCs/>
          <w:sz w:val="32"/>
          <w:szCs w:val="32"/>
        </w:rPr>
      </w:pPr>
      <w:r w:rsidRPr="00AC6CCB">
        <w:rPr>
          <w:rFonts w:ascii="Arial" w:hAnsi="Arial" w:cs="Arial"/>
          <w:b/>
          <w:bCs/>
          <w:sz w:val="32"/>
          <w:szCs w:val="32"/>
        </w:rPr>
        <w:t>3.0</w:t>
      </w:r>
      <w:r w:rsidR="000372CE" w:rsidRPr="00AC6CCB">
        <w:rPr>
          <w:rFonts w:ascii="Arial" w:hAnsi="Arial" w:cs="Arial"/>
          <w:b/>
          <w:bCs/>
          <w:sz w:val="32"/>
          <w:szCs w:val="32"/>
        </w:rPr>
        <w:t xml:space="preserve"> Quality Assurance Test</w:t>
      </w:r>
      <w:r w:rsidRPr="00AC6CCB">
        <w:rPr>
          <w:rFonts w:ascii="Arial" w:hAnsi="Arial" w:cs="Arial"/>
          <w:b/>
          <w:bCs/>
          <w:sz w:val="32"/>
          <w:szCs w:val="32"/>
        </w:rPr>
        <w:t>s</w:t>
      </w:r>
      <w:r w:rsidR="000372CE" w:rsidRPr="00AC6CCB">
        <w:rPr>
          <w:rFonts w:ascii="Arial" w:hAnsi="Arial" w:cs="Arial"/>
          <w:b/>
          <w:bCs/>
          <w:sz w:val="32"/>
          <w:szCs w:val="32"/>
        </w:rPr>
        <w:t xml:space="preserve"> </w:t>
      </w:r>
      <w:r w:rsidR="005F4CD9" w:rsidRPr="008E5A02">
        <w:rPr>
          <w:rFonts w:ascii="Arial" w:hAnsi="Arial" w:cs="Arial"/>
          <w:bCs/>
          <w:sz w:val="20"/>
          <w:szCs w:val="20"/>
        </w:rPr>
        <w:t>(</w:t>
      </w:r>
      <w:r w:rsidR="008E5A02" w:rsidRPr="008E5A02">
        <w:rPr>
          <w:rFonts w:ascii="Arial" w:hAnsi="Arial" w:cs="Arial"/>
          <w:bCs/>
          <w:sz w:val="20"/>
          <w:szCs w:val="20"/>
        </w:rPr>
        <w:t xml:space="preserve">CMAS: </w:t>
      </w:r>
      <w:r w:rsidR="005F4CD9" w:rsidRPr="008E5A02">
        <w:rPr>
          <w:rFonts w:ascii="Arial" w:hAnsi="Arial" w:cs="Arial"/>
          <w:bCs/>
          <w:sz w:val="20"/>
          <w:szCs w:val="20"/>
        </w:rPr>
        <w:t>System checks)</w:t>
      </w:r>
    </w:p>
    <w:p w:rsidR="00AC6CCB" w:rsidRDefault="001A323F" w:rsidP="000372CE">
      <w:pPr>
        <w:pStyle w:val="LO-Normal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Summary: </w:t>
      </w:r>
      <w:r w:rsidR="00AC6CCB">
        <w:rPr>
          <w:rFonts w:ascii="Arial" w:hAnsi="Arial" w:cs="Arial"/>
          <w:bCs/>
        </w:rPr>
        <w:t>Two tests are carried out to ensure the data provided by the gait analysis system</w:t>
      </w:r>
      <w:r w:rsidR="007D4910">
        <w:rPr>
          <w:rFonts w:ascii="Arial" w:hAnsi="Arial" w:cs="Arial"/>
          <w:bCs/>
        </w:rPr>
        <w:t xml:space="preserve"> meets the required specifications.</w:t>
      </w:r>
      <w:r w:rsidR="007D2B23">
        <w:rPr>
          <w:rFonts w:ascii="Arial" w:hAnsi="Arial" w:cs="Arial"/>
          <w:bCs/>
        </w:rPr>
        <w:t xml:space="preserve"> The first determines the measurement accuracy of the force platforms</w:t>
      </w:r>
      <w:r w:rsidR="00D32B2B">
        <w:rPr>
          <w:rFonts w:ascii="Arial" w:hAnsi="Arial" w:cs="Arial"/>
          <w:bCs/>
        </w:rPr>
        <w:t xml:space="preserve"> by</w:t>
      </w:r>
      <w:r w:rsidR="007D2B23">
        <w:rPr>
          <w:rFonts w:ascii="Arial" w:hAnsi="Arial" w:cs="Arial"/>
          <w:bCs/>
        </w:rPr>
        <w:t xml:space="preserve"> using three calibrated 10kg weights to incrementally load then unload them. The second uses a rigid, metal pole to load each force platform at a minimum of three points</w:t>
      </w:r>
      <w:r>
        <w:rPr>
          <w:rFonts w:ascii="Arial" w:hAnsi="Arial" w:cs="Arial"/>
          <w:bCs/>
        </w:rPr>
        <w:t>;</w:t>
      </w:r>
      <w:r w:rsidR="007D2B23">
        <w:rPr>
          <w:rFonts w:ascii="Arial" w:hAnsi="Arial" w:cs="Arial"/>
          <w:bCs/>
        </w:rPr>
        <w:t xml:space="preserve"> the position of the point of force application as measured by the motion capture system and the force platforms is then compared to verify how well they correlate. </w:t>
      </w:r>
    </w:p>
    <w:p w:rsidR="001A323F" w:rsidRDefault="001A323F" w:rsidP="000372CE">
      <w:pPr>
        <w:pStyle w:val="LO-Normal"/>
        <w:rPr>
          <w:rFonts w:ascii="Arial" w:hAnsi="Arial" w:cs="Arial"/>
          <w:bCs/>
        </w:rPr>
      </w:pPr>
    </w:p>
    <w:p w:rsidR="001A323F" w:rsidRPr="00AC6CCB" w:rsidRDefault="001A323F" w:rsidP="000372CE">
      <w:pPr>
        <w:pStyle w:val="LO-Normal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SAFETY NOTE: Moving the 10kg weights poses a risk to the handler. Please ensure that</w:t>
      </w:r>
      <w:r w:rsidR="005B21B8">
        <w:rPr>
          <w:rFonts w:ascii="Arial" w:hAnsi="Arial" w:cs="Arial"/>
          <w:bCs/>
        </w:rPr>
        <w:t xml:space="preserve"> you have carried out a risk assessment</w:t>
      </w:r>
      <w:r w:rsidR="00204C06">
        <w:rPr>
          <w:rFonts w:ascii="Arial" w:hAnsi="Arial" w:cs="Arial"/>
          <w:bCs/>
        </w:rPr>
        <w:t xml:space="preserve"> prior to carrying out the test.</w:t>
      </w:r>
    </w:p>
    <w:p w:rsidR="00AC6CCB" w:rsidRDefault="00AC6CCB" w:rsidP="000372CE">
      <w:pPr>
        <w:pStyle w:val="LO-Normal"/>
        <w:rPr>
          <w:rFonts w:ascii="Arial" w:hAnsi="Arial" w:cs="Arial"/>
          <w:b/>
          <w:bCs/>
          <w:sz w:val="28"/>
          <w:szCs w:val="28"/>
        </w:rPr>
      </w:pPr>
    </w:p>
    <w:p w:rsidR="000372CE" w:rsidRDefault="00AC6CCB" w:rsidP="000372CE">
      <w:pPr>
        <w:pStyle w:val="LO-Normal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3.1 </w:t>
      </w:r>
      <w:r w:rsidR="000372CE">
        <w:rPr>
          <w:rFonts w:ascii="Arial" w:hAnsi="Arial" w:cs="Arial"/>
          <w:b/>
          <w:bCs/>
          <w:sz w:val="28"/>
          <w:szCs w:val="28"/>
        </w:rPr>
        <w:t>Force P</w:t>
      </w:r>
      <w:r>
        <w:rPr>
          <w:rFonts w:ascii="Arial" w:hAnsi="Arial" w:cs="Arial"/>
          <w:b/>
          <w:bCs/>
          <w:sz w:val="28"/>
          <w:szCs w:val="28"/>
        </w:rPr>
        <w:t xml:space="preserve">latform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Fz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Measurement Accuracy</w:t>
      </w:r>
    </w:p>
    <w:p w:rsidR="00AC6CCB" w:rsidRDefault="00BB68CD" w:rsidP="002977AC">
      <w:pPr>
        <w:pStyle w:val="LO-Normal"/>
        <w:numPr>
          <w:ilvl w:val="0"/>
          <w:numId w:val="15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In the </w:t>
      </w:r>
      <w:r w:rsidRPr="00585B30">
        <w:rPr>
          <w:rFonts w:ascii="Arial" w:hAnsi="Arial" w:cs="Arial"/>
          <w:bCs/>
          <w:color w:val="4F81BD" w:themeColor="accent1"/>
        </w:rPr>
        <w:t xml:space="preserve">Communications </w:t>
      </w:r>
      <w:r w:rsidR="005B55B0">
        <w:rPr>
          <w:rFonts w:ascii="Arial" w:hAnsi="Arial" w:cs="Arial"/>
          <w:bCs/>
        </w:rPr>
        <w:t xml:space="preserve">pane </w:t>
      </w:r>
      <w:r w:rsidR="005B4925">
        <w:rPr>
          <w:rFonts w:ascii="Arial" w:hAnsi="Arial" w:cs="Arial"/>
          <w:bCs/>
        </w:rPr>
        <w:t>(Figure 3,</w:t>
      </w:r>
      <w:r w:rsidR="005B4925" w:rsidRPr="005B4925">
        <w:rPr>
          <w:rFonts w:ascii="Arial" w:hAnsi="Arial" w:cs="Arial"/>
          <w:bCs/>
          <w:highlight w:val="green"/>
        </w:rPr>
        <w:t>D</w:t>
      </w:r>
      <w:r w:rsidR="005B4925">
        <w:rPr>
          <w:rFonts w:ascii="Arial" w:hAnsi="Arial" w:cs="Arial"/>
          <w:bCs/>
        </w:rPr>
        <w:t xml:space="preserve">) </w:t>
      </w:r>
      <w:r w:rsidR="005B55B0">
        <w:rPr>
          <w:rFonts w:ascii="Arial" w:hAnsi="Arial" w:cs="Arial"/>
          <w:bCs/>
        </w:rPr>
        <w:t xml:space="preserve">ensure that the </w:t>
      </w:r>
      <w:r w:rsidR="005B55B0" w:rsidRPr="009A51FC">
        <w:rPr>
          <w:rFonts w:ascii="Arial" w:hAnsi="Arial" w:cs="Arial"/>
          <w:bCs/>
          <w:color w:val="4F81BD" w:themeColor="accent1"/>
        </w:rPr>
        <w:t xml:space="preserve">Data Management </w:t>
      </w:r>
      <w:r w:rsidR="005B55B0">
        <w:rPr>
          <w:rFonts w:ascii="Arial" w:hAnsi="Arial" w:cs="Arial"/>
          <w:bCs/>
        </w:rPr>
        <w:t>tab is active (</w:t>
      </w:r>
      <w:r w:rsidR="009A51FC">
        <w:rPr>
          <w:rFonts w:ascii="Arial" w:hAnsi="Arial" w:cs="Arial"/>
          <w:bCs/>
        </w:rPr>
        <w:t>Figure 10</w:t>
      </w:r>
      <w:r w:rsidR="005B55B0">
        <w:rPr>
          <w:rFonts w:ascii="Arial" w:hAnsi="Arial" w:cs="Arial"/>
          <w:bCs/>
        </w:rPr>
        <w:t>,</w:t>
      </w:r>
      <w:r w:rsidR="005B55B0" w:rsidRPr="005B55B0">
        <w:rPr>
          <w:rFonts w:ascii="Arial" w:hAnsi="Arial" w:cs="Arial"/>
          <w:bCs/>
          <w:color w:val="FF0000"/>
        </w:rPr>
        <w:t>A</w:t>
      </w:r>
      <w:r w:rsidR="005B55B0">
        <w:rPr>
          <w:rFonts w:ascii="Arial" w:hAnsi="Arial" w:cs="Arial"/>
          <w:bCs/>
        </w:rPr>
        <w:t xml:space="preserve">) then </w:t>
      </w:r>
      <w:r>
        <w:rPr>
          <w:rFonts w:ascii="Arial" w:hAnsi="Arial" w:cs="Arial"/>
          <w:bCs/>
        </w:rPr>
        <w:t>navigate to D:\Forceplates\Calibrations 20XX (where XX is the current year)</w:t>
      </w:r>
      <w:r w:rsidR="009A51FC">
        <w:rPr>
          <w:rFonts w:ascii="Arial" w:hAnsi="Arial" w:cs="Arial"/>
          <w:bCs/>
        </w:rPr>
        <w:t xml:space="preserve"> as shown in Figure 10</w:t>
      </w:r>
      <w:r w:rsidR="005B55B0">
        <w:rPr>
          <w:rFonts w:ascii="Arial" w:hAnsi="Arial" w:cs="Arial"/>
          <w:bCs/>
        </w:rPr>
        <w:t>,</w:t>
      </w:r>
      <w:r w:rsidR="005B55B0" w:rsidRPr="005B55B0">
        <w:rPr>
          <w:rFonts w:ascii="Arial" w:hAnsi="Arial" w:cs="Arial"/>
          <w:bCs/>
          <w:color w:val="FF0000"/>
        </w:rPr>
        <w:t>B</w:t>
      </w:r>
      <w:r w:rsidR="005B55B0">
        <w:rPr>
          <w:rFonts w:ascii="Arial" w:hAnsi="Arial" w:cs="Arial"/>
          <w:bCs/>
        </w:rPr>
        <w:t>.</w:t>
      </w:r>
    </w:p>
    <w:p w:rsidR="0078586B" w:rsidRDefault="00717B5D" w:rsidP="002977AC">
      <w:pPr>
        <w:pStyle w:val="LO-Normal"/>
        <w:numPr>
          <w:ilvl w:val="0"/>
          <w:numId w:val="15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Click the </w:t>
      </w:r>
      <w:r w:rsidR="0078586B">
        <w:rPr>
          <w:rFonts w:ascii="Arial" w:hAnsi="Arial" w:cs="Arial"/>
          <w:bCs/>
        </w:rPr>
        <w:t xml:space="preserve">new session </w:t>
      </w:r>
      <w:r>
        <w:rPr>
          <w:rFonts w:ascii="Arial" w:hAnsi="Arial" w:cs="Arial"/>
          <w:bCs/>
        </w:rPr>
        <w:t>button (</w:t>
      </w:r>
      <w:r w:rsidR="009A51FC">
        <w:rPr>
          <w:rFonts w:ascii="Arial" w:hAnsi="Arial" w:cs="Arial"/>
          <w:bCs/>
        </w:rPr>
        <w:t>Figure 10</w:t>
      </w:r>
      <w:r>
        <w:rPr>
          <w:rFonts w:ascii="Arial" w:hAnsi="Arial" w:cs="Arial"/>
          <w:bCs/>
        </w:rPr>
        <w:t>,</w:t>
      </w:r>
      <w:r w:rsidRPr="00717B5D">
        <w:rPr>
          <w:rFonts w:ascii="Arial" w:hAnsi="Arial" w:cs="Arial"/>
          <w:bCs/>
          <w:color w:val="FF0000"/>
        </w:rPr>
        <w:t>C</w:t>
      </w:r>
      <w:r w:rsidR="00E815C4">
        <w:rPr>
          <w:rFonts w:ascii="Arial" w:hAnsi="Arial" w:cs="Arial"/>
          <w:bCs/>
        </w:rPr>
        <w:t>). Name</w:t>
      </w:r>
      <w:r w:rsidR="00A76C01">
        <w:rPr>
          <w:rFonts w:ascii="Arial" w:hAnsi="Arial" w:cs="Arial"/>
          <w:bCs/>
        </w:rPr>
        <w:t xml:space="preserve"> </w:t>
      </w:r>
      <w:r w:rsidR="00E815C4">
        <w:rPr>
          <w:rFonts w:ascii="Arial" w:hAnsi="Arial" w:cs="Arial"/>
          <w:bCs/>
        </w:rPr>
        <w:t xml:space="preserve">the session </w:t>
      </w:r>
      <w:r w:rsidR="0078586B">
        <w:rPr>
          <w:rFonts w:ascii="Arial" w:hAnsi="Arial" w:cs="Arial"/>
          <w:bCs/>
        </w:rPr>
        <w:t xml:space="preserve">with </w:t>
      </w:r>
      <w:r w:rsidR="00BB68CD">
        <w:rPr>
          <w:rFonts w:ascii="Arial" w:hAnsi="Arial" w:cs="Arial"/>
          <w:bCs/>
        </w:rPr>
        <w:t xml:space="preserve">the current </w:t>
      </w:r>
      <w:r w:rsidR="0078586B">
        <w:rPr>
          <w:rFonts w:ascii="Arial" w:hAnsi="Arial" w:cs="Arial"/>
          <w:bCs/>
        </w:rPr>
        <w:t>date</w:t>
      </w:r>
      <w:r w:rsidR="00BB68CD">
        <w:rPr>
          <w:rFonts w:ascii="Arial" w:hAnsi="Arial" w:cs="Arial"/>
          <w:bCs/>
        </w:rPr>
        <w:t xml:space="preserve"> in the format YYYY-MM-DD then </w:t>
      </w:r>
      <w:r w:rsidR="00A76C01">
        <w:rPr>
          <w:rFonts w:ascii="Arial" w:hAnsi="Arial" w:cs="Arial"/>
          <w:bCs/>
        </w:rPr>
        <w:t>double-</w:t>
      </w:r>
      <w:r w:rsidR="00BB68CD">
        <w:rPr>
          <w:rFonts w:ascii="Arial" w:hAnsi="Arial" w:cs="Arial"/>
          <w:bCs/>
        </w:rPr>
        <w:t>click the new session to make it active.</w:t>
      </w:r>
    </w:p>
    <w:p w:rsidR="004464D0" w:rsidRDefault="004464D0" w:rsidP="002977AC">
      <w:pPr>
        <w:pStyle w:val="LO-Normal"/>
        <w:numPr>
          <w:ilvl w:val="0"/>
          <w:numId w:val="15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Click </w:t>
      </w:r>
      <w:r w:rsidRPr="000A6720">
        <w:rPr>
          <w:rFonts w:ascii="Arial" w:hAnsi="Arial" w:cs="Arial"/>
          <w:bCs/>
          <w:color w:val="4F81BD" w:themeColor="accent1"/>
        </w:rPr>
        <w:t xml:space="preserve">Go Live </w:t>
      </w:r>
      <w:r w:rsidR="009A51FC" w:rsidRPr="009A51FC">
        <w:rPr>
          <w:rFonts w:ascii="Arial" w:hAnsi="Arial" w:cs="Arial"/>
          <w:bCs/>
        </w:rPr>
        <w:t>(Figure 4,</w:t>
      </w:r>
      <w:r w:rsidR="009A51FC" w:rsidRPr="009A51FC">
        <w:rPr>
          <w:rFonts w:ascii="Arial" w:hAnsi="Arial" w:cs="Arial"/>
          <w:bCs/>
          <w:color w:val="FF0000"/>
        </w:rPr>
        <w:t>A</w:t>
      </w:r>
      <w:r w:rsidR="009A51FC" w:rsidRPr="009A51FC">
        <w:rPr>
          <w:rFonts w:ascii="Arial" w:hAnsi="Arial" w:cs="Arial"/>
          <w:bCs/>
        </w:rPr>
        <w:t xml:space="preserve">) </w:t>
      </w:r>
      <w:r w:rsidR="00E815C4" w:rsidRPr="00E815C4">
        <w:rPr>
          <w:rFonts w:ascii="Arial" w:hAnsi="Arial" w:cs="Arial"/>
          <w:bCs/>
        </w:rPr>
        <w:t xml:space="preserve">in the </w:t>
      </w:r>
      <w:r w:rsidR="00E815C4">
        <w:rPr>
          <w:rFonts w:ascii="Arial" w:hAnsi="Arial" w:cs="Arial"/>
          <w:bCs/>
          <w:color w:val="4F81BD" w:themeColor="accent1"/>
        </w:rPr>
        <w:t>Resources</w:t>
      </w:r>
      <w:r w:rsidR="00E815C4" w:rsidRPr="00E815C4">
        <w:rPr>
          <w:rFonts w:ascii="Arial" w:hAnsi="Arial" w:cs="Arial"/>
          <w:bCs/>
        </w:rPr>
        <w:t xml:space="preserve"> pane</w:t>
      </w:r>
      <w:r w:rsidR="00AB7BDB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if the system is not already live.</w:t>
      </w:r>
    </w:p>
    <w:p w:rsidR="004464D0" w:rsidRPr="004464D0" w:rsidRDefault="004464D0" w:rsidP="002977AC">
      <w:pPr>
        <w:pStyle w:val="LO-Normal"/>
        <w:numPr>
          <w:ilvl w:val="0"/>
          <w:numId w:val="15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From the </w:t>
      </w:r>
      <w:r w:rsidRPr="00585B30">
        <w:rPr>
          <w:rFonts w:ascii="Arial" w:hAnsi="Arial" w:cs="Arial"/>
          <w:bCs/>
          <w:color w:val="4F81BD" w:themeColor="accent1"/>
        </w:rPr>
        <w:t>System Tab</w:t>
      </w:r>
      <w:r>
        <w:rPr>
          <w:rFonts w:ascii="Arial" w:hAnsi="Arial" w:cs="Arial"/>
          <w:bCs/>
        </w:rPr>
        <w:t xml:space="preserve"> in the </w:t>
      </w:r>
      <w:r w:rsidRPr="00585B30">
        <w:rPr>
          <w:rFonts w:ascii="Arial" w:hAnsi="Arial" w:cs="Arial"/>
          <w:bCs/>
          <w:color w:val="4F81BD" w:themeColor="accent1"/>
        </w:rPr>
        <w:t xml:space="preserve">Resources </w:t>
      </w:r>
      <w:r>
        <w:rPr>
          <w:rFonts w:ascii="Arial" w:hAnsi="Arial" w:cs="Arial"/>
          <w:bCs/>
        </w:rPr>
        <w:t xml:space="preserve">pane </w:t>
      </w:r>
      <w:r w:rsidR="00F36CAC">
        <w:rPr>
          <w:rFonts w:ascii="Arial" w:hAnsi="Arial" w:cs="Arial"/>
          <w:bCs/>
        </w:rPr>
        <w:t xml:space="preserve">select the </w:t>
      </w:r>
      <w:r w:rsidR="00142DB5">
        <w:rPr>
          <w:rFonts w:ascii="Arial" w:hAnsi="Arial" w:cs="Arial"/>
          <w:bCs/>
          <w:color w:val="4F81BD" w:themeColor="accent1"/>
        </w:rPr>
        <w:t xml:space="preserve">MPH_FP_TEST </w:t>
      </w:r>
      <w:r w:rsidR="00F36CAC">
        <w:rPr>
          <w:rFonts w:ascii="Arial" w:hAnsi="Arial" w:cs="Arial"/>
          <w:bCs/>
        </w:rPr>
        <w:t xml:space="preserve">hardware configuration </w:t>
      </w:r>
      <w:r w:rsidR="00F36CAC" w:rsidRPr="009A51FC">
        <w:rPr>
          <w:rFonts w:ascii="Arial" w:hAnsi="Arial" w:cs="Arial"/>
          <w:bCs/>
        </w:rPr>
        <w:t>(Figure 4,</w:t>
      </w:r>
      <w:r w:rsidR="00F36CAC">
        <w:rPr>
          <w:rFonts w:ascii="Arial" w:hAnsi="Arial" w:cs="Arial"/>
          <w:bCs/>
          <w:color w:val="FF0000"/>
        </w:rPr>
        <w:t>B</w:t>
      </w:r>
      <w:r w:rsidR="00F36CAC">
        <w:rPr>
          <w:rFonts w:ascii="Arial" w:hAnsi="Arial" w:cs="Arial"/>
          <w:bCs/>
        </w:rPr>
        <w:t>).</w:t>
      </w:r>
    </w:p>
    <w:p w:rsidR="009A0CF8" w:rsidRDefault="009A0CF8" w:rsidP="009A0CF8">
      <w:pPr>
        <w:pStyle w:val="LO-Normal"/>
        <w:ind w:left="567"/>
        <w:rPr>
          <w:rFonts w:ascii="Arial" w:hAnsi="Arial" w:cs="Arial"/>
          <w:bCs/>
        </w:rPr>
      </w:pPr>
    </w:p>
    <w:p w:rsidR="001D61F4" w:rsidRDefault="001D61F4" w:rsidP="009A0CF8">
      <w:pPr>
        <w:pStyle w:val="LO-Normal"/>
        <w:ind w:left="567"/>
        <w:rPr>
          <w:rFonts w:ascii="Arial" w:hAnsi="Arial" w:cs="Arial"/>
          <w:bCs/>
        </w:rPr>
      </w:pPr>
    </w:p>
    <w:p w:rsidR="00053C59" w:rsidRDefault="00053C59" w:rsidP="009A0CF8">
      <w:pPr>
        <w:pStyle w:val="LO-Normal"/>
        <w:ind w:left="567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lastRenderedPageBreak/>
        <w:drawing>
          <wp:inline distT="0" distB="0" distL="0" distR="0">
            <wp:extent cx="5572125" cy="22897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Nexus_QA_test_setu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69" cy="229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F8" w:rsidRPr="00053C59" w:rsidRDefault="009A51FC" w:rsidP="009A0CF8">
      <w:pPr>
        <w:pStyle w:val="LO-Normal"/>
        <w:ind w:left="567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Figure 10</w:t>
      </w:r>
      <w:r w:rsidR="009A0CF8" w:rsidRPr="00053C59">
        <w:rPr>
          <w:rFonts w:ascii="Arial" w:hAnsi="Arial" w:cs="Arial"/>
          <w:b/>
          <w:bCs/>
          <w:sz w:val="20"/>
          <w:szCs w:val="20"/>
        </w:rPr>
        <w:t xml:space="preserve">: </w:t>
      </w:r>
      <w:r w:rsidR="00053C59">
        <w:rPr>
          <w:rFonts w:ascii="Arial" w:hAnsi="Arial" w:cs="Arial"/>
          <w:b/>
          <w:bCs/>
          <w:sz w:val="20"/>
          <w:szCs w:val="20"/>
        </w:rPr>
        <w:t>The Communications pane. Data management is the currently active tab (</w:t>
      </w:r>
      <w:r w:rsidR="00053C59" w:rsidRPr="005B55B0">
        <w:rPr>
          <w:rFonts w:ascii="Arial" w:hAnsi="Arial" w:cs="Arial"/>
          <w:b/>
          <w:bCs/>
          <w:color w:val="FF0000"/>
          <w:sz w:val="20"/>
          <w:szCs w:val="20"/>
        </w:rPr>
        <w:t>A</w:t>
      </w:r>
      <w:r w:rsidR="00053C59">
        <w:rPr>
          <w:rFonts w:ascii="Arial" w:hAnsi="Arial" w:cs="Arial"/>
          <w:b/>
          <w:bCs/>
          <w:sz w:val="20"/>
          <w:szCs w:val="20"/>
        </w:rPr>
        <w:t>). The calibration folder for the current year is shown in the left pane</w:t>
      </w:r>
      <w:r w:rsidR="005B55B0">
        <w:rPr>
          <w:rFonts w:ascii="Arial" w:hAnsi="Arial" w:cs="Arial"/>
          <w:b/>
          <w:bCs/>
          <w:sz w:val="20"/>
          <w:szCs w:val="20"/>
        </w:rPr>
        <w:t xml:space="preserve"> (</w:t>
      </w:r>
      <w:r w:rsidR="005B55B0" w:rsidRPr="005B55B0">
        <w:rPr>
          <w:rFonts w:ascii="Arial" w:hAnsi="Arial" w:cs="Arial"/>
          <w:b/>
          <w:bCs/>
          <w:color w:val="FF0000"/>
          <w:sz w:val="20"/>
          <w:szCs w:val="20"/>
        </w:rPr>
        <w:t>B</w:t>
      </w:r>
      <w:r w:rsidR="005B55B0">
        <w:rPr>
          <w:rFonts w:ascii="Arial" w:hAnsi="Arial" w:cs="Arial"/>
          <w:b/>
          <w:bCs/>
          <w:sz w:val="20"/>
          <w:szCs w:val="20"/>
        </w:rPr>
        <w:t xml:space="preserve">). The create new session button is indicated by </w:t>
      </w:r>
      <w:r w:rsidR="005B55B0" w:rsidRPr="005B55B0">
        <w:rPr>
          <w:rFonts w:ascii="Arial" w:hAnsi="Arial" w:cs="Arial"/>
          <w:b/>
          <w:bCs/>
          <w:color w:val="FF0000"/>
          <w:sz w:val="20"/>
          <w:szCs w:val="20"/>
        </w:rPr>
        <w:t>C</w:t>
      </w:r>
      <w:r w:rsidR="005B55B0">
        <w:rPr>
          <w:rFonts w:ascii="Arial" w:hAnsi="Arial" w:cs="Arial"/>
          <w:b/>
          <w:bCs/>
          <w:sz w:val="20"/>
          <w:szCs w:val="20"/>
        </w:rPr>
        <w:t>.</w:t>
      </w:r>
    </w:p>
    <w:p w:rsidR="009A0CF8" w:rsidRDefault="009A0CF8" w:rsidP="009A0CF8">
      <w:pPr>
        <w:pStyle w:val="LO-Normal"/>
        <w:ind w:left="567"/>
        <w:rPr>
          <w:rFonts w:ascii="Arial" w:hAnsi="Arial" w:cs="Arial"/>
          <w:bCs/>
        </w:rPr>
      </w:pPr>
    </w:p>
    <w:p w:rsidR="007E1E7A" w:rsidRDefault="007E1E7A" w:rsidP="009A0CF8">
      <w:pPr>
        <w:pStyle w:val="LO-Normal"/>
        <w:ind w:left="567"/>
        <w:rPr>
          <w:rFonts w:ascii="Arial" w:hAnsi="Arial" w:cs="Arial"/>
          <w:bCs/>
        </w:rPr>
      </w:pPr>
    </w:p>
    <w:p w:rsidR="0078586B" w:rsidRDefault="00BB68CD" w:rsidP="002977AC">
      <w:pPr>
        <w:pStyle w:val="LO-Normal"/>
        <w:numPr>
          <w:ilvl w:val="0"/>
          <w:numId w:val="15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In the </w:t>
      </w:r>
      <w:r w:rsidRPr="00585B30">
        <w:rPr>
          <w:rFonts w:ascii="Arial" w:hAnsi="Arial" w:cs="Arial"/>
          <w:bCs/>
          <w:color w:val="4F81BD" w:themeColor="accent1"/>
        </w:rPr>
        <w:t>Tools</w:t>
      </w:r>
      <w:r>
        <w:rPr>
          <w:rFonts w:ascii="Arial" w:hAnsi="Arial" w:cs="Arial"/>
          <w:bCs/>
        </w:rPr>
        <w:t xml:space="preserve"> pane</w:t>
      </w:r>
      <w:r w:rsidR="00585B30">
        <w:rPr>
          <w:rFonts w:ascii="Arial" w:hAnsi="Arial" w:cs="Arial"/>
          <w:bCs/>
        </w:rPr>
        <w:t xml:space="preserve"> click the </w:t>
      </w:r>
      <w:r w:rsidR="00585B30">
        <w:rPr>
          <w:rFonts w:ascii="Arial" w:hAnsi="Arial" w:cs="Arial"/>
          <w:bCs/>
          <w:color w:val="4F81BD" w:themeColor="accent1"/>
        </w:rPr>
        <w:t>C</w:t>
      </w:r>
      <w:r w:rsidR="00585B30" w:rsidRPr="00585B30">
        <w:rPr>
          <w:rFonts w:ascii="Arial" w:hAnsi="Arial" w:cs="Arial"/>
          <w:bCs/>
          <w:color w:val="4F81BD" w:themeColor="accent1"/>
        </w:rPr>
        <w:t>apture</w:t>
      </w:r>
      <w:r w:rsidR="00585B30">
        <w:rPr>
          <w:rFonts w:ascii="Arial" w:hAnsi="Arial" w:cs="Arial"/>
          <w:bCs/>
        </w:rPr>
        <w:t xml:space="preserve"> icon (</w:t>
      </w:r>
      <w:r w:rsidR="00226453">
        <w:rPr>
          <w:rFonts w:ascii="Arial" w:hAnsi="Arial" w:cs="Arial"/>
          <w:bCs/>
        </w:rPr>
        <w:t xml:space="preserve">Figure </w:t>
      </w:r>
      <w:r w:rsidR="00B96D5F">
        <w:rPr>
          <w:rFonts w:ascii="Arial" w:hAnsi="Arial" w:cs="Arial"/>
          <w:bCs/>
        </w:rPr>
        <w:t>11,</w:t>
      </w:r>
      <w:r w:rsidR="00645F8F" w:rsidRPr="00645F8F">
        <w:rPr>
          <w:rFonts w:ascii="Arial" w:hAnsi="Arial" w:cs="Arial"/>
          <w:bCs/>
          <w:color w:val="FF0000"/>
        </w:rPr>
        <w:t>A</w:t>
      </w:r>
      <w:r w:rsidR="00585B30">
        <w:rPr>
          <w:rFonts w:ascii="Arial" w:hAnsi="Arial" w:cs="Arial"/>
          <w:bCs/>
        </w:rPr>
        <w:t>) then s</w:t>
      </w:r>
      <w:r w:rsidR="0078586B">
        <w:rPr>
          <w:rFonts w:ascii="Arial" w:hAnsi="Arial" w:cs="Arial"/>
          <w:bCs/>
        </w:rPr>
        <w:t xml:space="preserve">elect </w:t>
      </w:r>
      <w:r w:rsidR="0078586B" w:rsidRPr="00585B30">
        <w:rPr>
          <w:rFonts w:ascii="Arial" w:hAnsi="Arial" w:cs="Arial"/>
          <w:bCs/>
          <w:color w:val="4F81BD" w:themeColor="accent1"/>
        </w:rPr>
        <w:t xml:space="preserve">01 FP weight test </w:t>
      </w:r>
      <w:r w:rsidR="0078586B" w:rsidRPr="005B4925">
        <w:rPr>
          <w:rFonts w:ascii="Arial" w:hAnsi="Arial" w:cs="Arial"/>
          <w:bCs/>
          <w:color w:val="4F81BD" w:themeColor="accent1"/>
        </w:rPr>
        <w:t>Trial Type</w:t>
      </w:r>
      <w:r w:rsidR="00645F8F">
        <w:rPr>
          <w:rFonts w:ascii="Arial" w:hAnsi="Arial" w:cs="Arial"/>
          <w:bCs/>
          <w:color w:val="4F81BD" w:themeColor="accent1"/>
        </w:rPr>
        <w:t xml:space="preserve"> </w:t>
      </w:r>
      <w:r w:rsidR="00645F8F">
        <w:rPr>
          <w:rFonts w:ascii="Arial" w:hAnsi="Arial" w:cs="Arial"/>
          <w:bCs/>
        </w:rPr>
        <w:t xml:space="preserve">(Figure </w:t>
      </w:r>
      <w:r w:rsidR="00B96D5F">
        <w:rPr>
          <w:rFonts w:ascii="Arial" w:hAnsi="Arial" w:cs="Arial"/>
          <w:bCs/>
        </w:rPr>
        <w:t>11,</w:t>
      </w:r>
      <w:r w:rsidR="00645F8F">
        <w:rPr>
          <w:rFonts w:ascii="Arial" w:hAnsi="Arial" w:cs="Arial"/>
          <w:bCs/>
          <w:color w:val="FF0000"/>
        </w:rPr>
        <w:t>B</w:t>
      </w:r>
      <w:r w:rsidR="00645F8F">
        <w:rPr>
          <w:rFonts w:ascii="Arial" w:hAnsi="Arial" w:cs="Arial"/>
          <w:bCs/>
        </w:rPr>
        <w:t>)</w:t>
      </w:r>
      <w:r w:rsidR="0078586B">
        <w:rPr>
          <w:rFonts w:ascii="Arial" w:hAnsi="Arial" w:cs="Arial"/>
          <w:bCs/>
        </w:rPr>
        <w:t>.</w:t>
      </w:r>
    </w:p>
    <w:p w:rsidR="0078586B" w:rsidRPr="007C36DF" w:rsidRDefault="00C53C98" w:rsidP="002977AC">
      <w:pPr>
        <w:pStyle w:val="LO-Normal"/>
        <w:numPr>
          <w:ilvl w:val="0"/>
          <w:numId w:val="15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posOffset>3383280</wp:posOffset>
            </wp:positionH>
            <wp:positionV relativeFrom="paragraph">
              <wp:posOffset>162560</wp:posOffset>
            </wp:positionV>
            <wp:extent cx="2545080" cy="3752850"/>
            <wp:effectExtent l="0" t="0" r="7620" b="0"/>
            <wp:wrapTight wrapText="bothSides">
              <wp:wrapPolygon edited="0">
                <wp:start x="0" y="0"/>
                <wp:lineTo x="0" y="21490"/>
                <wp:lineTo x="21503" y="21490"/>
                <wp:lineTo x="21503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exus_QA_trial_setu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86B">
        <w:rPr>
          <w:rFonts w:ascii="Arial" w:hAnsi="Arial" w:cs="Arial"/>
          <w:bCs/>
        </w:rPr>
        <w:t xml:space="preserve">Move </w:t>
      </w:r>
      <w:r w:rsidR="005B4925">
        <w:rPr>
          <w:rFonts w:ascii="Arial" w:hAnsi="Arial" w:cs="Arial"/>
          <w:bCs/>
        </w:rPr>
        <w:t xml:space="preserve">the </w:t>
      </w:r>
      <w:r w:rsidR="0078586B">
        <w:rPr>
          <w:rFonts w:ascii="Arial" w:hAnsi="Arial" w:cs="Arial"/>
          <w:bCs/>
        </w:rPr>
        <w:t xml:space="preserve">cart carrying weights alongside </w:t>
      </w:r>
      <w:r w:rsidR="005B4925">
        <w:rPr>
          <w:rFonts w:ascii="Arial" w:hAnsi="Arial" w:cs="Arial"/>
          <w:bCs/>
        </w:rPr>
        <w:t xml:space="preserve">the </w:t>
      </w:r>
      <w:r w:rsidR="0078586B">
        <w:rPr>
          <w:rFonts w:ascii="Arial" w:hAnsi="Arial" w:cs="Arial"/>
          <w:bCs/>
        </w:rPr>
        <w:t>FP’s</w:t>
      </w:r>
      <w:r w:rsidR="007C36DF">
        <w:rPr>
          <w:rFonts w:ascii="Arial" w:hAnsi="Arial" w:cs="Arial"/>
          <w:bCs/>
        </w:rPr>
        <w:t xml:space="preserve"> and p</w:t>
      </w:r>
      <w:r w:rsidR="0078586B" w:rsidRPr="007C36DF">
        <w:rPr>
          <w:rFonts w:ascii="Arial" w:hAnsi="Arial" w:cs="Arial"/>
          <w:bCs/>
        </w:rPr>
        <w:t xml:space="preserve">lace weights on floor beside </w:t>
      </w:r>
      <w:r w:rsidR="005B4925">
        <w:rPr>
          <w:rFonts w:ascii="Arial" w:hAnsi="Arial" w:cs="Arial"/>
          <w:bCs/>
        </w:rPr>
        <w:t xml:space="preserve">the platform as illustrated in </w:t>
      </w:r>
      <w:r w:rsidR="007C36DF">
        <w:rPr>
          <w:rFonts w:ascii="Arial" w:hAnsi="Arial" w:cs="Arial"/>
          <w:bCs/>
        </w:rPr>
        <w:t>Figure</w:t>
      </w:r>
      <w:r w:rsidR="000F5712">
        <w:rPr>
          <w:rFonts w:ascii="Arial" w:hAnsi="Arial" w:cs="Arial"/>
          <w:bCs/>
        </w:rPr>
        <w:t xml:space="preserve"> 1</w:t>
      </w:r>
      <w:r w:rsidR="00D543CA">
        <w:rPr>
          <w:rFonts w:ascii="Arial" w:hAnsi="Arial" w:cs="Arial"/>
          <w:bCs/>
        </w:rPr>
        <w:t>2</w:t>
      </w:r>
      <w:r w:rsidR="005B4925">
        <w:rPr>
          <w:rFonts w:ascii="Arial" w:hAnsi="Arial" w:cs="Arial"/>
          <w:bCs/>
        </w:rPr>
        <w:t>(1)</w:t>
      </w:r>
      <w:r w:rsidR="0078586B" w:rsidRPr="007C36DF">
        <w:rPr>
          <w:rFonts w:ascii="Arial" w:hAnsi="Arial" w:cs="Arial"/>
          <w:bCs/>
        </w:rPr>
        <w:t>.</w:t>
      </w:r>
    </w:p>
    <w:p w:rsidR="007C33FE" w:rsidRDefault="007C33FE" w:rsidP="002977AC">
      <w:pPr>
        <w:pStyle w:val="LO-Normal"/>
        <w:numPr>
          <w:ilvl w:val="0"/>
          <w:numId w:val="15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Zero </w:t>
      </w:r>
      <w:r w:rsidR="007C36DF">
        <w:rPr>
          <w:rFonts w:ascii="Arial" w:hAnsi="Arial" w:cs="Arial"/>
          <w:bCs/>
        </w:rPr>
        <w:t>the f</w:t>
      </w:r>
      <w:r>
        <w:rPr>
          <w:rFonts w:ascii="Arial" w:hAnsi="Arial" w:cs="Arial"/>
          <w:bCs/>
        </w:rPr>
        <w:t>orce platforms</w:t>
      </w:r>
      <w:r w:rsidR="007C36DF">
        <w:rPr>
          <w:rFonts w:ascii="Arial" w:hAnsi="Arial" w:cs="Arial"/>
          <w:bCs/>
        </w:rPr>
        <w:t xml:space="preserve"> as shown in Figure 5</w:t>
      </w:r>
      <w:r>
        <w:rPr>
          <w:rFonts w:ascii="Arial" w:hAnsi="Arial" w:cs="Arial"/>
          <w:bCs/>
        </w:rPr>
        <w:t>.</w:t>
      </w:r>
    </w:p>
    <w:p w:rsidR="00F6441C" w:rsidRDefault="00F6441C" w:rsidP="002977AC">
      <w:pPr>
        <w:pStyle w:val="LO-Normal"/>
        <w:numPr>
          <w:ilvl w:val="0"/>
          <w:numId w:val="15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Edit the trial name – put a space between trial name and the last two numbers, i.e., YYYY-MM-DDNN becomes YYYY-MM-DD NN</w:t>
      </w:r>
      <w:r w:rsidR="00645F8F">
        <w:rPr>
          <w:rFonts w:ascii="Arial" w:hAnsi="Arial" w:cs="Arial"/>
          <w:bCs/>
        </w:rPr>
        <w:t xml:space="preserve"> (Figure </w:t>
      </w:r>
      <w:r w:rsidR="00D543CA">
        <w:rPr>
          <w:rFonts w:ascii="Arial" w:hAnsi="Arial" w:cs="Arial"/>
          <w:bCs/>
        </w:rPr>
        <w:t>11</w:t>
      </w:r>
      <w:r w:rsidR="00645F8F">
        <w:rPr>
          <w:rFonts w:ascii="Arial" w:hAnsi="Arial" w:cs="Arial"/>
          <w:bCs/>
          <w:color w:val="FF0000"/>
        </w:rPr>
        <w:t>C</w:t>
      </w:r>
      <w:r w:rsidR="00645F8F">
        <w:rPr>
          <w:rFonts w:ascii="Arial" w:hAnsi="Arial" w:cs="Arial"/>
          <w:bCs/>
        </w:rPr>
        <w:t>)</w:t>
      </w:r>
    </w:p>
    <w:p w:rsidR="0078586B" w:rsidRDefault="0078586B" w:rsidP="002977AC">
      <w:pPr>
        <w:pStyle w:val="LO-Normal"/>
        <w:numPr>
          <w:ilvl w:val="0"/>
          <w:numId w:val="15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Start</w:t>
      </w:r>
      <w:r w:rsidR="00645F8F">
        <w:rPr>
          <w:rFonts w:ascii="Arial" w:hAnsi="Arial" w:cs="Arial"/>
          <w:bCs/>
        </w:rPr>
        <w:t xml:space="preserve"> the</w:t>
      </w:r>
      <w:r>
        <w:rPr>
          <w:rFonts w:ascii="Arial" w:hAnsi="Arial" w:cs="Arial"/>
          <w:bCs/>
        </w:rPr>
        <w:t xml:space="preserve"> recording</w:t>
      </w:r>
      <w:r w:rsidR="00645F8F">
        <w:rPr>
          <w:rFonts w:ascii="Arial" w:hAnsi="Arial" w:cs="Arial"/>
          <w:bCs/>
        </w:rPr>
        <w:t xml:space="preserve"> (Figure </w:t>
      </w:r>
      <w:r w:rsidR="00D543CA">
        <w:rPr>
          <w:rFonts w:ascii="Arial" w:hAnsi="Arial" w:cs="Arial"/>
          <w:bCs/>
        </w:rPr>
        <w:t>11</w:t>
      </w:r>
      <w:r w:rsidR="00645F8F">
        <w:rPr>
          <w:rFonts w:ascii="Arial" w:hAnsi="Arial" w:cs="Arial"/>
          <w:bCs/>
          <w:color w:val="FF0000"/>
        </w:rPr>
        <w:t>D</w:t>
      </w:r>
      <w:r w:rsidR="00645F8F">
        <w:rPr>
          <w:rFonts w:ascii="Arial" w:hAnsi="Arial" w:cs="Arial"/>
          <w:bCs/>
        </w:rPr>
        <w:t>)</w:t>
      </w:r>
      <w:r>
        <w:rPr>
          <w:rFonts w:ascii="Arial" w:hAnsi="Arial" w:cs="Arial"/>
          <w:bCs/>
        </w:rPr>
        <w:t>.</w:t>
      </w:r>
    </w:p>
    <w:p w:rsidR="0078586B" w:rsidRDefault="0078586B" w:rsidP="002977AC">
      <w:pPr>
        <w:pStyle w:val="LO-Normal"/>
        <w:numPr>
          <w:ilvl w:val="0"/>
          <w:numId w:val="15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Move </w:t>
      </w:r>
      <w:r w:rsidR="000F5712">
        <w:rPr>
          <w:rFonts w:ascii="Arial" w:hAnsi="Arial" w:cs="Arial"/>
          <w:bCs/>
        </w:rPr>
        <w:t>the weights between the force platf</w:t>
      </w:r>
      <w:r w:rsidR="00D543CA">
        <w:rPr>
          <w:rFonts w:ascii="Arial" w:hAnsi="Arial" w:cs="Arial"/>
          <w:bCs/>
        </w:rPr>
        <w:t>orms as illustrated by Figure 12</w:t>
      </w:r>
      <w:r w:rsidR="000F5712">
        <w:rPr>
          <w:rFonts w:ascii="Arial" w:hAnsi="Arial" w:cs="Arial"/>
          <w:bCs/>
        </w:rPr>
        <w:t>(2,3,4)</w:t>
      </w:r>
      <w:r>
        <w:rPr>
          <w:rFonts w:ascii="Arial" w:hAnsi="Arial" w:cs="Arial"/>
          <w:bCs/>
        </w:rPr>
        <w:t>.</w:t>
      </w:r>
      <w:r w:rsidR="00645F8F">
        <w:rPr>
          <w:rFonts w:ascii="Arial" w:hAnsi="Arial" w:cs="Arial"/>
          <w:bCs/>
        </w:rPr>
        <w:t xml:space="preserve"> Leave at least one second between moving each weight.</w:t>
      </w:r>
    </w:p>
    <w:p w:rsidR="0078586B" w:rsidRDefault="00F6441C" w:rsidP="002977AC">
      <w:pPr>
        <w:pStyle w:val="LO-Normal"/>
        <w:numPr>
          <w:ilvl w:val="0"/>
          <w:numId w:val="15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Click </w:t>
      </w:r>
      <w:r w:rsidR="0078586B">
        <w:rPr>
          <w:rFonts w:ascii="Arial" w:hAnsi="Arial" w:cs="Arial"/>
          <w:bCs/>
        </w:rPr>
        <w:t>Stop recording</w:t>
      </w:r>
      <w:r w:rsidR="00645F8F">
        <w:rPr>
          <w:rFonts w:ascii="Arial" w:hAnsi="Arial" w:cs="Arial"/>
          <w:bCs/>
        </w:rPr>
        <w:t xml:space="preserve"> (Figure </w:t>
      </w:r>
      <w:r w:rsidR="00D543CA">
        <w:rPr>
          <w:rFonts w:ascii="Arial" w:hAnsi="Arial" w:cs="Arial"/>
          <w:bCs/>
        </w:rPr>
        <w:t>11</w:t>
      </w:r>
      <w:r w:rsidR="00645F8F">
        <w:rPr>
          <w:rFonts w:ascii="Arial" w:hAnsi="Arial" w:cs="Arial"/>
          <w:bCs/>
          <w:color w:val="FF0000"/>
        </w:rPr>
        <w:t>D</w:t>
      </w:r>
      <w:r w:rsidR="00645F8F">
        <w:rPr>
          <w:rFonts w:ascii="Arial" w:hAnsi="Arial" w:cs="Arial"/>
          <w:bCs/>
        </w:rPr>
        <w:t>)</w:t>
      </w:r>
      <w:r w:rsidR="0078586B">
        <w:rPr>
          <w:rFonts w:ascii="Arial" w:hAnsi="Arial" w:cs="Arial"/>
          <w:bCs/>
        </w:rPr>
        <w:t>.</w:t>
      </w:r>
    </w:p>
    <w:p w:rsidR="0078586B" w:rsidRDefault="00E460D3" w:rsidP="002977AC">
      <w:pPr>
        <w:pStyle w:val="LO-Normal"/>
        <w:numPr>
          <w:ilvl w:val="0"/>
          <w:numId w:val="15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Double click</w:t>
      </w:r>
      <w:r w:rsidR="00645F8F">
        <w:rPr>
          <w:rFonts w:ascii="Arial" w:hAnsi="Arial" w:cs="Arial"/>
          <w:bCs/>
        </w:rPr>
        <w:t xml:space="preserve"> the</w:t>
      </w:r>
      <w:r>
        <w:rPr>
          <w:rFonts w:ascii="Arial" w:hAnsi="Arial" w:cs="Arial"/>
          <w:bCs/>
        </w:rPr>
        <w:t xml:space="preserve"> recorded trial to open it.</w:t>
      </w:r>
    </w:p>
    <w:p w:rsidR="006A6C4E" w:rsidRPr="006A6C4E" w:rsidRDefault="00B8349E" w:rsidP="002977AC">
      <w:pPr>
        <w:pStyle w:val="LO-Normal"/>
        <w:numPr>
          <w:ilvl w:val="0"/>
          <w:numId w:val="15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Select </w:t>
      </w:r>
      <w:proofErr w:type="spellStart"/>
      <w:r w:rsidRPr="00F6441C">
        <w:rPr>
          <w:rFonts w:ascii="Arial" w:hAnsi="Arial" w:cs="Arial"/>
          <w:bCs/>
          <w:color w:val="4F81BD" w:themeColor="accent1"/>
        </w:rPr>
        <w:t>fp_test_graphs</w:t>
      </w:r>
      <w:proofErr w:type="spellEnd"/>
      <w:r w:rsidRPr="00F6441C">
        <w:rPr>
          <w:rFonts w:ascii="Arial" w:hAnsi="Arial" w:cs="Arial"/>
          <w:bCs/>
          <w:color w:val="4F81BD" w:themeColor="accent1"/>
        </w:rPr>
        <w:t xml:space="preserve"> </w:t>
      </w:r>
      <w:r>
        <w:rPr>
          <w:rFonts w:ascii="Arial" w:hAnsi="Arial" w:cs="Arial"/>
          <w:bCs/>
        </w:rPr>
        <w:t xml:space="preserve">from </w:t>
      </w:r>
      <w:r w:rsidR="00053C59">
        <w:rPr>
          <w:rFonts w:ascii="Arial" w:hAnsi="Arial" w:cs="Arial"/>
          <w:bCs/>
        </w:rPr>
        <w:t xml:space="preserve">the </w:t>
      </w:r>
      <w:r w:rsidRPr="00F6441C">
        <w:rPr>
          <w:rFonts w:ascii="Arial" w:hAnsi="Arial" w:cs="Arial"/>
          <w:bCs/>
          <w:color w:val="4F81BD" w:themeColor="accent1"/>
        </w:rPr>
        <w:t xml:space="preserve">View </w:t>
      </w:r>
      <w:r w:rsidR="00053C59">
        <w:rPr>
          <w:rFonts w:ascii="Arial" w:hAnsi="Arial" w:cs="Arial"/>
          <w:bCs/>
          <w:color w:val="4F81BD" w:themeColor="accent1"/>
        </w:rPr>
        <w:t>Type</w:t>
      </w:r>
      <w:r w:rsidR="00053C59">
        <w:rPr>
          <w:rFonts w:ascii="Arial" w:hAnsi="Arial" w:cs="Arial"/>
          <w:bCs/>
        </w:rPr>
        <w:t xml:space="preserve"> drop-down list</w:t>
      </w:r>
      <w:r w:rsidR="00CD1A0A">
        <w:rPr>
          <w:rFonts w:ascii="Arial" w:hAnsi="Arial" w:cs="Arial"/>
          <w:bCs/>
        </w:rPr>
        <w:t xml:space="preserve"> to view a graph of </w:t>
      </w:r>
      <w:proofErr w:type="spellStart"/>
      <w:r w:rsidR="00CD1A0A">
        <w:rPr>
          <w:rFonts w:ascii="Arial" w:hAnsi="Arial" w:cs="Arial"/>
          <w:bCs/>
        </w:rPr>
        <w:t>Fz</w:t>
      </w:r>
      <w:proofErr w:type="spellEnd"/>
      <w:r w:rsidR="00CD1A0A">
        <w:rPr>
          <w:rFonts w:ascii="Arial" w:hAnsi="Arial" w:cs="Arial"/>
          <w:bCs/>
        </w:rPr>
        <w:t xml:space="preserve"> values on each force platform.</w:t>
      </w:r>
      <w:r w:rsidR="00C53C98">
        <w:rPr>
          <w:rFonts w:ascii="Arial" w:hAnsi="Arial" w:cs="Arial"/>
          <w:bCs/>
        </w:rPr>
        <w:t xml:space="preserve"> Inspect the values at each of the graph sections identified in Figure 13.</w:t>
      </w:r>
    </w:p>
    <w:p w:rsidR="005F0555" w:rsidRPr="00C53C98" w:rsidRDefault="00514F13" w:rsidP="002977AC">
      <w:pPr>
        <w:pStyle w:val="LO-Normal"/>
        <w:numPr>
          <w:ilvl w:val="0"/>
          <w:numId w:val="1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Check measured values against expected </w:t>
      </w:r>
      <w:r w:rsidRPr="00C53C98">
        <w:rPr>
          <w:rFonts w:ascii="Arial" w:hAnsi="Arial" w:cs="Arial"/>
          <w:bCs/>
        </w:rPr>
        <w:t>ranges</w:t>
      </w:r>
      <w:r w:rsidR="006A6C4E" w:rsidRPr="00C53C98">
        <w:rPr>
          <w:rFonts w:ascii="Arial" w:hAnsi="Arial" w:cs="Arial"/>
          <w:bCs/>
        </w:rPr>
        <w:t xml:space="preserve"> defined in Table 1</w:t>
      </w:r>
      <w:r w:rsidRPr="00C53C98">
        <w:rPr>
          <w:rFonts w:ascii="Arial" w:hAnsi="Arial" w:cs="Arial"/>
          <w:bCs/>
        </w:rPr>
        <w:t>.</w:t>
      </w:r>
    </w:p>
    <w:tbl>
      <w:tblPr>
        <w:tblStyle w:val="TableGrid"/>
        <w:tblW w:w="4034" w:type="dxa"/>
        <w:tblInd w:w="5356" w:type="dxa"/>
        <w:tblLook w:val="04A0" w:firstRow="1" w:lastRow="0" w:firstColumn="1" w:lastColumn="0" w:noHBand="0" w:noVBand="1"/>
      </w:tblPr>
      <w:tblGrid>
        <w:gridCol w:w="4034"/>
      </w:tblGrid>
      <w:tr w:rsidR="00ED7894" w:rsidTr="00C026F2">
        <w:trPr>
          <w:trHeight w:val="994"/>
        </w:trPr>
        <w:tc>
          <w:tcPr>
            <w:tcW w:w="4034" w:type="dxa"/>
            <w:tcBorders>
              <w:top w:val="nil"/>
              <w:left w:val="nil"/>
              <w:bottom w:val="nil"/>
              <w:right w:val="nil"/>
            </w:tcBorders>
          </w:tcPr>
          <w:p w:rsidR="00ED7894" w:rsidRDefault="009A51FC" w:rsidP="00C026F2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left" w:pos="567"/>
              </w:tabs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Figure 11</w:t>
            </w:r>
            <w:r w:rsidR="006A01CC">
              <w:rPr>
                <w:rFonts w:ascii="Arial" w:hAnsi="Arial" w:cs="Arial"/>
                <w:b/>
                <w:sz w:val="20"/>
                <w:szCs w:val="20"/>
              </w:rPr>
              <w:t>: Setting up a trial in the Tools pane. (</w:t>
            </w:r>
            <w:r w:rsidR="006A01CC" w:rsidRPr="00645F8F">
              <w:rPr>
                <w:rFonts w:ascii="Arial" w:hAnsi="Arial" w:cs="Arial"/>
                <w:b/>
                <w:color w:val="FF0000"/>
                <w:sz w:val="20"/>
                <w:szCs w:val="20"/>
              </w:rPr>
              <w:t>A</w:t>
            </w:r>
            <w:r w:rsidR="006A01CC">
              <w:rPr>
                <w:rFonts w:ascii="Arial" w:hAnsi="Arial" w:cs="Arial"/>
                <w:b/>
                <w:sz w:val="20"/>
                <w:szCs w:val="20"/>
              </w:rPr>
              <w:t>) the Capture icon. (</w:t>
            </w:r>
            <w:r w:rsidR="006A01CC" w:rsidRPr="00645F8F">
              <w:rPr>
                <w:rFonts w:ascii="Arial" w:hAnsi="Arial" w:cs="Arial"/>
                <w:b/>
                <w:color w:val="FF0000"/>
                <w:sz w:val="20"/>
                <w:szCs w:val="20"/>
              </w:rPr>
              <w:t>B</w:t>
            </w:r>
            <w:r w:rsidR="006A01CC">
              <w:rPr>
                <w:rFonts w:ascii="Arial" w:hAnsi="Arial" w:cs="Arial"/>
                <w:b/>
                <w:sz w:val="20"/>
                <w:szCs w:val="20"/>
              </w:rPr>
              <w:t>) the Trial Type. (</w:t>
            </w:r>
            <w:r w:rsidR="006A01CC" w:rsidRPr="00645F8F">
              <w:rPr>
                <w:rFonts w:ascii="Arial" w:hAnsi="Arial" w:cs="Arial"/>
                <w:b/>
                <w:color w:val="FF0000"/>
                <w:sz w:val="20"/>
                <w:szCs w:val="20"/>
              </w:rPr>
              <w:t>C</w:t>
            </w:r>
            <w:r w:rsidR="006A01CC">
              <w:rPr>
                <w:rFonts w:ascii="Arial" w:hAnsi="Arial" w:cs="Arial"/>
                <w:b/>
                <w:sz w:val="20"/>
                <w:szCs w:val="20"/>
              </w:rPr>
              <w:t>) the corrected trial name. (</w:t>
            </w:r>
            <w:r w:rsidR="006A01CC" w:rsidRPr="00645F8F">
              <w:rPr>
                <w:rFonts w:ascii="Arial" w:hAnsi="Arial" w:cs="Arial"/>
                <w:b/>
                <w:color w:val="FF0000"/>
                <w:sz w:val="20"/>
                <w:szCs w:val="20"/>
              </w:rPr>
              <w:t>D</w:t>
            </w:r>
            <w:r w:rsidR="006A01CC">
              <w:rPr>
                <w:rFonts w:ascii="Arial" w:hAnsi="Arial" w:cs="Arial"/>
                <w:b/>
                <w:sz w:val="20"/>
                <w:szCs w:val="20"/>
              </w:rPr>
              <w:t xml:space="preserve">) the trial Start recording/Stop recording button. </w:t>
            </w:r>
          </w:p>
        </w:tc>
      </w:tr>
    </w:tbl>
    <w:p w:rsidR="00CE2B7F" w:rsidRDefault="00CE2B7F" w:rsidP="000C7D44">
      <w:pPr>
        <w:pStyle w:val="LO-Normal"/>
        <w:tabs>
          <w:tab w:val="left" w:pos="567"/>
        </w:tabs>
        <w:rPr>
          <w:rFonts w:ascii="Arial" w:hAnsi="Arial" w:cs="Arial"/>
          <w:b/>
          <w:sz w:val="20"/>
          <w:szCs w:val="20"/>
        </w:rPr>
      </w:pPr>
    </w:p>
    <w:p w:rsidR="00CE2B7F" w:rsidRDefault="00CE2B7F" w:rsidP="000C7D44">
      <w:pPr>
        <w:pStyle w:val="LO-Normal"/>
        <w:tabs>
          <w:tab w:val="left" w:pos="567"/>
        </w:tabs>
        <w:rPr>
          <w:rFonts w:ascii="Arial" w:hAnsi="Arial" w:cs="Arial"/>
          <w:b/>
          <w:sz w:val="20"/>
          <w:szCs w:val="20"/>
        </w:rPr>
      </w:pPr>
    </w:p>
    <w:p w:rsidR="00DC74B7" w:rsidRDefault="00784A1D" w:rsidP="00387D3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76" w:lineRule="auto"/>
        <w:rPr>
          <w:rFonts w:cs="Arial"/>
          <w:b/>
          <w:sz w:val="20"/>
        </w:rPr>
      </w:pPr>
      <w:r>
        <w:rPr>
          <w:rFonts w:cs="Arial"/>
          <w:b/>
          <w:sz w:val="2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E23DF8" w:rsidTr="005F0555">
        <w:tc>
          <w:tcPr>
            <w:tcW w:w="4814" w:type="dxa"/>
          </w:tcPr>
          <w:p w:rsidR="00E23DF8" w:rsidRPr="00417A7A" w:rsidRDefault="00E23DF8" w:rsidP="000C7D44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left" w:pos="567"/>
              </w:tabs>
              <w:rPr>
                <w:rFonts w:ascii="Arial" w:hAnsi="Arial" w:cs="Arial"/>
                <w:b/>
                <w:color w:val="000000" w:themeColor="text1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417A7A">
              <w:rPr>
                <w:rFonts w:ascii="Arial" w:hAnsi="Arial" w:cs="Arial"/>
                <w:b/>
                <w:noProof/>
                <w:color w:val="000000" w:themeColor="text1"/>
                <w:sz w:val="44"/>
                <w:szCs w:val="44"/>
              </w:rPr>
              <w:lastRenderedPageBreak/>
              <w:drawing>
                <wp:anchor distT="0" distB="0" distL="114300" distR="114300" simplePos="0" relativeHeight="251672576" behindDoc="1" locked="0" layoutInCell="1" allowOverlap="1" wp14:anchorId="475936DF" wp14:editId="449AF043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6350</wp:posOffset>
                  </wp:positionV>
                  <wp:extent cx="3009900" cy="2238375"/>
                  <wp:effectExtent l="0" t="0" r="0" b="9525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G_20191017_140631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417A7A">
              <w:rPr>
                <w:rFonts w:ascii="Arial" w:hAnsi="Arial" w:cs="Arial"/>
                <w:b/>
                <w:color w:val="000000" w:themeColor="text1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1</w:t>
            </w:r>
          </w:p>
          <w:p w:rsidR="00E23DF8" w:rsidRPr="00417A7A" w:rsidRDefault="00E23DF8" w:rsidP="000C7D44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left" w:pos="567"/>
              </w:tabs>
              <w:rPr>
                <w:rFonts w:ascii="Arial" w:hAnsi="Arial" w:cs="Arial"/>
                <w:b/>
                <w:color w:val="000000" w:themeColor="text1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:rsidR="00E23DF8" w:rsidRPr="00417A7A" w:rsidRDefault="001E0C98" w:rsidP="000C7D44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left" w:pos="567"/>
              </w:tabs>
              <w:rPr>
                <w:rFonts w:ascii="Arial" w:hAnsi="Arial" w:cs="Arial"/>
                <w:b/>
                <w:color w:val="000000" w:themeColor="text1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417A7A">
              <w:rPr>
                <w:rFonts w:ascii="Arial" w:hAnsi="Arial" w:cs="Arial"/>
                <w:b/>
                <w:noProof/>
                <w:color w:val="000000" w:themeColor="text1"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8D4EB20" wp14:editId="4B4D16D2">
                      <wp:simplePos x="0" y="0"/>
                      <wp:positionH relativeFrom="column">
                        <wp:posOffset>1603375</wp:posOffset>
                      </wp:positionH>
                      <wp:positionV relativeFrom="paragraph">
                        <wp:posOffset>312420</wp:posOffset>
                      </wp:positionV>
                      <wp:extent cx="361950" cy="180975"/>
                      <wp:effectExtent l="0" t="0" r="76200" b="47625"/>
                      <wp:wrapNone/>
                      <wp:docPr id="28" name="Straight Arrow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54AE90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8" o:spid="_x0000_s1026" type="#_x0000_t32" style="position:absolute;margin-left:126.25pt;margin-top:24.6pt;width:28.5pt;height:14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" strokecolor="#bc4542 [3045]">
                      <v:stroke endarrow="block"/>
                    </v:shape>
                  </w:pict>
                </mc:Fallback>
              </mc:AlternateContent>
            </w:r>
          </w:p>
          <w:p w:rsidR="00E23DF8" w:rsidRPr="00417A7A" w:rsidRDefault="00E23DF8" w:rsidP="000C7D44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left" w:pos="567"/>
              </w:tabs>
              <w:rPr>
                <w:rFonts w:ascii="Arial" w:hAnsi="Arial" w:cs="Arial"/>
                <w:b/>
                <w:color w:val="000000" w:themeColor="text1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417A7A">
              <w:rPr>
                <w:rFonts w:ascii="Arial" w:hAnsi="Arial" w:cs="Arial"/>
                <w:b/>
                <w:noProof/>
                <w:color w:val="000000" w:themeColor="text1"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1456055</wp:posOffset>
                      </wp:positionH>
                      <wp:positionV relativeFrom="paragraph">
                        <wp:posOffset>136525</wp:posOffset>
                      </wp:positionV>
                      <wp:extent cx="361950" cy="180975"/>
                      <wp:effectExtent l="0" t="0" r="76200" b="47625"/>
                      <wp:wrapNone/>
                      <wp:docPr id="23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F78554" id="Straight Arrow Connector 23" o:spid="_x0000_s1026" type="#_x0000_t32" style="position:absolute;margin-left:114.65pt;margin-top:10.75pt;width:28.5pt;height:14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" strokecolor="#bc4542 [3045]">
                      <v:stroke endarrow="block"/>
                    </v:shape>
                  </w:pict>
                </mc:Fallback>
              </mc:AlternateContent>
            </w:r>
            <w:r w:rsidRPr="00417A7A">
              <w:rPr>
                <w:rFonts w:ascii="Arial" w:hAnsi="Arial" w:cs="Arial"/>
                <w:b/>
                <w:noProof/>
                <w:color w:val="000000" w:themeColor="text1"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A27AA05" wp14:editId="1EB26267">
                      <wp:simplePos x="0" y="0"/>
                      <wp:positionH relativeFrom="column">
                        <wp:posOffset>1536700</wp:posOffset>
                      </wp:positionH>
                      <wp:positionV relativeFrom="paragraph">
                        <wp:posOffset>55245</wp:posOffset>
                      </wp:positionV>
                      <wp:extent cx="361950" cy="180975"/>
                      <wp:effectExtent l="0" t="0" r="76200" b="47625"/>
                      <wp:wrapNone/>
                      <wp:docPr id="24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1C978E" id="Straight Arrow Connector 24" o:spid="_x0000_s1026" type="#_x0000_t32" style="position:absolute;margin-left:121pt;margin-top:4.35pt;width:28.5pt;height:14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" strokecolor="#bc4542 [3045]">
                      <v:stroke endarrow="block"/>
                    </v:shape>
                  </w:pict>
                </mc:Fallback>
              </mc:AlternateContent>
            </w:r>
          </w:p>
          <w:p w:rsidR="00E23DF8" w:rsidRPr="00417A7A" w:rsidRDefault="00E23DF8" w:rsidP="000C7D44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left" w:pos="567"/>
              </w:tabs>
              <w:rPr>
                <w:rFonts w:ascii="Arial" w:hAnsi="Arial" w:cs="Arial"/>
                <w:b/>
                <w:color w:val="000000" w:themeColor="text1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:rsidR="00E23DF8" w:rsidRPr="00417A7A" w:rsidRDefault="00E23DF8" w:rsidP="000C7D44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left" w:pos="567"/>
              </w:tabs>
              <w:rPr>
                <w:rFonts w:ascii="Arial" w:hAnsi="Arial" w:cs="Arial"/>
                <w:b/>
                <w:color w:val="000000" w:themeColor="text1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</w:tc>
        <w:tc>
          <w:tcPr>
            <w:tcW w:w="4815" w:type="dxa"/>
          </w:tcPr>
          <w:p w:rsidR="005F0555" w:rsidRPr="00417A7A" w:rsidRDefault="00202A91" w:rsidP="000C7D44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left" w:pos="567"/>
              </w:tabs>
              <w:rPr>
                <w:rFonts w:ascii="Arial" w:hAnsi="Arial" w:cs="Arial"/>
                <w:b/>
                <w:color w:val="000000" w:themeColor="text1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417A7A">
              <w:rPr>
                <w:rFonts w:ascii="Arial" w:hAnsi="Arial" w:cs="Arial"/>
                <w:b/>
                <w:noProof/>
                <w:color w:val="000000" w:themeColor="text1"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09642B6" wp14:editId="2F8A28F1">
                      <wp:simplePos x="0" y="0"/>
                      <wp:positionH relativeFrom="column">
                        <wp:posOffset>1156335</wp:posOffset>
                      </wp:positionH>
                      <wp:positionV relativeFrom="paragraph">
                        <wp:posOffset>960120</wp:posOffset>
                      </wp:positionV>
                      <wp:extent cx="952500" cy="409575"/>
                      <wp:effectExtent l="38100" t="0" r="19050" b="66675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00" cy="4095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61D633" id="Straight Arrow Connector 34" o:spid="_x0000_s1026" type="#_x0000_t32" style="position:absolute;margin-left:91.05pt;margin-top:75.6pt;width:75pt;height:32.2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" strokecolor="#bc4542 [3045]">
                      <v:stroke endarrow="block"/>
                    </v:shape>
                  </w:pict>
                </mc:Fallback>
              </mc:AlternateContent>
            </w:r>
            <w:r w:rsidRPr="00417A7A">
              <w:rPr>
                <w:rFonts w:ascii="Arial" w:hAnsi="Arial" w:cs="Arial"/>
                <w:b/>
                <w:noProof/>
                <w:color w:val="000000" w:themeColor="text1"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09642B6" wp14:editId="2F8A28F1">
                      <wp:simplePos x="0" y="0"/>
                      <wp:positionH relativeFrom="column">
                        <wp:posOffset>889635</wp:posOffset>
                      </wp:positionH>
                      <wp:positionV relativeFrom="paragraph">
                        <wp:posOffset>988695</wp:posOffset>
                      </wp:positionV>
                      <wp:extent cx="952500" cy="409575"/>
                      <wp:effectExtent l="38100" t="0" r="19050" b="66675"/>
                      <wp:wrapNone/>
                      <wp:docPr id="33" name="Straight Arrow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00" cy="4095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1FF4DC" id="Straight Arrow Connector 33" o:spid="_x0000_s1026" type="#_x0000_t32" style="position:absolute;margin-left:70.05pt;margin-top:77.85pt;width:75pt;height:32.2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" strokecolor="#bc4542 [3045]">
                      <v:stroke endarrow="block"/>
                    </v:shape>
                  </w:pict>
                </mc:Fallback>
              </mc:AlternateContent>
            </w:r>
            <w:r w:rsidR="001E0C98" w:rsidRPr="00417A7A">
              <w:rPr>
                <w:rFonts w:ascii="Arial" w:hAnsi="Arial" w:cs="Arial"/>
                <w:b/>
                <w:noProof/>
                <w:color w:val="000000" w:themeColor="text1"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89ABDFD" wp14:editId="437771D8">
                      <wp:simplePos x="0" y="0"/>
                      <wp:positionH relativeFrom="column">
                        <wp:posOffset>513715</wp:posOffset>
                      </wp:positionH>
                      <wp:positionV relativeFrom="paragraph">
                        <wp:posOffset>1089024</wp:posOffset>
                      </wp:positionV>
                      <wp:extent cx="952500" cy="409575"/>
                      <wp:effectExtent l="38100" t="0" r="19050" b="66675"/>
                      <wp:wrapNone/>
                      <wp:docPr id="25" name="Straight Arrow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00" cy="4095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0DA793" id="Straight Arrow Connector 25" o:spid="_x0000_s1026" type="#_x0000_t32" style="position:absolute;margin-left:40.45pt;margin-top:85.75pt;width:75pt;height:32.2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" strokecolor="#bc4542 [3045]">
                      <v:stroke endarrow="block"/>
                    </v:shape>
                  </w:pict>
                </mc:Fallback>
              </mc:AlternateContent>
            </w:r>
            <w:r w:rsidR="00E23DF8" w:rsidRPr="00417A7A">
              <w:rPr>
                <w:rFonts w:ascii="Arial" w:hAnsi="Arial" w:cs="Arial"/>
                <w:b/>
                <w:noProof/>
                <w:color w:val="000000" w:themeColor="text1"/>
                <w:sz w:val="44"/>
                <w:szCs w:val="44"/>
              </w:rPr>
              <w:drawing>
                <wp:anchor distT="0" distB="0" distL="114300" distR="114300" simplePos="0" relativeHeight="251669504" behindDoc="1" locked="0" layoutInCell="1" allowOverlap="1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19050</wp:posOffset>
                  </wp:positionV>
                  <wp:extent cx="3033266" cy="2239200"/>
                  <wp:effectExtent l="0" t="0" r="0" b="889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G_20191017_140650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266" cy="223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23DF8" w:rsidRPr="00417A7A">
              <w:rPr>
                <w:rFonts w:ascii="Arial" w:hAnsi="Arial" w:cs="Arial"/>
                <w:b/>
                <w:color w:val="000000" w:themeColor="text1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2</w:t>
            </w:r>
          </w:p>
        </w:tc>
      </w:tr>
      <w:tr w:rsidR="00E23DF8" w:rsidTr="005F0555">
        <w:tc>
          <w:tcPr>
            <w:tcW w:w="4814" w:type="dxa"/>
          </w:tcPr>
          <w:p w:rsidR="00E23DF8" w:rsidRPr="00417A7A" w:rsidRDefault="00E23DF8" w:rsidP="000C7D44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left" w:pos="567"/>
              </w:tabs>
              <w:rPr>
                <w:rFonts w:ascii="Arial" w:hAnsi="Arial" w:cs="Arial"/>
                <w:b/>
                <w:color w:val="000000" w:themeColor="text1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417A7A">
              <w:rPr>
                <w:rFonts w:ascii="Arial" w:hAnsi="Arial" w:cs="Arial"/>
                <w:b/>
                <w:noProof/>
                <w:color w:val="000000" w:themeColor="text1"/>
                <w:sz w:val="44"/>
                <w:szCs w:val="44"/>
              </w:rPr>
              <w:drawing>
                <wp:anchor distT="0" distB="0" distL="114300" distR="114300" simplePos="0" relativeHeight="251693056" behindDoc="1" locked="0" layoutInCell="1" allowOverlap="1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20955</wp:posOffset>
                  </wp:positionV>
                  <wp:extent cx="2990850" cy="2279015"/>
                  <wp:effectExtent l="0" t="0" r="0" b="6985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G_20191017_140708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414" cy="227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17A7A">
              <w:rPr>
                <w:rFonts w:ascii="Arial" w:hAnsi="Arial" w:cs="Arial"/>
                <w:b/>
                <w:color w:val="000000" w:themeColor="text1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3</w:t>
            </w:r>
          </w:p>
          <w:p w:rsidR="00E23DF8" w:rsidRPr="00417A7A" w:rsidRDefault="00E23DF8" w:rsidP="000C7D44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left" w:pos="567"/>
              </w:tabs>
              <w:rPr>
                <w:rFonts w:ascii="Arial" w:hAnsi="Arial" w:cs="Arial"/>
                <w:b/>
                <w:color w:val="000000" w:themeColor="text1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:rsidR="00E23DF8" w:rsidRPr="00417A7A" w:rsidRDefault="00360C00" w:rsidP="000C7D44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left" w:pos="567"/>
              </w:tabs>
              <w:rPr>
                <w:rFonts w:ascii="Arial" w:hAnsi="Arial" w:cs="Arial"/>
                <w:b/>
                <w:color w:val="000000" w:themeColor="text1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417A7A">
              <w:rPr>
                <w:rFonts w:ascii="Arial" w:hAnsi="Arial" w:cs="Arial"/>
                <w:b/>
                <w:noProof/>
                <w:color w:val="000000" w:themeColor="text1"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0916A49F" wp14:editId="44B61458">
                      <wp:simplePos x="0" y="0"/>
                      <wp:positionH relativeFrom="column">
                        <wp:posOffset>1108075</wp:posOffset>
                      </wp:positionH>
                      <wp:positionV relativeFrom="paragraph">
                        <wp:posOffset>199390</wp:posOffset>
                      </wp:positionV>
                      <wp:extent cx="257175" cy="342900"/>
                      <wp:effectExtent l="38100" t="38100" r="28575" b="19050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57175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F6D31A0" id="Straight Arrow Connector 31" o:spid="_x0000_s1026" type="#_x0000_t32" style="position:absolute;margin-left:87.25pt;margin-top:15.7pt;width:20.25pt;height:27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" strokecolor="#bc4542 [3045]">
                      <v:stroke endarrow="block"/>
                    </v:shape>
                  </w:pict>
                </mc:Fallback>
              </mc:AlternateContent>
            </w:r>
            <w:r w:rsidRPr="00417A7A">
              <w:rPr>
                <w:rFonts w:ascii="Arial" w:hAnsi="Arial" w:cs="Arial"/>
                <w:b/>
                <w:noProof/>
                <w:color w:val="000000" w:themeColor="text1"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875030</wp:posOffset>
                      </wp:positionH>
                      <wp:positionV relativeFrom="paragraph">
                        <wp:posOffset>299720</wp:posOffset>
                      </wp:positionV>
                      <wp:extent cx="257175" cy="342900"/>
                      <wp:effectExtent l="38100" t="38100" r="28575" b="19050"/>
                      <wp:wrapNone/>
                      <wp:docPr id="29" name="Straight Arrow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57175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BA7B1F" id="Straight Arrow Connector 29" o:spid="_x0000_s1026" type="#_x0000_t32" style="position:absolute;margin-left:68.9pt;margin-top:23.6pt;width:20.25pt;height:27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" strokecolor="#bc4542 [3045]">
                      <v:stroke endarrow="block"/>
                    </v:shape>
                  </w:pict>
                </mc:Fallback>
              </mc:AlternateContent>
            </w:r>
          </w:p>
          <w:p w:rsidR="00E23DF8" w:rsidRPr="00417A7A" w:rsidRDefault="00360C00" w:rsidP="000C7D44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left" w:pos="567"/>
              </w:tabs>
              <w:rPr>
                <w:rFonts w:ascii="Arial" w:hAnsi="Arial" w:cs="Arial"/>
                <w:b/>
                <w:color w:val="000000" w:themeColor="text1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417A7A">
              <w:rPr>
                <w:rFonts w:ascii="Arial" w:hAnsi="Arial" w:cs="Arial"/>
                <w:b/>
                <w:noProof/>
                <w:color w:val="000000" w:themeColor="text1"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916A49F" wp14:editId="44B61458">
                      <wp:simplePos x="0" y="0"/>
                      <wp:positionH relativeFrom="column">
                        <wp:posOffset>660400</wp:posOffset>
                      </wp:positionH>
                      <wp:positionV relativeFrom="paragraph">
                        <wp:posOffset>132080</wp:posOffset>
                      </wp:positionV>
                      <wp:extent cx="257175" cy="342900"/>
                      <wp:effectExtent l="38100" t="38100" r="28575" b="19050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57175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56D2CE" id="Straight Arrow Connector 30" o:spid="_x0000_s1026" type="#_x0000_t32" style="position:absolute;margin-left:52pt;margin-top:10.4pt;width:20.25pt;height:27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" strokecolor="#bc4542 [3045]">
                      <v:stroke endarrow="block"/>
                    </v:shape>
                  </w:pict>
                </mc:Fallback>
              </mc:AlternateContent>
            </w:r>
          </w:p>
          <w:p w:rsidR="00E23DF8" w:rsidRPr="00417A7A" w:rsidRDefault="00E23DF8" w:rsidP="000C7D44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left" w:pos="567"/>
              </w:tabs>
              <w:rPr>
                <w:rFonts w:ascii="Arial" w:hAnsi="Arial" w:cs="Arial"/>
                <w:b/>
                <w:color w:val="000000" w:themeColor="text1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:rsidR="00E23DF8" w:rsidRPr="00417A7A" w:rsidRDefault="00E23DF8" w:rsidP="000C7D44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left" w:pos="567"/>
              </w:tabs>
              <w:rPr>
                <w:rFonts w:ascii="Arial" w:hAnsi="Arial" w:cs="Arial"/>
                <w:b/>
                <w:color w:val="000000" w:themeColor="text1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:rsidR="00E23DF8" w:rsidRPr="00417A7A" w:rsidRDefault="00E23DF8" w:rsidP="000C7D44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left" w:pos="567"/>
              </w:tabs>
              <w:rPr>
                <w:rFonts w:ascii="Arial" w:hAnsi="Arial" w:cs="Arial"/>
                <w:b/>
                <w:color w:val="000000" w:themeColor="text1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</w:tc>
        <w:tc>
          <w:tcPr>
            <w:tcW w:w="4815" w:type="dxa"/>
          </w:tcPr>
          <w:p w:rsidR="005F0555" w:rsidRPr="00417A7A" w:rsidRDefault="00E23DF8" w:rsidP="000C7D44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left" w:pos="567"/>
              </w:tabs>
              <w:rPr>
                <w:rFonts w:ascii="Arial" w:hAnsi="Arial" w:cs="Arial"/>
                <w:b/>
                <w:color w:val="000000" w:themeColor="text1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417A7A">
              <w:rPr>
                <w:rFonts w:ascii="Arial" w:hAnsi="Arial" w:cs="Arial"/>
                <w:b/>
                <w:noProof/>
                <w:color w:val="000000" w:themeColor="text1"/>
                <w:sz w:val="44"/>
                <w:szCs w:val="44"/>
              </w:rPr>
              <w:drawing>
                <wp:anchor distT="0" distB="0" distL="114300" distR="114300" simplePos="0" relativeHeight="251673600" behindDoc="1" locked="0" layoutInCell="1" allowOverlap="1">
                  <wp:simplePos x="0" y="0"/>
                  <wp:positionH relativeFrom="column">
                    <wp:posOffset>-38735</wp:posOffset>
                  </wp:positionH>
                  <wp:positionV relativeFrom="paragraph">
                    <wp:posOffset>20955</wp:posOffset>
                  </wp:positionV>
                  <wp:extent cx="3034665" cy="2275840"/>
                  <wp:effectExtent l="0" t="0" r="0" b="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G_20191017_140721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665" cy="227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417A7A">
              <w:rPr>
                <w:rFonts w:ascii="Arial" w:hAnsi="Arial" w:cs="Arial"/>
                <w:b/>
                <w:color w:val="000000" w:themeColor="text1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4</w:t>
            </w:r>
          </w:p>
        </w:tc>
      </w:tr>
    </w:tbl>
    <w:p w:rsidR="005F0555" w:rsidRDefault="00D543CA" w:rsidP="000C7D44">
      <w:pPr>
        <w:pStyle w:val="LO-Normal"/>
        <w:tabs>
          <w:tab w:val="left" w:pos="567"/>
        </w:tabs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Figure 12</w:t>
      </w:r>
      <w:r w:rsidR="00CE2B7F">
        <w:rPr>
          <w:rFonts w:ascii="Arial" w:hAnsi="Arial" w:cs="Arial"/>
          <w:b/>
          <w:sz w:val="20"/>
          <w:szCs w:val="20"/>
        </w:rPr>
        <w:t>: (1) placement of the weights p</w:t>
      </w:r>
      <w:r w:rsidR="007B2C5E">
        <w:rPr>
          <w:rFonts w:ascii="Arial" w:hAnsi="Arial" w:cs="Arial"/>
          <w:b/>
          <w:sz w:val="20"/>
          <w:szCs w:val="20"/>
        </w:rPr>
        <w:t>rior to the test before sliding them sequentially</w:t>
      </w:r>
      <w:r w:rsidR="00CE2B7F">
        <w:rPr>
          <w:rFonts w:ascii="Arial" w:hAnsi="Arial" w:cs="Arial"/>
          <w:b/>
          <w:sz w:val="20"/>
          <w:szCs w:val="20"/>
        </w:rPr>
        <w:t xml:space="preserve"> onto the force platform. (2, 3, 4</w:t>
      </w:r>
      <w:r w:rsidR="007B2C5E">
        <w:rPr>
          <w:rFonts w:ascii="Arial" w:hAnsi="Arial" w:cs="Arial"/>
          <w:b/>
          <w:sz w:val="20"/>
          <w:szCs w:val="20"/>
        </w:rPr>
        <w:t>) sliding</w:t>
      </w:r>
      <w:r w:rsidR="00CE2B7F">
        <w:rPr>
          <w:rFonts w:ascii="Arial" w:hAnsi="Arial" w:cs="Arial"/>
          <w:b/>
          <w:sz w:val="20"/>
          <w:szCs w:val="20"/>
        </w:rPr>
        <w:t xml:space="preserve"> the weights between</w:t>
      </w:r>
      <w:r w:rsidR="007B2C5E">
        <w:rPr>
          <w:rFonts w:ascii="Arial" w:hAnsi="Arial" w:cs="Arial"/>
          <w:b/>
          <w:sz w:val="20"/>
          <w:szCs w:val="20"/>
        </w:rPr>
        <w:t>,</w:t>
      </w:r>
      <w:r w:rsidR="00CE2B7F">
        <w:rPr>
          <w:rFonts w:ascii="Arial" w:hAnsi="Arial" w:cs="Arial"/>
          <w:b/>
          <w:sz w:val="20"/>
          <w:szCs w:val="20"/>
        </w:rPr>
        <w:t xml:space="preserve"> then off</w:t>
      </w:r>
      <w:r w:rsidR="007B2C5E">
        <w:rPr>
          <w:rFonts w:ascii="Arial" w:hAnsi="Arial" w:cs="Arial"/>
          <w:b/>
          <w:sz w:val="20"/>
          <w:szCs w:val="20"/>
        </w:rPr>
        <w:t>,</w:t>
      </w:r>
      <w:r w:rsidR="00CE2B7F">
        <w:rPr>
          <w:rFonts w:ascii="Arial" w:hAnsi="Arial" w:cs="Arial"/>
          <w:b/>
          <w:sz w:val="20"/>
          <w:szCs w:val="20"/>
        </w:rPr>
        <w:t xml:space="preserve"> the force platforms.</w:t>
      </w:r>
    </w:p>
    <w:p w:rsidR="0035388F" w:rsidRDefault="0035388F" w:rsidP="000C7D44">
      <w:pPr>
        <w:pStyle w:val="LO-Normal"/>
        <w:tabs>
          <w:tab w:val="left" w:pos="567"/>
        </w:tabs>
        <w:rPr>
          <w:rFonts w:ascii="Arial" w:hAnsi="Arial" w:cs="Arial"/>
          <w:b/>
          <w:sz w:val="20"/>
          <w:szCs w:val="20"/>
        </w:rPr>
      </w:pPr>
    </w:p>
    <w:p w:rsidR="0035388F" w:rsidRDefault="0035388F" w:rsidP="00A631D2">
      <w:pPr>
        <w:pStyle w:val="LO-Normal"/>
        <w:tabs>
          <w:tab w:val="left" w:pos="567"/>
        </w:tabs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5365813" cy="3190875"/>
            <wp:effectExtent l="38100" t="38100" r="101600" b="857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Nexus_fp_grap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770" cy="320928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7239" w:rsidRDefault="0035388F" w:rsidP="000C7D44">
      <w:pPr>
        <w:pStyle w:val="LO-Normal"/>
        <w:tabs>
          <w:tab w:val="left" w:pos="567"/>
        </w:tabs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Figure 13: </w:t>
      </w:r>
      <w:r w:rsidR="00246D7F">
        <w:rPr>
          <w:rFonts w:ascii="Arial" w:hAnsi="Arial" w:cs="Arial"/>
          <w:b/>
          <w:sz w:val="20"/>
          <w:szCs w:val="20"/>
        </w:rPr>
        <w:t>Graph of force platform</w:t>
      </w:r>
      <w:r w:rsidR="00C53C98">
        <w:rPr>
          <w:rFonts w:ascii="Arial" w:hAnsi="Arial" w:cs="Arial"/>
          <w:b/>
          <w:sz w:val="20"/>
          <w:szCs w:val="20"/>
        </w:rPr>
        <w:t>s</w:t>
      </w:r>
      <w:r w:rsidR="00246D7F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="00246D7F">
        <w:rPr>
          <w:rFonts w:ascii="Arial" w:hAnsi="Arial" w:cs="Arial"/>
          <w:b/>
          <w:sz w:val="20"/>
          <w:szCs w:val="20"/>
        </w:rPr>
        <w:t>Fz</w:t>
      </w:r>
      <w:proofErr w:type="spellEnd"/>
      <w:r w:rsidR="00246D7F">
        <w:rPr>
          <w:rFonts w:ascii="Arial" w:hAnsi="Arial" w:cs="Arial"/>
          <w:b/>
          <w:sz w:val="20"/>
          <w:szCs w:val="20"/>
        </w:rPr>
        <w:t xml:space="preserve">. The current frame </w:t>
      </w:r>
      <w:r w:rsidR="00113FC8">
        <w:rPr>
          <w:rFonts w:ascii="Arial" w:hAnsi="Arial" w:cs="Arial"/>
          <w:b/>
          <w:sz w:val="20"/>
          <w:szCs w:val="20"/>
        </w:rPr>
        <w:t>can be changed by dragging</w:t>
      </w:r>
      <w:r w:rsidR="00246D7F">
        <w:rPr>
          <w:rFonts w:ascii="Arial" w:hAnsi="Arial" w:cs="Arial"/>
          <w:b/>
          <w:sz w:val="20"/>
          <w:szCs w:val="20"/>
        </w:rPr>
        <w:t xml:space="preserve"> the moveable bar </w:t>
      </w:r>
      <w:r w:rsidR="00246D7F" w:rsidRPr="00246D7F">
        <w:rPr>
          <w:rFonts w:ascii="Arial" w:hAnsi="Arial" w:cs="Arial"/>
          <w:b/>
          <w:color w:val="FF0000"/>
          <w:sz w:val="20"/>
          <w:szCs w:val="20"/>
        </w:rPr>
        <w:t>A</w:t>
      </w:r>
      <w:r w:rsidR="00246D7F">
        <w:rPr>
          <w:rFonts w:ascii="Arial" w:hAnsi="Arial" w:cs="Arial"/>
          <w:b/>
          <w:sz w:val="20"/>
          <w:szCs w:val="20"/>
        </w:rPr>
        <w:t xml:space="preserve">. The value at that frame is shown at </w:t>
      </w:r>
      <w:r w:rsidR="00246D7F" w:rsidRPr="00246D7F">
        <w:rPr>
          <w:rFonts w:ascii="Arial" w:hAnsi="Arial" w:cs="Arial"/>
          <w:b/>
          <w:color w:val="FF0000"/>
          <w:sz w:val="20"/>
          <w:szCs w:val="20"/>
        </w:rPr>
        <w:t>B</w:t>
      </w:r>
      <w:r w:rsidR="000533D0">
        <w:rPr>
          <w:rFonts w:ascii="Arial" w:hAnsi="Arial" w:cs="Arial"/>
          <w:b/>
          <w:sz w:val="20"/>
          <w:szCs w:val="20"/>
        </w:rPr>
        <w:t xml:space="preserve">. Sections of the graph </w:t>
      </w:r>
      <w:r w:rsidR="00A918DE">
        <w:rPr>
          <w:rFonts w:ascii="Arial" w:hAnsi="Arial" w:cs="Arial"/>
          <w:b/>
          <w:sz w:val="20"/>
          <w:szCs w:val="20"/>
        </w:rPr>
        <w:t xml:space="preserve">where </w:t>
      </w:r>
      <w:proofErr w:type="spellStart"/>
      <w:r w:rsidR="00A918DE">
        <w:rPr>
          <w:rFonts w:ascii="Arial" w:hAnsi="Arial" w:cs="Arial"/>
          <w:b/>
          <w:sz w:val="20"/>
          <w:szCs w:val="20"/>
        </w:rPr>
        <w:t>Fz</w:t>
      </w:r>
      <w:proofErr w:type="spellEnd"/>
      <w:r w:rsidR="00A918DE">
        <w:rPr>
          <w:rFonts w:ascii="Arial" w:hAnsi="Arial" w:cs="Arial"/>
          <w:b/>
          <w:sz w:val="20"/>
          <w:szCs w:val="20"/>
        </w:rPr>
        <w:t xml:space="preserve"> values should be inspected</w:t>
      </w:r>
      <w:r w:rsidR="000533D0">
        <w:rPr>
          <w:rFonts w:ascii="Arial" w:hAnsi="Arial" w:cs="Arial"/>
          <w:b/>
          <w:sz w:val="20"/>
          <w:szCs w:val="20"/>
        </w:rPr>
        <w:t xml:space="preserve"> are highlighted in boxes </w:t>
      </w:r>
      <w:r w:rsidR="000533D0" w:rsidRPr="000533D0">
        <w:rPr>
          <w:rFonts w:ascii="Arial" w:hAnsi="Arial" w:cs="Arial"/>
          <w:b/>
          <w:color w:val="FF0000"/>
          <w:sz w:val="20"/>
          <w:szCs w:val="20"/>
        </w:rPr>
        <w:t>1</w:t>
      </w:r>
      <w:r w:rsidR="000533D0">
        <w:rPr>
          <w:rFonts w:ascii="Arial" w:hAnsi="Arial" w:cs="Arial"/>
          <w:b/>
          <w:sz w:val="20"/>
          <w:szCs w:val="20"/>
        </w:rPr>
        <w:t xml:space="preserve"> through </w:t>
      </w:r>
      <w:r w:rsidR="000533D0" w:rsidRPr="000533D0">
        <w:rPr>
          <w:rFonts w:ascii="Arial" w:hAnsi="Arial" w:cs="Arial"/>
          <w:b/>
          <w:color w:val="FF0000"/>
          <w:sz w:val="20"/>
          <w:szCs w:val="20"/>
        </w:rPr>
        <w:t>8</w:t>
      </w:r>
      <w:r w:rsidR="000533D0">
        <w:rPr>
          <w:rFonts w:ascii="Arial" w:hAnsi="Arial" w:cs="Arial"/>
          <w:b/>
          <w:sz w:val="20"/>
          <w:szCs w:val="20"/>
        </w:rPr>
        <w:t>.</w:t>
      </w:r>
    </w:p>
    <w:p w:rsidR="00FC7239" w:rsidRDefault="00FC7239" w:rsidP="000C7D44">
      <w:pPr>
        <w:pStyle w:val="LO-Normal"/>
        <w:tabs>
          <w:tab w:val="left" w:pos="567"/>
        </w:tabs>
        <w:rPr>
          <w:rFonts w:ascii="Arial" w:hAnsi="Arial" w:cs="Arial"/>
          <w:b/>
          <w:sz w:val="20"/>
          <w:szCs w:val="20"/>
        </w:rPr>
      </w:pPr>
    </w:p>
    <w:p w:rsidR="003563B9" w:rsidRPr="00CB222A" w:rsidRDefault="005400A7" w:rsidP="00FC7239">
      <w:pPr>
        <w:pStyle w:val="LO-Normal"/>
        <w:rPr>
          <w:rFonts w:ascii="Arial" w:hAnsi="Arial" w:cs="Arial"/>
          <w:b/>
          <w:bCs/>
          <w:sz w:val="20"/>
          <w:szCs w:val="20"/>
        </w:rPr>
      </w:pPr>
      <w:r w:rsidRPr="00CB222A">
        <w:rPr>
          <w:rFonts w:ascii="Arial" w:hAnsi="Arial" w:cs="Arial"/>
          <w:b/>
          <w:bCs/>
          <w:sz w:val="20"/>
          <w:szCs w:val="20"/>
        </w:rPr>
        <w:lastRenderedPageBreak/>
        <w:t>Table</w:t>
      </w:r>
      <w:r w:rsidR="003563B9" w:rsidRPr="00CB222A">
        <w:rPr>
          <w:rFonts w:ascii="Arial" w:hAnsi="Arial" w:cs="Arial"/>
          <w:b/>
          <w:bCs/>
          <w:sz w:val="20"/>
          <w:szCs w:val="20"/>
        </w:rPr>
        <w:t xml:space="preserve"> 1</w:t>
      </w:r>
      <w:r w:rsidR="00550438" w:rsidRPr="00CB222A">
        <w:rPr>
          <w:rFonts w:ascii="Arial" w:hAnsi="Arial" w:cs="Arial"/>
          <w:b/>
          <w:bCs/>
          <w:sz w:val="20"/>
          <w:szCs w:val="20"/>
        </w:rPr>
        <w:t>: Force platform measurement upper and lower limits (</w:t>
      </w:r>
      <w:r w:rsidRPr="00CB222A">
        <w:rPr>
          <w:rFonts w:ascii="Arial" w:hAnsi="Arial" w:cs="Arial"/>
          <w:b/>
          <w:bCs/>
          <w:sz w:val="20"/>
          <w:szCs w:val="20"/>
        </w:rPr>
        <w:t>±</w:t>
      </w:r>
      <w:r w:rsidR="00550438" w:rsidRPr="00CB222A">
        <w:rPr>
          <w:rFonts w:ascii="Arial" w:hAnsi="Arial" w:cs="Arial"/>
          <w:b/>
          <w:bCs/>
          <w:sz w:val="20"/>
          <w:szCs w:val="20"/>
        </w:rPr>
        <w:t>5%)</w:t>
      </w:r>
    </w:p>
    <w:tbl>
      <w:tblPr>
        <w:tblStyle w:val="TableGrid"/>
        <w:tblW w:w="9858" w:type="dxa"/>
        <w:tblLook w:val="04A0" w:firstRow="1" w:lastRow="0" w:firstColumn="1" w:lastColumn="0" w:noHBand="0" w:noVBand="1"/>
      </w:tblPr>
      <w:tblGrid>
        <w:gridCol w:w="1925"/>
        <w:gridCol w:w="1403"/>
        <w:gridCol w:w="1497"/>
        <w:gridCol w:w="2541"/>
        <w:gridCol w:w="2492"/>
      </w:tblGrid>
      <w:tr w:rsidR="00550438" w:rsidTr="00D824F0">
        <w:tc>
          <w:tcPr>
            <w:tcW w:w="1925" w:type="dxa"/>
          </w:tcPr>
          <w:p w:rsidR="00550438" w:rsidRPr="00550438" w:rsidRDefault="005400A7" w:rsidP="00D824F0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</w:t>
            </w:r>
            <w:r w:rsidR="00550438" w:rsidRPr="00550438">
              <w:rPr>
                <w:rFonts w:ascii="Arial" w:hAnsi="Arial" w:cs="Arial"/>
                <w:bCs/>
              </w:rPr>
              <w:t xml:space="preserve"> = -9.81ms</w:t>
            </w:r>
            <w:r w:rsidR="00550438" w:rsidRPr="00550438">
              <w:rPr>
                <w:rFonts w:ascii="Arial" w:hAnsi="Arial" w:cs="Arial"/>
                <w:bCs/>
                <w:vertAlign w:val="superscript"/>
              </w:rPr>
              <w:t>-2</w:t>
            </w:r>
          </w:p>
        </w:tc>
        <w:tc>
          <w:tcPr>
            <w:tcW w:w="1403" w:type="dxa"/>
          </w:tcPr>
          <w:p w:rsidR="00550438" w:rsidRPr="00550438" w:rsidRDefault="00550438" w:rsidP="00D824F0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Mass (kg)</w:t>
            </w:r>
          </w:p>
        </w:tc>
        <w:tc>
          <w:tcPr>
            <w:tcW w:w="1497" w:type="dxa"/>
          </w:tcPr>
          <w:p w:rsidR="00550438" w:rsidRPr="00550438" w:rsidRDefault="00550438" w:rsidP="00D824F0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Weight (N)</w:t>
            </w:r>
          </w:p>
        </w:tc>
        <w:tc>
          <w:tcPr>
            <w:tcW w:w="2541" w:type="dxa"/>
          </w:tcPr>
          <w:p w:rsidR="00550438" w:rsidRPr="00550438" w:rsidRDefault="00550438" w:rsidP="00D824F0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Lower limit</w:t>
            </w:r>
            <w:r w:rsidR="00D824F0">
              <w:rPr>
                <w:rFonts w:ascii="Arial" w:hAnsi="Arial" w:cs="Arial"/>
                <w:bCs/>
              </w:rPr>
              <w:t xml:space="preserve"> (N)</w:t>
            </w:r>
            <w:r>
              <w:rPr>
                <w:rFonts w:ascii="Arial" w:hAnsi="Arial" w:cs="Arial"/>
                <w:bCs/>
              </w:rPr>
              <w:t xml:space="preserve"> (-5%)</w:t>
            </w:r>
          </w:p>
        </w:tc>
        <w:tc>
          <w:tcPr>
            <w:tcW w:w="2492" w:type="dxa"/>
          </w:tcPr>
          <w:p w:rsidR="00550438" w:rsidRPr="00550438" w:rsidRDefault="00550438" w:rsidP="00D824F0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Upper limit</w:t>
            </w:r>
            <w:r w:rsidR="00D824F0">
              <w:rPr>
                <w:rFonts w:ascii="Arial" w:hAnsi="Arial" w:cs="Arial"/>
                <w:bCs/>
              </w:rPr>
              <w:t xml:space="preserve"> (N)</w:t>
            </w:r>
            <w:r>
              <w:rPr>
                <w:rFonts w:ascii="Arial" w:hAnsi="Arial" w:cs="Arial"/>
                <w:bCs/>
              </w:rPr>
              <w:t xml:space="preserve"> (+5%)</w:t>
            </w:r>
          </w:p>
        </w:tc>
      </w:tr>
      <w:tr w:rsidR="00550438" w:rsidTr="00D824F0">
        <w:tc>
          <w:tcPr>
            <w:tcW w:w="1925" w:type="dxa"/>
          </w:tcPr>
          <w:p w:rsidR="00550438" w:rsidRPr="00550438" w:rsidRDefault="00550438" w:rsidP="00D824F0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403" w:type="dxa"/>
          </w:tcPr>
          <w:p w:rsidR="00550438" w:rsidRPr="00550438" w:rsidRDefault="00550438" w:rsidP="00D824F0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1497" w:type="dxa"/>
          </w:tcPr>
          <w:p w:rsidR="00550438" w:rsidRPr="00550438" w:rsidRDefault="005400A7" w:rsidP="00D824F0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  <w:r w:rsidR="00550438">
              <w:rPr>
                <w:rFonts w:ascii="Arial" w:hAnsi="Arial" w:cs="Arial"/>
                <w:bCs/>
              </w:rPr>
              <w:t>98.1</w:t>
            </w:r>
          </w:p>
        </w:tc>
        <w:tc>
          <w:tcPr>
            <w:tcW w:w="2541" w:type="dxa"/>
          </w:tcPr>
          <w:p w:rsidR="00550438" w:rsidRPr="00550438" w:rsidRDefault="005400A7" w:rsidP="00D824F0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  <w:r w:rsidR="00550438">
              <w:rPr>
                <w:rFonts w:ascii="Arial" w:hAnsi="Arial" w:cs="Arial"/>
                <w:bCs/>
              </w:rPr>
              <w:t>93.2</w:t>
            </w:r>
          </w:p>
        </w:tc>
        <w:tc>
          <w:tcPr>
            <w:tcW w:w="2492" w:type="dxa"/>
          </w:tcPr>
          <w:p w:rsidR="00550438" w:rsidRPr="00550438" w:rsidRDefault="005400A7" w:rsidP="00D824F0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  <w:r w:rsidR="00550438">
              <w:rPr>
                <w:rFonts w:ascii="Arial" w:hAnsi="Arial" w:cs="Arial"/>
                <w:bCs/>
              </w:rPr>
              <w:t>103.0</w:t>
            </w:r>
          </w:p>
        </w:tc>
      </w:tr>
      <w:tr w:rsidR="00550438" w:rsidTr="00D824F0">
        <w:tc>
          <w:tcPr>
            <w:tcW w:w="1925" w:type="dxa"/>
          </w:tcPr>
          <w:p w:rsidR="00550438" w:rsidRPr="00550438" w:rsidRDefault="00550438" w:rsidP="00D824F0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403" w:type="dxa"/>
          </w:tcPr>
          <w:p w:rsidR="00550438" w:rsidRPr="00550438" w:rsidRDefault="00550438" w:rsidP="00D824F0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20</w:t>
            </w:r>
          </w:p>
        </w:tc>
        <w:tc>
          <w:tcPr>
            <w:tcW w:w="1497" w:type="dxa"/>
          </w:tcPr>
          <w:p w:rsidR="00550438" w:rsidRPr="00550438" w:rsidRDefault="005400A7" w:rsidP="00D824F0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  <w:r w:rsidR="00550438">
              <w:rPr>
                <w:rFonts w:ascii="Arial" w:hAnsi="Arial" w:cs="Arial"/>
                <w:bCs/>
              </w:rPr>
              <w:t>196.2</w:t>
            </w:r>
          </w:p>
        </w:tc>
        <w:tc>
          <w:tcPr>
            <w:tcW w:w="2541" w:type="dxa"/>
          </w:tcPr>
          <w:p w:rsidR="00550438" w:rsidRPr="00550438" w:rsidRDefault="005400A7" w:rsidP="00D824F0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  <w:r w:rsidR="00550438">
              <w:rPr>
                <w:rFonts w:ascii="Arial" w:hAnsi="Arial" w:cs="Arial"/>
                <w:bCs/>
              </w:rPr>
              <w:t>186.4</w:t>
            </w:r>
          </w:p>
        </w:tc>
        <w:tc>
          <w:tcPr>
            <w:tcW w:w="2492" w:type="dxa"/>
          </w:tcPr>
          <w:p w:rsidR="00550438" w:rsidRPr="00550438" w:rsidRDefault="005400A7" w:rsidP="00D824F0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  <w:r w:rsidR="00550438">
              <w:rPr>
                <w:rFonts w:ascii="Arial" w:hAnsi="Arial" w:cs="Arial"/>
                <w:bCs/>
              </w:rPr>
              <w:t>206.0</w:t>
            </w:r>
          </w:p>
        </w:tc>
      </w:tr>
      <w:tr w:rsidR="00550438" w:rsidTr="00D824F0">
        <w:tc>
          <w:tcPr>
            <w:tcW w:w="1925" w:type="dxa"/>
          </w:tcPr>
          <w:p w:rsidR="00550438" w:rsidRPr="00550438" w:rsidRDefault="00550438" w:rsidP="00D824F0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403" w:type="dxa"/>
          </w:tcPr>
          <w:p w:rsidR="00550438" w:rsidRPr="00550438" w:rsidRDefault="00550438" w:rsidP="00D824F0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30</w:t>
            </w:r>
          </w:p>
        </w:tc>
        <w:tc>
          <w:tcPr>
            <w:tcW w:w="1497" w:type="dxa"/>
          </w:tcPr>
          <w:p w:rsidR="00550438" w:rsidRPr="00550438" w:rsidRDefault="005400A7" w:rsidP="00D824F0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  <w:r w:rsidR="00550438">
              <w:rPr>
                <w:rFonts w:ascii="Arial" w:hAnsi="Arial" w:cs="Arial"/>
                <w:bCs/>
              </w:rPr>
              <w:t>294.3</w:t>
            </w:r>
          </w:p>
        </w:tc>
        <w:tc>
          <w:tcPr>
            <w:tcW w:w="2541" w:type="dxa"/>
          </w:tcPr>
          <w:p w:rsidR="00550438" w:rsidRPr="00550438" w:rsidRDefault="005400A7" w:rsidP="00D824F0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  <w:r w:rsidR="00550438">
              <w:rPr>
                <w:rFonts w:ascii="Arial" w:hAnsi="Arial" w:cs="Arial"/>
                <w:bCs/>
              </w:rPr>
              <w:t>279.6</w:t>
            </w:r>
          </w:p>
        </w:tc>
        <w:tc>
          <w:tcPr>
            <w:tcW w:w="2492" w:type="dxa"/>
          </w:tcPr>
          <w:p w:rsidR="00550438" w:rsidRPr="00550438" w:rsidRDefault="005400A7" w:rsidP="00D824F0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  <w:r w:rsidR="00550438">
              <w:rPr>
                <w:rFonts w:ascii="Arial" w:hAnsi="Arial" w:cs="Arial"/>
                <w:bCs/>
              </w:rPr>
              <w:t>309.0</w:t>
            </w:r>
          </w:p>
        </w:tc>
      </w:tr>
    </w:tbl>
    <w:p w:rsidR="003563B9" w:rsidRDefault="003563B9" w:rsidP="00FC7239">
      <w:pPr>
        <w:pStyle w:val="LO-Normal"/>
        <w:rPr>
          <w:rFonts w:ascii="Arial" w:hAnsi="Arial" w:cs="Arial"/>
          <w:b/>
          <w:bCs/>
          <w:sz w:val="28"/>
          <w:szCs w:val="28"/>
        </w:rPr>
      </w:pPr>
    </w:p>
    <w:p w:rsidR="003563B9" w:rsidRDefault="003563B9" w:rsidP="00FC7239">
      <w:pPr>
        <w:pStyle w:val="LO-Normal"/>
        <w:rPr>
          <w:rFonts w:ascii="Arial" w:hAnsi="Arial" w:cs="Arial"/>
          <w:b/>
          <w:bCs/>
          <w:sz w:val="28"/>
          <w:szCs w:val="28"/>
        </w:rPr>
      </w:pPr>
    </w:p>
    <w:p w:rsidR="00FC7239" w:rsidRDefault="00FC7239" w:rsidP="00FC7239">
      <w:pPr>
        <w:pStyle w:val="LO-Normal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3.2 Motion Capture System &amp; Force Platform </w:t>
      </w:r>
      <w:r w:rsidR="00E460D3">
        <w:rPr>
          <w:rFonts w:ascii="Arial" w:hAnsi="Arial" w:cs="Arial"/>
          <w:b/>
          <w:bCs/>
          <w:sz w:val="28"/>
          <w:szCs w:val="28"/>
        </w:rPr>
        <w:t xml:space="preserve">measurement correlation </w:t>
      </w:r>
      <w:r>
        <w:rPr>
          <w:rFonts w:ascii="Arial" w:hAnsi="Arial" w:cs="Arial"/>
          <w:b/>
          <w:bCs/>
          <w:sz w:val="28"/>
          <w:szCs w:val="28"/>
        </w:rPr>
        <w:t>(Pole Test)</w:t>
      </w:r>
    </w:p>
    <w:p w:rsidR="00E460D3" w:rsidRDefault="00696FA1" w:rsidP="00FC7239">
      <w:pPr>
        <w:pStyle w:val="LO-Normal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4147185</wp:posOffset>
                </wp:positionH>
                <wp:positionV relativeFrom="paragraph">
                  <wp:posOffset>128270</wp:posOffset>
                </wp:positionV>
                <wp:extent cx="66675" cy="1009650"/>
                <wp:effectExtent l="57150" t="19050" r="85725" b="3810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10096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C9EA99" id="Straight Arrow Connector 43" o:spid="_x0000_s1026" type="#_x0000_t32" style="position:absolute;margin-left:326.55pt;margin-top:10.1pt;width:5.25pt;height:79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" strokecolor="#4579b8 [3044]" strokeweight="3pt">
                <v:stroke endarrow="block"/>
              </v:shape>
            </w:pict>
          </mc:Fallback>
        </mc:AlternateContent>
      </w:r>
      <w:r w:rsidR="00560D09">
        <w:rPr>
          <w:rFonts w:ascii="Arial" w:hAnsi="Arial" w:cs="Arial"/>
          <w:bCs/>
          <w:noProof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2537460</wp:posOffset>
            </wp:positionH>
            <wp:positionV relativeFrom="paragraph">
              <wp:posOffset>10160</wp:posOffset>
            </wp:positionV>
            <wp:extent cx="3552825" cy="4923201"/>
            <wp:effectExtent l="0" t="0" r="0" b="0"/>
            <wp:wrapTight wrapText="bothSides">
              <wp:wrapPolygon edited="0">
                <wp:start x="0" y="0"/>
                <wp:lineTo x="0" y="21480"/>
                <wp:lineTo x="21426" y="21480"/>
                <wp:lineTo x="21426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ole_test_diagr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923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60D3" w:rsidRDefault="00E460D3" w:rsidP="000C0ADE">
      <w:pPr>
        <w:pStyle w:val="LO-Normal"/>
        <w:numPr>
          <w:ilvl w:val="0"/>
          <w:numId w:val="17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Click </w:t>
      </w:r>
      <w:r w:rsidRPr="001D61F4">
        <w:rPr>
          <w:rFonts w:ascii="Arial" w:hAnsi="Arial" w:cs="Arial"/>
          <w:bCs/>
          <w:color w:val="4F81BD" w:themeColor="accent1"/>
        </w:rPr>
        <w:t>Go Live</w:t>
      </w:r>
      <w:r w:rsidR="00E67D5C">
        <w:rPr>
          <w:rFonts w:ascii="Arial" w:hAnsi="Arial" w:cs="Arial"/>
          <w:bCs/>
          <w:color w:val="4F81BD" w:themeColor="accent1"/>
        </w:rPr>
        <w:t xml:space="preserve"> </w:t>
      </w:r>
      <w:r w:rsidR="00E67D5C" w:rsidRPr="009A51FC">
        <w:rPr>
          <w:rFonts w:ascii="Arial" w:hAnsi="Arial" w:cs="Arial"/>
          <w:bCs/>
        </w:rPr>
        <w:t>(Figure 4,</w:t>
      </w:r>
      <w:r w:rsidR="00E67D5C" w:rsidRPr="009A51FC">
        <w:rPr>
          <w:rFonts w:ascii="Arial" w:hAnsi="Arial" w:cs="Arial"/>
          <w:bCs/>
          <w:color w:val="FF0000"/>
        </w:rPr>
        <w:t>A</w:t>
      </w:r>
      <w:r w:rsidR="00E67D5C">
        <w:rPr>
          <w:rFonts w:ascii="Arial" w:hAnsi="Arial" w:cs="Arial"/>
          <w:bCs/>
        </w:rPr>
        <w:t>)</w:t>
      </w:r>
      <w:r w:rsidR="001D61F4">
        <w:rPr>
          <w:rFonts w:ascii="Arial" w:hAnsi="Arial" w:cs="Arial"/>
          <w:bCs/>
        </w:rPr>
        <w:t xml:space="preserve"> in the </w:t>
      </w:r>
      <w:r w:rsidR="001D61F4" w:rsidRPr="001D61F4">
        <w:rPr>
          <w:rFonts w:ascii="Arial" w:hAnsi="Arial" w:cs="Arial"/>
          <w:bCs/>
          <w:color w:val="4F81BD" w:themeColor="accent1"/>
        </w:rPr>
        <w:t>System</w:t>
      </w:r>
      <w:r w:rsidR="001D61F4">
        <w:rPr>
          <w:rFonts w:ascii="Arial" w:hAnsi="Arial" w:cs="Arial"/>
          <w:bCs/>
        </w:rPr>
        <w:t xml:space="preserve"> pane.</w:t>
      </w:r>
    </w:p>
    <w:p w:rsidR="00E460D3" w:rsidRDefault="00E460D3" w:rsidP="000C0ADE">
      <w:pPr>
        <w:pStyle w:val="LO-Normal"/>
        <w:numPr>
          <w:ilvl w:val="0"/>
          <w:numId w:val="17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Select </w:t>
      </w:r>
      <w:r w:rsidRPr="001D61F4">
        <w:rPr>
          <w:rFonts w:ascii="Arial" w:hAnsi="Arial" w:cs="Arial"/>
          <w:bCs/>
          <w:color w:val="4F81BD" w:themeColor="accent1"/>
        </w:rPr>
        <w:t xml:space="preserve">MPH2018_MM </w:t>
      </w:r>
      <w:r>
        <w:rPr>
          <w:rFonts w:ascii="Arial" w:hAnsi="Arial" w:cs="Arial"/>
          <w:bCs/>
        </w:rPr>
        <w:t xml:space="preserve">from </w:t>
      </w:r>
      <w:r w:rsidR="001D61F4">
        <w:rPr>
          <w:rFonts w:ascii="Arial" w:hAnsi="Arial" w:cs="Arial"/>
          <w:bCs/>
        </w:rPr>
        <w:t xml:space="preserve">the list of </w:t>
      </w:r>
      <w:r>
        <w:rPr>
          <w:rFonts w:ascii="Arial" w:hAnsi="Arial" w:cs="Arial"/>
          <w:bCs/>
        </w:rPr>
        <w:t>hardware config</w:t>
      </w:r>
      <w:r w:rsidR="001D61F4">
        <w:rPr>
          <w:rFonts w:ascii="Arial" w:hAnsi="Arial" w:cs="Arial"/>
          <w:bCs/>
        </w:rPr>
        <w:t>uration</w:t>
      </w:r>
      <w:r>
        <w:rPr>
          <w:rFonts w:ascii="Arial" w:hAnsi="Arial" w:cs="Arial"/>
          <w:bCs/>
        </w:rPr>
        <w:t>s</w:t>
      </w:r>
      <w:r w:rsidR="00F36CAC">
        <w:rPr>
          <w:rFonts w:ascii="Arial" w:hAnsi="Arial" w:cs="Arial"/>
          <w:bCs/>
        </w:rPr>
        <w:t xml:space="preserve"> </w:t>
      </w:r>
      <w:r w:rsidR="00F36CAC" w:rsidRPr="009A51FC">
        <w:rPr>
          <w:rFonts w:ascii="Arial" w:hAnsi="Arial" w:cs="Arial"/>
          <w:bCs/>
        </w:rPr>
        <w:t>(Figure 4,</w:t>
      </w:r>
      <w:r w:rsidR="00F36CAC">
        <w:rPr>
          <w:rFonts w:ascii="Arial" w:hAnsi="Arial" w:cs="Arial"/>
          <w:bCs/>
          <w:color w:val="FF0000"/>
        </w:rPr>
        <w:t>B</w:t>
      </w:r>
      <w:r w:rsidR="00F36CAC">
        <w:rPr>
          <w:rFonts w:ascii="Arial" w:hAnsi="Arial" w:cs="Arial"/>
          <w:bCs/>
        </w:rPr>
        <w:t>)</w:t>
      </w:r>
      <w:r>
        <w:rPr>
          <w:rFonts w:ascii="Arial" w:hAnsi="Arial" w:cs="Arial"/>
          <w:bCs/>
        </w:rPr>
        <w:t>.</w:t>
      </w:r>
    </w:p>
    <w:p w:rsidR="00E460D3" w:rsidRDefault="00E460D3" w:rsidP="000C0ADE">
      <w:pPr>
        <w:pStyle w:val="LO-Normal"/>
        <w:numPr>
          <w:ilvl w:val="0"/>
          <w:numId w:val="17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Select </w:t>
      </w:r>
      <w:r w:rsidRPr="001D61F4">
        <w:rPr>
          <w:rFonts w:ascii="Arial" w:hAnsi="Arial" w:cs="Arial"/>
          <w:bCs/>
          <w:color w:val="4F81BD" w:themeColor="accent1"/>
        </w:rPr>
        <w:t xml:space="preserve">02 </w:t>
      </w:r>
      <w:r w:rsidR="0096533C" w:rsidRPr="001D61F4">
        <w:rPr>
          <w:rFonts w:ascii="Arial" w:hAnsi="Arial" w:cs="Arial"/>
          <w:bCs/>
          <w:color w:val="4F81BD" w:themeColor="accent1"/>
        </w:rPr>
        <w:t xml:space="preserve">FP </w:t>
      </w:r>
      <w:r w:rsidRPr="001D61F4">
        <w:rPr>
          <w:rFonts w:ascii="Arial" w:hAnsi="Arial" w:cs="Arial"/>
          <w:bCs/>
          <w:color w:val="4F81BD" w:themeColor="accent1"/>
        </w:rPr>
        <w:t>Pole test</w:t>
      </w:r>
      <w:r>
        <w:rPr>
          <w:rFonts w:ascii="Arial" w:hAnsi="Arial" w:cs="Arial"/>
          <w:bCs/>
        </w:rPr>
        <w:t xml:space="preserve"> </w:t>
      </w:r>
      <w:r w:rsidR="001D61F4">
        <w:rPr>
          <w:rFonts w:ascii="Arial" w:hAnsi="Arial" w:cs="Arial"/>
          <w:bCs/>
        </w:rPr>
        <w:t xml:space="preserve">from the </w:t>
      </w:r>
      <w:r w:rsidRPr="001D61F4">
        <w:rPr>
          <w:rFonts w:ascii="Arial" w:hAnsi="Arial" w:cs="Arial"/>
          <w:bCs/>
          <w:color w:val="4F81BD" w:themeColor="accent1"/>
        </w:rPr>
        <w:t>Trial Type</w:t>
      </w:r>
      <w:r w:rsidR="001D61F4">
        <w:rPr>
          <w:rFonts w:ascii="Arial" w:hAnsi="Arial" w:cs="Arial"/>
          <w:bCs/>
        </w:rPr>
        <w:t xml:space="preserve"> list</w:t>
      </w:r>
      <w:r>
        <w:rPr>
          <w:rFonts w:ascii="Arial" w:hAnsi="Arial" w:cs="Arial"/>
          <w:bCs/>
        </w:rPr>
        <w:t>.</w:t>
      </w:r>
    </w:p>
    <w:p w:rsidR="00560D09" w:rsidRDefault="00560D09" w:rsidP="000C0ADE">
      <w:pPr>
        <w:pStyle w:val="LO-Normal"/>
        <w:numPr>
          <w:ilvl w:val="0"/>
          <w:numId w:val="17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Zero the force platforms as shown in Figure 5.</w:t>
      </w:r>
    </w:p>
    <w:p w:rsidR="00560D09" w:rsidRDefault="00560D09" w:rsidP="000C0ADE">
      <w:pPr>
        <w:pStyle w:val="LO-Normal"/>
        <w:numPr>
          <w:ilvl w:val="0"/>
          <w:numId w:val="17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Start the recording (Figure 11</w:t>
      </w:r>
      <w:r>
        <w:rPr>
          <w:rFonts w:ascii="Arial" w:hAnsi="Arial" w:cs="Arial"/>
          <w:bCs/>
          <w:color w:val="FF0000"/>
        </w:rPr>
        <w:t>D</w:t>
      </w:r>
      <w:r>
        <w:rPr>
          <w:rFonts w:ascii="Arial" w:hAnsi="Arial" w:cs="Arial"/>
          <w:bCs/>
        </w:rPr>
        <w:t>).</w:t>
      </w:r>
    </w:p>
    <w:p w:rsidR="007C33FE" w:rsidRDefault="00490A4A" w:rsidP="000C0ADE">
      <w:pPr>
        <w:pStyle w:val="LO-Normal"/>
        <w:numPr>
          <w:ilvl w:val="0"/>
          <w:numId w:val="17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Place the point of the pole on the force platform</w:t>
      </w:r>
      <w:r w:rsidR="00735FCF">
        <w:rPr>
          <w:rFonts w:ascii="Arial" w:hAnsi="Arial" w:cs="Arial"/>
          <w:bCs/>
        </w:rPr>
        <w:t xml:space="preserve"> (</w:t>
      </w:r>
      <w:r>
        <w:rPr>
          <w:rFonts w:ascii="Arial" w:hAnsi="Arial" w:cs="Arial"/>
          <w:bCs/>
        </w:rPr>
        <w:t>see Figure 14 points 1 through 6) for example test locations.</w:t>
      </w:r>
    </w:p>
    <w:p w:rsidR="00490A4A" w:rsidRDefault="00490A4A" w:rsidP="000C0ADE">
      <w:pPr>
        <w:pStyle w:val="LO-Normal"/>
        <w:numPr>
          <w:ilvl w:val="0"/>
          <w:numId w:val="17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Apply force directly through the length of the pole (Figure 14,</w:t>
      </w:r>
      <w:r w:rsidRPr="00490A4A">
        <w:rPr>
          <w:rFonts w:ascii="Arial" w:hAnsi="Arial" w:cs="Arial"/>
          <w:bCs/>
          <w:color w:val="FF0000"/>
        </w:rPr>
        <w:t>A</w:t>
      </w:r>
      <w:r>
        <w:rPr>
          <w:rFonts w:ascii="Arial" w:hAnsi="Arial" w:cs="Arial"/>
          <w:bCs/>
        </w:rPr>
        <w:t>) and move the pole in circles (Figure 14,</w:t>
      </w:r>
      <w:r w:rsidRPr="00490A4A">
        <w:rPr>
          <w:rFonts w:ascii="Arial" w:hAnsi="Arial" w:cs="Arial"/>
          <w:bCs/>
          <w:color w:val="FF0000"/>
        </w:rPr>
        <w:t>B</w:t>
      </w:r>
      <w:r>
        <w:rPr>
          <w:rFonts w:ascii="Arial" w:hAnsi="Arial" w:cs="Arial"/>
          <w:bCs/>
        </w:rPr>
        <w:t>).</w:t>
      </w:r>
    </w:p>
    <w:p w:rsidR="00490A4A" w:rsidRDefault="00490A4A" w:rsidP="000C0ADE">
      <w:pPr>
        <w:pStyle w:val="LO-Normal"/>
        <w:numPr>
          <w:ilvl w:val="0"/>
          <w:numId w:val="17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Repeat step 7 on at least three different locations for each of the platforms.</w:t>
      </w:r>
    </w:p>
    <w:p w:rsidR="00490A4A" w:rsidRDefault="00490A4A" w:rsidP="000C0ADE">
      <w:pPr>
        <w:pStyle w:val="LO-Normal"/>
        <w:numPr>
          <w:ilvl w:val="0"/>
          <w:numId w:val="17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Click Stop recording (Figure 11</w:t>
      </w:r>
      <w:r>
        <w:rPr>
          <w:rFonts w:ascii="Arial" w:hAnsi="Arial" w:cs="Arial"/>
          <w:bCs/>
          <w:color w:val="FF0000"/>
        </w:rPr>
        <w:t>D</w:t>
      </w:r>
      <w:r>
        <w:rPr>
          <w:rFonts w:ascii="Arial" w:hAnsi="Arial" w:cs="Arial"/>
          <w:bCs/>
        </w:rPr>
        <w:t>).</w:t>
      </w:r>
    </w:p>
    <w:p w:rsidR="00A631D2" w:rsidRPr="00A631D2" w:rsidRDefault="00490A4A" w:rsidP="000C0ADE">
      <w:pPr>
        <w:pStyle w:val="LO-Normal"/>
        <w:numPr>
          <w:ilvl w:val="0"/>
          <w:numId w:val="17"/>
        </w:numPr>
        <w:ind w:left="426" w:hanging="42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 spreadsheet will be automatically g</w:t>
      </w:r>
      <w:r w:rsidR="00A20CF1">
        <w:rPr>
          <w:rFonts w:ascii="Arial" w:hAnsi="Arial" w:cs="Arial"/>
          <w:bCs/>
        </w:rPr>
        <w:t>enerated stating if the test passes</w:t>
      </w:r>
      <w:r w:rsidR="00A1119E">
        <w:rPr>
          <w:rFonts w:ascii="Arial" w:hAnsi="Arial" w:cs="Arial"/>
          <w:bCs/>
        </w:rPr>
        <w:t xml:space="preserve"> or fails</w:t>
      </w:r>
      <w:r w:rsidR="00A631D2">
        <w:rPr>
          <w:rFonts w:ascii="Arial" w:hAnsi="Arial" w:cs="Arial"/>
          <w:bCs/>
        </w:rPr>
        <w:t xml:space="preserve"> (Figure 15)</w:t>
      </w:r>
      <w:r>
        <w:rPr>
          <w:rFonts w:ascii="Arial" w:hAnsi="Arial" w:cs="Arial"/>
          <w:bCs/>
        </w:rPr>
        <w:t>.</w:t>
      </w:r>
    </w:p>
    <w:tbl>
      <w:tblPr>
        <w:tblStyle w:val="TableGrid"/>
        <w:tblW w:w="0" w:type="auto"/>
        <w:tblInd w:w="3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8"/>
        <w:gridCol w:w="5665"/>
      </w:tblGrid>
      <w:tr w:rsidR="00AE3E5C" w:rsidTr="00A631D2">
        <w:tc>
          <w:tcPr>
            <w:tcW w:w="278" w:type="dxa"/>
          </w:tcPr>
          <w:p w:rsidR="00AE3E5C" w:rsidRDefault="00AE3E5C" w:rsidP="00AE3E5C">
            <w:pPr>
              <w:pStyle w:val="LO-Norma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Arial" w:hAnsi="Arial" w:cs="Arial"/>
                <w:bCs/>
              </w:rPr>
            </w:pPr>
          </w:p>
        </w:tc>
        <w:tc>
          <w:tcPr>
            <w:tcW w:w="5665" w:type="dxa"/>
          </w:tcPr>
          <w:p w:rsidR="00AE3E5C" w:rsidRPr="00AE3E5C" w:rsidRDefault="00AE3E5C" w:rsidP="00AE3E5C">
            <w:pPr>
              <w:pStyle w:val="LO-Normal"/>
              <w:pBdr>
                <w:left w:val="none" w:sz="0" w:space="31" w:color="000000"/>
              </w:pBd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E3E5C">
              <w:rPr>
                <w:rFonts w:ascii="Arial" w:hAnsi="Arial" w:cs="Arial"/>
                <w:b/>
                <w:bCs/>
                <w:sz w:val="20"/>
                <w:szCs w:val="20"/>
              </w:rPr>
              <w:t>Figure 14: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Pole test showing the direction of applied force (</w:t>
            </w:r>
            <w:r w:rsidRPr="00696FA1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); how the pole should be rotated (</w:t>
            </w:r>
            <w:r w:rsidRPr="00696FA1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B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); and suggested points </w:t>
            </w:r>
            <w:r w:rsidR="0055043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(1 - 6)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where the point of the pole should be applied to each force platform.</w:t>
            </w:r>
          </w:p>
        </w:tc>
      </w:tr>
    </w:tbl>
    <w:p w:rsidR="003563B9" w:rsidRDefault="003563B9" w:rsidP="00AE3E5C">
      <w:pPr>
        <w:pStyle w:val="LO-Normal"/>
        <w:pBdr>
          <w:left w:val="none" w:sz="0" w:space="31" w:color="000000"/>
        </w:pBdr>
        <w:rPr>
          <w:rFonts w:ascii="Arial" w:hAnsi="Arial" w:cs="Arial"/>
          <w:bCs/>
        </w:rPr>
      </w:pPr>
    </w:p>
    <w:p w:rsidR="002C34DC" w:rsidRDefault="002C34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76" w:lineRule="auto"/>
        <w:rPr>
          <w:rFonts w:cs="Arial"/>
          <w:bCs/>
          <w:szCs w:val="24"/>
        </w:rPr>
      </w:pPr>
      <w:r>
        <w:rPr>
          <w:rFonts w:cs="Arial"/>
          <w:bCs/>
        </w:rPr>
        <w:br w:type="page"/>
      </w:r>
    </w:p>
    <w:p w:rsidR="00A631D2" w:rsidRDefault="00A631D2" w:rsidP="00AE3E5C">
      <w:pPr>
        <w:pStyle w:val="LO-Normal"/>
        <w:pBdr>
          <w:left w:val="none" w:sz="0" w:space="31" w:color="000000"/>
        </w:pBdr>
        <w:rPr>
          <w:rFonts w:ascii="Arial" w:hAnsi="Arial" w:cs="Arial"/>
          <w:bCs/>
        </w:rPr>
      </w:pPr>
    </w:p>
    <w:p w:rsidR="003563B9" w:rsidRDefault="003563B9" w:rsidP="00550438">
      <w:pPr>
        <w:pStyle w:val="LO-Normal"/>
        <w:pBdr>
          <w:left w:val="none" w:sz="0" w:space="31" w:color="000000"/>
        </w:pBdr>
        <w:jc w:val="center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70BE96D0" wp14:editId="5165024A">
            <wp:extent cx="4733925" cy="10668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46" w:rsidRDefault="00120E46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Figure 15: Example output of the</w:t>
      </w:r>
      <w:r w:rsidR="00496193">
        <w:rPr>
          <w:rFonts w:ascii="Arial" w:hAnsi="Arial" w:cs="Arial"/>
          <w:b/>
          <w:bCs/>
          <w:sz w:val="20"/>
          <w:szCs w:val="20"/>
        </w:rPr>
        <w:t xml:space="preserve"> mean COP differences</w:t>
      </w:r>
      <w:r>
        <w:rPr>
          <w:rFonts w:ascii="Arial" w:hAnsi="Arial" w:cs="Arial"/>
          <w:b/>
          <w:bCs/>
          <w:sz w:val="20"/>
          <w:szCs w:val="20"/>
        </w:rPr>
        <w:t xml:space="preserve"> between the pole point and the COP as measured by the force platform.</w:t>
      </w:r>
    </w:p>
    <w:p w:rsidR="00777EE6" w:rsidRDefault="00777EE6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20"/>
          <w:szCs w:val="20"/>
        </w:rPr>
      </w:pPr>
    </w:p>
    <w:p w:rsidR="00D0217E" w:rsidRDefault="00D0217E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20"/>
          <w:szCs w:val="20"/>
        </w:rPr>
      </w:pPr>
    </w:p>
    <w:p w:rsidR="00777EE6" w:rsidRPr="00D0217E" w:rsidRDefault="00D0217E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28"/>
          <w:szCs w:val="28"/>
        </w:rPr>
      </w:pPr>
      <w:r w:rsidRPr="00D0217E">
        <w:rPr>
          <w:rFonts w:ascii="Arial" w:hAnsi="Arial" w:cs="Arial"/>
          <w:b/>
          <w:bCs/>
          <w:sz w:val="28"/>
          <w:szCs w:val="28"/>
        </w:rPr>
        <w:t xml:space="preserve">3.3 </w:t>
      </w:r>
      <w:r w:rsidR="00777EE6" w:rsidRPr="00D0217E">
        <w:rPr>
          <w:rFonts w:ascii="Arial" w:hAnsi="Arial" w:cs="Arial"/>
          <w:b/>
          <w:bCs/>
          <w:sz w:val="28"/>
          <w:szCs w:val="28"/>
        </w:rPr>
        <w:t>Pass/Fail criter</w:t>
      </w:r>
      <w:r w:rsidRPr="00D0217E">
        <w:rPr>
          <w:rFonts w:ascii="Arial" w:hAnsi="Arial" w:cs="Arial"/>
          <w:b/>
          <w:bCs/>
          <w:sz w:val="28"/>
          <w:szCs w:val="28"/>
        </w:rPr>
        <w:t>ia for quality assurance tests</w:t>
      </w:r>
    </w:p>
    <w:p w:rsidR="00782EC7" w:rsidRDefault="00D0217E" w:rsidP="00782EC7">
      <w:pPr>
        <w:pStyle w:val="LO-Normal"/>
        <w:numPr>
          <w:ilvl w:val="0"/>
          <w:numId w:val="23"/>
        </w:numPr>
        <w:pBdr>
          <w:left w:val="none" w:sz="0" w:space="31" w:color="000000"/>
        </w:pBdr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Force platform </w:t>
      </w:r>
      <w:proofErr w:type="spellStart"/>
      <w:r>
        <w:rPr>
          <w:rFonts w:ascii="Arial" w:hAnsi="Arial" w:cs="Arial"/>
          <w:bCs/>
        </w:rPr>
        <w:t>Fz</w:t>
      </w:r>
      <w:proofErr w:type="spellEnd"/>
      <w:r>
        <w:rPr>
          <w:rFonts w:ascii="Arial" w:hAnsi="Arial" w:cs="Arial"/>
          <w:bCs/>
        </w:rPr>
        <w:t xml:space="preserve"> tests are passed if the measured values fall within ±5% of the expected values.</w:t>
      </w:r>
      <w:r w:rsidR="00387409">
        <w:rPr>
          <w:rFonts w:ascii="Arial" w:hAnsi="Arial" w:cs="Arial"/>
          <w:bCs/>
        </w:rPr>
        <w:t xml:space="preserve"> </w:t>
      </w:r>
    </w:p>
    <w:p w:rsidR="004B6D58" w:rsidRDefault="004B6D58" w:rsidP="00782EC7">
      <w:pPr>
        <w:pStyle w:val="LO-Normal"/>
        <w:numPr>
          <w:ilvl w:val="0"/>
          <w:numId w:val="23"/>
        </w:numPr>
        <w:pBdr>
          <w:left w:val="none" w:sz="0" w:space="31" w:color="000000"/>
        </w:pBdr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Pole test mean COP di</w:t>
      </w:r>
      <w:r w:rsidR="00A80FAB">
        <w:rPr>
          <w:rFonts w:ascii="Arial" w:hAnsi="Arial" w:cs="Arial"/>
          <w:bCs/>
        </w:rPr>
        <w:t>fferences should be 5mm or less.</w:t>
      </w:r>
    </w:p>
    <w:p w:rsidR="00A80FAB" w:rsidRDefault="00A80FAB" w:rsidP="00AE3E5C">
      <w:pPr>
        <w:pStyle w:val="LO-Normal"/>
        <w:pBdr>
          <w:left w:val="none" w:sz="0" w:space="31" w:color="000000"/>
        </w:pBdr>
        <w:rPr>
          <w:rFonts w:ascii="Arial" w:hAnsi="Arial" w:cs="Arial"/>
          <w:bCs/>
        </w:rPr>
      </w:pPr>
    </w:p>
    <w:p w:rsidR="00A80FAB" w:rsidRDefault="00536FD2" w:rsidP="00AE3E5C">
      <w:pPr>
        <w:pStyle w:val="LO-Normal"/>
        <w:pBdr>
          <w:left w:val="none" w:sz="0" w:space="31" w:color="000000"/>
        </w:pBd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R</w:t>
      </w:r>
      <w:r w:rsidR="00A80FAB">
        <w:rPr>
          <w:rFonts w:ascii="Arial" w:hAnsi="Arial" w:cs="Arial"/>
          <w:bCs/>
        </w:rPr>
        <w:t xml:space="preserve">easons for the force platform </w:t>
      </w:r>
      <w:proofErr w:type="spellStart"/>
      <w:r w:rsidR="00A80FAB">
        <w:rPr>
          <w:rFonts w:ascii="Arial" w:hAnsi="Arial" w:cs="Arial"/>
          <w:bCs/>
        </w:rPr>
        <w:t>Fz</w:t>
      </w:r>
      <w:proofErr w:type="spellEnd"/>
      <w:r w:rsidR="00A80FAB">
        <w:rPr>
          <w:rFonts w:ascii="Arial" w:hAnsi="Arial" w:cs="Arial"/>
          <w:bCs/>
        </w:rPr>
        <w:t xml:space="preserve"> testing to fail are:</w:t>
      </w:r>
    </w:p>
    <w:p w:rsidR="00A80FAB" w:rsidRDefault="00A80FAB" w:rsidP="00CB222A">
      <w:pPr>
        <w:pStyle w:val="LO-Normal"/>
        <w:numPr>
          <w:ilvl w:val="1"/>
          <w:numId w:val="1"/>
        </w:numPr>
        <w:pBdr>
          <w:left w:val="none" w:sz="0" w:space="31" w:color="000000"/>
        </w:pBdr>
        <w:tabs>
          <w:tab w:val="clear" w:pos="814"/>
          <w:tab w:val="num" w:pos="284"/>
        </w:tabs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The wrong hardware configuratio</w:t>
      </w:r>
      <w:r w:rsidR="00536D2B">
        <w:rPr>
          <w:rFonts w:ascii="Arial" w:hAnsi="Arial" w:cs="Arial"/>
          <w:bCs/>
        </w:rPr>
        <w:t xml:space="preserve">n </w:t>
      </w:r>
      <w:r>
        <w:rPr>
          <w:rFonts w:ascii="Arial" w:hAnsi="Arial" w:cs="Arial"/>
          <w:bCs/>
        </w:rPr>
        <w:t>used (See 3.1.4).</w:t>
      </w:r>
    </w:p>
    <w:p w:rsidR="00A80FAB" w:rsidRDefault="00A80FAB" w:rsidP="00CB222A">
      <w:pPr>
        <w:pStyle w:val="LO-Normal"/>
        <w:numPr>
          <w:ilvl w:val="1"/>
          <w:numId w:val="1"/>
        </w:numPr>
        <w:pBdr>
          <w:left w:val="none" w:sz="0" w:space="31" w:color="000000"/>
        </w:pBdr>
        <w:tabs>
          <w:tab w:val="clear" w:pos="814"/>
          <w:tab w:val="num" w:pos="284"/>
        </w:tabs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The platforms</w:t>
      </w:r>
      <w:r w:rsidR="00536D2B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not zeroed prior to the test (See 3.1.7).</w:t>
      </w:r>
    </w:p>
    <w:p w:rsidR="00AA6BDE" w:rsidRDefault="00A80FAB" w:rsidP="00CB222A">
      <w:pPr>
        <w:pStyle w:val="LO-Normal"/>
        <w:numPr>
          <w:ilvl w:val="1"/>
          <w:numId w:val="1"/>
        </w:numPr>
        <w:pBdr>
          <w:left w:val="none" w:sz="0" w:space="31" w:color="000000"/>
        </w:pBdr>
        <w:tabs>
          <w:tab w:val="clear" w:pos="814"/>
          <w:tab w:val="num" w:pos="284"/>
        </w:tabs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Something was on a force platform, e.g., the wand, when it was zeroed introducing an artificial offset.</w:t>
      </w:r>
    </w:p>
    <w:p w:rsidR="00AA6BDE" w:rsidRDefault="00AA6BDE" w:rsidP="00A80FAB">
      <w:pPr>
        <w:pStyle w:val="LO-Normal"/>
        <w:pBdr>
          <w:left w:val="none" w:sz="0" w:space="31" w:color="000000"/>
        </w:pBdr>
        <w:rPr>
          <w:rFonts w:ascii="Arial" w:hAnsi="Arial" w:cs="Arial"/>
          <w:bCs/>
        </w:rPr>
      </w:pPr>
    </w:p>
    <w:p w:rsidR="00AA6BDE" w:rsidRDefault="00536FD2" w:rsidP="00A80FAB">
      <w:pPr>
        <w:pStyle w:val="LO-Normal"/>
        <w:pBdr>
          <w:left w:val="none" w:sz="0" w:space="31" w:color="000000"/>
        </w:pBd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R</w:t>
      </w:r>
      <w:r w:rsidR="00AA6BDE">
        <w:rPr>
          <w:rFonts w:ascii="Arial" w:hAnsi="Arial" w:cs="Arial"/>
          <w:bCs/>
        </w:rPr>
        <w:t>easons for the pole test to fail are:</w:t>
      </w:r>
    </w:p>
    <w:p w:rsidR="00AA6BDE" w:rsidRDefault="00AA6BDE" w:rsidP="00CB222A">
      <w:pPr>
        <w:pStyle w:val="LO-Normal"/>
        <w:numPr>
          <w:ilvl w:val="1"/>
          <w:numId w:val="1"/>
        </w:numPr>
        <w:pBdr>
          <w:left w:val="none" w:sz="0" w:space="31" w:color="000000"/>
        </w:pBdr>
        <w:tabs>
          <w:tab w:val="clear" w:pos="814"/>
          <w:tab w:val="num" w:pos="284"/>
        </w:tabs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Marker(s) not visible during the test.</w:t>
      </w:r>
    </w:p>
    <w:p w:rsidR="00AA6BDE" w:rsidRDefault="00AA6BDE" w:rsidP="00CB222A">
      <w:pPr>
        <w:pStyle w:val="LO-Normal"/>
        <w:numPr>
          <w:ilvl w:val="1"/>
          <w:numId w:val="1"/>
        </w:numPr>
        <w:pBdr>
          <w:left w:val="none" w:sz="0" w:space="31" w:color="000000"/>
        </w:pBdr>
        <w:tabs>
          <w:tab w:val="clear" w:pos="814"/>
          <w:tab w:val="num" w:pos="284"/>
        </w:tabs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Insufficient force applied through the pole to the platform</w:t>
      </w:r>
      <w:r w:rsidR="003078D8">
        <w:rPr>
          <w:rFonts w:ascii="Arial" w:hAnsi="Arial" w:cs="Arial"/>
          <w:bCs/>
        </w:rPr>
        <w:t xml:space="preserve"> (minimum is 5kg)</w:t>
      </w:r>
      <w:r>
        <w:rPr>
          <w:rFonts w:ascii="Arial" w:hAnsi="Arial" w:cs="Arial"/>
          <w:bCs/>
        </w:rPr>
        <w:t>.</w:t>
      </w:r>
    </w:p>
    <w:p w:rsidR="00A80FAB" w:rsidRDefault="00AA6BDE" w:rsidP="00CB222A">
      <w:pPr>
        <w:pStyle w:val="LO-Normal"/>
        <w:numPr>
          <w:ilvl w:val="1"/>
          <w:numId w:val="1"/>
        </w:numPr>
        <w:pBdr>
          <w:left w:val="none" w:sz="0" w:space="31" w:color="000000"/>
        </w:pBdr>
        <w:tabs>
          <w:tab w:val="clear" w:pos="814"/>
          <w:tab w:val="num" w:pos="284"/>
        </w:tabs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 moment </w:t>
      </w:r>
      <w:r w:rsidR="003078D8">
        <w:rPr>
          <w:rFonts w:ascii="Arial" w:hAnsi="Arial" w:cs="Arial"/>
          <w:bCs/>
        </w:rPr>
        <w:t>measured by the platform as a result of the force not being applied directly down the length of the pole.</w:t>
      </w:r>
    </w:p>
    <w:p w:rsidR="00E2737D" w:rsidRDefault="003078D8" w:rsidP="00CB222A">
      <w:pPr>
        <w:pStyle w:val="LO-Normal"/>
        <w:numPr>
          <w:ilvl w:val="1"/>
          <w:numId w:val="1"/>
        </w:numPr>
        <w:pBdr>
          <w:left w:val="none" w:sz="0" w:space="31" w:color="000000"/>
        </w:pBdr>
        <w:tabs>
          <w:tab w:val="clear" w:pos="814"/>
          <w:tab w:val="num" w:pos="284"/>
        </w:tabs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Erroneous lab origin or lab orientation as a result of the wand being offset or skewed during the system setup procedure (See 2.3.10)</w:t>
      </w:r>
      <w:r w:rsidR="00555A0B">
        <w:rPr>
          <w:rFonts w:ascii="Arial" w:hAnsi="Arial" w:cs="Arial"/>
          <w:bCs/>
        </w:rPr>
        <w:t>.</w:t>
      </w:r>
    </w:p>
    <w:p w:rsidR="00857795" w:rsidRDefault="00857795" w:rsidP="00AE3E5C">
      <w:pPr>
        <w:pStyle w:val="LO-Normal"/>
        <w:pBdr>
          <w:left w:val="none" w:sz="0" w:space="31" w:color="000000"/>
        </w:pBdr>
        <w:rPr>
          <w:rFonts w:ascii="Arial" w:hAnsi="Arial" w:cs="Arial"/>
          <w:bCs/>
        </w:rPr>
      </w:pPr>
    </w:p>
    <w:p w:rsidR="00857795" w:rsidRDefault="00857795" w:rsidP="00AE3E5C">
      <w:pPr>
        <w:pStyle w:val="LO-Normal"/>
        <w:pBdr>
          <w:left w:val="none" w:sz="0" w:space="31" w:color="000000"/>
        </w:pBdr>
        <w:rPr>
          <w:rFonts w:ascii="Arial" w:hAnsi="Arial" w:cs="Arial"/>
          <w:bCs/>
        </w:rPr>
      </w:pPr>
    </w:p>
    <w:p w:rsidR="00857795" w:rsidRPr="00857795" w:rsidRDefault="00857795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32"/>
          <w:szCs w:val="32"/>
        </w:rPr>
      </w:pPr>
      <w:r w:rsidRPr="00857795">
        <w:rPr>
          <w:rFonts w:ascii="Arial" w:hAnsi="Arial" w:cs="Arial"/>
          <w:b/>
          <w:bCs/>
          <w:sz w:val="32"/>
          <w:szCs w:val="32"/>
        </w:rPr>
        <w:t xml:space="preserve">4.0 Biannual </w:t>
      </w:r>
      <w:r>
        <w:rPr>
          <w:rFonts w:ascii="Arial" w:hAnsi="Arial" w:cs="Arial"/>
          <w:b/>
          <w:bCs/>
          <w:sz w:val="32"/>
          <w:szCs w:val="32"/>
        </w:rPr>
        <w:t xml:space="preserve">system tests </w:t>
      </w:r>
      <w:r w:rsidRPr="008E5A02">
        <w:rPr>
          <w:rFonts w:ascii="Arial" w:hAnsi="Arial" w:cs="Arial"/>
          <w:bCs/>
          <w:sz w:val="20"/>
          <w:szCs w:val="20"/>
        </w:rPr>
        <w:t>(</w:t>
      </w:r>
      <w:r w:rsidR="008E5A02" w:rsidRPr="008E5A02">
        <w:rPr>
          <w:rFonts w:ascii="Arial" w:hAnsi="Arial" w:cs="Arial"/>
          <w:bCs/>
          <w:sz w:val="20"/>
          <w:szCs w:val="20"/>
        </w:rPr>
        <w:t xml:space="preserve">CMAS: </w:t>
      </w:r>
      <w:r w:rsidRPr="008E5A02">
        <w:rPr>
          <w:rFonts w:ascii="Arial" w:hAnsi="Arial" w:cs="Arial"/>
          <w:bCs/>
          <w:sz w:val="20"/>
          <w:szCs w:val="20"/>
        </w:rPr>
        <w:t>Calibration)</w:t>
      </w:r>
    </w:p>
    <w:p w:rsidR="00857795" w:rsidRDefault="00D63137" w:rsidP="00AE3E5C">
      <w:pPr>
        <w:pStyle w:val="LO-Normal"/>
        <w:pBdr>
          <w:left w:val="none" w:sz="0" w:space="31" w:color="000000"/>
        </w:pBd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Overview: Every six months static and dynamic measurements of a marker-equipped rig</w:t>
      </w:r>
      <w:r w:rsidR="00387409">
        <w:rPr>
          <w:rFonts w:ascii="Arial" w:hAnsi="Arial" w:cs="Arial"/>
          <w:bCs/>
        </w:rPr>
        <w:t xml:space="preserve"> must be carried </w:t>
      </w:r>
      <w:r w:rsidR="007055DE">
        <w:rPr>
          <w:rFonts w:ascii="Arial" w:hAnsi="Arial" w:cs="Arial"/>
          <w:bCs/>
        </w:rPr>
        <w:t>out. A more comprehensive pole-test is also carried out.</w:t>
      </w:r>
    </w:p>
    <w:p w:rsidR="00A95894" w:rsidRDefault="00A95894" w:rsidP="00AE3E5C">
      <w:pPr>
        <w:pStyle w:val="LO-Normal"/>
        <w:pBdr>
          <w:left w:val="none" w:sz="0" w:space="31" w:color="000000"/>
        </w:pBdr>
        <w:rPr>
          <w:rFonts w:ascii="Arial" w:hAnsi="Arial" w:cs="Arial"/>
          <w:bCs/>
        </w:rPr>
      </w:pPr>
    </w:p>
    <w:p w:rsidR="007055DE" w:rsidRDefault="00A95894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28"/>
          <w:szCs w:val="28"/>
        </w:rPr>
      </w:pPr>
      <w:r w:rsidRPr="00A95894">
        <w:rPr>
          <w:rFonts w:ascii="Arial" w:hAnsi="Arial" w:cs="Arial"/>
          <w:b/>
          <w:bCs/>
          <w:sz w:val="28"/>
          <w:szCs w:val="28"/>
        </w:rPr>
        <w:t xml:space="preserve">4.1 Static measurement </w:t>
      </w:r>
      <w:r w:rsidRPr="00221FDE">
        <w:rPr>
          <w:rFonts w:ascii="Arial" w:hAnsi="Arial" w:cs="Arial"/>
          <w:bCs/>
          <w:sz w:val="20"/>
          <w:szCs w:val="20"/>
        </w:rPr>
        <w:t>(CMAS: absolute position of static markers in capture volume)</w:t>
      </w:r>
    </w:p>
    <w:p w:rsidR="007B0A67" w:rsidRDefault="007B0A67" w:rsidP="00A91C7B">
      <w:pPr>
        <w:pStyle w:val="LO-Normal"/>
        <w:numPr>
          <w:ilvl w:val="0"/>
          <w:numId w:val="18"/>
        </w:numPr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Click </w:t>
      </w:r>
      <w:r w:rsidRPr="001D61F4">
        <w:rPr>
          <w:rFonts w:ascii="Arial" w:hAnsi="Arial" w:cs="Arial"/>
          <w:bCs/>
          <w:color w:val="4F81BD" w:themeColor="accent1"/>
        </w:rPr>
        <w:t>Go Live</w:t>
      </w:r>
      <w:r>
        <w:rPr>
          <w:rFonts w:ascii="Arial" w:hAnsi="Arial" w:cs="Arial"/>
          <w:bCs/>
          <w:color w:val="4F81BD" w:themeColor="accent1"/>
        </w:rPr>
        <w:t xml:space="preserve"> </w:t>
      </w:r>
      <w:r w:rsidRPr="009A51FC">
        <w:rPr>
          <w:rFonts w:ascii="Arial" w:hAnsi="Arial" w:cs="Arial"/>
          <w:bCs/>
        </w:rPr>
        <w:t>(Figure 4,</w:t>
      </w:r>
      <w:r w:rsidRPr="009A51FC">
        <w:rPr>
          <w:rFonts w:ascii="Arial" w:hAnsi="Arial" w:cs="Arial"/>
          <w:bCs/>
          <w:color w:val="FF0000"/>
        </w:rPr>
        <w:t>A</w:t>
      </w:r>
      <w:r>
        <w:rPr>
          <w:rFonts w:ascii="Arial" w:hAnsi="Arial" w:cs="Arial"/>
          <w:bCs/>
        </w:rPr>
        <w:t xml:space="preserve">) in the </w:t>
      </w:r>
      <w:r w:rsidRPr="001D61F4">
        <w:rPr>
          <w:rFonts w:ascii="Arial" w:hAnsi="Arial" w:cs="Arial"/>
          <w:bCs/>
          <w:color w:val="4F81BD" w:themeColor="accent1"/>
        </w:rPr>
        <w:t>System</w:t>
      </w:r>
      <w:r>
        <w:rPr>
          <w:rFonts w:ascii="Arial" w:hAnsi="Arial" w:cs="Arial"/>
          <w:bCs/>
        </w:rPr>
        <w:t xml:space="preserve"> pane.</w:t>
      </w:r>
    </w:p>
    <w:p w:rsidR="007B0A67" w:rsidRDefault="007B0A67" w:rsidP="00A91C7B">
      <w:pPr>
        <w:pStyle w:val="LO-Normal"/>
        <w:numPr>
          <w:ilvl w:val="0"/>
          <w:numId w:val="18"/>
        </w:numPr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Select </w:t>
      </w:r>
      <w:r w:rsidRPr="001D61F4">
        <w:rPr>
          <w:rFonts w:ascii="Arial" w:hAnsi="Arial" w:cs="Arial"/>
          <w:bCs/>
          <w:color w:val="4F81BD" w:themeColor="accent1"/>
        </w:rPr>
        <w:t xml:space="preserve">MPH2018_MM </w:t>
      </w:r>
      <w:r>
        <w:rPr>
          <w:rFonts w:ascii="Arial" w:hAnsi="Arial" w:cs="Arial"/>
          <w:bCs/>
        </w:rPr>
        <w:t xml:space="preserve">from the list of hardware configurations </w:t>
      </w:r>
      <w:r w:rsidRPr="009A51FC">
        <w:rPr>
          <w:rFonts w:ascii="Arial" w:hAnsi="Arial" w:cs="Arial"/>
          <w:bCs/>
        </w:rPr>
        <w:t>(Figure 4,</w:t>
      </w:r>
      <w:r>
        <w:rPr>
          <w:rFonts w:ascii="Arial" w:hAnsi="Arial" w:cs="Arial"/>
          <w:bCs/>
          <w:color w:val="FF0000"/>
        </w:rPr>
        <w:t>B</w:t>
      </w:r>
      <w:r>
        <w:rPr>
          <w:rFonts w:ascii="Arial" w:hAnsi="Arial" w:cs="Arial"/>
          <w:bCs/>
        </w:rPr>
        <w:t>).</w:t>
      </w:r>
    </w:p>
    <w:p w:rsidR="007B0A67" w:rsidRDefault="007B0A67" w:rsidP="00A91C7B">
      <w:pPr>
        <w:pStyle w:val="LO-Normal"/>
        <w:numPr>
          <w:ilvl w:val="0"/>
          <w:numId w:val="18"/>
        </w:numPr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Select </w:t>
      </w:r>
      <w:r>
        <w:rPr>
          <w:rFonts w:ascii="Arial" w:hAnsi="Arial" w:cs="Arial"/>
          <w:bCs/>
          <w:color w:val="4F81BD" w:themeColor="accent1"/>
        </w:rPr>
        <w:t>99a L-Frame measurement</w:t>
      </w:r>
      <w:r w:rsidRPr="001D61F4">
        <w:rPr>
          <w:rFonts w:ascii="Arial" w:hAnsi="Arial" w:cs="Arial"/>
          <w:bCs/>
          <w:color w:val="4F81BD" w:themeColor="accent1"/>
        </w:rPr>
        <w:t xml:space="preserve"> test</w:t>
      </w:r>
      <w:r>
        <w:rPr>
          <w:rFonts w:ascii="Arial" w:hAnsi="Arial" w:cs="Arial"/>
          <w:bCs/>
        </w:rPr>
        <w:t xml:space="preserve"> from the </w:t>
      </w:r>
      <w:r w:rsidRPr="001D61F4">
        <w:rPr>
          <w:rFonts w:ascii="Arial" w:hAnsi="Arial" w:cs="Arial"/>
          <w:bCs/>
          <w:color w:val="4F81BD" w:themeColor="accent1"/>
        </w:rPr>
        <w:t>Trial Type</w:t>
      </w:r>
      <w:r>
        <w:rPr>
          <w:rFonts w:ascii="Arial" w:hAnsi="Arial" w:cs="Arial"/>
          <w:bCs/>
        </w:rPr>
        <w:t xml:space="preserve"> list.</w:t>
      </w:r>
    </w:p>
    <w:p w:rsidR="00A91C7B" w:rsidRDefault="00A91C7B" w:rsidP="00A91C7B">
      <w:pPr>
        <w:pStyle w:val="LO-Normal"/>
        <w:numPr>
          <w:ilvl w:val="0"/>
          <w:numId w:val="18"/>
        </w:numPr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Name the trial </w:t>
      </w:r>
      <w:proofErr w:type="spellStart"/>
      <w:r w:rsidRPr="00A91C7B">
        <w:rPr>
          <w:rFonts w:ascii="Arial" w:hAnsi="Arial" w:cs="Arial"/>
          <w:bCs/>
        </w:rPr>
        <w:t>Marker_mea</w:t>
      </w:r>
      <w:r>
        <w:rPr>
          <w:rFonts w:ascii="Arial" w:hAnsi="Arial" w:cs="Arial"/>
          <w:bCs/>
        </w:rPr>
        <w:t>surement_test_YYYY</w:t>
      </w:r>
      <w:proofErr w:type="spellEnd"/>
      <w:r>
        <w:rPr>
          <w:rFonts w:ascii="Arial" w:hAnsi="Arial" w:cs="Arial"/>
          <w:bCs/>
        </w:rPr>
        <w:t>-MM-DD STATIC</w:t>
      </w:r>
      <w:r w:rsidRPr="00A91C7B">
        <w:rPr>
          <w:rFonts w:ascii="Arial" w:hAnsi="Arial" w:cs="Arial"/>
          <w:bCs/>
        </w:rPr>
        <w:t xml:space="preserve"> TEST 01</w:t>
      </w:r>
    </w:p>
    <w:p w:rsidR="007B0A67" w:rsidRPr="007B0A67" w:rsidRDefault="007B0A67" w:rsidP="00A91C7B">
      <w:pPr>
        <w:pStyle w:val="LO-Normal"/>
        <w:numPr>
          <w:ilvl w:val="0"/>
          <w:numId w:val="18"/>
        </w:numPr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Place the calibration object (Figure 16) on the force platforms.</w:t>
      </w:r>
    </w:p>
    <w:p w:rsidR="007B0A67" w:rsidRDefault="007B0A67" w:rsidP="00A91C7B">
      <w:pPr>
        <w:pStyle w:val="LO-Normal"/>
        <w:numPr>
          <w:ilvl w:val="0"/>
          <w:numId w:val="18"/>
        </w:numPr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Start the recording (Figure 11</w:t>
      </w:r>
      <w:r>
        <w:rPr>
          <w:rFonts w:ascii="Arial" w:hAnsi="Arial" w:cs="Arial"/>
          <w:bCs/>
          <w:color w:val="FF0000"/>
        </w:rPr>
        <w:t>D</w:t>
      </w:r>
      <w:r>
        <w:rPr>
          <w:rFonts w:ascii="Arial" w:hAnsi="Arial" w:cs="Arial"/>
          <w:bCs/>
        </w:rPr>
        <w:t>), record at least ten seconds of data.</w:t>
      </w:r>
    </w:p>
    <w:p w:rsidR="002C34DC" w:rsidRPr="002C34DC" w:rsidRDefault="002C34DC" w:rsidP="00A91C7B">
      <w:pPr>
        <w:pStyle w:val="LO-Normal"/>
        <w:numPr>
          <w:ilvl w:val="0"/>
          <w:numId w:val="18"/>
        </w:numPr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Click Stop recording (Figure 11</w:t>
      </w:r>
      <w:r>
        <w:rPr>
          <w:rFonts w:ascii="Arial" w:hAnsi="Arial" w:cs="Arial"/>
          <w:bCs/>
          <w:color w:val="FF0000"/>
        </w:rPr>
        <w:t>D</w:t>
      </w:r>
      <w:r>
        <w:rPr>
          <w:rFonts w:ascii="Arial" w:hAnsi="Arial" w:cs="Arial"/>
          <w:bCs/>
        </w:rPr>
        <w:t>).</w:t>
      </w:r>
    </w:p>
    <w:p w:rsidR="00CB222A" w:rsidRDefault="00CB222A" w:rsidP="00A91C7B">
      <w:pPr>
        <w:pStyle w:val="LO-Normal"/>
        <w:numPr>
          <w:ilvl w:val="0"/>
          <w:numId w:val="18"/>
        </w:numPr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Inspect the automatically generated spreadsheet to determine if the test was passed.</w:t>
      </w:r>
    </w:p>
    <w:p w:rsidR="007B0A67" w:rsidRDefault="002C34DC" w:rsidP="00CB222A">
      <w:pPr>
        <w:pStyle w:val="LO-Normal"/>
        <w:pBdr>
          <w:top w:val="none" w:sz="0" w:space="17" w:color="000000"/>
          <w:left w:val="none" w:sz="0" w:space="31" w:color="000000"/>
        </w:pBd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0</wp:posOffset>
            </wp:positionV>
            <wp:extent cx="2428875" cy="2540635"/>
            <wp:effectExtent l="0" t="0" r="9525" b="0"/>
            <wp:wrapTight wrapText="bothSides">
              <wp:wrapPolygon edited="0">
                <wp:start x="0" y="0"/>
                <wp:lineTo x="0" y="21379"/>
                <wp:lineTo x="21515" y="21379"/>
                <wp:lineTo x="2151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00128_165231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0A67" w:rsidRDefault="007B0A67" w:rsidP="00CB222A">
      <w:pPr>
        <w:pStyle w:val="LO-Normal"/>
        <w:pBdr>
          <w:top w:val="none" w:sz="0" w:space="17" w:color="000000"/>
          <w:left w:val="none" w:sz="0" w:space="31" w:color="000000"/>
        </w:pBdr>
        <w:rPr>
          <w:rFonts w:ascii="Arial" w:hAnsi="Arial" w:cs="Arial"/>
          <w:b/>
          <w:bCs/>
          <w:sz w:val="28"/>
          <w:szCs w:val="28"/>
        </w:rPr>
      </w:pPr>
    </w:p>
    <w:p w:rsidR="007B0A67" w:rsidRDefault="007B0A67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28"/>
          <w:szCs w:val="28"/>
        </w:rPr>
      </w:pPr>
    </w:p>
    <w:p w:rsidR="002C34DC" w:rsidRDefault="002C34DC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20"/>
          <w:szCs w:val="20"/>
        </w:rPr>
      </w:pPr>
    </w:p>
    <w:p w:rsidR="002C34DC" w:rsidRDefault="002C34DC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20"/>
          <w:szCs w:val="20"/>
        </w:rPr>
      </w:pPr>
    </w:p>
    <w:p w:rsidR="002C34DC" w:rsidRDefault="002C34DC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20"/>
          <w:szCs w:val="20"/>
        </w:rPr>
      </w:pPr>
    </w:p>
    <w:p w:rsidR="002C34DC" w:rsidRDefault="002C34DC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20"/>
          <w:szCs w:val="20"/>
        </w:rPr>
      </w:pPr>
    </w:p>
    <w:p w:rsidR="002C34DC" w:rsidRDefault="002C34DC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20"/>
          <w:szCs w:val="20"/>
        </w:rPr>
      </w:pPr>
    </w:p>
    <w:p w:rsidR="002C34DC" w:rsidRDefault="002C34DC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20"/>
          <w:szCs w:val="20"/>
        </w:rPr>
      </w:pPr>
    </w:p>
    <w:p w:rsidR="002C34DC" w:rsidRDefault="002C34DC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20"/>
          <w:szCs w:val="20"/>
        </w:rPr>
      </w:pPr>
    </w:p>
    <w:p w:rsidR="002C34DC" w:rsidRDefault="002C34DC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20"/>
          <w:szCs w:val="20"/>
        </w:rPr>
      </w:pPr>
    </w:p>
    <w:p w:rsidR="002C34DC" w:rsidRDefault="002C34DC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20"/>
          <w:szCs w:val="20"/>
        </w:rPr>
      </w:pPr>
    </w:p>
    <w:p w:rsidR="002C34DC" w:rsidRDefault="002C34DC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20"/>
          <w:szCs w:val="20"/>
        </w:rPr>
      </w:pPr>
    </w:p>
    <w:p w:rsidR="002C34DC" w:rsidRDefault="002C34DC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20"/>
          <w:szCs w:val="20"/>
        </w:rPr>
      </w:pPr>
    </w:p>
    <w:p w:rsidR="002C34DC" w:rsidRDefault="002C34DC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20"/>
          <w:szCs w:val="20"/>
        </w:rPr>
      </w:pPr>
    </w:p>
    <w:p w:rsidR="007B0A67" w:rsidRPr="007B0A67" w:rsidRDefault="007B0A67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20"/>
          <w:szCs w:val="20"/>
        </w:rPr>
      </w:pPr>
      <w:r w:rsidRPr="007B0A67">
        <w:rPr>
          <w:rFonts w:ascii="Arial" w:hAnsi="Arial" w:cs="Arial"/>
          <w:b/>
          <w:bCs/>
          <w:sz w:val="20"/>
          <w:szCs w:val="20"/>
        </w:rPr>
        <w:t>Figure 16: The test object with marked distances between markers.</w:t>
      </w:r>
    </w:p>
    <w:p w:rsidR="00A92A7B" w:rsidRDefault="00A92A7B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28"/>
          <w:szCs w:val="28"/>
        </w:rPr>
      </w:pPr>
    </w:p>
    <w:p w:rsidR="00A95894" w:rsidRDefault="00A95894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28"/>
          <w:szCs w:val="28"/>
        </w:rPr>
      </w:pPr>
    </w:p>
    <w:p w:rsidR="00A95894" w:rsidRPr="00A95894" w:rsidRDefault="00A95894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4.2 Dynamic measurement </w:t>
      </w:r>
      <w:r w:rsidRPr="00221FDE">
        <w:rPr>
          <w:rFonts w:ascii="Arial" w:hAnsi="Arial" w:cs="Arial"/>
          <w:bCs/>
          <w:sz w:val="20"/>
          <w:szCs w:val="20"/>
        </w:rPr>
        <w:t>(CMAS: relative marker position in capture volume during a dynamic test)</w:t>
      </w:r>
    </w:p>
    <w:p w:rsidR="002C34DC" w:rsidRDefault="002C34DC" w:rsidP="00A91C7B">
      <w:pPr>
        <w:pStyle w:val="LO-Normal"/>
        <w:numPr>
          <w:ilvl w:val="0"/>
          <w:numId w:val="21"/>
        </w:numPr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Click </w:t>
      </w:r>
      <w:r w:rsidRPr="001D61F4">
        <w:rPr>
          <w:rFonts w:ascii="Arial" w:hAnsi="Arial" w:cs="Arial"/>
          <w:bCs/>
          <w:color w:val="4F81BD" w:themeColor="accent1"/>
        </w:rPr>
        <w:t>Go Live</w:t>
      </w:r>
      <w:r>
        <w:rPr>
          <w:rFonts w:ascii="Arial" w:hAnsi="Arial" w:cs="Arial"/>
          <w:bCs/>
          <w:color w:val="4F81BD" w:themeColor="accent1"/>
        </w:rPr>
        <w:t xml:space="preserve"> </w:t>
      </w:r>
      <w:r w:rsidRPr="009A51FC">
        <w:rPr>
          <w:rFonts w:ascii="Arial" w:hAnsi="Arial" w:cs="Arial"/>
          <w:bCs/>
        </w:rPr>
        <w:t>(Figure 4,</w:t>
      </w:r>
      <w:r w:rsidRPr="009A51FC">
        <w:rPr>
          <w:rFonts w:ascii="Arial" w:hAnsi="Arial" w:cs="Arial"/>
          <w:bCs/>
          <w:color w:val="FF0000"/>
        </w:rPr>
        <w:t>A</w:t>
      </w:r>
      <w:r>
        <w:rPr>
          <w:rFonts w:ascii="Arial" w:hAnsi="Arial" w:cs="Arial"/>
          <w:bCs/>
        </w:rPr>
        <w:t xml:space="preserve">) in the </w:t>
      </w:r>
      <w:r w:rsidRPr="001D61F4">
        <w:rPr>
          <w:rFonts w:ascii="Arial" w:hAnsi="Arial" w:cs="Arial"/>
          <w:bCs/>
          <w:color w:val="4F81BD" w:themeColor="accent1"/>
        </w:rPr>
        <w:t>System</w:t>
      </w:r>
      <w:r>
        <w:rPr>
          <w:rFonts w:ascii="Arial" w:hAnsi="Arial" w:cs="Arial"/>
          <w:bCs/>
        </w:rPr>
        <w:t xml:space="preserve"> pane.</w:t>
      </w:r>
    </w:p>
    <w:p w:rsidR="002C34DC" w:rsidRDefault="002C34DC" w:rsidP="00A91C7B">
      <w:pPr>
        <w:pStyle w:val="LO-Normal"/>
        <w:numPr>
          <w:ilvl w:val="0"/>
          <w:numId w:val="21"/>
        </w:numPr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Select </w:t>
      </w:r>
      <w:r w:rsidRPr="001D61F4">
        <w:rPr>
          <w:rFonts w:ascii="Arial" w:hAnsi="Arial" w:cs="Arial"/>
          <w:bCs/>
          <w:color w:val="4F81BD" w:themeColor="accent1"/>
        </w:rPr>
        <w:t xml:space="preserve">MPH2018_MM </w:t>
      </w:r>
      <w:r>
        <w:rPr>
          <w:rFonts w:ascii="Arial" w:hAnsi="Arial" w:cs="Arial"/>
          <w:bCs/>
        </w:rPr>
        <w:t xml:space="preserve">from the list of hardware configurations </w:t>
      </w:r>
      <w:r w:rsidRPr="009A51FC">
        <w:rPr>
          <w:rFonts w:ascii="Arial" w:hAnsi="Arial" w:cs="Arial"/>
          <w:bCs/>
        </w:rPr>
        <w:t>(Figure 4,</w:t>
      </w:r>
      <w:r>
        <w:rPr>
          <w:rFonts w:ascii="Arial" w:hAnsi="Arial" w:cs="Arial"/>
          <w:bCs/>
          <w:color w:val="FF0000"/>
        </w:rPr>
        <w:t>B</w:t>
      </w:r>
      <w:r>
        <w:rPr>
          <w:rFonts w:ascii="Arial" w:hAnsi="Arial" w:cs="Arial"/>
          <w:bCs/>
        </w:rPr>
        <w:t>).</w:t>
      </w:r>
    </w:p>
    <w:p w:rsidR="002C34DC" w:rsidRDefault="002C34DC" w:rsidP="00A91C7B">
      <w:pPr>
        <w:pStyle w:val="LO-Normal"/>
        <w:numPr>
          <w:ilvl w:val="0"/>
          <w:numId w:val="21"/>
        </w:numPr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Select </w:t>
      </w:r>
      <w:r>
        <w:rPr>
          <w:rFonts w:ascii="Arial" w:hAnsi="Arial" w:cs="Arial"/>
          <w:bCs/>
          <w:color w:val="4F81BD" w:themeColor="accent1"/>
        </w:rPr>
        <w:t>99a L-Frame measurement</w:t>
      </w:r>
      <w:r w:rsidRPr="001D61F4">
        <w:rPr>
          <w:rFonts w:ascii="Arial" w:hAnsi="Arial" w:cs="Arial"/>
          <w:bCs/>
          <w:color w:val="4F81BD" w:themeColor="accent1"/>
        </w:rPr>
        <w:t xml:space="preserve"> test</w:t>
      </w:r>
      <w:r>
        <w:rPr>
          <w:rFonts w:ascii="Arial" w:hAnsi="Arial" w:cs="Arial"/>
          <w:bCs/>
        </w:rPr>
        <w:t xml:space="preserve"> from the </w:t>
      </w:r>
      <w:r w:rsidRPr="001D61F4">
        <w:rPr>
          <w:rFonts w:ascii="Arial" w:hAnsi="Arial" w:cs="Arial"/>
          <w:bCs/>
          <w:color w:val="4F81BD" w:themeColor="accent1"/>
        </w:rPr>
        <w:t>Trial Type</w:t>
      </w:r>
      <w:r>
        <w:rPr>
          <w:rFonts w:ascii="Arial" w:hAnsi="Arial" w:cs="Arial"/>
          <w:bCs/>
        </w:rPr>
        <w:t xml:space="preserve"> list.</w:t>
      </w:r>
    </w:p>
    <w:p w:rsidR="00A91C7B" w:rsidRPr="00A91C7B" w:rsidRDefault="00A91C7B" w:rsidP="00A91C7B">
      <w:pPr>
        <w:pStyle w:val="LO-Normal"/>
        <w:numPr>
          <w:ilvl w:val="0"/>
          <w:numId w:val="21"/>
        </w:numPr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Name the trial </w:t>
      </w:r>
      <w:proofErr w:type="spellStart"/>
      <w:r w:rsidRPr="00A91C7B">
        <w:rPr>
          <w:rFonts w:ascii="Arial" w:hAnsi="Arial" w:cs="Arial"/>
          <w:bCs/>
        </w:rPr>
        <w:t>Marker_mea</w:t>
      </w:r>
      <w:r>
        <w:rPr>
          <w:rFonts w:ascii="Arial" w:hAnsi="Arial" w:cs="Arial"/>
          <w:bCs/>
        </w:rPr>
        <w:t>surement_test_YYYY</w:t>
      </w:r>
      <w:proofErr w:type="spellEnd"/>
      <w:r>
        <w:rPr>
          <w:rFonts w:ascii="Arial" w:hAnsi="Arial" w:cs="Arial"/>
          <w:bCs/>
        </w:rPr>
        <w:t xml:space="preserve">-MM-DD </w:t>
      </w:r>
      <w:r w:rsidR="00125D0C">
        <w:rPr>
          <w:rFonts w:ascii="Arial" w:hAnsi="Arial" w:cs="Arial"/>
          <w:bCs/>
        </w:rPr>
        <w:t>DYNAMIC TEST 02</w:t>
      </w:r>
    </w:p>
    <w:p w:rsidR="002C34DC" w:rsidRDefault="002C34DC" w:rsidP="00A91C7B">
      <w:pPr>
        <w:pStyle w:val="LO-Normal"/>
        <w:numPr>
          <w:ilvl w:val="0"/>
          <w:numId w:val="21"/>
        </w:numPr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Start the recording (Figure 11</w:t>
      </w:r>
      <w:r>
        <w:rPr>
          <w:rFonts w:ascii="Arial" w:hAnsi="Arial" w:cs="Arial"/>
          <w:bCs/>
          <w:color w:val="FF0000"/>
        </w:rPr>
        <w:t>D</w:t>
      </w:r>
      <w:r>
        <w:rPr>
          <w:rFonts w:ascii="Arial" w:hAnsi="Arial" w:cs="Arial"/>
          <w:bCs/>
        </w:rPr>
        <w:t>).</w:t>
      </w:r>
    </w:p>
    <w:p w:rsidR="002C34DC" w:rsidRDefault="002C34DC" w:rsidP="00A91C7B">
      <w:pPr>
        <w:pStyle w:val="LO-Normal"/>
        <w:numPr>
          <w:ilvl w:val="0"/>
          <w:numId w:val="21"/>
        </w:numPr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Move the calibration object </w:t>
      </w:r>
      <w:r w:rsidR="00433A14">
        <w:rPr>
          <w:rFonts w:ascii="Arial" w:hAnsi="Arial" w:cs="Arial"/>
          <w:bCs/>
        </w:rPr>
        <w:t xml:space="preserve">(Figure 16) </w:t>
      </w:r>
      <w:r>
        <w:rPr>
          <w:rFonts w:ascii="Arial" w:hAnsi="Arial" w:cs="Arial"/>
          <w:bCs/>
        </w:rPr>
        <w:t>through the measurement volume</w:t>
      </w:r>
      <w:r w:rsidR="00433A14">
        <w:rPr>
          <w:rFonts w:ascii="Arial" w:hAnsi="Arial" w:cs="Arial"/>
          <w:bCs/>
        </w:rPr>
        <w:t xml:space="preserve"> ensuring markers are not obscured</w:t>
      </w:r>
      <w:r>
        <w:rPr>
          <w:rFonts w:ascii="Arial" w:hAnsi="Arial" w:cs="Arial"/>
          <w:bCs/>
        </w:rPr>
        <w:t>.</w:t>
      </w:r>
    </w:p>
    <w:p w:rsidR="002C34DC" w:rsidRPr="002C34DC" w:rsidRDefault="002C34DC" w:rsidP="00A91C7B">
      <w:pPr>
        <w:pStyle w:val="LO-Normal"/>
        <w:numPr>
          <w:ilvl w:val="0"/>
          <w:numId w:val="21"/>
        </w:numPr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Click Stop recording (Figure 11</w:t>
      </w:r>
      <w:r>
        <w:rPr>
          <w:rFonts w:ascii="Arial" w:hAnsi="Arial" w:cs="Arial"/>
          <w:bCs/>
          <w:color w:val="FF0000"/>
        </w:rPr>
        <w:t>D</w:t>
      </w:r>
      <w:r>
        <w:rPr>
          <w:rFonts w:ascii="Arial" w:hAnsi="Arial" w:cs="Arial"/>
          <w:bCs/>
        </w:rPr>
        <w:t>).</w:t>
      </w:r>
    </w:p>
    <w:p w:rsidR="002C34DC" w:rsidRDefault="002C34DC" w:rsidP="00A91C7B">
      <w:pPr>
        <w:pStyle w:val="LO-Normal"/>
        <w:numPr>
          <w:ilvl w:val="0"/>
          <w:numId w:val="21"/>
        </w:numPr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Inspect the automatically generated spreadsheet to determine if the test was passed.</w:t>
      </w:r>
    </w:p>
    <w:p w:rsidR="00433A14" w:rsidRDefault="00433A14" w:rsidP="00433A14">
      <w:pPr>
        <w:pStyle w:val="LO-Normal"/>
        <w:rPr>
          <w:rFonts w:ascii="Arial" w:hAnsi="Arial" w:cs="Arial"/>
          <w:bCs/>
        </w:rPr>
      </w:pPr>
    </w:p>
    <w:p w:rsidR="00433A14" w:rsidRDefault="00433A14" w:rsidP="00433A14">
      <w:pPr>
        <w:pStyle w:val="LO-Normal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4.3 Biannual test pass/fail criteria</w:t>
      </w:r>
    </w:p>
    <w:p w:rsidR="00433A14" w:rsidRDefault="0072105F" w:rsidP="00333B94">
      <w:pPr>
        <w:pStyle w:val="LO-Normal"/>
        <w:numPr>
          <w:ilvl w:val="0"/>
          <w:numId w:val="22"/>
        </w:numPr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Static marker measurements should not present positional deviations of greater than 1mm.</w:t>
      </w:r>
    </w:p>
    <w:p w:rsidR="00E2737D" w:rsidRPr="0072105F" w:rsidRDefault="0072105F" w:rsidP="00333B94">
      <w:pPr>
        <w:pStyle w:val="LO-Normal"/>
        <w:numPr>
          <w:ilvl w:val="0"/>
          <w:numId w:val="22"/>
        </w:numPr>
        <w:ind w:left="284" w:hanging="28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Dynamic measurements between markers should not exceed 5mm in the measurement volume.</w:t>
      </w:r>
    </w:p>
    <w:p w:rsidR="00857795" w:rsidRDefault="00857795" w:rsidP="00AE3E5C">
      <w:pPr>
        <w:pStyle w:val="LO-Normal"/>
        <w:pBdr>
          <w:left w:val="none" w:sz="0" w:space="31" w:color="000000"/>
        </w:pBdr>
        <w:rPr>
          <w:rFonts w:ascii="Arial" w:hAnsi="Arial" w:cs="Arial"/>
          <w:bCs/>
        </w:rPr>
      </w:pPr>
    </w:p>
    <w:p w:rsidR="00E2737D" w:rsidRDefault="00C225BF" w:rsidP="00AE3E5C">
      <w:pPr>
        <w:pStyle w:val="LO-Normal"/>
        <w:pBdr>
          <w:left w:val="none" w:sz="0" w:space="31" w:color="000000"/>
        </w:pBd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5.0 D</w:t>
      </w:r>
      <w:r w:rsidR="00E2737D" w:rsidRPr="00E2737D">
        <w:rPr>
          <w:rFonts w:ascii="Arial" w:hAnsi="Arial" w:cs="Arial"/>
          <w:b/>
          <w:bCs/>
          <w:sz w:val="32"/>
          <w:szCs w:val="32"/>
        </w:rPr>
        <w:t>ata storage locations</w:t>
      </w:r>
    </w:p>
    <w:p w:rsidR="00271AE0" w:rsidRDefault="002977AC" w:rsidP="00AE3E5C">
      <w:pPr>
        <w:pStyle w:val="LO-Normal"/>
        <w:pBdr>
          <w:left w:val="none" w:sz="0" w:space="31" w:color="000000"/>
        </w:pBd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</w:t>
      </w:r>
      <w:r w:rsidRPr="002977AC">
        <w:rPr>
          <w:rFonts w:ascii="Arial" w:hAnsi="Arial" w:cs="Arial"/>
          <w:bCs/>
        </w:rPr>
        <w:t xml:space="preserve">ystem orientation </w:t>
      </w:r>
      <w:r>
        <w:rPr>
          <w:rFonts w:ascii="Arial" w:hAnsi="Arial" w:cs="Arial"/>
          <w:bCs/>
        </w:rPr>
        <w:t>tests are first recorded to the T1650 Workstation PC then copied to the Trust network drive:</w:t>
      </w:r>
    </w:p>
    <w:p w:rsidR="002977AC" w:rsidRPr="00A91C7B" w:rsidRDefault="007D1995" w:rsidP="002977AC">
      <w:pPr>
        <w:rPr>
          <w:sz w:val="20"/>
        </w:rPr>
      </w:pPr>
      <w:hyperlink r:id="rId32" w:history="1">
        <w:r w:rsidR="002977AC" w:rsidRPr="00A91C7B">
          <w:rPr>
            <w:rStyle w:val="Hyperlink"/>
            <w:sz w:val="20"/>
          </w:rPr>
          <w:t>\\belnas04\image01\GAIT_Lab\Vicon Network Data\Vicon Installation\</w:t>
        </w:r>
        <w:proofErr w:type="spellStart"/>
        <w:r w:rsidR="002977AC" w:rsidRPr="00A91C7B">
          <w:rPr>
            <w:rStyle w:val="Hyperlink"/>
            <w:sz w:val="20"/>
          </w:rPr>
          <w:t>Forceplates</w:t>
        </w:r>
        <w:proofErr w:type="spellEnd"/>
      </w:hyperlink>
    </w:p>
    <w:p w:rsidR="002977AC" w:rsidRDefault="002977AC" w:rsidP="002977AC"/>
    <w:p w:rsidR="002977AC" w:rsidRDefault="002977AC" w:rsidP="002977AC">
      <w:r>
        <w:t>Biannual system test output is first recorded to the T1650 Workstation PC then copied to the Trust network drive:</w:t>
      </w:r>
    </w:p>
    <w:p w:rsidR="002977AC" w:rsidRPr="00A91C7B" w:rsidRDefault="007D1995" w:rsidP="002977AC">
      <w:pPr>
        <w:rPr>
          <w:sz w:val="20"/>
        </w:rPr>
      </w:pPr>
      <w:hyperlink r:id="rId33" w:history="1">
        <w:r w:rsidR="002977AC" w:rsidRPr="00A91C7B">
          <w:rPr>
            <w:rStyle w:val="Hyperlink"/>
            <w:sz w:val="20"/>
          </w:rPr>
          <w:t>\\belnas04\image01\GAIT_Lab\Vicon Network Data\Vicon Installation\Audit</w:t>
        </w:r>
      </w:hyperlink>
    </w:p>
    <w:p w:rsidR="00E2737D" w:rsidRDefault="00E2737D" w:rsidP="00AE3E5C">
      <w:pPr>
        <w:pStyle w:val="LO-Normal"/>
        <w:pBdr>
          <w:left w:val="none" w:sz="0" w:space="31" w:color="000000"/>
        </w:pBdr>
        <w:rPr>
          <w:rFonts w:ascii="Arial" w:hAnsi="Arial" w:cs="Arial"/>
          <w:bCs/>
        </w:rPr>
      </w:pPr>
    </w:p>
    <w:p w:rsidR="00E2737D" w:rsidRDefault="00A91C7B" w:rsidP="00AE3E5C">
      <w:pPr>
        <w:pStyle w:val="LO-Normal"/>
        <w:pBdr>
          <w:left w:val="none" w:sz="0" w:space="31" w:color="000000"/>
        </w:pBd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An additional copy of the generated spreadsheets from the biannual tests is saved to:</w:t>
      </w:r>
    </w:p>
    <w:p w:rsidR="00D1746B" w:rsidRPr="00A91C7B" w:rsidRDefault="00D84B96" w:rsidP="00AE3E5C">
      <w:pPr>
        <w:pStyle w:val="LO-Normal"/>
        <w:pBdr>
          <w:left w:val="none" w:sz="0" w:space="31" w:color="000000"/>
        </w:pBdr>
        <w:rPr>
          <w:rFonts w:ascii="Arial" w:hAnsi="Arial" w:cs="Arial"/>
          <w:bCs/>
          <w:sz w:val="20"/>
          <w:szCs w:val="20"/>
        </w:rPr>
      </w:pPr>
      <w:r w:rsidRPr="00D84B96">
        <w:rPr>
          <w:rFonts w:ascii="Arial" w:hAnsi="Arial" w:cs="Arial"/>
          <w:bCs/>
          <w:sz w:val="20"/>
          <w:szCs w:val="20"/>
        </w:rPr>
        <w:t>\\BELBCHNAS01.belfasttrust.local\shared\ACUTE\TOON_Outpats\S_GaitAnalysis\Gait Analysis Files\Gait Analysis Management Documents\7 Equipment\VICON Equipment checks</w:t>
      </w:r>
    </w:p>
    <w:p w:rsidR="00D1746B" w:rsidRPr="0003150F" w:rsidRDefault="00D1746B" w:rsidP="00D1746B">
      <w:pPr>
        <w:pStyle w:val="Header"/>
        <w:tabs>
          <w:tab w:val="left" w:pos="930"/>
        </w:tabs>
        <w:spacing w:before="240"/>
        <w:rPr>
          <w:b/>
          <w:sz w:val="28"/>
          <w:u w:val="single"/>
        </w:rPr>
      </w:pPr>
      <w:r w:rsidRPr="0003150F">
        <w:rPr>
          <w:b/>
          <w:sz w:val="32"/>
          <w:u w:val="single"/>
        </w:rPr>
        <w:t>Previous and Current Document Summary</w:t>
      </w:r>
    </w:p>
    <w:p w:rsidR="00D1746B" w:rsidRPr="00DB5862" w:rsidRDefault="00D1746B" w:rsidP="00D1746B">
      <w:pPr>
        <w:pStyle w:val="Header"/>
        <w:tabs>
          <w:tab w:val="left" w:pos="930"/>
        </w:tabs>
        <w:spacing w:before="240"/>
        <w:rPr>
          <w:b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94"/>
        <w:gridCol w:w="1271"/>
        <w:gridCol w:w="1291"/>
        <w:gridCol w:w="1392"/>
        <w:gridCol w:w="1418"/>
        <w:gridCol w:w="2863"/>
      </w:tblGrid>
      <w:tr w:rsidR="00D1746B" w:rsidRPr="007E4EC9" w:rsidTr="00D1746B">
        <w:trPr>
          <w:trHeight w:val="833"/>
        </w:trPr>
        <w:tc>
          <w:tcPr>
            <w:tcW w:w="9629" w:type="dxa"/>
            <w:gridSpan w:val="6"/>
            <w:shd w:val="clear" w:color="auto" w:fill="auto"/>
          </w:tcPr>
          <w:p w:rsidR="00D1746B" w:rsidRPr="007E4EC9" w:rsidRDefault="00D1746B" w:rsidP="00D1746B">
            <w:pPr>
              <w:pStyle w:val="Header"/>
              <w:tabs>
                <w:tab w:val="left" w:pos="930"/>
              </w:tabs>
              <w:spacing w:before="240"/>
              <w:jc w:val="center"/>
              <w:rPr>
                <w:b/>
                <w:i/>
                <w:sz w:val="28"/>
              </w:rPr>
            </w:pPr>
            <w:r w:rsidRPr="000307A0">
              <w:rPr>
                <w:b/>
                <w:i/>
                <w:sz w:val="28"/>
              </w:rPr>
              <w:t xml:space="preserve">VICON Data </w:t>
            </w:r>
            <w:r>
              <w:rPr>
                <w:b/>
                <w:i/>
                <w:sz w:val="28"/>
              </w:rPr>
              <w:t>Calibration Protocol</w:t>
            </w:r>
          </w:p>
        </w:tc>
      </w:tr>
      <w:tr w:rsidR="00D1746B" w:rsidRPr="007E4EC9" w:rsidTr="00D1746B">
        <w:trPr>
          <w:trHeight w:val="686"/>
        </w:trPr>
        <w:tc>
          <w:tcPr>
            <w:tcW w:w="1406" w:type="dxa"/>
            <w:shd w:val="clear" w:color="auto" w:fill="auto"/>
          </w:tcPr>
          <w:p w:rsidR="00D1746B" w:rsidRPr="007E4EC9" w:rsidRDefault="00D1746B" w:rsidP="00E52BCA">
            <w:pPr>
              <w:rPr>
                <w:b/>
                <w:szCs w:val="24"/>
              </w:rPr>
            </w:pPr>
            <w:r w:rsidRPr="007E4EC9">
              <w:rPr>
                <w:b/>
                <w:szCs w:val="24"/>
              </w:rPr>
              <w:t>Version Number:</w:t>
            </w:r>
          </w:p>
          <w:p w:rsidR="00D1746B" w:rsidRPr="007E4EC9" w:rsidRDefault="00D1746B" w:rsidP="00E52BCA">
            <w:pPr>
              <w:rPr>
                <w:szCs w:val="24"/>
              </w:rPr>
            </w:pPr>
          </w:p>
        </w:tc>
        <w:tc>
          <w:tcPr>
            <w:tcW w:w="1283" w:type="dxa"/>
            <w:shd w:val="clear" w:color="auto" w:fill="auto"/>
          </w:tcPr>
          <w:p w:rsidR="00D1746B" w:rsidRPr="007E4EC9" w:rsidRDefault="00D1746B" w:rsidP="00E52BCA">
            <w:pPr>
              <w:rPr>
                <w:b/>
                <w:szCs w:val="24"/>
              </w:rPr>
            </w:pPr>
            <w:r w:rsidRPr="007E4EC9">
              <w:rPr>
                <w:b/>
                <w:szCs w:val="24"/>
              </w:rPr>
              <w:t>Author:</w:t>
            </w:r>
          </w:p>
          <w:p w:rsidR="00D1746B" w:rsidRPr="007E4EC9" w:rsidRDefault="00D1746B" w:rsidP="00E52BCA">
            <w:pPr>
              <w:rPr>
                <w:rStyle w:val="Strong"/>
                <w:szCs w:val="24"/>
              </w:rPr>
            </w:pPr>
          </w:p>
        </w:tc>
        <w:tc>
          <w:tcPr>
            <w:tcW w:w="1297" w:type="dxa"/>
            <w:shd w:val="clear" w:color="auto" w:fill="auto"/>
          </w:tcPr>
          <w:p w:rsidR="00D1746B" w:rsidRPr="007E4EC9" w:rsidRDefault="00D1746B" w:rsidP="00E52BCA">
            <w:pPr>
              <w:rPr>
                <w:b/>
                <w:szCs w:val="24"/>
              </w:rPr>
            </w:pPr>
            <w:r w:rsidRPr="007E4EC9">
              <w:rPr>
                <w:b/>
                <w:szCs w:val="24"/>
              </w:rPr>
              <w:t>Date changes made</w:t>
            </w:r>
          </w:p>
          <w:p w:rsidR="00D1746B" w:rsidRPr="007E4EC9" w:rsidRDefault="00D1746B" w:rsidP="00E52BCA">
            <w:pPr>
              <w:rPr>
                <w:szCs w:val="24"/>
              </w:rPr>
            </w:pPr>
          </w:p>
        </w:tc>
        <w:tc>
          <w:tcPr>
            <w:tcW w:w="1396" w:type="dxa"/>
            <w:shd w:val="clear" w:color="auto" w:fill="auto"/>
          </w:tcPr>
          <w:p w:rsidR="00D1746B" w:rsidRPr="007E4EC9" w:rsidRDefault="00D1746B" w:rsidP="00E52BCA">
            <w:pPr>
              <w:rPr>
                <w:b/>
                <w:szCs w:val="24"/>
              </w:rPr>
            </w:pPr>
            <w:r w:rsidRPr="007E4EC9">
              <w:rPr>
                <w:b/>
                <w:szCs w:val="24"/>
              </w:rPr>
              <w:t>Date Approved</w:t>
            </w:r>
          </w:p>
        </w:tc>
        <w:tc>
          <w:tcPr>
            <w:tcW w:w="1295" w:type="dxa"/>
            <w:shd w:val="clear" w:color="auto" w:fill="auto"/>
          </w:tcPr>
          <w:p w:rsidR="00D1746B" w:rsidRPr="007E4EC9" w:rsidRDefault="00D1746B" w:rsidP="00E52BCA">
            <w:pPr>
              <w:rPr>
                <w:b/>
                <w:szCs w:val="24"/>
              </w:rPr>
            </w:pPr>
            <w:r w:rsidRPr="007E4EC9">
              <w:rPr>
                <w:b/>
                <w:szCs w:val="24"/>
              </w:rPr>
              <w:t>Next Review Due:</w:t>
            </w:r>
          </w:p>
          <w:p w:rsidR="00D1746B" w:rsidRPr="007E4EC9" w:rsidRDefault="00D1746B" w:rsidP="00E52BCA">
            <w:pPr>
              <w:rPr>
                <w:szCs w:val="24"/>
              </w:rPr>
            </w:pPr>
          </w:p>
        </w:tc>
        <w:tc>
          <w:tcPr>
            <w:tcW w:w="2952" w:type="dxa"/>
            <w:shd w:val="clear" w:color="auto" w:fill="auto"/>
          </w:tcPr>
          <w:p w:rsidR="00D1746B" w:rsidRPr="007E4EC9" w:rsidRDefault="00D1746B" w:rsidP="00E52BCA">
            <w:pPr>
              <w:rPr>
                <w:b/>
                <w:szCs w:val="24"/>
              </w:rPr>
            </w:pPr>
            <w:r w:rsidRPr="007E4EC9">
              <w:rPr>
                <w:b/>
                <w:szCs w:val="24"/>
              </w:rPr>
              <w:t>Comments</w:t>
            </w:r>
          </w:p>
        </w:tc>
      </w:tr>
      <w:tr w:rsidR="00D1746B" w:rsidRPr="007E4EC9" w:rsidTr="00D1746B">
        <w:trPr>
          <w:trHeight w:val="666"/>
        </w:trPr>
        <w:tc>
          <w:tcPr>
            <w:tcW w:w="1406" w:type="dxa"/>
            <w:shd w:val="clear" w:color="auto" w:fill="auto"/>
          </w:tcPr>
          <w:p w:rsidR="00D1746B" w:rsidRPr="007E4EC9" w:rsidRDefault="00D1746B" w:rsidP="00E52BCA">
            <w:pPr>
              <w:rPr>
                <w:szCs w:val="24"/>
              </w:rPr>
            </w:pPr>
            <w:r>
              <w:rPr>
                <w:szCs w:val="24"/>
              </w:rPr>
              <w:t>Prior to v4.0</w:t>
            </w:r>
          </w:p>
        </w:tc>
        <w:tc>
          <w:tcPr>
            <w:tcW w:w="1283" w:type="dxa"/>
            <w:shd w:val="clear" w:color="auto" w:fill="auto"/>
          </w:tcPr>
          <w:p w:rsidR="00D1746B" w:rsidRPr="00423034" w:rsidRDefault="00D1746B" w:rsidP="00E52BCA">
            <w:pPr>
              <w:rPr>
                <w:rStyle w:val="Strong"/>
                <w:b w:val="0"/>
                <w:szCs w:val="24"/>
              </w:rPr>
            </w:pPr>
            <w:r w:rsidRPr="00423034">
              <w:rPr>
                <w:rStyle w:val="Strong"/>
                <w:b w:val="0"/>
                <w:szCs w:val="24"/>
              </w:rPr>
              <w:t>Jose Salazar (JS)</w:t>
            </w:r>
          </w:p>
        </w:tc>
        <w:tc>
          <w:tcPr>
            <w:tcW w:w="1297" w:type="dxa"/>
            <w:shd w:val="clear" w:color="auto" w:fill="auto"/>
          </w:tcPr>
          <w:p w:rsidR="00D1746B" w:rsidRPr="007E4EC9" w:rsidRDefault="00D1746B" w:rsidP="00E52BCA">
            <w:pPr>
              <w:rPr>
                <w:szCs w:val="24"/>
              </w:rPr>
            </w:pPr>
            <w:r>
              <w:rPr>
                <w:szCs w:val="24"/>
              </w:rPr>
              <w:t>N/A</w:t>
            </w:r>
          </w:p>
        </w:tc>
        <w:tc>
          <w:tcPr>
            <w:tcW w:w="1396" w:type="dxa"/>
            <w:shd w:val="clear" w:color="auto" w:fill="auto"/>
          </w:tcPr>
          <w:p w:rsidR="00D1746B" w:rsidRPr="007E4EC9" w:rsidRDefault="00D1746B" w:rsidP="00E52BCA">
            <w:pPr>
              <w:rPr>
                <w:szCs w:val="24"/>
              </w:rPr>
            </w:pPr>
            <w:r>
              <w:rPr>
                <w:szCs w:val="24"/>
              </w:rPr>
              <w:t>N/A</w:t>
            </w:r>
          </w:p>
        </w:tc>
        <w:tc>
          <w:tcPr>
            <w:tcW w:w="1295" w:type="dxa"/>
            <w:shd w:val="clear" w:color="auto" w:fill="auto"/>
          </w:tcPr>
          <w:p w:rsidR="00D1746B" w:rsidRPr="007E4EC9" w:rsidRDefault="00D1746B" w:rsidP="00E52BCA">
            <w:pPr>
              <w:rPr>
                <w:szCs w:val="24"/>
              </w:rPr>
            </w:pPr>
            <w:r>
              <w:rPr>
                <w:szCs w:val="24"/>
              </w:rPr>
              <w:t>N/A</w:t>
            </w:r>
          </w:p>
        </w:tc>
        <w:tc>
          <w:tcPr>
            <w:tcW w:w="2952" w:type="dxa"/>
            <w:shd w:val="clear" w:color="auto" w:fill="auto"/>
          </w:tcPr>
          <w:p w:rsidR="00D1746B" w:rsidRDefault="00D1746B" w:rsidP="00D1746B">
            <w:r w:rsidRPr="00423034">
              <w:t>Original standards were written by JS</w:t>
            </w:r>
            <w:r>
              <w:t xml:space="preserve"> and are </w:t>
            </w:r>
            <w:r w:rsidRPr="00423034">
              <w:t>available on the gait lab server</w:t>
            </w:r>
            <w:r>
              <w:t>: :</w:t>
            </w:r>
          </w:p>
          <w:p w:rsidR="00D1746B" w:rsidRPr="00423034" w:rsidRDefault="00D1746B" w:rsidP="00D1746B">
            <w:pPr>
              <w:rPr>
                <w:szCs w:val="24"/>
              </w:rPr>
            </w:pPr>
            <w:r w:rsidRPr="008C7FB4">
              <w:rPr>
                <w:i/>
                <w:szCs w:val="24"/>
              </w:rPr>
              <w:t>VICON Protocol v3</w:t>
            </w:r>
          </w:p>
        </w:tc>
      </w:tr>
      <w:tr w:rsidR="00D1746B" w:rsidRPr="007E4EC9" w:rsidTr="00D1746B">
        <w:trPr>
          <w:trHeight w:val="709"/>
        </w:trPr>
        <w:tc>
          <w:tcPr>
            <w:tcW w:w="1406" w:type="dxa"/>
            <w:shd w:val="clear" w:color="auto" w:fill="auto"/>
          </w:tcPr>
          <w:p w:rsidR="00D1746B" w:rsidRPr="007E4EC9" w:rsidRDefault="00D1746B" w:rsidP="00E52BCA">
            <w:pPr>
              <w:rPr>
                <w:szCs w:val="24"/>
              </w:rPr>
            </w:pPr>
            <w:r>
              <w:rPr>
                <w:szCs w:val="24"/>
              </w:rPr>
              <w:t>v4.0</w:t>
            </w:r>
          </w:p>
        </w:tc>
        <w:tc>
          <w:tcPr>
            <w:tcW w:w="1283" w:type="dxa"/>
            <w:shd w:val="clear" w:color="auto" w:fill="auto"/>
          </w:tcPr>
          <w:p w:rsidR="00D1746B" w:rsidRPr="007E4EC9" w:rsidRDefault="00D1746B" w:rsidP="00E52BCA">
            <w:pPr>
              <w:rPr>
                <w:szCs w:val="24"/>
              </w:rPr>
            </w:pPr>
            <w:r>
              <w:rPr>
                <w:szCs w:val="24"/>
              </w:rPr>
              <w:t>MM</w:t>
            </w:r>
          </w:p>
        </w:tc>
        <w:tc>
          <w:tcPr>
            <w:tcW w:w="1297" w:type="dxa"/>
            <w:shd w:val="clear" w:color="auto" w:fill="auto"/>
          </w:tcPr>
          <w:p w:rsidR="00D1746B" w:rsidRPr="007E4EC9" w:rsidRDefault="00D1746B" w:rsidP="00E52BCA">
            <w:pPr>
              <w:rPr>
                <w:szCs w:val="24"/>
              </w:rPr>
            </w:pPr>
            <w:r>
              <w:rPr>
                <w:szCs w:val="24"/>
              </w:rPr>
              <w:t>07/02/20</w:t>
            </w:r>
          </w:p>
        </w:tc>
        <w:tc>
          <w:tcPr>
            <w:tcW w:w="1396" w:type="dxa"/>
            <w:shd w:val="clear" w:color="auto" w:fill="auto"/>
          </w:tcPr>
          <w:p w:rsidR="00D1746B" w:rsidRPr="007E4EC9" w:rsidRDefault="00D1746B" w:rsidP="00E52BCA">
            <w:pPr>
              <w:rPr>
                <w:b/>
                <w:szCs w:val="24"/>
              </w:rPr>
            </w:pPr>
            <w:r>
              <w:rPr>
                <w:szCs w:val="24"/>
              </w:rPr>
              <w:t>07/02/20 (</w:t>
            </w:r>
            <w:proofErr w:type="spellStart"/>
            <w:r>
              <w:rPr>
                <w:szCs w:val="24"/>
              </w:rPr>
              <w:t>BMcD</w:t>
            </w:r>
            <w:proofErr w:type="spellEnd"/>
            <w:r>
              <w:rPr>
                <w:szCs w:val="24"/>
              </w:rPr>
              <w:t>)</w:t>
            </w:r>
          </w:p>
        </w:tc>
        <w:tc>
          <w:tcPr>
            <w:tcW w:w="1295" w:type="dxa"/>
            <w:shd w:val="clear" w:color="auto" w:fill="auto"/>
          </w:tcPr>
          <w:p w:rsidR="00D1746B" w:rsidRPr="007E4EC9" w:rsidRDefault="00D1746B" w:rsidP="00E52BCA">
            <w:pPr>
              <w:rPr>
                <w:szCs w:val="24"/>
              </w:rPr>
            </w:pPr>
            <w:r>
              <w:rPr>
                <w:szCs w:val="24"/>
              </w:rPr>
              <w:t>07/02/2</w:t>
            </w:r>
            <w:r w:rsidR="007D1995">
              <w:rPr>
                <w:szCs w:val="24"/>
              </w:rPr>
              <w:t>0</w:t>
            </w:r>
            <w:r>
              <w:rPr>
                <w:szCs w:val="24"/>
              </w:rPr>
              <w:t>2</w:t>
            </w:r>
            <w:r w:rsidR="007D1995">
              <w:rPr>
                <w:szCs w:val="24"/>
              </w:rPr>
              <w:t>0</w:t>
            </w:r>
          </w:p>
        </w:tc>
        <w:tc>
          <w:tcPr>
            <w:tcW w:w="2952" w:type="dxa"/>
            <w:shd w:val="clear" w:color="auto" w:fill="auto"/>
          </w:tcPr>
          <w:p w:rsidR="00D1746B" w:rsidRPr="00423034" w:rsidRDefault="00D1746B" w:rsidP="00E52BCA">
            <w:pPr>
              <w:rPr>
                <w:szCs w:val="24"/>
              </w:rPr>
            </w:pPr>
            <w:r>
              <w:rPr>
                <w:szCs w:val="24"/>
              </w:rPr>
              <w:t>Protocol</w:t>
            </w:r>
            <w:r w:rsidRPr="00423034">
              <w:rPr>
                <w:szCs w:val="24"/>
              </w:rPr>
              <w:t xml:space="preserve"> rewritten by Martin Molloy</w:t>
            </w:r>
          </w:p>
        </w:tc>
      </w:tr>
    </w:tbl>
    <w:p w:rsidR="00D1746B" w:rsidRDefault="00D1746B" w:rsidP="00D1746B">
      <w:pPr>
        <w:pStyle w:val="LO-Normal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BMD – Brona McDowell; MM – Martin Molloy; LH – Lee Humphreys</w:t>
      </w:r>
    </w:p>
    <w:p w:rsidR="00E2737D" w:rsidRPr="00777EE6" w:rsidRDefault="00E2737D" w:rsidP="00AE3E5C">
      <w:pPr>
        <w:pStyle w:val="LO-Normal"/>
        <w:pBdr>
          <w:left w:val="none" w:sz="0" w:space="31" w:color="000000"/>
        </w:pBdr>
        <w:rPr>
          <w:rFonts w:ascii="Arial" w:hAnsi="Arial" w:cs="Arial"/>
          <w:bCs/>
        </w:rPr>
      </w:pPr>
      <w:bookmarkStart w:id="0" w:name="_GoBack"/>
      <w:bookmarkEnd w:id="0"/>
    </w:p>
    <w:sectPr w:rsidR="00E2737D" w:rsidRPr="00777EE6" w:rsidSect="0005097D">
      <w:footerReference w:type="even" r:id="rId34"/>
      <w:footerReference w:type="first" r:id="rId35"/>
      <w:pgSz w:w="11906" w:h="16838"/>
      <w:pgMar w:top="1440" w:right="1133" w:bottom="144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7EE6" w:rsidRDefault="00777EE6" w:rsidP="00E15949">
      <w:r>
        <w:separator/>
      </w:r>
    </w:p>
  </w:endnote>
  <w:endnote w:type="continuationSeparator" w:id="0">
    <w:p w:rsidR="00777EE6" w:rsidRDefault="00777EE6" w:rsidP="00E159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0"/>
    <w:family w:val="roman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19E0" w:rsidRPr="005A19E0" w:rsidRDefault="005A19E0" w:rsidP="005A19E0">
    <w:pPr>
      <w:pStyle w:val="LO-Normal"/>
      <w:tabs>
        <w:tab w:val="center" w:pos="4153"/>
        <w:tab w:val="right" w:pos="8306"/>
      </w:tabs>
      <w:rPr>
        <w:sz w:val="20"/>
        <w:szCs w:val="20"/>
      </w:rPr>
    </w:pPr>
    <w:r w:rsidRPr="005A19E0">
      <w:rPr>
        <w:sz w:val="20"/>
        <w:szCs w:val="20"/>
      </w:rPr>
      <w:t>Version 4  Author: Martin Molloy</w:t>
    </w:r>
    <w:r w:rsidRPr="005A19E0">
      <w:rPr>
        <w:sz w:val="20"/>
        <w:szCs w:val="20"/>
      </w:rPr>
      <w:tab/>
      <w:t xml:space="preserve">Page </w:t>
    </w:r>
    <w:r w:rsidRPr="005A19E0">
      <w:rPr>
        <w:sz w:val="20"/>
        <w:szCs w:val="20"/>
      </w:rPr>
      <w:fldChar w:fldCharType="begin"/>
    </w:r>
    <w:r w:rsidRPr="005A19E0">
      <w:rPr>
        <w:sz w:val="20"/>
        <w:szCs w:val="20"/>
      </w:rPr>
      <w:instrText xml:space="preserve"> PAGE </w:instrText>
    </w:r>
    <w:r w:rsidRPr="005A19E0">
      <w:rPr>
        <w:sz w:val="20"/>
        <w:szCs w:val="20"/>
      </w:rPr>
      <w:fldChar w:fldCharType="separate"/>
    </w:r>
    <w:r w:rsidR="007D1995">
      <w:rPr>
        <w:noProof/>
        <w:sz w:val="20"/>
        <w:szCs w:val="20"/>
      </w:rPr>
      <w:t>12</w:t>
    </w:r>
    <w:r w:rsidRPr="005A19E0">
      <w:rPr>
        <w:sz w:val="20"/>
        <w:szCs w:val="20"/>
      </w:rPr>
      <w:fldChar w:fldCharType="end"/>
    </w:r>
    <w:r w:rsidRPr="005A19E0">
      <w:rPr>
        <w:sz w:val="20"/>
        <w:szCs w:val="20"/>
      </w:rPr>
      <w:t xml:space="preserve"> of </w:t>
    </w:r>
    <w:r w:rsidRPr="005A19E0">
      <w:rPr>
        <w:sz w:val="20"/>
        <w:szCs w:val="20"/>
      </w:rPr>
      <w:fldChar w:fldCharType="begin"/>
    </w:r>
    <w:r w:rsidRPr="005A19E0">
      <w:rPr>
        <w:sz w:val="20"/>
        <w:szCs w:val="20"/>
      </w:rPr>
      <w:instrText xml:space="preserve"> NUMPAGES </w:instrText>
    </w:r>
    <w:r w:rsidRPr="005A19E0">
      <w:rPr>
        <w:sz w:val="20"/>
        <w:szCs w:val="20"/>
      </w:rPr>
      <w:fldChar w:fldCharType="separate"/>
    </w:r>
    <w:r w:rsidR="007D1995">
      <w:rPr>
        <w:noProof/>
        <w:sz w:val="20"/>
        <w:szCs w:val="20"/>
      </w:rPr>
      <w:t>12</w:t>
    </w:r>
    <w:r w:rsidRPr="005A19E0">
      <w:rPr>
        <w:sz w:val="20"/>
        <w:szCs w:val="20"/>
      </w:rPr>
      <w:fldChar w:fldCharType="end"/>
    </w:r>
    <w:r w:rsidRPr="005A19E0">
      <w:rPr>
        <w:sz w:val="20"/>
        <w:szCs w:val="20"/>
      </w:rPr>
      <w:tab/>
    </w:r>
    <w:r>
      <w:rPr>
        <w:sz w:val="20"/>
        <w:szCs w:val="20"/>
      </w:rPr>
      <w:t xml:space="preserve">Reviewed: </w:t>
    </w:r>
    <w:r w:rsidR="00D1746B">
      <w:rPr>
        <w:sz w:val="20"/>
        <w:szCs w:val="20"/>
      </w:rPr>
      <w:t>07/02</w:t>
    </w:r>
    <w:r w:rsidRPr="005A19E0">
      <w:rPr>
        <w:sz w:val="20"/>
        <w:szCs w:val="20"/>
      </w:rPr>
      <w:t>/</w:t>
    </w:r>
    <w:r>
      <w:rPr>
        <w:sz w:val="20"/>
        <w:szCs w:val="20"/>
      </w:rPr>
      <w:t>2020</w:t>
    </w:r>
  </w:p>
  <w:p w:rsidR="00777EE6" w:rsidRPr="005A19E0" w:rsidRDefault="005A19E0" w:rsidP="005A19E0">
    <w:pPr>
      <w:pStyle w:val="LO-Normal"/>
      <w:tabs>
        <w:tab w:val="center" w:pos="4153"/>
        <w:tab w:val="right" w:pos="8306"/>
      </w:tabs>
    </w:pPr>
    <w:r w:rsidRPr="005A19E0">
      <w:rPr>
        <w:sz w:val="20"/>
        <w:szCs w:val="20"/>
      </w:rPr>
      <w:fldChar w:fldCharType="begin"/>
    </w:r>
    <w:r w:rsidRPr="005A19E0">
      <w:rPr>
        <w:sz w:val="20"/>
        <w:szCs w:val="20"/>
      </w:rPr>
      <w:instrText xml:space="preserve"> FILENAME \p \* MERGEFORMAT </w:instrText>
    </w:r>
    <w:r w:rsidRPr="005A19E0">
      <w:rPr>
        <w:sz w:val="20"/>
        <w:szCs w:val="20"/>
      </w:rPr>
      <w:fldChar w:fldCharType="separate"/>
    </w:r>
    <w:r w:rsidR="0097768C">
      <w:rPr>
        <w:noProof/>
        <w:sz w:val="20"/>
        <w:szCs w:val="20"/>
      </w:rPr>
      <w:t>C:\BFTDesktop\S_GaitAnalysis\Gait Analysis Files\Gait Analysis Management Documents\1 Standards of Practice\3D Motion Analysis and Force Plates\VICON Protocols\Proc001 Calibration v4.0.docx</w:t>
    </w:r>
    <w:r w:rsidRPr="005A19E0">
      <w:rPr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EE6" w:rsidRDefault="00777EE6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EE6" w:rsidRDefault="00777EE6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EE6" w:rsidRDefault="00777EE6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EE6" w:rsidRDefault="00777EE6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EE6" w:rsidRDefault="00777EE6"/>
  <w:p w:rsidR="00777EE6" w:rsidRDefault="00777EE6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EE6" w:rsidRDefault="00777EE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7EE6" w:rsidRDefault="00777EE6" w:rsidP="00E15949">
      <w:r>
        <w:separator/>
      </w:r>
    </w:p>
  </w:footnote>
  <w:footnote w:type="continuationSeparator" w:id="0">
    <w:p w:rsidR="00777EE6" w:rsidRDefault="00777EE6" w:rsidP="00E159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814"/>
        </w:tabs>
        <w:ind w:left="814" w:hanging="454"/>
      </w:pPr>
      <w:rPr>
        <w:sz w:val="24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4"/>
    <w:multiLevelType w:val="multilevel"/>
    <w:tmpl w:val="00000004"/>
    <w:lvl w:ilvl="0">
      <w:start w:val="1"/>
      <w:numFmt w:val="low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Roman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Roman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Roman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Roman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5"/>
    <w:multiLevelType w:val="multilevel"/>
    <w:tmpl w:val="5C8A7736"/>
    <w:lvl w:ilvl="0">
      <w:start w:val="1"/>
      <w:numFmt w:val="decimal"/>
      <w:lvlText w:val="%1."/>
      <w:lvlJc w:val="left"/>
      <w:pPr>
        <w:tabs>
          <w:tab w:val="num" w:pos="850"/>
        </w:tabs>
        <w:ind w:left="850" w:hanging="283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47B080A"/>
    <w:multiLevelType w:val="hybridMultilevel"/>
    <w:tmpl w:val="3C62CA9A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E73667"/>
    <w:multiLevelType w:val="hybridMultilevel"/>
    <w:tmpl w:val="7C924954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7B544B"/>
    <w:multiLevelType w:val="hybridMultilevel"/>
    <w:tmpl w:val="FCF006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44F64"/>
    <w:multiLevelType w:val="hybridMultilevel"/>
    <w:tmpl w:val="564282B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730EE0"/>
    <w:multiLevelType w:val="hybridMultilevel"/>
    <w:tmpl w:val="FC40DD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F61E41"/>
    <w:multiLevelType w:val="hybridMultilevel"/>
    <w:tmpl w:val="C5B41E16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B40994"/>
    <w:multiLevelType w:val="hybridMultilevel"/>
    <w:tmpl w:val="29CAA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D22126"/>
    <w:multiLevelType w:val="hybridMultilevel"/>
    <w:tmpl w:val="E4E018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D941D7"/>
    <w:multiLevelType w:val="hybridMultilevel"/>
    <w:tmpl w:val="D0D060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A578A0"/>
    <w:multiLevelType w:val="hybridMultilevel"/>
    <w:tmpl w:val="D0D060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141D34"/>
    <w:multiLevelType w:val="hybridMultilevel"/>
    <w:tmpl w:val="3124A1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047EC5"/>
    <w:multiLevelType w:val="hybridMultilevel"/>
    <w:tmpl w:val="D0D060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CA32A2"/>
    <w:multiLevelType w:val="hybridMultilevel"/>
    <w:tmpl w:val="66AEA9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C15599"/>
    <w:multiLevelType w:val="hybridMultilevel"/>
    <w:tmpl w:val="354899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3D61EE"/>
    <w:multiLevelType w:val="hybridMultilevel"/>
    <w:tmpl w:val="625E2242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5E6D4D"/>
    <w:multiLevelType w:val="hybridMultilevel"/>
    <w:tmpl w:val="F32686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6A1346"/>
    <w:multiLevelType w:val="hybridMultilevel"/>
    <w:tmpl w:val="4FFCE092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613FEB"/>
    <w:multiLevelType w:val="hybridMultilevel"/>
    <w:tmpl w:val="CF76566A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A778AE"/>
    <w:multiLevelType w:val="hybridMultilevel"/>
    <w:tmpl w:val="1AACB068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18"/>
  </w:num>
  <w:num w:numId="7">
    <w:abstractNumId w:val="4"/>
  </w:num>
  <w:num w:numId="8">
    <w:abstractNumId w:val="20"/>
  </w:num>
  <w:num w:numId="9">
    <w:abstractNumId w:val="21"/>
  </w:num>
  <w:num w:numId="10">
    <w:abstractNumId w:val="22"/>
  </w:num>
  <w:num w:numId="11">
    <w:abstractNumId w:val="16"/>
  </w:num>
  <w:num w:numId="12">
    <w:abstractNumId w:val="17"/>
  </w:num>
  <w:num w:numId="13">
    <w:abstractNumId w:val="7"/>
  </w:num>
  <w:num w:numId="14">
    <w:abstractNumId w:val="6"/>
  </w:num>
  <w:num w:numId="15">
    <w:abstractNumId w:val="8"/>
  </w:num>
  <w:num w:numId="16">
    <w:abstractNumId w:val="9"/>
  </w:num>
  <w:num w:numId="17">
    <w:abstractNumId w:val="13"/>
  </w:num>
  <w:num w:numId="18">
    <w:abstractNumId w:val="12"/>
  </w:num>
  <w:num w:numId="19">
    <w:abstractNumId w:val="19"/>
  </w:num>
  <w:num w:numId="20">
    <w:abstractNumId w:val="14"/>
  </w:num>
  <w:num w:numId="21">
    <w:abstractNumId w:val="15"/>
  </w:num>
  <w:num w:numId="22">
    <w:abstractNumId w:val="11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7DF"/>
    <w:rsid w:val="000372CE"/>
    <w:rsid w:val="00041A9F"/>
    <w:rsid w:val="0005097D"/>
    <w:rsid w:val="000533D0"/>
    <w:rsid w:val="00053C59"/>
    <w:rsid w:val="00056074"/>
    <w:rsid w:val="00065EAD"/>
    <w:rsid w:val="000A6720"/>
    <w:rsid w:val="000B3ACE"/>
    <w:rsid w:val="000B675C"/>
    <w:rsid w:val="000C0ADE"/>
    <w:rsid w:val="000C7D44"/>
    <w:rsid w:val="000F208E"/>
    <w:rsid w:val="000F5712"/>
    <w:rsid w:val="00110C69"/>
    <w:rsid w:val="00113FC8"/>
    <w:rsid w:val="00120E46"/>
    <w:rsid w:val="00125D0C"/>
    <w:rsid w:val="00142DB5"/>
    <w:rsid w:val="0015100B"/>
    <w:rsid w:val="001A0AB4"/>
    <w:rsid w:val="001A323F"/>
    <w:rsid w:val="001C5F55"/>
    <w:rsid w:val="001D46BC"/>
    <w:rsid w:val="001D61F4"/>
    <w:rsid w:val="001E0C98"/>
    <w:rsid w:val="001F27CC"/>
    <w:rsid w:val="00202A91"/>
    <w:rsid w:val="00204C06"/>
    <w:rsid w:val="002117DA"/>
    <w:rsid w:val="00221FDE"/>
    <w:rsid w:val="00225A1C"/>
    <w:rsid w:val="00226453"/>
    <w:rsid w:val="00226F88"/>
    <w:rsid w:val="00246D7F"/>
    <w:rsid w:val="00271AE0"/>
    <w:rsid w:val="002775BD"/>
    <w:rsid w:val="002820BD"/>
    <w:rsid w:val="00284536"/>
    <w:rsid w:val="002974AE"/>
    <w:rsid w:val="002977AC"/>
    <w:rsid w:val="002A6EC0"/>
    <w:rsid w:val="002B363E"/>
    <w:rsid w:val="002C34DC"/>
    <w:rsid w:val="002D008F"/>
    <w:rsid w:val="002D20A5"/>
    <w:rsid w:val="002E35B4"/>
    <w:rsid w:val="002F153F"/>
    <w:rsid w:val="003078D8"/>
    <w:rsid w:val="00332A2B"/>
    <w:rsid w:val="00333B94"/>
    <w:rsid w:val="0035388F"/>
    <w:rsid w:val="00354B7F"/>
    <w:rsid w:val="003563B9"/>
    <w:rsid w:val="00360C00"/>
    <w:rsid w:val="00363A71"/>
    <w:rsid w:val="0037104A"/>
    <w:rsid w:val="00387409"/>
    <w:rsid w:val="00387D36"/>
    <w:rsid w:val="003D3500"/>
    <w:rsid w:val="003F1B46"/>
    <w:rsid w:val="00412E77"/>
    <w:rsid w:val="00414F20"/>
    <w:rsid w:val="004175F6"/>
    <w:rsid w:val="00417A7A"/>
    <w:rsid w:val="00433A14"/>
    <w:rsid w:val="0044086C"/>
    <w:rsid w:val="004464D0"/>
    <w:rsid w:val="004576C9"/>
    <w:rsid w:val="00464EE1"/>
    <w:rsid w:val="00490A4A"/>
    <w:rsid w:val="00492FFD"/>
    <w:rsid w:val="00496193"/>
    <w:rsid w:val="004A0E18"/>
    <w:rsid w:val="004B6D58"/>
    <w:rsid w:val="00505F0C"/>
    <w:rsid w:val="00514F13"/>
    <w:rsid w:val="00536D2B"/>
    <w:rsid w:val="00536FD2"/>
    <w:rsid w:val="005400A7"/>
    <w:rsid w:val="00550438"/>
    <w:rsid w:val="0055087A"/>
    <w:rsid w:val="00555A0B"/>
    <w:rsid w:val="00560D09"/>
    <w:rsid w:val="00570C9D"/>
    <w:rsid w:val="005724A6"/>
    <w:rsid w:val="00585B30"/>
    <w:rsid w:val="005A19E0"/>
    <w:rsid w:val="005B21B8"/>
    <w:rsid w:val="005B4925"/>
    <w:rsid w:val="005B55B0"/>
    <w:rsid w:val="005C2CD3"/>
    <w:rsid w:val="005F0555"/>
    <w:rsid w:val="005F3482"/>
    <w:rsid w:val="005F4CD9"/>
    <w:rsid w:val="00605C45"/>
    <w:rsid w:val="006247DF"/>
    <w:rsid w:val="00627FD3"/>
    <w:rsid w:val="006378CB"/>
    <w:rsid w:val="00645F8F"/>
    <w:rsid w:val="0066436E"/>
    <w:rsid w:val="00673A87"/>
    <w:rsid w:val="00696FA1"/>
    <w:rsid w:val="006A01CC"/>
    <w:rsid w:val="006A6C4E"/>
    <w:rsid w:val="006F61E0"/>
    <w:rsid w:val="006F6E54"/>
    <w:rsid w:val="007055DE"/>
    <w:rsid w:val="00707928"/>
    <w:rsid w:val="00717B5D"/>
    <w:rsid w:val="0072105F"/>
    <w:rsid w:val="00723FD9"/>
    <w:rsid w:val="00735FCF"/>
    <w:rsid w:val="00736C26"/>
    <w:rsid w:val="00776A44"/>
    <w:rsid w:val="00777EE6"/>
    <w:rsid w:val="00782EC7"/>
    <w:rsid w:val="00784A1D"/>
    <w:rsid w:val="0078570B"/>
    <w:rsid w:val="0078586B"/>
    <w:rsid w:val="00793EF6"/>
    <w:rsid w:val="007B0A67"/>
    <w:rsid w:val="007B2C5E"/>
    <w:rsid w:val="007C33FE"/>
    <w:rsid w:val="007C36DF"/>
    <w:rsid w:val="007D1995"/>
    <w:rsid w:val="007D2B23"/>
    <w:rsid w:val="007D4910"/>
    <w:rsid w:val="007E1E7A"/>
    <w:rsid w:val="0080041D"/>
    <w:rsid w:val="00816954"/>
    <w:rsid w:val="008169AA"/>
    <w:rsid w:val="00857795"/>
    <w:rsid w:val="00860F6A"/>
    <w:rsid w:val="0087015F"/>
    <w:rsid w:val="00873DFE"/>
    <w:rsid w:val="00894C39"/>
    <w:rsid w:val="008A6025"/>
    <w:rsid w:val="008B038C"/>
    <w:rsid w:val="008B4675"/>
    <w:rsid w:val="008E5A02"/>
    <w:rsid w:val="0096533C"/>
    <w:rsid w:val="0096582D"/>
    <w:rsid w:val="0097768C"/>
    <w:rsid w:val="00981A47"/>
    <w:rsid w:val="009A0CF8"/>
    <w:rsid w:val="009A430D"/>
    <w:rsid w:val="009A51FC"/>
    <w:rsid w:val="009E27A5"/>
    <w:rsid w:val="00A1119E"/>
    <w:rsid w:val="00A20CF1"/>
    <w:rsid w:val="00A224EE"/>
    <w:rsid w:val="00A30F65"/>
    <w:rsid w:val="00A41251"/>
    <w:rsid w:val="00A430D0"/>
    <w:rsid w:val="00A61376"/>
    <w:rsid w:val="00A631D2"/>
    <w:rsid w:val="00A76C01"/>
    <w:rsid w:val="00A80BCB"/>
    <w:rsid w:val="00A80FAB"/>
    <w:rsid w:val="00A820DF"/>
    <w:rsid w:val="00A90EB2"/>
    <w:rsid w:val="00A918DE"/>
    <w:rsid w:val="00A91C7B"/>
    <w:rsid w:val="00A92A7B"/>
    <w:rsid w:val="00A95894"/>
    <w:rsid w:val="00AA6BDE"/>
    <w:rsid w:val="00AB0C7C"/>
    <w:rsid w:val="00AB7BDB"/>
    <w:rsid w:val="00AC18FC"/>
    <w:rsid w:val="00AC6CCB"/>
    <w:rsid w:val="00AE3E5C"/>
    <w:rsid w:val="00B00DE7"/>
    <w:rsid w:val="00B1357C"/>
    <w:rsid w:val="00B32308"/>
    <w:rsid w:val="00B65B19"/>
    <w:rsid w:val="00B673F7"/>
    <w:rsid w:val="00B8349E"/>
    <w:rsid w:val="00B8468F"/>
    <w:rsid w:val="00B96D5F"/>
    <w:rsid w:val="00BA22C5"/>
    <w:rsid w:val="00BB68CD"/>
    <w:rsid w:val="00BF0F20"/>
    <w:rsid w:val="00C026F2"/>
    <w:rsid w:val="00C1039E"/>
    <w:rsid w:val="00C225BF"/>
    <w:rsid w:val="00C328CB"/>
    <w:rsid w:val="00C50BA5"/>
    <w:rsid w:val="00C53C98"/>
    <w:rsid w:val="00C5721D"/>
    <w:rsid w:val="00C71DC5"/>
    <w:rsid w:val="00CA0E3C"/>
    <w:rsid w:val="00CA1205"/>
    <w:rsid w:val="00CA400A"/>
    <w:rsid w:val="00CB222A"/>
    <w:rsid w:val="00CB2F4F"/>
    <w:rsid w:val="00CD1A0A"/>
    <w:rsid w:val="00CE2B7F"/>
    <w:rsid w:val="00CF64AC"/>
    <w:rsid w:val="00D0217E"/>
    <w:rsid w:val="00D1746B"/>
    <w:rsid w:val="00D316CA"/>
    <w:rsid w:val="00D32B2B"/>
    <w:rsid w:val="00D543CA"/>
    <w:rsid w:val="00D63137"/>
    <w:rsid w:val="00D817AF"/>
    <w:rsid w:val="00D824F0"/>
    <w:rsid w:val="00D84A3C"/>
    <w:rsid w:val="00D84B96"/>
    <w:rsid w:val="00D91D26"/>
    <w:rsid w:val="00DA7797"/>
    <w:rsid w:val="00DC3B31"/>
    <w:rsid w:val="00DC74B7"/>
    <w:rsid w:val="00E15949"/>
    <w:rsid w:val="00E23DF8"/>
    <w:rsid w:val="00E2737D"/>
    <w:rsid w:val="00E43947"/>
    <w:rsid w:val="00E460D3"/>
    <w:rsid w:val="00E473E8"/>
    <w:rsid w:val="00E67804"/>
    <w:rsid w:val="00E67D5C"/>
    <w:rsid w:val="00E815C4"/>
    <w:rsid w:val="00E87BA6"/>
    <w:rsid w:val="00EA208B"/>
    <w:rsid w:val="00EA73E6"/>
    <w:rsid w:val="00EB18C6"/>
    <w:rsid w:val="00EC2990"/>
    <w:rsid w:val="00ED0BF4"/>
    <w:rsid w:val="00ED7894"/>
    <w:rsid w:val="00EE7F67"/>
    <w:rsid w:val="00EF39DA"/>
    <w:rsid w:val="00F00279"/>
    <w:rsid w:val="00F0169A"/>
    <w:rsid w:val="00F16C85"/>
    <w:rsid w:val="00F17FB3"/>
    <w:rsid w:val="00F36CAC"/>
    <w:rsid w:val="00F37089"/>
    <w:rsid w:val="00F459BF"/>
    <w:rsid w:val="00F50216"/>
    <w:rsid w:val="00F61CED"/>
    <w:rsid w:val="00F6441C"/>
    <w:rsid w:val="00F64C5C"/>
    <w:rsid w:val="00F669DC"/>
    <w:rsid w:val="00F73E74"/>
    <w:rsid w:val="00F96999"/>
    <w:rsid w:val="00FC7239"/>
    <w:rsid w:val="00FF3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188C188B"/>
  <w15:docId w15:val="{F9811968-D1EB-480F-B726-A2F612C9F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47DF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pacing w:line="240" w:lineRule="auto"/>
    </w:pPr>
    <w:rPr>
      <w:rFonts w:ascii="Arial" w:eastAsia="Times New Roman" w:hAnsi="Arial" w:cs="Times New Roman"/>
      <w:sz w:val="24"/>
      <w:szCs w:val="20"/>
      <w:lang w:eastAsia="en-GB"/>
    </w:rPr>
  </w:style>
  <w:style w:type="paragraph" w:styleId="Heading1">
    <w:name w:val="heading 1"/>
    <w:basedOn w:val="LO-Normal"/>
    <w:next w:val="LO-Normal"/>
    <w:link w:val="Heading1Char"/>
    <w:qFormat/>
    <w:rsid w:val="006247DF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247DF"/>
    <w:rPr>
      <w:rFonts w:ascii="Arial" w:eastAsia="Times New Roman" w:hAnsi="Arial" w:cs="Arial"/>
      <w:b/>
      <w:bCs/>
      <w:kern w:val="1"/>
      <w:sz w:val="32"/>
      <w:szCs w:val="32"/>
      <w:lang w:eastAsia="en-GB"/>
    </w:rPr>
  </w:style>
  <w:style w:type="character" w:styleId="Hyperlink">
    <w:name w:val="Hyperlink"/>
    <w:uiPriority w:val="99"/>
    <w:rsid w:val="006247DF"/>
    <w:rPr>
      <w:color w:val="0000FF"/>
      <w:u w:val="single"/>
    </w:rPr>
  </w:style>
  <w:style w:type="paragraph" w:customStyle="1" w:styleId="LO-Normal">
    <w:name w:val="LO-Normal"/>
    <w:rsid w:val="006247DF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Caption">
    <w:name w:val="caption"/>
    <w:basedOn w:val="LO-Normal"/>
    <w:next w:val="LO-Normal"/>
    <w:qFormat/>
    <w:rsid w:val="006247D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47D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7DF"/>
    <w:rPr>
      <w:rFonts w:ascii="Tahoma" w:eastAsia="Times New Roman" w:hAnsi="Tahoma" w:cs="Tahoma"/>
      <w:sz w:val="16"/>
      <w:szCs w:val="16"/>
      <w:lang w:eastAsia="en-GB"/>
    </w:rPr>
  </w:style>
  <w:style w:type="paragraph" w:styleId="Header">
    <w:name w:val="header"/>
    <w:basedOn w:val="Normal"/>
    <w:link w:val="HeaderChar"/>
    <w:unhideWhenUsed/>
    <w:rsid w:val="00E1594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5949"/>
    <w:rPr>
      <w:rFonts w:ascii="Arial" w:eastAsia="Times New Roman" w:hAnsi="Arial" w:cs="Times New Roman"/>
      <w:sz w:val="24"/>
      <w:szCs w:val="20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E1594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5949"/>
    <w:rPr>
      <w:rFonts w:ascii="Arial" w:eastAsia="Times New Roman" w:hAnsi="Arial" w:cs="Times New Roman"/>
      <w:sz w:val="24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A820DF"/>
    <w:pPr>
      <w:ind w:left="720"/>
      <w:contextualSpacing/>
    </w:pPr>
  </w:style>
  <w:style w:type="table" w:styleId="TableGrid">
    <w:name w:val="Table Grid"/>
    <w:basedOn w:val="TableNormal"/>
    <w:uiPriority w:val="59"/>
    <w:rsid w:val="00F0169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2977AC"/>
    <w:rPr>
      <w:color w:val="800080" w:themeColor="followedHyperlink"/>
      <w:u w:val="single"/>
    </w:rPr>
  </w:style>
  <w:style w:type="character" w:styleId="Strong">
    <w:name w:val="Strong"/>
    <w:qFormat/>
    <w:rsid w:val="00D174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footer" Target="footer5.xml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footer" Target="footer4.xml"/><Relationship Id="rId25" Type="http://schemas.openxmlformats.org/officeDocument/2006/relationships/image" Target="media/image13.jpeg"/><Relationship Id="rId33" Type="http://schemas.openxmlformats.org/officeDocument/2006/relationships/hyperlink" Target="file:///\\belnas04\image01\GAIT_Lab\Vicon%20Network%20Data\Vicon%20Installation\Aud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hyperlink" Target="file:///\\belnas04\image01\GAIT_Lab\Vicon%20Network%20Data\Vicon%20Installation\Forceplates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70E17-5E9F-491F-8A02-6C82166C1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15907</TotalTime>
  <Pages>12</Pages>
  <Words>2237</Words>
  <Characters>12752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Molloy, Martin</dc:creator>
  <cp:lastModifiedBy>Molloy, Martin</cp:lastModifiedBy>
  <cp:revision>122</cp:revision>
  <cp:lastPrinted>2020-02-07T14:00:00Z</cp:lastPrinted>
  <dcterms:created xsi:type="dcterms:W3CDTF">2020-01-07T17:04:00Z</dcterms:created>
  <dcterms:modified xsi:type="dcterms:W3CDTF">2020-02-12T16:32:00Z</dcterms:modified>
</cp:coreProperties>
</file>